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footer46.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5.xml" ContentType="application/vnd.openxmlformats-officedocument.wordprocessingml.head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1.xml" ContentType="application/vnd.openxmlformats-officedocument.wordprocessingml.header+xml"/>
  <Override PartName="/word/footer55.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4.xml" ContentType="application/vnd.openxmlformats-officedocument.wordprocessingml.header+xml"/>
  <Override PartName="/word/footer58.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57.xml" ContentType="application/vnd.openxmlformats-officedocument.wordprocessingml.header+xml"/>
  <Override PartName="/word/footer61.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0.xml" ContentType="application/vnd.openxmlformats-officedocument.wordprocessingml.header+xml"/>
  <Override PartName="/word/footer64.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3.xml" ContentType="application/vnd.openxmlformats-officedocument.wordprocessingml.header+xml"/>
  <Override PartName="/word/footer67.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0.xml" ContentType="application/vnd.openxmlformats-officedocument.wordprocessingml.header+xml"/>
  <Override PartName="/word/footer72.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3.xml" ContentType="application/vnd.openxmlformats-officedocument.wordprocessingml.header+xml"/>
  <Override PartName="/word/footer75.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6.xml" ContentType="application/vnd.openxmlformats-officedocument.wordprocessingml.header+xml"/>
  <Override PartName="/word/footer78.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79.xml" ContentType="application/vnd.openxmlformats-officedocument.wordprocessingml.header+xml"/>
  <Override PartName="/word/footer81.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2.xml" ContentType="application/vnd.openxmlformats-officedocument.wordprocessingml.header+xml"/>
  <Override PartName="/word/footer84.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5.xml" ContentType="application/vnd.openxmlformats-officedocument.wordprocessingml.header+xml"/>
  <Override PartName="/word/footer87.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88.xml" ContentType="application/vnd.openxmlformats-officedocument.wordprocessingml.header+xml"/>
  <Override PartName="/word/footer90.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5.xml" ContentType="application/vnd.openxmlformats-officedocument.wordprocessingml.header+xml"/>
  <Override PartName="/word/footer97.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98.xml" ContentType="application/vnd.openxmlformats-officedocument.wordprocessingml.header+xml"/>
  <Override PartName="/word/footer100.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5.xml" ContentType="application/vnd.openxmlformats-officedocument.wordprocessingml.header+xml"/>
  <Override PartName="/word/footer107.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08.xml" ContentType="application/vnd.openxmlformats-officedocument.wordprocessingml.header+xml"/>
  <Override PartName="/word/footer110.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19.xml" ContentType="application/vnd.openxmlformats-officedocument.wordprocessingml.header+xml"/>
  <Override PartName="/word/footer121.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22.xml" ContentType="application/vnd.openxmlformats-officedocument.wordprocessingml.header+xml"/>
  <Override PartName="/word/footer124.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header141.xml" ContentType="application/vnd.openxmlformats-officedocument.wordprocessingml.header+xml"/>
  <Override PartName="/word/footer148.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44.xml" ContentType="application/vnd.openxmlformats-officedocument.wordprocessingml.header+xml"/>
  <Override PartName="/word/footer151.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header159.xml" ContentType="application/vnd.openxmlformats-officedocument.wordprocessingml.header+xml"/>
  <Override PartName="/word/footer16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70.xml" ContentType="application/vnd.openxmlformats-officedocument.wordprocessingml.footer+xml"/>
  <Override PartName="/word/footer171.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header164.xml" ContentType="application/vnd.openxmlformats-officedocument.wordprocessingml.header+xml"/>
  <Override PartName="/word/header165.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68.xml" ContentType="application/vnd.openxmlformats-officedocument.wordprocessingml.header+xml"/>
  <Override PartName="/word/footer180.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71.xml" ContentType="application/vnd.openxmlformats-officedocument.wordprocessingml.header+xml"/>
  <Override PartName="/word/footer183.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74.xml" ContentType="application/vnd.openxmlformats-officedocument.wordprocessingml.header+xml"/>
  <Override PartName="/word/footer186.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77.xml" ContentType="application/vnd.openxmlformats-officedocument.wordprocessingml.header+xml"/>
  <Override PartName="/word/footer189.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2D02" w:rsidRPr="00A55F11" w:rsidRDefault="00AF2D02" w:rsidP="00AF2D02">
      <w:pPr>
        <w:pStyle w:val="81"/>
        <w:shd w:val="clear" w:color="auto" w:fill="auto"/>
        <w:spacing w:after="285" w:line="340" w:lineRule="exact"/>
        <w:jc w:val="center"/>
        <w:rPr>
          <w:lang w:val="en-US"/>
        </w:rPr>
      </w:pPr>
      <w:bookmarkStart w:id="0" w:name="_GoBack"/>
      <w:bookmarkEnd w:id="0"/>
      <w:r>
        <w:rPr>
          <w:rStyle w:val="80"/>
          <w:color w:val="000000"/>
        </w:rPr>
        <w:t>СВЕТ</w:t>
      </w:r>
      <w:r w:rsidRPr="00A55F11">
        <w:rPr>
          <w:rStyle w:val="80"/>
          <w:color w:val="000000"/>
          <w:lang w:val="en-US"/>
        </w:rPr>
        <w:t xml:space="preserve"> </w:t>
      </w:r>
      <w:r>
        <w:rPr>
          <w:rStyle w:val="80"/>
          <w:color w:val="000000"/>
        </w:rPr>
        <w:t>МУДРОСТИ</w:t>
      </w:r>
    </w:p>
    <w:p w:rsidR="002D2E6C" w:rsidRDefault="00AF2D02" w:rsidP="00AF2D02">
      <w:pPr>
        <w:pStyle w:val="91"/>
        <w:shd w:val="clear" w:color="auto" w:fill="auto"/>
        <w:spacing w:before="0" w:line="210" w:lineRule="exact"/>
        <w:jc w:val="center"/>
      </w:pPr>
      <w:r>
        <w:rPr>
          <w:rStyle w:val="9"/>
          <w:b/>
          <w:bCs/>
          <w:color w:val="000000"/>
        </w:rPr>
        <w:t>Том</w:t>
      </w:r>
      <w:r w:rsidRPr="00A55F11">
        <w:rPr>
          <w:rStyle w:val="9"/>
          <w:b/>
          <w:bCs/>
          <w:color w:val="000000"/>
          <w:lang w:val="en-US"/>
        </w:rPr>
        <w:t xml:space="preserve"> 1</w:t>
      </w:r>
    </w:p>
    <w:p w:rsidR="00395404" w:rsidRPr="00395404" w:rsidRDefault="003E22E7" w:rsidP="00E75D13">
      <w:pPr>
        <w:tabs>
          <w:tab w:val="left" w:pos="4020"/>
        </w:tabs>
      </w:pPr>
      <w:r>
        <w:rPr>
          <w:noProof/>
        </w:rPr>
        <mc:AlternateContent>
          <mc:Choice Requires="wps">
            <w:drawing>
              <wp:anchor distT="0" distB="0" distL="63500" distR="63500" simplePos="0" relativeHeight="251658240" behindDoc="1" locked="0" layoutInCell="1" allowOverlap="1">
                <wp:simplePos x="0" y="0"/>
                <wp:positionH relativeFrom="margin">
                  <wp:posOffset>575310</wp:posOffset>
                </wp:positionH>
                <wp:positionV relativeFrom="paragraph">
                  <wp:posOffset>353060</wp:posOffset>
                </wp:positionV>
                <wp:extent cx="3326130" cy="2902585"/>
                <wp:effectExtent l="4445" t="0" r="3175" b="0"/>
                <wp:wrapTopAndBottom/>
                <wp:docPr id="262"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130" cy="290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404" w:rsidRDefault="003E22E7" w:rsidP="00DA41AD">
                            <w:pPr>
                              <w:jc w:val="center"/>
                              <w:rPr>
                                <w:rFonts w:cs="Times New Roman"/>
                                <w:color w:val="auto"/>
                                <w:sz w:val="2"/>
                                <w:szCs w:val="2"/>
                              </w:rPr>
                            </w:pPr>
                            <w:r w:rsidRPr="00084D87">
                              <w:rPr>
                                <w:rFonts w:cs="Times New Roman"/>
                                <w:noProof/>
                                <w:color w:val="auto"/>
                                <w:sz w:val="2"/>
                                <w:szCs w:val="2"/>
                              </w:rPr>
                              <w:drawing>
                                <wp:inline distT="0" distB="0" distL="0" distR="0">
                                  <wp:extent cx="2171700" cy="2905125"/>
                                  <wp:effectExtent l="0" t="0" r="0" b="0"/>
                                  <wp:docPr id="25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1700" cy="290512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6" o:spid="_x0000_s1026" type="#_x0000_t202" style="position:absolute;margin-left:45.3pt;margin-top:27.8pt;width:261.9pt;height:228.55pt;z-index:-251658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8x5rwIAAK4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" filled="f" stroked="f">
                <v:textbox style="mso-fit-shape-to-text:t" inset="0,0,0,0">
                  <w:txbxContent>
                    <w:p w:rsidR="00395404" w:rsidRDefault="003E22E7" w:rsidP="00DA41AD">
                      <w:pPr>
                        <w:jc w:val="center"/>
                        <w:rPr>
                          <w:rFonts w:cs="Times New Roman"/>
                          <w:color w:val="auto"/>
                          <w:sz w:val="2"/>
                          <w:szCs w:val="2"/>
                        </w:rPr>
                      </w:pPr>
                      <w:r w:rsidRPr="00084D87">
                        <w:rPr>
                          <w:rFonts w:cs="Times New Roman"/>
                          <w:noProof/>
                          <w:color w:val="auto"/>
                          <w:sz w:val="2"/>
                          <w:szCs w:val="2"/>
                        </w:rPr>
                        <w:drawing>
                          <wp:inline distT="0" distB="0" distL="0" distR="0">
                            <wp:extent cx="2171700" cy="2905125"/>
                            <wp:effectExtent l="0" t="0" r="0" b="0"/>
                            <wp:docPr id="25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1700" cy="2905125"/>
                                    </a:xfrm>
                                    <a:prstGeom prst="rect">
                                      <a:avLst/>
                                    </a:prstGeom>
                                    <a:noFill/>
                                    <a:ln>
                                      <a:noFill/>
                                    </a:ln>
                                  </pic:spPr>
                                </pic:pic>
                              </a:graphicData>
                            </a:graphic>
                          </wp:inline>
                        </w:drawing>
                      </w:r>
                    </w:p>
                  </w:txbxContent>
                </v:textbox>
                <w10:wrap type="topAndBottom" anchorx="margin"/>
              </v:shape>
            </w:pict>
          </mc:Fallback>
        </mc:AlternateContent>
      </w:r>
      <w:r w:rsidR="00E75D13">
        <w:tab/>
      </w:r>
    </w:p>
    <w:p w:rsidR="0073703A" w:rsidRDefault="0073703A" w:rsidP="00897241">
      <w:pPr>
        <w:jc w:val="center"/>
      </w:pPr>
    </w:p>
    <w:p w:rsidR="0073703A" w:rsidRDefault="0073703A" w:rsidP="00897241">
      <w:pPr>
        <w:jc w:val="center"/>
      </w:pPr>
    </w:p>
    <w:p w:rsidR="00D46DFC" w:rsidRPr="00897241" w:rsidRDefault="00A55F11" w:rsidP="00897241">
      <w:pPr>
        <w:jc w:val="center"/>
      </w:pPr>
      <w:r w:rsidRPr="00897241">
        <w:t>Коренной текст</w:t>
      </w:r>
    </w:p>
    <w:p w:rsidR="00A55F11" w:rsidRPr="00897241" w:rsidRDefault="00A55F11" w:rsidP="00897241">
      <w:pPr>
        <w:jc w:val="center"/>
        <w:rPr>
          <w:sz w:val="32"/>
          <w:szCs w:val="32"/>
        </w:rPr>
      </w:pPr>
      <w:r w:rsidRPr="00897241">
        <w:rPr>
          <w:sz w:val="32"/>
          <w:szCs w:val="32"/>
        </w:rPr>
        <w:t>ПАДМАСАМБХАВЫ</w:t>
      </w:r>
    </w:p>
    <w:p w:rsidR="00A55F11" w:rsidRPr="00897241" w:rsidRDefault="00A55F11" w:rsidP="00897241">
      <w:pPr>
        <w:jc w:val="center"/>
      </w:pPr>
      <w:r w:rsidRPr="00897241">
        <w:t>Комментарий</w:t>
      </w:r>
    </w:p>
    <w:p w:rsidR="00A55F11" w:rsidRPr="00897241" w:rsidRDefault="00A55F11" w:rsidP="00897241">
      <w:pPr>
        <w:jc w:val="center"/>
        <w:rPr>
          <w:sz w:val="28"/>
          <w:szCs w:val="28"/>
        </w:rPr>
      </w:pPr>
      <w:r w:rsidRPr="00897241">
        <w:rPr>
          <w:sz w:val="28"/>
          <w:szCs w:val="28"/>
        </w:rPr>
        <w:t>ДЖАМГОН КОНГТРУЛА</w:t>
      </w:r>
    </w:p>
    <w:p w:rsidR="00A55F11" w:rsidRPr="00897241" w:rsidRDefault="00A55F11" w:rsidP="00897241">
      <w:r w:rsidRPr="00897241">
        <w:br w:type="page"/>
      </w:r>
    </w:p>
    <w:p w:rsidR="00A55F11" w:rsidRDefault="00A55F11">
      <w:pPr>
        <w:spacing w:before="107" w:after="107" w:line="240" w:lineRule="exact"/>
        <w:rPr>
          <w:rFonts w:cs="Times New Roman"/>
          <w:color w:val="auto"/>
          <w:sz w:val="19"/>
          <w:szCs w:val="19"/>
        </w:rPr>
      </w:pPr>
    </w:p>
    <w:p w:rsidR="00296BF2" w:rsidRDefault="00296BF2">
      <w:pPr>
        <w:spacing w:before="107" w:after="107" w:line="240" w:lineRule="exact"/>
        <w:rPr>
          <w:rFonts w:cs="Times New Roman"/>
          <w:color w:val="auto"/>
          <w:sz w:val="19"/>
          <w:szCs w:val="19"/>
        </w:rPr>
      </w:pPr>
    </w:p>
    <w:p w:rsidR="00296BF2" w:rsidRDefault="00296BF2">
      <w:pPr>
        <w:spacing w:before="107" w:after="107" w:line="240" w:lineRule="exact"/>
        <w:rPr>
          <w:rFonts w:cs="Times New Roman"/>
          <w:color w:val="auto"/>
          <w:sz w:val="19"/>
          <w:szCs w:val="19"/>
        </w:rPr>
      </w:pPr>
    </w:p>
    <w:p w:rsidR="00296BF2" w:rsidRDefault="00296BF2">
      <w:pPr>
        <w:spacing w:before="107" w:after="107" w:line="240" w:lineRule="exact"/>
        <w:rPr>
          <w:rFonts w:cs="Times New Roman"/>
          <w:color w:val="auto"/>
          <w:sz w:val="19"/>
          <w:szCs w:val="19"/>
        </w:rPr>
      </w:pPr>
    </w:p>
    <w:p w:rsidR="00296BF2" w:rsidRDefault="00296BF2">
      <w:pPr>
        <w:spacing w:before="107" w:after="107" w:line="240" w:lineRule="exact"/>
        <w:rPr>
          <w:rFonts w:cs="Times New Roman"/>
          <w:color w:val="auto"/>
          <w:sz w:val="19"/>
          <w:szCs w:val="19"/>
        </w:rPr>
      </w:pPr>
    </w:p>
    <w:p w:rsidR="00296BF2" w:rsidRDefault="00296BF2">
      <w:pPr>
        <w:spacing w:before="107" w:after="107" w:line="240" w:lineRule="exact"/>
        <w:rPr>
          <w:rFonts w:cs="Times New Roman"/>
          <w:color w:val="auto"/>
          <w:sz w:val="19"/>
          <w:szCs w:val="19"/>
        </w:rPr>
      </w:pPr>
    </w:p>
    <w:p w:rsidR="00296BF2" w:rsidRDefault="00296BF2">
      <w:pPr>
        <w:spacing w:before="107" w:after="107" w:line="240" w:lineRule="exact"/>
        <w:rPr>
          <w:rFonts w:cs="Times New Roman"/>
          <w:color w:val="auto"/>
          <w:sz w:val="19"/>
          <w:szCs w:val="19"/>
        </w:rPr>
      </w:pPr>
    </w:p>
    <w:p w:rsidR="00296BF2" w:rsidRDefault="00296BF2">
      <w:pPr>
        <w:spacing w:before="107" w:after="107" w:line="240" w:lineRule="exact"/>
        <w:rPr>
          <w:rFonts w:cs="Times New Roman"/>
          <w:color w:val="auto"/>
          <w:sz w:val="19"/>
          <w:szCs w:val="19"/>
        </w:rPr>
      </w:pPr>
    </w:p>
    <w:p w:rsidR="00296BF2" w:rsidRDefault="00296BF2">
      <w:pPr>
        <w:spacing w:before="107" w:after="107" w:line="240" w:lineRule="exact"/>
        <w:rPr>
          <w:rFonts w:cs="Times New Roman"/>
          <w:color w:val="auto"/>
          <w:sz w:val="19"/>
          <w:szCs w:val="19"/>
        </w:rPr>
      </w:pPr>
    </w:p>
    <w:p w:rsidR="00296BF2" w:rsidRPr="00764176" w:rsidRDefault="00296BF2" w:rsidP="00764176">
      <w:pPr>
        <w:jc w:val="center"/>
        <w:rPr>
          <w:sz w:val="36"/>
          <w:szCs w:val="36"/>
        </w:rPr>
      </w:pPr>
    </w:p>
    <w:p w:rsidR="00296BF2" w:rsidRPr="00764176" w:rsidRDefault="00296BF2" w:rsidP="00764176">
      <w:pPr>
        <w:jc w:val="center"/>
        <w:rPr>
          <w:sz w:val="36"/>
          <w:szCs w:val="36"/>
        </w:rPr>
      </w:pPr>
      <w:r w:rsidRPr="00764176">
        <w:rPr>
          <w:sz w:val="36"/>
          <w:szCs w:val="36"/>
        </w:rPr>
        <w:t>СВЕТ МУДРОСТИ</w:t>
      </w:r>
    </w:p>
    <w:p w:rsidR="00296BF2" w:rsidRPr="00764176" w:rsidRDefault="00296BF2" w:rsidP="00764176">
      <w:pPr>
        <w:jc w:val="center"/>
        <w:rPr>
          <w:sz w:val="36"/>
          <w:szCs w:val="36"/>
        </w:rPr>
      </w:pPr>
      <w:r w:rsidRPr="00764176">
        <w:rPr>
          <w:sz w:val="36"/>
          <w:szCs w:val="36"/>
        </w:rPr>
        <w:t>Том I</w:t>
      </w:r>
    </w:p>
    <w:p w:rsidR="00296BF2" w:rsidRDefault="00296BF2">
      <w:pPr>
        <w:spacing w:before="107" w:after="107" w:line="240" w:lineRule="exact"/>
        <w:rPr>
          <w:rFonts w:cs="Times New Roman"/>
          <w:color w:val="auto"/>
          <w:sz w:val="19"/>
          <w:szCs w:val="19"/>
        </w:rPr>
      </w:pPr>
    </w:p>
    <w:p w:rsidR="00296BF2" w:rsidRDefault="00296BF2">
      <w:pPr>
        <w:spacing w:before="107" w:after="107" w:line="240" w:lineRule="exact"/>
        <w:rPr>
          <w:rFonts w:cs="Times New Roman"/>
          <w:color w:val="auto"/>
          <w:sz w:val="19"/>
          <w:szCs w:val="19"/>
        </w:rPr>
      </w:pPr>
    </w:p>
    <w:p w:rsidR="00296BF2" w:rsidRDefault="00296BF2">
      <w:pPr>
        <w:spacing w:before="107" w:after="107" w:line="240" w:lineRule="exact"/>
        <w:rPr>
          <w:rFonts w:cs="Times New Roman"/>
          <w:color w:val="auto"/>
          <w:sz w:val="19"/>
          <w:szCs w:val="19"/>
        </w:rPr>
      </w:pPr>
    </w:p>
    <w:p w:rsidR="00296BF2" w:rsidRDefault="00296BF2">
      <w:pPr>
        <w:spacing w:before="107" w:after="107" w:line="240" w:lineRule="exact"/>
        <w:rPr>
          <w:rFonts w:cs="Times New Roman"/>
          <w:color w:val="auto"/>
          <w:sz w:val="19"/>
          <w:szCs w:val="19"/>
        </w:rPr>
      </w:pPr>
    </w:p>
    <w:p w:rsidR="00296BF2" w:rsidRDefault="00296BF2">
      <w:pPr>
        <w:spacing w:before="107" w:after="107" w:line="240" w:lineRule="exact"/>
        <w:rPr>
          <w:rFonts w:cs="Times New Roman"/>
          <w:color w:val="auto"/>
          <w:sz w:val="19"/>
          <w:szCs w:val="19"/>
        </w:rPr>
      </w:pPr>
    </w:p>
    <w:p w:rsidR="00296BF2" w:rsidRDefault="00296BF2">
      <w:pPr>
        <w:spacing w:before="107" w:after="107" w:line="240" w:lineRule="exact"/>
        <w:rPr>
          <w:rFonts w:cs="Times New Roman"/>
          <w:color w:val="auto"/>
          <w:sz w:val="19"/>
          <w:szCs w:val="19"/>
        </w:rPr>
      </w:pPr>
    </w:p>
    <w:p w:rsidR="00296BF2" w:rsidRDefault="00296BF2">
      <w:pPr>
        <w:spacing w:before="107" w:after="107" w:line="240" w:lineRule="exact"/>
        <w:rPr>
          <w:rFonts w:cs="Times New Roman"/>
          <w:color w:val="auto"/>
          <w:sz w:val="19"/>
          <w:szCs w:val="19"/>
        </w:rPr>
      </w:pPr>
    </w:p>
    <w:p w:rsidR="00296BF2" w:rsidRDefault="00296BF2">
      <w:pPr>
        <w:spacing w:before="107" w:after="107" w:line="240" w:lineRule="exact"/>
        <w:rPr>
          <w:rFonts w:cs="Times New Roman"/>
          <w:color w:val="auto"/>
          <w:sz w:val="19"/>
          <w:szCs w:val="19"/>
        </w:rPr>
      </w:pPr>
    </w:p>
    <w:p w:rsidR="00296BF2" w:rsidRDefault="00296BF2">
      <w:pPr>
        <w:spacing w:before="107" w:after="107" w:line="240" w:lineRule="exact"/>
        <w:rPr>
          <w:rFonts w:cs="Times New Roman"/>
          <w:color w:val="auto"/>
          <w:sz w:val="19"/>
          <w:szCs w:val="19"/>
        </w:rPr>
      </w:pPr>
    </w:p>
    <w:p w:rsidR="00296BF2" w:rsidRDefault="00296BF2">
      <w:pPr>
        <w:spacing w:before="107" w:after="107" w:line="240" w:lineRule="exact"/>
        <w:rPr>
          <w:rFonts w:cs="Times New Roman"/>
          <w:color w:val="auto"/>
          <w:sz w:val="19"/>
          <w:szCs w:val="19"/>
        </w:rPr>
      </w:pPr>
    </w:p>
    <w:p w:rsidR="00296BF2" w:rsidRDefault="00296BF2">
      <w:pPr>
        <w:spacing w:before="107" w:after="107" w:line="240" w:lineRule="exact"/>
        <w:rPr>
          <w:rFonts w:cs="Times New Roman"/>
          <w:color w:val="auto"/>
          <w:sz w:val="19"/>
          <w:szCs w:val="19"/>
        </w:rPr>
      </w:pPr>
    </w:p>
    <w:p w:rsidR="00296BF2" w:rsidRDefault="00296BF2">
      <w:pPr>
        <w:spacing w:before="107" w:after="107" w:line="240" w:lineRule="exact"/>
        <w:rPr>
          <w:rFonts w:cs="Times New Roman"/>
          <w:color w:val="auto"/>
          <w:sz w:val="19"/>
          <w:szCs w:val="19"/>
        </w:rPr>
      </w:pPr>
    </w:p>
    <w:p w:rsidR="00296BF2" w:rsidRDefault="00296BF2">
      <w:pPr>
        <w:spacing w:before="107" w:after="107" w:line="240" w:lineRule="exact"/>
        <w:rPr>
          <w:rFonts w:cs="Times New Roman"/>
          <w:color w:val="auto"/>
          <w:sz w:val="19"/>
          <w:szCs w:val="19"/>
        </w:rPr>
      </w:pPr>
    </w:p>
    <w:p w:rsidR="00296BF2" w:rsidRPr="0073703A" w:rsidRDefault="00296BF2">
      <w:pPr>
        <w:spacing w:before="107" w:after="107" w:line="240" w:lineRule="exact"/>
        <w:rPr>
          <w:rFonts w:cs="Times New Roman"/>
          <w:color w:val="auto"/>
          <w:sz w:val="19"/>
          <w:szCs w:val="19"/>
        </w:rPr>
      </w:pPr>
    </w:p>
    <w:p w:rsidR="00A55F11" w:rsidRPr="0073703A" w:rsidRDefault="00A55F11" w:rsidP="002572B9">
      <w:pPr>
        <w:pStyle w:val="22"/>
        <w:keepNext/>
        <w:keepLines/>
        <w:shd w:val="clear" w:color="auto" w:fill="auto"/>
        <w:spacing w:after="230" w:line="500" w:lineRule="exact"/>
        <w:jc w:val="center"/>
        <w:rPr>
          <w:lang w:val="ru-RU"/>
        </w:rPr>
      </w:pPr>
      <w:bookmarkStart w:id="1" w:name="bookmark1"/>
      <w:r>
        <w:rPr>
          <w:rStyle w:val="21"/>
          <w:color w:val="000000"/>
        </w:rPr>
        <w:t>THE</w:t>
      </w:r>
      <w:r w:rsidRPr="0073703A">
        <w:rPr>
          <w:rStyle w:val="21"/>
          <w:color w:val="000000"/>
          <w:lang w:val="ru-RU"/>
        </w:rPr>
        <w:t xml:space="preserve"> </w:t>
      </w:r>
      <w:r>
        <w:rPr>
          <w:rStyle w:val="21"/>
          <w:color w:val="000000"/>
        </w:rPr>
        <w:t>LIGHT</w:t>
      </w:r>
      <w:r w:rsidRPr="0073703A">
        <w:rPr>
          <w:rStyle w:val="21"/>
          <w:color w:val="000000"/>
          <w:lang w:val="ru-RU"/>
        </w:rPr>
        <w:t xml:space="preserve"> </w:t>
      </w:r>
      <w:r>
        <w:rPr>
          <w:rStyle w:val="21"/>
          <w:color w:val="000000"/>
        </w:rPr>
        <w:t>OF</w:t>
      </w:r>
      <w:r w:rsidRPr="0073703A">
        <w:rPr>
          <w:rStyle w:val="21"/>
          <w:color w:val="000000"/>
          <w:lang w:val="ru-RU"/>
        </w:rPr>
        <w:t xml:space="preserve"> </w:t>
      </w:r>
      <w:r>
        <w:rPr>
          <w:rStyle w:val="21"/>
          <w:color w:val="000000"/>
        </w:rPr>
        <w:t>WISDOM</w:t>
      </w:r>
      <w:bookmarkEnd w:id="1"/>
    </w:p>
    <w:p w:rsidR="00A55F11" w:rsidRDefault="00A55F11" w:rsidP="00764176">
      <w:pPr>
        <w:pStyle w:val="101"/>
        <w:shd w:val="clear" w:color="auto" w:fill="auto"/>
        <w:spacing w:before="0" w:after="147" w:line="380" w:lineRule="exact"/>
      </w:pPr>
      <w:r>
        <w:rPr>
          <w:rStyle w:val="100"/>
          <w:color w:val="000000"/>
        </w:rPr>
        <w:t>Vol. I</w:t>
      </w:r>
    </w:p>
    <w:p w:rsidR="00A55F11" w:rsidRPr="00A55F11" w:rsidRDefault="00A55F11" w:rsidP="00764176">
      <w:pPr>
        <w:pStyle w:val="91"/>
        <w:shd w:val="clear" w:color="auto" w:fill="auto"/>
        <w:spacing w:before="0" w:after="32" w:line="210" w:lineRule="exact"/>
        <w:jc w:val="center"/>
        <w:rPr>
          <w:lang w:val="en-US"/>
        </w:rPr>
      </w:pPr>
      <w:r>
        <w:rPr>
          <w:rStyle w:val="9"/>
          <w:b/>
          <w:bCs/>
          <w:color w:val="000000"/>
          <w:lang w:val="en-US" w:eastAsia="en-US"/>
        </w:rPr>
        <w:t>THE ROOT TEXT</w:t>
      </w:r>
    </w:p>
    <w:p w:rsidR="00A55F11" w:rsidRDefault="00A55F11" w:rsidP="00764176">
      <w:pPr>
        <w:pStyle w:val="111"/>
        <w:shd w:val="clear" w:color="auto" w:fill="auto"/>
        <w:spacing w:before="0" w:after="36" w:line="360" w:lineRule="exact"/>
      </w:pPr>
      <w:r>
        <w:rPr>
          <w:rStyle w:val="110"/>
          <w:b/>
          <w:bCs/>
          <w:i/>
          <w:iCs/>
          <w:color w:val="000000"/>
        </w:rPr>
        <w:t>Lamrim Yeshe Nyingpo</w:t>
      </w:r>
    </w:p>
    <w:p w:rsidR="00A55F11" w:rsidRPr="00A55F11" w:rsidRDefault="00A55F11" w:rsidP="00764176">
      <w:pPr>
        <w:pStyle w:val="91"/>
        <w:shd w:val="clear" w:color="auto" w:fill="auto"/>
        <w:spacing w:before="0" w:after="42" w:line="210" w:lineRule="exact"/>
        <w:jc w:val="center"/>
        <w:rPr>
          <w:lang w:val="en-US"/>
        </w:rPr>
      </w:pPr>
      <w:r>
        <w:rPr>
          <w:rStyle w:val="9"/>
          <w:b/>
          <w:bCs/>
          <w:color w:val="000000"/>
          <w:lang w:val="en-US" w:eastAsia="en-US"/>
        </w:rPr>
        <w:t>BY PADMASAMBHAVA</w:t>
      </w:r>
    </w:p>
    <w:p w:rsidR="00A55F11" w:rsidRPr="00A55F11" w:rsidRDefault="00A55F11" w:rsidP="00764176">
      <w:pPr>
        <w:pStyle w:val="91"/>
        <w:shd w:val="clear" w:color="auto" w:fill="auto"/>
        <w:spacing w:before="0" w:after="264" w:line="240" w:lineRule="exact"/>
        <w:jc w:val="center"/>
        <w:rPr>
          <w:lang w:val="en-US"/>
        </w:rPr>
      </w:pPr>
      <w:r>
        <w:rPr>
          <w:rStyle w:val="9"/>
          <w:b/>
          <w:bCs/>
          <w:color w:val="000000"/>
          <w:lang w:val="en-US" w:eastAsia="en-US"/>
        </w:rPr>
        <w:t>as recorded by Yeshe Tsogyal, and revealed</w:t>
      </w:r>
      <w:r>
        <w:rPr>
          <w:rStyle w:val="9"/>
          <w:b/>
          <w:bCs/>
          <w:color w:val="000000"/>
          <w:lang w:val="en-US" w:eastAsia="en-US"/>
        </w:rPr>
        <w:br/>
        <w:t>and decoded by Jamyang Khyentse Wangpo</w:t>
      </w:r>
      <w:r>
        <w:rPr>
          <w:rStyle w:val="9"/>
          <w:b/>
          <w:bCs/>
          <w:color w:val="000000"/>
          <w:lang w:val="en-US" w:eastAsia="en-US"/>
        </w:rPr>
        <w:br/>
        <w:t>and Chokgyur Lingpa</w:t>
      </w:r>
    </w:p>
    <w:p w:rsidR="00A55F11" w:rsidRPr="00A55F11" w:rsidRDefault="00A55F11" w:rsidP="00764176">
      <w:pPr>
        <w:pStyle w:val="91"/>
        <w:shd w:val="clear" w:color="auto" w:fill="auto"/>
        <w:spacing w:before="0" w:after="32" w:line="210" w:lineRule="exact"/>
        <w:jc w:val="center"/>
        <w:rPr>
          <w:lang w:val="en-US"/>
        </w:rPr>
      </w:pPr>
      <w:r>
        <w:rPr>
          <w:rStyle w:val="9"/>
          <w:b/>
          <w:bCs/>
          <w:color w:val="000000"/>
          <w:lang w:val="en-US" w:eastAsia="en-US"/>
        </w:rPr>
        <w:t>THE COMMENTARY</w:t>
      </w:r>
    </w:p>
    <w:p w:rsidR="00A55F11" w:rsidRDefault="00A55F11" w:rsidP="00764176">
      <w:pPr>
        <w:pStyle w:val="111"/>
        <w:shd w:val="clear" w:color="auto" w:fill="auto"/>
        <w:spacing w:before="0" w:after="0" w:line="360" w:lineRule="exact"/>
      </w:pPr>
      <w:r>
        <w:rPr>
          <w:rStyle w:val="110"/>
          <w:b/>
          <w:bCs/>
          <w:i/>
          <w:iCs/>
          <w:color w:val="000000"/>
        </w:rPr>
        <w:t>The Light of Wisdom</w:t>
      </w:r>
    </w:p>
    <w:p w:rsidR="00A55F11" w:rsidRPr="00A55F11" w:rsidRDefault="00A55F11" w:rsidP="00764176">
      <w:pPr>
        <w:pStyle w:val="91"/>
        <w:shd w:val="clear" w:color="auto" w:fill="auto"/>
        <w:spacing w:before="0" w:line="480" w:lineRule="exact"/>
        <w:jc w:val="center"/>
        <w:rPr>
          <w:lang w:val="en-US"/>
        </w:rPr>
      </w:pPr>
      <w:r>
        <w:rPr>
          <w:rStyle w:val="9"/>
          <w:b/>
          <w:bCs/>
          <w:color w:val="000000"/>
          <w:lang w:val="en-US" w:eastAsia="en-US"/>
        </w:rPr>
        <w:t>BY JAMGON KONGTRUL THE FIRST</w:t>
      </w:r>
      <w:r>
        <w:rPr>
          <w:rStyle w:val="9"/>
          <w:b/>
          <w:bCs/>
          <w:color w:val="000000"/>
          <w:lang w:val="en-US" w:eastAsia="en-US"/>
        </w:rPr>
        <w:br/>
        <w:t>THE NOTES</w:t>
      </w:r>
    </w:p>
    <w:p w:rsidR="00A55F11" w:rsidRDefault="00A55F11" w:rsidP="00764176">
      <w:pPr>
        <w:pStyle w:val="111"/>
        <w:shd w:val="clear" w:color="auto" w:fill="auto"/>
        <w:spacing w:before="0" w:after="0" w:line="360" w:lineRule="exact"/>
      </w:pPr>
      <w:r>
        <w:rPr>
          <w:rStyle w:val="110"/>
          <w:b/>
          <w:bCs/>
          <w:i/>
          <w:iCs/>
          <w:color w:val="000000"/>
        </w:rPr>
        <w:t>Entering The Path of Wisdom</w:t>
      </w:r>
    </w:p>
    <w:p w:rsidR="00A55F11" w:rsidRPr="00A55F11" w:rsidRDefault="00A55F11" w:rsidP="00764176">
      <w:pPr>
        <w:pStyle w:val="91"/>
        <w:shd w:val="clear" w:color="auto" w:fill="auto"/>
        <w:spacing w:before="0" w:after="166" w:line="300" w:lineRule="exact"/>
        <w:jc w:val="center"/>
        <w:rPr>
          <w:lang w:val="en-US"/>
        </w:rPr>
      </w:pPr>
      <w:r>
        <w:rPr>
          <w:rStyle w:val="9"/>
          <w:b/>
          <w:bCs/>
          <w:color w:val="000000"/>
          <w:lang w:val="en-US" w:eastAsia="en-US"/>
        </w:rPr>
        <w:t>BY JAMYANG DRAKPA</w:t>
      </w:r>
      <w:r>
        <w:rPr>
          <w:rStyle w:val="9"/>
          <w:b/>
          <w:bCs/>
          <w:color w:val="000000"/>
          <w:lang w:val="en-US" w:eastAsia="en-US"/>
        </w:rPr>
        <w:br/>
        <w:t>as recorded by Jokyab Rinpoche</w:t>
      </w:r>
    </w:p>
    <w:p w:rsidR="00A55F11" w:rsidRPr="00A55F11" w:rsidRDefault="00A55F11" w:rsidP="00764176">
      <w:pPr>
        <w:pStyle w:val="91"/>
        <w:shd w:val="clear" w:color="auto" w:fill="auto"/>
        <w:spacing w:before="0" w:after="124" w:line="242" w:lineRule="exact"/>
        <w:jc w:val="center"/>
        <w:rPr>
          <w:lang w:val="en-US"/>
        </w:rPr>
      </w:pPr>
      <w:r>
        <w:rPr>
          <w:rStyle w:val="9"/>
          <w:b/>
          <w:bCs/>
          <w:color w:val="000000"/>
          <w:lang w:val="en-US" w:eastAsia="en-US"/>
        </w:rPr>
        <w:t>Supplemented with clarifying remarks by</w:t>
      </w:r>
      <w:r>
        <w:rPr>
          <w:rStyle w:val="9"/>
          <w:b/>
          <w:bCs/>
          <w:color w:val="000000"/>
          <w:lang w:val="en-US" w:eastAsia="en-US"/>
        </w:rPr>
        <w:br/>
        <w:t>Kyabje Dilgo Khyentse and Kyabje Tulku Urgyen Rinpoche</w:t>
      </w:r>
    </w:p>
    <w:p w:rsidR="00A55F11" w:rsidRPr="00A55F11" w:rsidRDefault="00A55F11" w:rsidP="00764176">
      <w:pPr>
        <w:pStyle w:val="91"/>
        <w:shd w:val="clear" w:color="auto" w:fill="auto"/>
        <w:spacing w:before="0" w:after="493" w:line="238" w:lineRule="exact"/>
        <w:jc w:val="center"/>
        <w:rPr>
          <w:lang w:val="en-US"/>
        </w:rPr>
      </w:pPr>
      <w:r>
        <w:rPr>
          <w:rStyle w:val="9"/>
          <w:b/>
          <w:bCs/>
          <w:color w:val="000000"/>
          <w:lang w:val="en-US" w:eastAsia="en-US"/>
        </w:rPr>
        <w:t>Translated from the Tibetan according to the teachings of</w:t>
      </w:r>
      <w:r>
        <w:rPr>
          <w:rStyle w:val="9"/>
          <w:b/>
          <w:bCs/>
          <w:color w:val="000000"/>
          <w:lang w:val="en-US" w:eastAsia="en-US"/>
        </w:rPr>
        <w:br/>
        <w:t>Kyabje Tulku Urgyen Rinpoche</w:t>
      </w:r>
      <w:r>
        <w:rPr>
          <w:rStyle w:val="9"/>
          <w:b/>
          <w:bCs/>
          <w:color w:val="000000"/>
          <w:lang w:val="en-US" w:eastAsia="en-US"/>
        </w:rPr>
        <w:br/>
        <w:t>by Erik Pema Kunsang</w:t>
      </w:r>
    </w:p>
    <w:p w:rsidR="00A55F11" w:rsidRPr="00764176" w:rsidRDefault="00A55F11" w:rsidP="00764176">
      <w:pPr>
        <w:rPr>
          <w:rFonts w:cs="Times New Roman"/>
          <w:color w:val="auto"/>
          <w:sz w:val="2"/>
          <w:szCs w:val="2"/>
          <w:lang w:val="en-US"/>
        </w:rPr>
      </w:pPr>
    </w:p>
    <w:p w:rsidR="000D14FD" w:rsidRDefault="003E22E7" w:rsidP="00235A99">
      <w:pPr>
        <w:framePr w:h="648" w:hSpace="2981" w:wrap="notBeside" w:vAnchor="text" w:hAnchor="page" w:x="3444" w:y="130"/>
        <w:jc w:val="center"/>
        <w:rPr>
          <w:rFonts w:cs="Times New Roman"/>
          <w:color w:val="auto"/>
          <w:sz w:val="2"/>
          <w:szCs w:val="2"/>
        </w:rPr>
      </w:pPr>
      <w:r>
        <w:rPr>
          <w:rFonts w:cs="Times New Roman"/>
          <w:noProof/>
          <w:color w:val="auto"/>
          <w:sz w:val="2"/>
          <w:szCs w:val="2"/>
        </w:rPr>
        <w:drawing>
          <wp:inline distT="0" distB="0" distL="0" distR="0">
            <wp:extent cx="428625" cy="419100"/>
            <wp:effectExtent l="0" t="0" r="0" b="0"/>
            <wp:docPr id="2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625" cy="419100"/>
                    </a:xfrm>
                    <a:prstGeom prst="rect">
                      <a:avLst/>
                    </a:prstGeom>
                    <a:noFill/>
                    <a:ln>
                      <a:noFill/>
                    </a:ln>
                  </pic:spPr>
                </pic:pic>
              </a:graphicData>
            </a:graphic>
          </wp:inline>
        </w:drawing>
      </w:r>
    </w:p>
    <w:p w:rsidR="00A55F11" w:rsidRDefault="00A55F11" w:rsidP="00764176">
      <w:pPr>
        <w:pStyle w:val="121"/>
        <w:shd w:val="clear" w:color="auto" w:fill="auto"/>
        <w:spacing w:line="160" w:lineRule="exact"/>
      </w:pPr>
      <w:r>
        <w:rPr>
          <w:rStyle w:val="120"/>
          <w:color w:val="000000"/>
          <w:lang w:val="en-US" w:eastAsia="en-US"/>
        </w:rPr>
        <w:t xml:space="preserve">Boudhanath, Hong Kong &amp; </w:t>
      </w:r>
      <w:r>
        <w:rPr>
          <w:rStyle w:val="120"/>
          <w:color w:val="000000"/>
          <w:lang w:val="de-DE" w:eastAsia="de-DE"/>
        </w:rPr>
        <w:t xml:space="preserve">Esby. Rangjung </w:t>
      </w:r>
      <w:r>
        <w:rPr>
          <w:rStyle w:val="120"/>
          <w:color w:val="000000"/>
          <w:lang w:val="en-US" w:eastAsia="en-US"/>
        </w:rPr>
        <w:t xml:space="preserve">Yeshe. </w:t>
      </w:r>
      <w:r w:rsidRPr="00A55F11">
        <w:rPr>
          <w:rStyle w:val="120"/>
          <w:color w:val="000000"/>
          <w:lang w:eastAsia="en-US"/>
        </w:rPr>
        <w:t>1999</w:t>
      </w:r>
    </w:p>
    <w:p w:rsidR="000D14FD" w:rsidRDefault="000D14FD">
      <w:pPr>
        <w:pStyle w:val="22"/>
        <w:keepNext/>
        <w:keepLines/>
        <w:shd w:val="clear" w:color="auto" w:fill="auto"/>
        <w:spacing w:after="218" w:line="500" w:lineRule="exact"/>
        <w:ind w:right="500"/>
        <w:jc w:val="center"/>
        <w:rPr>
          <w:rStyle w:val="21"/>
          <w:color w:val="000000"/>
          <w:lang w:val="ru-RU" w:eastAsia="ru-RU"/>
        </w:rPr>
      </w:pPr>
      <w:bookmarkStart w:id="2" w:name="bookmark2"/>
    </w:p>
    <w:p w:rsidR="00A55F11" w:rsidRPr="00A55F11" w:rsidRDefault="00A55F11">
      <w:pPr>
        <w:pStyle w:val="22"/>
        <w:keepNext/>
        <w:keepLines/>
        <w:shd w:val="clear" w:color="auto" w:fill="auto"/>
        <w:spacing w:after="218" w:line="500" w:lineRule="exact"/>
        <w:ind w:right="500"/>
        <w:jc w:val="center"/>
        <w:rPr>
          <w:lang w:val="ru-RU"/>
        </w:rPr>
      </w:pPr>
      <w:r>
        <w:rPr>
          <w:rStyle w:val="21"/>
          <w:color w:val="000000"/>
          <w:lang w:val="ru-RU" w:eastAsia="ru-RU"/>
        </w:rPr>
        <w:t>СВЕТ МУДРОСТИ</w:t>
      </w:r>
      <w:bookmarkEnd w:id="2"/>
    </w:p>
    <w:p w:rsidR="00A55F11" w:rsidRPr="00A55F11" w:rsidRDefault="00A55F11">
      <w:pPr>
        <w:pStyle w:val="101"/>
        <w:shd w:val="clear" w:color="auto" w:fill="auto"/>
        <w:spacing w:before="0" w:after="186" w:line="380" w:lineRule="exact"/>
        <w:ind w:right="500"/>
        <w:rPr>
          <w:lang w:val="ru-RU"/>
        </w:rPr>
      </w:pPr>
      <w:r>
        <w:rPr>
          <w:rStyle w:val="100"/>
          <w:color w:val="000000"/>
          <w:lang w:val="ru-RU" w:eastAsia="ru-RU"/>
        </w:rPr>
        <w:t>Том 1</w:t>
      </w:r>
    </w:p>
    <w:p w:rsidR="00A55F11" w:rsidRDefault="00A55F11">
      <w:pPr>
        <w:pStyle w:val="91"/>
        <w:shd w:val="clear" w:color="auto" w:fill="auto"/>
        <w:spacing w:before="0" w:after="45" w:line="210" w:lineRule="exact"/>
        <w:ind w:right="500"/>
        <w:jc w:val="center"/>
      </w:pPr>
      <w:r>
        <w:rPr>
          <w:rStyle w:val="9"/>
          <w:b/>
          <w:bCs/>
          <w:color w:val="000000"/>
        </w:rPr>
        <w:t>КОРЕННОЙ ТЕКСТ:</w:t>
      </w:r>
    </w:p>
    <w:p w:rsidR="00A55F11" w:rsidRDefault="009F7797">
      <w:pPr>
        <w:pStyle w:val="63"/>
        <w:keepNext/>
        <w:keepLines/>
        <w:shd w:val="clear" w:color="auto" w:fill="auto"/>
        <w:spacing w:before="0" w:after="13" w:line="260" w:lineRule="exact"/>
        <w:ind w:right="500"/>
      </w:pPr>
      <w:bookmarkStart w:id="3" w:name="bookmark3"/>
      <w:r>
        <w:rPr>
          <w:rStyle w:val="62"/>
          <w:color w:val="000000"/>
        </w:rPr>
        <w:t>Падмасамбхав</w:t>
      </w:r>
      <w:r w:rsidR="00A55F11">
        <w:rPr>
          <w:rStyle w:val="62"/>
          <w:color w:val="000000"/>
        </w:rPr>
        <w:t>а</w:t>
      </w:r>
      <w:bookmarkEnd w:id="3"/>
    </w:p>
    <w:p w:rsidR="00A55F11" w:rsidRPr="00A55F11" w:rsidRDefault="00A55F11">
      <w:pPr>
        <w:pStyle w:val="111"/>
        <w:shd w:val="clear" w:color="auto" w:fill="auto"/>
        <w:spacing w:before="0" w:after="10" w:line="360" w:lineRule="exact"/>
        <w:ind w:right="500"/>
        <w:rPr>
          <w:lang w:val="ru-RU"/>
        </w:rPr>
      </w:pPr>
      <w:r>
        <w:rPr>
          <w:rStyle w:val="110"/>
          <w:b/>
          <w:bCs/>
          <w:i/>
          <w:iCs/>
          <w:color w:val="000000"/>
          <w:lang w:val="ru-RU" w:eastAsia="ru-RU"/>
        </w:rPr>
        <w:t>Аамрим еше нингпо</w:t>
      </w:r>
    </w:p>
    <w:p w:rsidR="00A55F11" w:rsidRDefault="00A55F11">
      <w:pPr>
        <w:pStyle w:val="91"/>
        <w:shd w:val="clear" w:color="auto" w:fill="auto"/>
        <w:spacing w:before="0" w:after="144" w:line="240" w:lineRule="exact"/>
        <w:ind w:right="500"/>
        <w:jc w:val="center"/>
      </w:pPr>
      <w:r>
        <w:rPr>
          <w:rStyle w:val="9"/>
          <w:b/>
          <w:bCs/>
          <w:color w:val="000000"/>
        </w:rPr>
        <w:t>Записала Еше Цогял</w:t>
      </w:r>
      <w:r>
        <w:rPr>
          <w:rStyle w:val="9"/>
          <w:b/>
          <w:bCs/>
          <w:color w:val="000000"/>
        </w:rPr>
        <w:br/>
        <w:t>Обнаружили и расшифровали</w:t>
      </w:r>
      <w:r>
        <w:rPr>
          <w:rStyle w:val="9"/>
          <w:b/>
          <w:bCs/>
          <w:color w:val="000000"/>
        </w:rPr>
        <w:br/>
        <w:t>Джамьянг Кенце Вангпо и Чокгюр Лингпа</w:t>
      </w:r>
    </w:p>
    <w:p w:rsidR="00A55F11" w:rsidRDefault="00A55F11">
      <w:pPr>
        <w:pStyle w:val="91"/>
        <w:shd w:val="clear" w:color="auto" w:fill="auto"/>
        <w:spacing w:before="0" w:after="45" w:line="210" w:lineRule="exact"/>
        <w:ind w:right="500"/>
        <w:jc w:val="center"/>
      </w:pPr>
      <w:r>
        <w:rPr>
          <w:rStyle w:val="9"/>
          <w:b/>
          <w:bCs/>
          <w:color w:val="000000"/>
        </w:rPr>
        <w:t>КОММЕНТАРИЙ:</w:t>
      </w:r>
    </w:p>
    <w:p w:rsidR="00A55F11" w:rsidRDefault="00A55F11">
      <w:pPr>
        <w:pStyle w:val="63"/>
        <w:keepNext/>
        <w:keepLines/>
        <w:shd w:val="clear" w:color="auto" w:fill="auto"/>
        <w:spacing w:before="0" w:after="13" w:line="260" w:lineRule="exact"/>
        <w:ind w:right="500"/>
      </w:pPr>
      <w:bookmarkStart w:id="4" w:name="bookmark4"/>
      <w:r>
        <w:rPr>
          <w:rStyle w:val="62"/>
          <w:color w:val="000000"/>
        </w:rPr>
        <w:t>Джамгон Конгтрул Первый</w:t>
      </w:r>
      <w:bookmarkEnd w:id="4"/>
    </w:p>
    <w:p w:rsidR="00A55F11" w:rsidRPr="00A55F11" w:rsidRDefault="00A55F11">
      <w:pPr>
        <w:pStyle w:val="111"/>
        <w:shd w:val="clear" w:color="auto" w:fill="auto"/>
        <w:spacing w:before="0" w:after="151" w:line="360" w:lineRule="exact"/>
        <w:ind w:right="500"/>
        <w:rPr>
          <w:lang w:val="ru-RU"/>
        </w:rPr>
      </w:pPr>
      <w:r>
        <w:rPr>
          <w:rStyle w:val="110"/>
          <w:b/>
          <w:bCs/>
          <w:i/>
          <w:iCs/>
          <w:color w:val="000000"/>
          <w:lang w:val="ru-RU" w:eastAsia="ru-RU"/>
        </w:rPr>
        <w:t>«Свет мудрости»</w:t>
      </w:r>
    </w:p>
    <w:p w:rsidR="00A55F11" w:rsidRDefault="00A55F11">
      <w:pPr>
        <w:pStyle w:val="91"/>
        <w:shd w:val="clear" w:color="auto" w:fill="auto"/>
        <w:spacing w:before="0" w:after="38" w:line="210" w:lineRule="exact"/>
        <w:ind w:right="500"/>
        <w:jc w:val="center"/>
      </w:pPr>
      <w:r>
        <w:rPr>
          <w:rStyle w:val="9"/>
          <w:b/>
          <w:bCs/>
          <w:color w:val="000000"/>
        </w:rPr>
        <w:t>ПРИМЕЧАНИЯ:</w:t>
      </w:r>
    </w:p>
    <w:p w:rsidR="00A55F11" w:rsidRDefault="00A55F11">
      <w:pPr>
        <w:pStyle w:val="621"/>
        <w:keepNext/>
        <w:keepLines/>
        <w:shd w:val="clear" w:color="auto" w:fill="auto"/>
        <w:spacing w:before="0" w:after="10" w:line="260" w:lineRule="exact"/>
        <w:ind w:right="500"/>
      </w:pPr>
      <w:bookmarkStart w:id="5" w:name="bookmark5"/>
      <w:r>
        <w:rPr>
          <w:rStyle w:val="620"/>
          <w:b/>
          <w:bCs/>
          <w:color w:val="000000"/>
        </w:rPr>
        <w:t>Джамьянг Драгпа</w:t>
      </w:r>
      <w:bookmarkEnd w:id="5"/>
    </w:p>
    <w:p w:rsidR="00A55F11" w:rsidRPr="00A55F11" w:rsidRDefault="00A55F11">
      <w:pPr>
        <w:pStyle w:val="111"/>
        <w:shd w:val="clear" w:color="auto" w:fill="auto"/>
        <w:spacing w:before="0" w:after="31" w:line="360" w:lineRule="exact"/>
        <w:ind w:right="500"/>
        <w:rPr>
          <w:lang w:val="ru-RU"/>
        </w:rPr>
      </w:pPr>
      <w:r>
        <w:rPr>
          <w:rStyle w:val="110"/>
          <w:b/>
          <w:bCs/>
          <w:i/>
          <w:iCs/>
          <w:color w:val="000000"/>
          <w:lang w:val="ru-RU" w:eastAsia="ru-RU"/>
        </w:rPr>
        <w:t>«Вступая на путь мудрости»</w:t>
      </w:r>
    </w:p>
    <w:p w:rsidR="00A55F11" w:rsidRDefault="00A55F11">
      <w:pPr>
        <w:pStyle w:val="91"/>
        <w:shd w:val="clear" w:color="auto" w:fill="auto"/>
        <w:spacing w:before="0" w:after="146" w:line="210" w:lineRule="exact"/>
        <w:ind w:right="500"/>
        <w:jc w:val="center"/>
      </w:pPr>
      <w:r>
        <w:rPr>
          <w:rStyle w:val="9"/>
          <w:b/>
          <w:bCs/>
          <w:color w:val="000000"/>
        </w:rPr>
        <w:t>Записал Джокяб Ринпоче</w:t>
      </w:r>
    </w:p>
    <w:p w:rsidR="00A55F11" w:rsidRDefault="00A55F11">
      <w:pPr>
        <w:pStyle w:val="91"/>
        <w:shd w:val="clear" w:color="auto" w:fill="auto"/>
        <w:spacing w:before="0" w:after="122" w:line="242" w:lineRule="exact"/>
        <w:ind w:right="500"/>
        <w:jc w:val="center"/>
      </w:pPr>
      <w:r>
        <w:rPr>
          <w:rStyle w:val="9"/>
          <w:b/>
          <w:bCs/>
          <w:color w:val="000000"/>
        </w:rPr>
        <w:t>Дополнены поясняющими замечаниями</w:t>
      </w:r>
      <w:r>
        <w:rPr>
          <w:rStyle w:val="9"/>
          <w:b/>
          <w:bCs/>
          <w:color w:val="000000"/>
        </w:rPr>
        <w:br/>
        <w:t>Кябдже Дилго Кенце Ринпоче</w:t>
      </w:r>
      <w:r>
        <w:rPr>
          <w:rStyle w:val="9"/>
          <w:b/>
          <w:bCs/>
          <w:color w:val="000000"/>
        </w:rPr>
        <w:br/>
        <w:t>и Кябдже Тулку Ургена Ринпоче</w:t>
      </w:r>
    </w:p>
    <w:p w:rsidR="00A55F11" w:rsidRDefault="00A55F11">
      <w:pPr>
        <w:pStyle w:val="91"/>
        <w:shd w:val="clear" w:color="auto" w:fill="auto"/>
        <w:spacing w:before="0" w:line="240" w:lineRule="exact"/>
        <w:ind w:right="500"/>
        <w:jc w:val="center"/>
      </w:pPr>
      <w:r>
        <w:rPr>
          <w:rStyle w:val="9"/>
          <w:b/>
          <w:bCs/>
          <w:color w:val="000000"/>
        </w:rPr>
        <w:t>Перевел с тибетского</w:t>
      </w:r>
    </w:p>
    <w:p w:rsidR="00A55F11" w:rsidRDefault="00A55F11">
      <w:pPr>
        <w:pStyle w:val="91"/>
        <w:shd w:val="clear" w:color="auto" w:fill="auto"/>
        <w:spacing w:before="0" w:after="1188" w:line="240" w:lineRule="exact"/>
        <w:ind w:right="500"/>
        <w:jc w:val="center"/>
      </w:pPr>
      <w:r>
        <w:rPr>
          <w:rStyle w:val="9"/>
          <w:b/>
          <w:bCs/>
          <w:color w:val="000000"/>
        </w:rPr>
        <w:t>Эрик Пэма Кунсанг в соответствии с учениями</w:t>
      </w:r>
      <w:r>
        <w:rPr>
          <w:rStyle w:val="9"/>
          <w:b/>
          <w:bCs/>
          <w:color w:val="000000"/>
        </w:rPr>
        <w:br/>
        <w:t>Кябдже Тулку Ургена Ринпоче</w:t>
      </w:r>
    </w:p>
    <w:p w:rsidR="00A55F11" w:rsidRDefault="0064039D">
      <w:pPr>
        <w:pStyle w:val="24"/>
        <w:shd w:val="clear" w:color="auto" w:fill="auto"/>
        <w:spacing w:before="0" w:line="180" w:lineRule="exact"/>
        <w:ind w:right="500" w:firstLine="0"/>
      </w:pPr>
      <w:r>
        <w:rPr>
          <w:rStyle w:val="23"/>
          <w:color w:val="000000"/>
        </w:rPr>
        <w:t>Санкт-Петербург. Уд</w:t>
      </w:r>
      <w:r w:rsidR="00A55F11">
        <w:rPr>
          <w:rStyle w:val="23"/>
          <w:color w:val="000000"/>
        </w:rPr>
        <w:t>ияна. 2010</w:t>
      </w:r>
      <w:r w:rsidR="00A55F11">
        <w:br w:type="page"/>
      </w:r>
    </w:p>
    <w:p w:rsidR="00A55F11" w:rsidRDefault="00A55F11" w:rsidP="0064039D">
      <w:pPr>
        <w:pStyle w:val="24"/>
        <w:shd w:val="clear" w:color="auto" w:fill="auto"/>
        <w:spacing w:before="0" w:line="257" w:lineRule="exact"/>
        <w:ind w:left="362" w:firstLine="0"/>
        <w:jc w:val="left"/>
      </w:pPr>
      <w:r>
        <w:rPr>
          <w:rStyle w:val="23"/>
          <w:color w:val="000000"/>
        </w:rPr>
        <w:lastRenderedPageBreak/>
        <w:t>ББК 86.35</w:t>
      </w:r>
    </w:p>
    <w:p w:rsidR="00A55F11" w:rsidRDefault="00A55F11" w:rsidP="0064039D">
      <w:pPr>
        <w:pStyle w:val="130"/>
        <w:shd w:val="clear" w:color="auto" w:fill="auto"/>
        <w:ind w:left="362"/>
      </w:pPr>
      <w:r>
        <w:rPr>
          <w:rStyle w:val="13"/>
          <w:b/>
          <w:bCs/>
          <w:color w:val="000000"/>
        </w:rPr>
        <w:t>Падмасамбхава</w:t>
      </w:r>
    </w:p>
    <w:p w:rsidR="00A55F11" w:rsidRDefault="00A55F11" w:rsidP="0064039D">
      <w:pPr>
        <w:pStyle w:val="24"/>
        <w:shd w:val="clear" w:color="auto" w:fill="auto"/>
        <w:spacing w:before="0" w:line="257" w:lineRule="exact"/>
        <w:ind w:left="362" w:firstLine="0"/>
        <w:jc w:val="left"/>
      </w:pPr>
      <w:r>
        <w:rPr>
          <w:rStyle w:val="23"/>
          <w:color w:val="000000"/>
        </w:rPr>
        <w:t>Свет мудрости. Том 1. — Пер. с англ. — СПб.: Ущияна, 2010. — 360 с.</w:t>
      </w:r>
    </w:p>
    <w:p w:rsidR="00A55F11" w:rsidRDefault="00A55F11">
      <w:pPr>
        <w:pStyle w:val="24"/>
        <w:shd w:val="clear" w:color="auto" w:fill="auto"/>
        <w:spacing w:before="0" w:after="178" w:line="259" w:lineRule="exact"/>
        <w:ind w:left="940" w:firstLine="0"/>
        <w:jc w:val="both"/>
      </w:pPr>
      <w:r>
        <w:rPr>
          <w:rStyle w:val="23"/>
          <w:color w:val="000000"/>
        </w:rPr>
        <w:t>В первом томе «Света мудрости» сод</w:t>
      </w:r>
      <w:r w:rsidR="005C2D16">
        <w:rPr>
          <w:rStyle w:val="23"/>
          <w:color w:val="000000"/>
        </w:rPr>
        <w:t>ержится знаменитый текст Падма</w:t>
      </w:r>
      <w:r>
        <w:rPr>
          <w:rStyle w:val="23"/>
          <w:color w:val="000000"/>
        </w:rPr>
        <w:t xml:space="preserve">самбхавы </w:t>
      </w:r>
      <w:r>
        <w:rPr>
          <w:rStyle w:val="29"/>
          <w:color w:val="000000"/>
        </w:rPr>
        <w:t>Ламрим Еше Нингпо</w:t>
      </w:r>
      <w:r>
        <w:rPr>
          <w:rStyle w:val="23"/>
          <w:color w:val="000000"/>
        </w:rPr>
        <w:t>, а та</w:t>
      </w:r>
      <w:r w:rsidR="005C2D16">
        <w:rPr>
          <w:rStyle w:val="23"/>
          <w:color w:val="000000"/>
        </w:rPr>
        <w:t>кже написанный Джамгон Конгтру</w:t>
      </w:r>
      <w:r>
        <w:rPr>
          <w:rStyle w:val="23"/>
          <w:color w:val="000000"/>
        </w:rPr>
        <w:t>лом комментарий к нему, озаглавленный «Свет мудрости», и примечания к комментарию Джамьянга Драгпа. В книге содержатся глубокие объ</w:t>
      </w:r>
      <w:r>
        <w:rPr>
          <w:rStyle w:val="23"/>
          <w:color w:val="000000"/>
        </w:rPr>
        <w:softHyphen/>
        <w:t>яснения буддийской Ваджраяны, начиная с природы основы, то есть при</w:t>
      </w:r>
      <w:r>
        <w:rPr>
          <w:rStyle w:val="23"/>
          <w:color w:val="000000"/>
        </w:rPr>
        <w:softHyphen/>
        <w:t>сущей всем природы будды; затем освещаются учения, общие для всех колесниц, и в заключение — Махаяна и связь с Ваджраяной.</w:t>
      </w:r>
    </w:p>
    <w:p w:rsidR="00A55F11" w:rsidRDefault="00A55F11">
      <w:pPr>
        <w:pStyle w:val="24"/>
        <w:shd w:val="clear" w:color="auto" w:fill="auto"/>
        <w:spacing w:before="0" w:after="62" w:line="262" w:lineRule="exact"/>
        <w:ind w:right="500" w:firstLine="0"/>
      </w:pPr>
      <w:r>
        <w:rPr>
          <w:rStyle w:val="23"/>
          <w:color w:val="000000"/>
        </w:rPr>
        <w:t>Учителя, от которых получены передачи и объяснения</w:t>
      </w:r>
      <w:r>
        <w:rPr>
          <w:rStyle w:val="23"/>
          <w:color w:val="000000"/>
        </w:rPr>
        <w:br/>
        <w:t>при переводе с тибетского языка:</w:t>
      </w:r>
    </w:p>
    <w:p w:rsidR="00A55F11" w:rsidRDefault="00A55F11">
      <w:pPr>
        <w:pStyle w:val="140"/>
        <w:shd w:val="clear" w:color="auto" w:fill="auto"/>
        <w:spacing w:before="0" w:after="178"/>
        <w:ind w:right="500" w:firstLine="0"/>
      </w:pPr>
      <w:r>
        <w:rPr>
          <w:rStyle w:val="14"/>
          <w:i/>
          <w:iCs/>
          <w:color w:val="000000"/>
        </w:rPr>
        <w:t>Его Святейшество Дилго Кенце Ринпоче</w:t>
      </w:r>
      <w:r>
        <w:rPr>
          <w:rStyle w:val="14"/>
          <w:i/>
          <w:iCs/>
          <w:color w:val="000000"/>
        </w:rPr>
        <w:br/>
        <w:t>Кябдже Тулку Урген Ринпоче</w:t>
      </w:r>
      <w:r>
        <w:rPr>
          <w:rStyle w:val="14"/>
          <w:i/>
          <w:iCs/>
          <w:color w:val="000000"/>
        </w:rPr>
        <w:br/>
        <w:t>Чоки Нима Ринпоче</w:t>
      </w:r>
      <w:r>
        <w:rPr>
          <w:rStyle w:val="14"/>
          <w:i/>
          <w:iCs/>
          <w:color w:val="000000"/>
        </w:rPr>
        <w:br/>
        <w:t>Тулку Пэма Вангял Ринпоче</w:t>
      </w:r>
      <w:r>
        <w:rPr>
          <w:rStyle w:val="14"/>
          <w:i/>
          <w:iCs/>
          <w:color w:val="000000"/>
        </w:rPr>
        <w:br/>
        <w:t>Чагдуд Тулку Ринпоче</w:t>
      </w:r>
      <w:r>
        <w:rPr>
          <w:rStyle w:val="14"/>
          <w:i/>
          <w:iCs/>
          <w:color w:val="000000"/>
        </w:rPr>
        <w:br/>
        <w:t>Орген Тобгял Ринпоче</w:t>
      </w:r>
      <w:r>
        <w:rPr>
          <w:rStyle w:val="14"/>
          <w:i/>
          <w:iCs/>
          <w:color w:val="000000"/>
        </w:rPr>
        <w:br/>
        <w:t>Кенпо Пэма Шераб</w:t>
      </w:r>
      <w:r>
        <w:rPr>
          <w:rStyle w:val="14"/>
          <w:i/>
          <w:iCs/>
          <w:color w:val="000000"/>
        </w:rPr>
        <w:br/>
        <w:t>Лама Пуци Пэма Таши</w:t>
      </w:r>
    </w:p>
    <w:p w:rsidR="00643F12" w:rsidRDefault="00A55F11">
      <w:pPr>
        <w:pStyle w:val="24"/>
        <w:shd w:val="clear" w:color="auto" w:fill="auto"/>
        <w:spacing w:before="0" w:after="58" w:line="262" w:lineRule="exact"/>
        <w:ind w:left="600" w:firstLine="0"/>
        <w:jc w:val="left"/>
        <w:rPr>
          <w:rStyle w:val="23"/>
          <w:color w:val="000000"/>
        </w:rPr>
      </w:pPr>
      <w:r>
        <w:rPr>
          <w:rStyle w:val="23"/>
          <w:color w:val="000000"/>
        </w:rPr>
        <w:t xml:space="preserve">Перевод: Эрик Пэма Кунсанг </w:t>
      </w:r>
    </w:p>
    <w:p w:rsidR="00643F12" w:rsidRDefault="00A55F11">
      <w:pPr>
        <w:pStyle w:val="24"/>
        <w:shd w:val="clear" w:color="auto" w:fill="auto"/>
        <w:spacing w:before="0" w:after="58" w:line="262" w:lineRule="exact"/>
        <w:ind w:left="600" w:firstLine="0"/>
        <w:jc w:val="left"/>
        <w:rPr>
          <w:rStyle w:val="23"/>
          <w:color w:val="000000"/>
        </w:rPr>
      </w:pPr>
      <w:r>
        <w:rPr>
          <w:rStyle w:val="23"/>
          <w:color w:val="000000"/>
        </w:rPr>
        <w:t xml:space="preserve">Соавтор перевода: Марсия Биндер Шмидт </w:t>
      </w:r>
    </w:p>
    <w:p w:rsidR="00643F12" w:rsidRDefault="00A55F11">
      <w:pPr>
        <w:pStyle w:val="24"/>
        <w:shd w:val="clear" w:color="auto" w:fill="auto"/>
        <w:spacing w:before="0" w:after="58" w:line="262" w:lineRule="exact"/>
        <w:ind w:left="600" w:firstLine="0"/>
        <w:jc w:val="left"/>
        <w:rPr>
          <w:rStyle w:val="23"/>
          <w:color w:val="000000"/>
        </w:rPr>
      </w:pPr>
      <w:r>
        <w:rPr>
          <w:rStyle w:val="23"/>
          <w:color w:val="000000"/>
        </w:rPr>
        <w:t xml:space="preserve">Редакторы: Джуди Эмцис и Джон Фредрике </w:t>
      </w:r>
    </w:p>
    <w:p w:rsidR="00A55F11" w:rsidRDefault="00A55F11">
      <w:pPr>
        <w:pStyle w:val="24"/>
        <w:shd w:val="clear" w:color="auto" w:fill="auto"/>
        <w:spacing w:before="0" w:after="58" w:line="262" w:lineRule="exact"/>
        <w:ind w:left="600" w:firstLine="0"/>
        <w:jc w:val="left"/>
      </w:pPr>
      <w:r>
        <w:rPr>
          <w:rStyle w:val="23"/>
          <w:color w:val="000000"/>
        </w:rPr>
        <w:t>Младшие редакторы: Грэм Санстейн и Бен Розенцвейг</w:t>
      </w:r>
    </w:p>
    <w:p w:rsidR="00A55F11" w:rsidRPr="00882971" w:rsidRDefault="00A55F11" w:rsidP="00643F12">
      <w:pPr>
        <w:pStyle w:val="24"/>
        <w:shd w:val="clear" w:color="auto" w:fill="auto"/>
        <w:spacing w:before="0" w:after="1697" w:line="264" w:lineRule="exact"/>
        <w:ind w:left="600" w:firstLine="0"/>
        <w:jc w:val="left"/>
      </w:pPr>
      <w:r>
        <w:rPr>
          <w:rStyle w:val="23"/>
          <w:color w:val="000000"/>
        </w:rPr>
        <w:t xml:space="preserve">Перевод с английского: Пэма Чо Чонг </w:t>
      </w:r>
      <w:r w:rsidR="00643F12">
        <w:rPr>
          <w:rStyle w:val="23"/>
          <w:color w:val="000000"/>
        </w:rPr>
        <w:t xml:space="preserve">Редакция: А. Кулик, </w:t>
      </w:r>
      <w:r w:rsidR="00643F12" w:rsidRPr="00882971">
        <w:t>Ф.</w:t>
      </w:r>
      <w:r w:rsidRPr="00882971">
        <w:t>Маликова</w:t>
      </w:r>
    </w:p>
    <w:p w:rsidR="00882971" w:rsidRDefault="00A55F11" w:rsidP="00882971">
      <w:pPr>
        <w:pStyle w:val="121"/>
        <w:shd w:val="clear" w:color="auto" w:fill="auto"/>
        <w:spacing w:line="242" w:lineRule="exact"/>
        <w:ind w:left="181" w:firstLine="181"/>
        <w:rPr>
          <w:rStyle w:val="120"/>
          <w:color w:val="000000"/>
        </w:rPr>
      </w:pPr>
      <w:r>
        <w:rPr>
          <w:rStyle w:val="120"/>
          <w:color w:val="000000"/>
        </w:rPr>
        <w:t xml:space="preserve">© 1999 </w:t>
      </w:r>
      <w:r>
        <w:rPr>
          <w:rStyle w:val="120"/>
          <w:color w:val="000000"/>
          <w:lang w:val="de-DE" w:eastAsia="de-DE"/>
        </w:rPr>
        <w:t xml:space="preserve">Erik Hein Schmidt © </w:t>
      </w:r>
      <w:r>
        <w:rPr>
          <w:rStyle w:val="120"/>
          <w:color w:val="000000"/>
        </w:rPr>
        <w:t>Культурный центр «Ущияна», 2010</w:t>
      </w:r>
    </w:p>
    <w:p w:rsidR="00C74D05" w:rsidRPr="00C74D05" w:rsidRDefault="00A55F11" w:rsidP="00C74D05">
      <w:pPr>
        <w:keepNext/>
        <w:keepLines/>
        <w:spacing w:after="778" w:line="320" w:lineRule="exact"/>
        <w:jc w:val="center"/>
        <w:rPr>
          <w:sz w:val="40"/>
          <w:szCs w:val="40"/>
        </w:rPr>
      </w:pPr>
      <w:r>
        <w:br w:type="page"/>
      </w:r>
      <w:bookmarkStart w:id="6" w:name="bookmark0"/>
      <w:r w:rsidR="00C74D05" w:rsidRPr="00C74D05">
        <w:rPr>
          <w:rStyle w:val="1"/>
          <w:sz w:val="40"/>
          <w:szCs w:val="40"/>
        </w:rPr>
        <w:lastRenderedPageBreak/>
        <w:t>Оглавление</w:t>
      </w:r>
      <w:bookmarkEnd w:id="6"/>
    </w:p>
    <w:p w:rsidR="00C74D05" w:rsidRDefault="00C74D05" w:rsidP="00C74D05">
      <w:pPr>
        <w:pStyle w:val="ab"/>
        <w:shd w:val="clear" w:color="auto" w:fill="auto"/>
        <w:tabs>
          <w:tab w:val="right" w:pos="3739"/>
          <w:tab w:val="right" w:leader="dot" w:pos="6368"/>
        </w:tabs>
        <w:spacing w:before="0"/>
        <w:jc w:val="center"/>
      </w:pPr>
      <w:r>
        <w:fldChar w:fldCharType="begin"/>
      </w:r>
      <w:r>
        <w:instrText xml:space="preserve"> TOC \o "1-5" \h \z </w:instrText>
      </w:r>
      <w:r>
        <w:fldChar w:fldCharType="separate"/>
      </w:r>
      <w:r>
        <w:rPr>
          <w:rStyle w:val="42"/>
          <w:color w:val="000000"/>
        </w:rPr>
        <w:t>Предисловие Его Святейшества</w:t>
      </w:r>
      <w:r>
        <w:rPr>
          <w:rStyle w:val="42"/>
          <w:color w:val="000000"/>
        </w:rPr>
        <w:tab/>
        <w:t>Дилго Кенце Ринпоче</w:t>
      </w:r>
      <w:r>
        <w:rPr>
          <w:rStyle w:val="42"/>
          <w:color w:val="000000"/>
        </w:rPr>
        <w:tab/>
        <w:t>7</w:t>
      </w:r>
    </w:p>
    <w:p w:rsidR="00C74D05" w:rsidRDefault="00C74D05" w:rsidP="00C74D05">
      <w:pPr>
        <w:pStyle w:val="ab"/>
        <w:shd w:val="clear" w:color="auto" w:fill="auto"/>
        <w:tabs>
          <w:tab w:val="center" w:pos="2770"/>
          <w:tab w:val="center" w:pos="2876"/>
          <w:tab w:val="right" w:leader="dot" w:pos="6368"/>
        </w:tabs>
        <w:spacing w:before="0"/>
        <w:jc w:val="center"/>
      </w:pPr>
      <w:r>
        <w:rPr>
          <w:rStyle w:val="42"/>
          <w:color w:val="000000"/>
        </w:rPr>
        <w:t>Предисловие переводчика</w:t>
      </w:r>
      <w:r>
        <w:rPr>
          <w:rStyle w:val="42"/>
          <w:color w:val="000000"/>
        </w:rPr>
        <w:tab/>
        <w:t>с</w:t>
      </w:r>
      <w:r>
        <w:rPr>
          <w:rStyle w:val="42"/>
          <w:color w:val="000000"/>
        </w:rPr>
        <w:tab/>
        <w:t>тибетского</w:t>
      </w:r>
      <w:r>
        <w:rPr>
          <w:rStyle w:val="42"/>
          <w:color w:val="000000"/>
        </w:rPr>
        <w:tab/>
        <w:t>9</w:t>
      </w:r>
    </w:p>
    <w:p w:rsidR="00C74D05" w:rsidRDefault="00C74D05" w:rsidP="00C74D05">
      <w:pPr>
        <w:pStyle w:val="ab"/>
        <w:shd w:val="clear" w:color="auto" w:fill="auto"/>
        <w:tabs>
          <w:tab w:val="right" w:leader="dot" w:pos="6368"/>
        </w:tabs>
        <w:spacing w:before="0" w:after="302"/>
        <w:jc w:val="center"/>
      </w:pPr>
      <w:r>
        <w:rPr>
          <w:rStyle w:val="42"/>
          <w:color w:val="000000"/>
        </w:rPr>
        <w:t>О трех великих учителях</w:t>
      </w:r>
      <w:r>
        <w:rPr>
          <w:rStyle w:val="42"/>
          <w:color w:val="000000"/>
        </w:rPr>
        <w:tab/>
        <w:t>32</w:t>
      </w:r>
    </w:p>
    <w:p w:rsidR="00C74D05" w:rsidRDefault="00C74D05" w:rsidP="00C74D05">
      <w:pPr>
        <w:pStyle w:val="26"/>
        <w:shd w:val="clear" w:color="auto" w:fill="auto"/>
        <w:spacing w:before="0" w:after="214" w:line="220" w:lineRule="exact"/>
      </w:pPr>
      <w:r>
        <w:rPr>
          <w:rStyle w:val="27"/>
          <w:color w:val="000000"/>
        </w:rPr>
        <w:t>Коренной текст</w:t>
      </w:r>
    </w:p>
    <w:p w:rsidR="00C74D05" w:rsidRDefault="00C74D05" w:rsidP="00C74D05">
      <w:pPr>
        <w:pStyle w:val="3a"/>
        <w:shd w:val="clear" w:color="auto" w:fill="auto"/>
        <w:tabs>
          <w:tab w:val="right" w:leader="dot" w:pos="6368"/>
        </w:tabs>
        <w:spacing w:before="0" w:after="146" w:line="200" w:lineRule="exact"/>
        <w:jc w:val="center"/>
      </w:pPr>
      <w:r>
        <w:rPr>
          <w:rStyle w:val="32"/>
          <w:i/>
          <w:iCs/>
          <w:color w:val="000000"/>
        </w:rPr>
        <w:t>Ламрим еше нингпо</w:t>
      </w:r>
      <w:r>
        <w:rPr>
          <w:rStyle w:val="37"/>
          <w:i/>
          <w:iCs/>
          <w:color w:val="000000"/>
        </w:rPr>
        <w:tab/>
        <w:t>43</w:t>
      </w:r>
    </w:p>
    <w:p w:rsidR="00C74D05" w:rsidRDefault="00C74D05" w:rsidP="00C74D05">
      <w:pPr>
        <w:jc w:val="center"/>
      </w:pPr>
      <w:r>
        <w:rPr>
          <w:sz w:val="20"/>
          <w:szCs w:val="20"/>
        </w:rPr>
        <w:fldChar w:fldCharType="end"/>
      </w:r>
      <w:r>
        <w:rPr>
          <w:rStyle w:val="38"/>
        </w:rPr>
        <w:t>Свет мудрости</w:t>
      </w:r>
      <w:r>
        <w:rPr>
          <w:rStyle w:val="38"/>
        </w:rPr>
        <w:br/>
      </w:r>
      <w:r>
        <w:rPr>
          <w:rStyle w:val="8"/>
        </w:rPr>
        <w:t>Раздел первый</w:t>
      </w:r>
    </w:p>
    <w:p w:rsidR="00C74D05" w:rsidRDefault="00C74D05" w:rsidP="00C74D05">
      <w:pPr>
        <w:pStyle w:val="24"/>
        <w:shd w:val="clear" w:color="auto" w:fill="auto"/>
      </w:pPr>
      <w:r>
        <w:rPr>
          <w:rStyle w:val="23"/>
          <w:color w:val="000000"/>
        </w:rPr>
        <w:t>Вступление и объяснения касательно заглавия, символических</w:t>
      </w:r>
      <w:r>
        <w:rPr>
          <w:rStyle w:val="23"/>
          <w:color w:val="000000"/>
        </w:rPr>
        <w:br/>
        <w:t>письмен и почтительного приветствия</w:t>
      </w:r>
    </w:p>
    <w:p w:rsidR="00C74D05" w:rsidRDefault="00C74D05" w:rsidP="00C74D05">
      <w:pPr>
        <w:pStyle w:val="ab"/>
        <w:numPr>
          <w:ilvl w:val="0"/>
          <w:numId w:val="1"/>
        </w:numPr>
        <w:shd w:val="clear" w:color="auto" w:fill="auto"/>
        <w:tabs>
          <w:tab w:val="left" w:pos="320"/>
          <w:tab w:val="right" w:leader="dot" w:pos="6368"/>
        </w:tabs>
        <w:spacing w:before="0" w:line="295" w:lineRule="exact"/>
        <w:jc w:val="center"/>
      </w:pPr>
      <w:r>
        <w:fldChar w:fldCharType="begin"/>
      </w:r>
      <w:r>
        <w:instrText xml:space="preserve"> TOC \o "1-5" \h \z </w:instrText>
      </w:r>
      <w:r>
        <w:fldChar w:fldCharType="separate"/>
      </w:r>
      <w:r>
        <w:rPr>
          <w:rStyle w:val="42"/>
          <w:color w:val="000000"/>
        </w:rPr>
        <w:t>Почтительное приветствие и вступление</w:t>
      </w:r>
      <w:r>
        <w:rPr>
          <w:rStyle w:val="42"/>
          <w:color w:val="000000"/>
        </w:rPr>
        <w:tab/>
        <w:t>59</w:t>
      </w:r>
    </w:p>
    <w:p w:rsidR="00C74D05" w:rsidRDefault="00C74D05" w:rsidP="00C74D05">
      <w:pPr>
        <w:pStyle w:val="ab"/>
        <w:numPr>
          <w:ilvl w:val="0"/>
          <w:numId w:val="1"/>
        </w:numPr>
        <w:shd w:val="clear" w:color="auto" w:fill="auto"/>
        <w:tabs>
          <w:tab w:val="left" w:pos="358"/>
          <w:tab w:val="right" w:leader="dot" w:pos="6368"/>
        </w:tabs>
        <w:spacing w:before="0" w:line="295" w:lineRule="exact"/>
        <w:jc w:val="center"/>
      </w:pPr>
      <w:r>
        <w:rPr>
          <w:rStyle w:val="42"/>
          <w:color w:val="000000"/>
        </w:rPr>
        <w:t>Учение о заглавии</w:t>
      </w:r>
      <w:r>
        <w:rPr>
          <w:rStyle w:val="42"/>
          <w:color w:val="000000"/>
        </w:rPr>
        <w:tab/>
        <w:t>62</w:t>
      </w:r>
    </w:p>
    <w:p w:rsidR="00C74D05" w:rsidRDefault="00C74D05" w:rsidP="00C74D05">
      <w:pPr>
        <w:pStyle w:val="ab"/>
        <w:numPr>
          <w:ilvl w:val="0"/>
          <w:numId w:val="1"/>
        </w:numPr>
        <w:shd w:val="clear" w:color="auto" w:fill="auto"/>
        <w:tabs>
          <w:tab w:val="left" w:pos="358"/>
          <w:tab w:val="center" w:pos="4388"/>
        </w:tabs>
        <w:spacing w:before="0" w:after="316" w:line="295" w:lineRule="exact"/>
        <w:jc w:val="center"/>
      </w:pPr>
      <w:r>
        <w:rPr>
          <w:rStyle w:val="42"/>
          <w:color w:val="000000"/>
        </w:rPr>
        <w:t>Объяснение символических письмен</w:t>
      </w:r>
      <w:r>
        <w:rPr>
          <w:rStyle w:val="42"/>
          <w:color w:val="000000"/>
        </w:rPr>
        <w:tab/>
        <w:t>и выражения почтения... 72</w:t>
      </w:r>
    </w:p>
    <w:p w:rsidR="00C74D05" w:rsidRDefault="00C74D05" w:rsidP="00C74D05">
      <w:pPr>
        <w:pStyle w:val="3a"/>
        <w:shd w:val="clear" w:color="auto" w:fill="auto"/>
        <w:spacing w:before="0" w:after="93" w:line="200" w:lineRule="exact"/>
        <w:jc w:val="center"/>
      </w:pPr>
      <w:r>
        <w:rPr>
          <w:rStyle w:val="32"/>
          <w:i/>
          <w:iCs/>
          <w:color w:val="000000"/>
        </w:rPr>
        <w:t>Раздел второй</w:t>
      </w:r>
    </w:p>
    <w:p w:rsidR="00C74D05" w:rsidRDefault="00C74D05" w:rsidP="00C74D05">
      <w:pPr>
        <w:pStyle w:val="ab"/>
        <w:shd w:val="clear" w:color="auto" w:fill="auto"/>
        <w:spacing w:before="0" w:after="21" w:line="200" w:lineRule="exact"/>
        <w:jc w:val="center"/>
      </w:pPr>
      <w:r>
        <w:rPr>
          <w:rStyle w:val="42"/>
          <w:color w:val="000000"/>
        </w:rPr>
        <w:t>Объяснение главной части текста</w:t>
      </w:r>
    </w:p>
    <w:p w:rsidR="00C74D05" w:rsidRDefault="00C74D05" w:rsidP="00C74D05">
      <w:pPr>
        <w:pStyle w:val="ab"/>
        <w:numPr>
          <w:ilvl w:val="0"/>
          <w:numId w:val="1"/>
        </w:numPr>
        <w:shd w:val="clear" w:color="auto" w:fill="auto"/>
        <w:tabs>
          <w:tab w:val="left" w:pos="358"/>
          <w:tab w:val="right" w:leader="dot" w:pos="6368"/>
        </w:tabs>
        <w:spacing w:before="0" w:line="290" w:lineRule="exact"/>
        <w:jc w:val="center"/>
      </w:pPr>
      <w:r>
        <w:rPr>
          <w:rStyle w:val="42"/>
          <w:color w:val="000000"/>
        </w:rPr>
        <w:t>Условия</w:t>
      </w:r>
      <w:r>
        <w:rPr>
          <w:rStyle w:val="42"/>
          <w:color w:val="000000"/>
        </w:rPr>
        <w:tab/>
        <w:t>79</w:t>
      </w:r>
    </w:p>
    <w:p w:rsidR="00C74D05" w:rsidRDefault="00C74D05" w:rsidP="00C74D05">
      <w:pPr>
        <w:pStyle w:val="ab"/>
        <w:numPr>
          <w:ilvl w:val="0"/>
          <w:numId w:val="1"/>
        </w:numPr>
        <w:shd w:val="clear" w:color="auto" w:fill="auto"/>
        <w:tabs>
          <w:tab w:val="left" w:pos="358"/>
          <w:tab w:val="right" w:leader="dot" w:pos="6368"/>
        </w:tabs>
        <w:spacing w:before="0" w:line="290" w:lineRule="exact"/>
        <w:jc w:val="center"/>
      </w:pPr>
      <w:r>
        <w:rPr>
          <w:rStyle w:val="42"/>
          <w:color w:val="000000"/>
        </w:rPr>
        <w:t>Обстоятельства</w:t>
      </w:r>
      <w:r>
        <w:rPr>
          <w:rStyle w:val="42"/>
          <w:color w:val="000000"/>
        </w:rPr>
        <w:tab/>
        <w:t>89</w:t>
      </w:r>
    </w:p>
    <w:p w:rsidR="00C74D05" w:rsidRDefault="00C74D05" w:rsidP="00C74D05">
      <w:pPr>
        <w:pStyle w:val="ab"/>
        <w:numPr>
          <w:ilvl w:val="0"/>
          <w:numId w:val="1"/>
        </w:numPr>
        <w:shd w:val="clear" w:color="auto" w:fill="auto"/>
        <w:tabs>
          <w:tab w:val="left" w:pos="358"/>
          <w:tab w:val="right" w:leader="dot" w:pos="6368"/>
        </w:tabs>
        <w:spacing w:before="0" w:line="290" w:lineRule="exact"/>
        <w:jc w:val="center"/>
      </w:pPr>
      <w:r>
        <w:rPr>
          <w:rStyle w:val="42"/>
          <w:color w:val="000000"/>
        </w:rPr>
        <w:t>Четыре ваджрных слога</w:t>
      </w:r>
      <w:r>
        <w:rPr>
          <w:rStyle w:val="42"/>
          <w:color w:val="000000"/>
        </w:rPr>
        <w:tab/>
        <w:t>90</w:t>
      </w:r>
    </w:p>
    <w:p w:rsidR="00C74D05" w:rsidRDefault="00C74D05" w:rsidP="00C74D05">
      <w:pPr>
        <w:pStyle w:val="ab"/>
        <w:numPr>
          <w:ilvl w:val="0"/>
          <w:numId w:val="1"/>
        </w:numPr>
        <w:shd w:val="clear" w:color="auto" w:fill="auto"/>
        <w:tabs>
          <w:tab w:val="left" w:pos="358"/>
          <w:tab w:val="center" w:pos="4388"/>
          <w:tab w:val="center" w:pos="5230"/>
          <w:tab w:val="right" w:leader="dot" w:pos="6368"/>
        </w:tabs>
        <w:spacing w:before="0" w:line="290" w:lineRule="exact"/>
        <w:jc w:val="center"/>
      </w:pPr>
      <w:r>
        <w:rPr>
          <w:rStyle w:val="42"/>
          <w:color w:val="000000"/>
        </w:rPr>
        <w:t>Пять совершенств и наставления по</w:t>
      </w:r>
      <w:r>
        <w:rPr>
          <w:rStyle w:val="42"/>
          <w:color w:val="000000"/>
        </w:rPr>
        <w:tab/>
        <w:t>сохранению</w:t>
      </w:r>
      <w:r>
        <w:rPr>
          <w:rStyle w:val="42"/>
          <w:color w:val="000000"/>
        </w:rPr>
        <w:tab/>
        <w:t>учения</w:t>
      </w:r>
      <w:r>
        <w:rPr>
          <w:rStyle w:val="42"/>
          <w:color w:val="000000"/>
        </w:rPr>
        <w:tab/>
        <w:t>98</w:t>
      </w:r>
    </w:p>
    <w:p w:rsidR="00C74D05" w:rsidRDefault="00C74D05" w:rsidP="00C74D05">
      <w:pPr>
        <w:pStyle w:val="ab"/>
        <w:numPr>
          <w:ilvl w:val="0"/>
          <w:numId w:val="1"/>
        </w:numPr>
        <w:shd w:val="clear" w:color="auto" w:fill="auto"/>
        <w:tabs>
          <w:tab w:val="left" w:pos="358"/>
          <w:tab w:val="right" w:leader="dot" w:pos="6368"/>
        </w:tabs>
        <w:spacing w:before="0" w:line="290" w:lineRule="exact"/>
        <w:jc w:val="center"/>
      </w:pPr>
      <w:r>
        <w:rPr>
          <w:rStyle w:val="42"/>
          <w:color w:val="000000"/>
        </w:rPr>
        <w:t>Смысл основы</w:t>
      </w:r>
      <w:r>
        <w:rPr>
          <w:rStyle w:val="42"/>
          <w:color w:val="000000"/>
        </w:rPr>
        <w:tab/>
        <w:t>103</w:t>
      </w:r>
    </w:p>
    <w:p w:rsidR="00C74D05" w:rsidRDefault="00C74D05" w:rsidP="00C74D05">
      <w:pPr>
        <w:pStyle w:val="24"/>
        <w:shd w:val="clear" w:color="auto" w:fill="auto"/>
      </w:pPr>
      <w:r>
        <w:fldChar w:fldCharType="end"/>
      </w:r>
    </w:p>
    <w:p w:rsidR="00C74D05" w:rsidRDefault="00C74D05">
      <w:pPr>
        <w:pStyle w:val="140"/>
        <w:shd w:val="clear" w:color="auto" w:fill="auto"/>
        <w:spacing w:before="0" w:after="0" w:line="286" w:lineRule="exact"/>
        <w:ind w:right="540" w:firstLine="0"/>
      </w:pPr>
    </w:p>
    <w:p w:rsidR="00A55F11" w:rsidRDefault="00C74D05">
      <w:pPr>
        <w:pStyle w:val="140"/>
        <w:shd w:val="clear" w:color="auto" w:fill="auto"/>
        <w:spacing w:before="0" w:after="0" w:line="286" w:lineRule="exact"/>
        <w:ind w:right="540" w:firstLine="0"/>
      </w:pPr>
      <w:r>
        <w:rPr>
          <w:rStyle w:val="14"/>
          <w:i/>
          <w:iCs/>
          <w:color w:val="000000"/>
        </w:rPr>
        <w:t xml:space="preserve"> </w:t>
      </w:r>
      <w:r w:rsidR="00A55F11">
        <w:rPr>
          <w:rStyle w:val="14"/>
          <w:i/>
          <w:iCs/>
          <w:color w:val="000000"/>
        </w:rPr>
        <w:t>Третий раздел</w:t>
      </w:r>
      <w:r w:rsidR="00A55F11">
        <w:rPr>
          <w:rStyle w:val="14"/>
          <w:i/>
          <w:iCs/>
          <w:color w:val="000000"/>
        </w:rPr>
        <w:br/>
      </w:r>
      <w:r w:rsidR="00A55F11">
        <w:rPr>
          <w:rStyle w:val="149pt"/>
          <w:i/>
          <w:iCs/>
          <w:color w:val="000000"/>
        </w:rPr>
        <w:t>Путь</w:t>
      </w:r>
    </w:p>
    <w:p w:rsidR="00A55F11" w:rsidRDefault="00A55F11">
      <w:pPr>
        <w:pStyle w:val="54"/>
        <w:numPr>
          <w:ilvl w:val="0"/>
          <w:numId w:val="1"/>
        </w:numPr>
        <w:shd w:val="clear" w:color="auto" w:fill="auto"/>
        <w:tabs>
          <w:tab w:val="left" w:pos="989"/>
          <w:tab w:val="right" w:leader="dot" w:pos="7021"/>
        </w:tabs>
        <w:spacing w:before="0" w:line="286" w:lineRule="exact"/>
        <w:ind w:left="640"/>
      </w:pPr>
      <w:r>
        <w:fldChar w:fldCharType="begin"/>
      </w:r>
      <w:r>
        <w:instrText xml:space="preserve"> TOC \o "1-5" \h \z </w:instrText>
      </w:r>
      <w:r>
        <w:fldChar w:fldCharType="separate"/>
      </w:r>
      <w:hyperlink w:anchor="bookmark59" w:tooltip="Current Document" w:history="1">
        <w:r>
          <w:rPr>
            <w:rStyle w:val="42"/>
            <w:color w:val="000000"/>
          </w:rPr>
          <w:t>Как следовать духовному наставнику</w:t>
        </w:r>
        <w:r>
          <w:rPr>
            <w:rStyle w:val="42"/>
            <w:color w:val="000000"/>
          </w:rPr>
          <w:tab/>
          <w:t>121</w:t>
        </w:r>
      </w:hyperlink>
    </w:p>
    <w:p w:rsidR="00A55F11" w:rsidRDefault="00A55F11">
      <w:pPr>
        <w:pStyle w:val="43"/>
        <w:numPr>
          <w:ilvl w:val="0"/>
          <w:numId w:val="1"/>
        </w:numPr>
        <w:shd w:val="clear" w:color="auto" w:fill="auto"/>
        <w:tabs>
          <w:tab w:val="left" w:pos="1078"/>
          <w:tab w:val="right" w:leader="dot" w:pos="7021"/>
        </w:tabs>
        <w:spacing w:before="0" w:line="286" w:lineRule="exact"/>
        <w:ind w:left="640"/>
      </w:pPr>
      <w:hyperlink w:anchor="bookmark65" w:tooltip="Current Document" w:history="1">
        <w:r>
          <w:rPr>
            <w:rStyle w:val="42"/>
            <w:color w:val="000000"/>
          </w:rPr>
          <w:t>Четыре изменения ума</w:t>
        </w:r>
        <w:r>
          <w:rPr>
            <w:rStyle w:val="42"/>
            <w:color w:val="000000"/>
          </w:rPr>
          <w:tab/>
          <w:t>128</w:t>
        </w:r>
      </w:hyperlink>
    </w:p>
    <w:p w:rsidR="00A55F11" w:rsidRDefault="00A55F11">
      <w:pPr>
        <w:pStyle w:val="54"/>
        <w:numPr>
          <w:ilvl w:val="0"/>
          <w:numId w:val="1"/>
        </w:numPr>
        <w:shd w:val="clear" w:color="auto" w:fill="auto"/>
        <w:tabs>
          <w:tab w:val="left" w:pos="1078"/>
          <w:tab w:val="right" w:leader="dot" w:pos="7021"/>
        </w:tabs>
        <w:spacing w:before="0" w:line="286" w:lineRule="exact"/>
        <w:ind w:left="640"/>
      </w:pPr>
      <w:hyperlink w:anchor="bookmark68" w:tooltip="Current Document" w:history="1">
        <w:r>
          <w:rPr>
            <w:rStyle w:val="42"/>
            <w:color w:val="000000"/>
          </w:rPr>
          <w:t>Принятие прибежища</w:t>
        </w:r>
        <w:r>
          <w:rPr>
            <w:rStyle w:val="42"/>
            <w:color w:val="000000"/>
          </w:rPr>
          <w:tab/>
          <w:t>142</w:t>
        </w:r>
      </w:hyperlink>
    </w:p>
    <w:p w:rsidR="00A55F11" w:rsidRDefault="00A55F11">
      <w:pPr>
        <w:pStyle w:val="54"/>
        <w:numPr>
          <w:ilvl w:val="0"/>
          <w:numId w:val="1"/>
        </w:numPr>
        <w:shd w:val="clear" w:color="auto" w:fill="auto"/>
        <w:tabs>
          <w:tab w:val="left" w:pos="1082"/>
          <w:tab w:val="right" w:leader="dot" w:pos="7021"/>
        </w:tabs>
        <w:spacing w:before="0" w:line="286" w:lineRule="exact"/>
        <w:ind w:left="640"/>
      </w:pPr>
      <w:hyperlink w:anchor="bookmark71" w:tooltip="Current Document" w:history="1">
        <w:r>
          <w:rPr>
            <w:rStyle w:val="42"/>
            <w:color w:val="000000"/>
          </w:rPr>
          <w:t>Относительная бодхичитта намерения</w:t>
        </w:r>
        <w:r>
          <w:rPr>
            <w:rStyle w:val="42"/>
            <w:color w:val="000000"/>
          </w:rPr>
          <w:tab/>
          <w:t>146</w:t>
        </w:r>
      </w:hyperlink>
    </w:p>
    <w:p w:rsidR="00A55F11" w:rsidRDefault="00A55F11">
      <w:pPr>
        <w:pStyle w:val="43"/>
        <w:numPr>
          <w:ilvl w:val="0"/>
          <w:numId w:val="1"/>
        </w:numPr>
        <w:shd w:val="clear" w:color="auto" w:fill="auto"/>
        <w:tabs>
          <w:tab w:val="left" w:pos="1082"/>
          <w:tab w:val="right" w:leader="dot" w:pos="7021"/>
        </w:tabs>
        <w:spacing w:before="0" w:line="286" w:lineRule="exact"/>
        <w:ind w:left="640"/>
      </w:pPr>
      <w:hyperlink w:anchor="bookmark74" w:tooltip="Current Document" w:history="1">
        <w:r>
          <w:rPr>
            <w:rStyle w:val="42"/>
            <w:color w:val="000000"/>
          </w:rPr>
          <w:t>Относительная бодхичитта применения</w:t>
        </w:r>
        <w:r>
          <w:rPr>
            <w:rStyle w:val="42"/>
            <w:color w:val="000000"/>
          </w:rPr>
          <w:tab/>
          <w:t>131</w:t>
        </w:r>
      </w:hyperlink>
    </w:p>
    <w:p w:rsidR="00A55F11" w:rsidRDefault="00A55F11">
      <w:pPr>
        <w:pStyle w:val="54"/>
        <w:numPr>
          <w:ilvl w:val="0"/>
          <w:numId w:val="1"/>
        </w:numPr>
        <w:shd w:val="clear" w:color="auto" w:fill="auto"/>
        <w:tabs>
          <w:tab w:val="left" w:pos="1082"/>
          <w:tab w:val="right" w:leader="dot" w:pos="7021"/>
        </w:tabs>
        <w:spacing w:before="0" w:line="286" w:lineRule="exact"/>
        <w:ind w:left="640"/>
      </w:pPr>
      <w:hyperlink w:anchor="bookmark79" w:tooltip="Current Document" w:history="1">
        <w:r>
          <w:rPr>
            <w:rStyle w:val="42"/>
            <w:color w:val="000000"/>
          </w:rPr>
          <w:t>Воззрение абсолютной бодхичитты</w:t>
        </w:r>
        <w:r>
          <w:rPr>
            <w:rStyle w:val="42"/>
            <w:color w:val="000000"/>
          </w:rPr>
          <w:tab/>
          <w:t>164</w:t>
        </w:r>
      </w:hyperlink>
    </w:p>
    <w:p w:rsidR="00A55F11" w:rsidRDefault="00A55F11">
      <w:pPr>
        <w:pStyle w:val="43"/>
        <w:numPr>
          <w:ilvl w:val="0"/>
          <w:numId w:val="2"/>
        </w:numPr>
        <w:shd w:val="clear" w:color="auto" w:fill="auto"/>
        <w:tabs>
          <w:tab w:val="left" w:pos="1066"/>
          <w:tab w:val="right" w:leader="dot" w:pos="7021"/>
        </w:tabs>
        <w:spacing w:before="0" w:after="185" w:line="286" w:lineRule="exact"/>
        <w:ind w:left="640"/>
      </w:pPr>
      <w:hyperlink w:anchor="bookmark82" w:tooltip="Current Document" w:history="1">
        <w:r>
          <w:rPr>
            <w:rStyle w:val="42"/>
            <w:color w:val="000000"/>
          </w:rPr>
          <w:t>Медитация абсолютной бодхичитты и ее плод</w:t>
        </w:r>
        <w:r>
          <w:rPr>
            <w:rStyle w:val="42"/>
            <w:color w:val="000000"/>
          </w:rPr>
          <w:tab/>
          <w:t>176</w:t>
        </w:r>
      </w:hyperlink>
    </w:p>
    <w:p w:rsidR="00A55F11" w:rsidRDefault="00A55F11">
      <w:pPr>
        <w:pStyle w:val="26"/>
        <w:shd w:val="clear" w:color="auto" w:fill="auto"/>
        <w:spacing w:before="0" w:after="0" w:line="430" w:lineRule="exact"/>
        <w:ind w:right="540"/>
      </w:pPr>
      <w:r>
        <w:rPr>
          <w:rStyle w:val="27"/>
          <w:color w:val="000000"/>
        </w:rPr>
        <w:t>Вступая на путь мудрости</w:t>
      </w:r>
      <w:r>
        <w:rPr>
          <w:rStyle w:val="27"/>
          <w:color w:val="000000"/>
        </w:rPr>
        <w:br/>
      </w:r>
      <w:r>
        <w:rPr>
          <w:rStyle w:val="29pt"/>
          <w:color w:val="000000"/>
        </w:rPr>
        <w:t>Приложения и примечания</w:t>
      </w:r>
    </w:p>
    <w:p w:rsidR="00A55F11" w:rsidRDefault="00A55F11">
      <w:pPr>
        <w:pStyle w:val="43"/>
        <w:numPr>
          <w:ilvl w:val="0"/>
          <w:numId w:val="3"/>
        </w:numPr>
        <w:shd w:val="clear" w:color="auto" w:fill="auto"/>
        <w:tabs>
          <w:tab w:val="left" w:pos="971"/>
          <w:tab w:val="right" w:leader="dot" w:pos="7021"/>
        </w:tabs>
        <w:spacing w:before="0" w:line="288" w:lineRule="exact"/>
        <w:ind w:left="640"/>
      </w:pPr>
      <w:hyperlink w:anchor="bookmark86" w:tooltip="Current Document" w:history="1">
        <w:r>
          <w:rPr>
            <w:rStyle w:val="42"/>
            <w:color w:val="000000"/>
          </w:rPr>
          <w:t>Шесть ограничений и четыре подхода</w:t>
        </w:r>
        <w:r>
          <w:rPr>
            <w:rStyle w:val="42"/>
            <w:color w:val="000000"/>
          </w:rPr>
          <w:tab/>
          <w:t>189</w:t>
        </w:r>
      </w:hyperlink>
    </w:p>
    <w:p w:rsidR="00A55F11" w:rsidRDefault="00A55F11">
      <w:pPr>
        <w:pStyle w:val="43"/>
        <w:numPr>
          <w:ilvl w:val="0"/>
          <w:numId w:val="3"/>
        </w:numPr>
        <w:shd w:val="clear" w:color="auto" w:fill="auto"/>
        <w:tabs>
          <w:tab w:val="left" w:pos="998"/>
          <w:tab w:val="right" w:leader="dot" w:pos="7021"/>
        </w:tabs>
        <w:spacing w:before="0" w:line="288" w:lineRule="exact"/>
        <w:ind w:left="640"/>
      </w:pPr>
      <w:hyperlink w:anchor="bookmark87" w:tooltip="Current Document" w:history="1">
        <w:r>
          <w:rPr>
            <w:rStyle w:val="42"/>
            <w:color w:val="000000"/>
          </w:rPr>
          <w:t>Четыре благородные истины</w:t>
        </w:r>
        <w:r>
          <w:rPr>
            <w:rStyle w:val="42"/>
            <w:color w:val="000000"/>
          </w:rPr>
          <w:tab/>
          <w:t>193</w:t>
        </w:r>
      </w:hyperlink>
    </w:p>
    <w:p w:rsidR="00A55F11" w:rsidRDefault="00A55F11">
      <w:pPr>
        <w:pStyle w:val="43"/>
        <w:numPr>
          <w:ilvl w:val="0"/>
          <w:numId w:val="3"/>
        </w:numPr>
        <w:shd w:val="clear" w:color="auto" w:fill="auto"/>
        <w:tabs>
          <w:tab w:val="left" w:pos="998"/>
          <w:tab w:val="right" w:leader="dot" w:pos="7021"/>
        </w:tabs>
        <w:spacing w:before="0" w:line="288" w:lineRule="exact"/>
        <w:ind w:left="640"/>
      </w:pPr>
      <w:hyperlink w:anchor="bookmark88" w:tooltip="Current Document" w:history="1">
        <w:r>
          <w:rPr>
            <w:rStyle w:val="42"/>
            <w:color w:val="000000"/>
          </w:rPr>
          <w:t>Четыре дхьяны и состояния без форм</w:t>
        </w:r>
        <w:r>
          <w:rPr>
            <w:rStyle w:val="42"/>
            <w:color w:val="000000"/>
          </w:rPr>
          <w:tab/>
          <w:t>197</w:t>
        </w:r>
      </w:hyperlink>
    </w:p>
    <w:p w:rsidR="00A55F11" w:rsidRDefault="00A55F11">
      <w:pPr>
        <w:pStyle w:val="43"/>
        <w:numPr>
          <w:ilvl w:val="0"/>
          <w:numId w:val="3"/>
        </w:numPr>
        <w:shd w:val="clear" w:color="auto" w:fill="auto"/>
        <w:tabs>
          <w:tab w:val="left" w:pos="998"/>
          <w:tab w:val="right" w:leader="dot" w:pos="7021"/>
        </w:tabs>
        <w:spacing w:before="0" w:line="288" w:lineRule="exact"/>
        <w:ind w:left="640"/>
      </w:pPr>
      <w:r>
        <w:rPr>
          <w:rStyle w:val="42"/>
          <w:color w:val="000000"/>
        </w:rPr>
        <w:t>Сугатагарбха</w:t>
      </w:r>
      <w:r>
        <w:rPr>
          <w:rStyle w:val="42"/>
          <w:color w:val="000000"/>
        </w:rPr>
        <w:tab/>
        <w:t>202</w:t>
      </w:r>
    </w:p>
    <w:p w:rsidR="00A55F11" w:rsidRDefault="00A55F11">
      <w:pPr>
        <w:pStyle w:val="43"/>
        <w:numPr>
          <w:ilvl w:val="0"/>
          <w:numId w:val="3"/>
        </w:numPr>
        <w:shd w:val="clear" w:color="auto" w:fill="auto"/>
        <w:tabs>
          <w:tab w:val="left" w:pos="998"/>
          <w:tab w:val="right" w:pos="2934"/>
          <w:tab w:val="right" w:leader="dot" w:pos="7021"/>
        </w:tabs>
        <w:spacing w:before="0" w:line="288" w:lineRule="exact"/>
        <w:ind w:left="640"/>
      </w:pPr>
      <w:hyperlink w:anchor="bookmark90" w:tooltip="Current Document" w:history="1">
        <w:r>
          <w:rPr>
            <w:rStyle w:val="42"/>
            <w:color w:val="000000"/>
          </w:rPr>
          <w:t>Падмакара и</w:t>
        </w:r>
        <w:r>
          <w:rPr>
            <w:rStyle w:val="42"/>
            <w:color w:val="000000"/>
          </w:rPr>
          <w:tab/>
          <w:t>четыре уровня видьядхары</w:t>
        </w:r>
        <w:r>
          <w:rPr>
            <w:rStyle w:val="42"/>
            <w:color w:val="000000"/>
          </w:rPr>
          <w:tab/>
          <w:t>206</w:t>
        </w:r>
      </w:hyperlink>
    </w:p>
    <w:p w:rsidR="00A55F11" w:rsidRDefault="00A55F11">
      <w:pPr>
        <w:pStyle w:val="43"/>
        <w:numPr>
          <w:ilvl w:val="0"/>
          <w:numId w:val="3"/>
        </w:numPr>
        <w:shd w:val="clear" w:color="auto" w:fill="auto"/>
        <w:tabs>
          <w:tab w:val="left" w:pos="998"/>
        </w:tabs>
        <w:spacing w:before="0" w:line="288" w:lineRule="exact"/>
        <w:ind w:left="640"/>
      </w:pPr>
      <w:r>
        <w:rPr>
          <w:rStyle w:val="42"/>
          <w:color w:val="000000"/>
        </w:rPr>
        <w:t>Пророчество Шакьямуни о распространении</w:t>
      </w:r>
    </w:p>
    <w:p w:rsidR="00A55F11" w:rsidRDefault="00A55F11">
      <w:pPr>
        <w:pStyle w:val="43"/>
        <w:shd w:val="clear" w:color="auto" w:fill="auto"/>
        <w:tabs>
          <w:tab w:val="right" w:leader="dot" w:pos="7021"/>
        </w:tabs>
        <w:spacing w:before="0" w:line="288" w:lineRule="exact"/>
        <w:ind w:left="900"/>
      </w:pPr>
      <w:r>
        <w:rPr>
          <w:rStyle w:val="42"/>
          <w:color w:val="000000"/>
        </w:rPr>
        <w:t>Дхармы в Тибете</w:t>
      </w:r>
      <w:r>
        <w:rPr>
          <w:rStyle w:val="42"/>
          <w:color w:val="000000"/>
        </w:rPr>
        <w:tab/>
        <w:t>208</w:t>
      </w:r>
    </w:p>
    <w:p w:rsidR="00A55F11" w:rsidRDefault="00A55F11">
      <w:pPr>
        <w:pStyle w:val="43"/>
        <w:numPr>
          <w:ilvl w:val="0"/>
          <w:numId w:val="3"/>
        </w:numPr>
        <w:shd w:val="clear" w:color="auto" w:fill="auto"/>
        <w:tabs>
          <w:tab w:val="left" w:pos="998"/>
          <w:tab w:val="right" w:leader="dot" w:pos="7021"/>
        </w:tabs>
        <w:spacing w:before="0" w:line="288" w:lineRule="exact"/>
        <w:ind w:left="640"/>
      </w:pPr>
      <w:r>
        <w:rPr>
          <w:rStyle w:val="42"/>
          <w:color w:val="000000"/>
        </w:rPr>
        <w:t>Пять схандх</w:t>
      </w:r>
      <w:r>
        <w:rPr>
          <w:rStyle w:val="42"/>
          <w:color w:val="000000"/>
        </w:rPr>
        <w:tab/>
        <w:t xml:space="preserve">  210</w:t>
      </w:r>
    </w:p>
    <w:p w:rsidR="00A55F11" w:rsidRDefault="00A55F11">
      <w:pPr>
        <w:pStyle w:val="43"/>
        <w:numPr>
          <w:ilvl w:val="0"/>
          <w:numId w:val="3"/>
        </w:numPr>
        <w:shd w:val="clear" w:color="auto" w:fill="auto"/>
        <w:tabs>
          <w:tab w:val="left" w:pos="998"/>
          <w:tab w:val="right" w:leader="dot" w:pos="7021"/>
        </w:tabs>
        <w:spacing w:before="0" w:line="288" w:lineRule="exact"/>
        <w:ind w:left="640"/>
      </w:pPr>
      <w:hyperlink w:anchor="bookmark93" w:tooltip="Current Document" w:history="1">
        <w:r>
          <w:rPr>
            <w:rStyle w:val="42"/>
            <w:color w:val="000000"/>
          </w:rPr>
          <w:t>Установление основы для начала учения</w:t>
        </w:r>
        <w:r>
          <w:rPr>
            <w:rStyle w:val="42"/>
            <w:color w:val="000000"/>
          </w:rPr>
          <w:tab/>
          <w:t>214</w:t>
        </w:r>
      </w:hyperlink>
    </w:p>
    <w:p w:rsidR="00A55F11" w:rsidRDefault="00A55F11">
      <w:pPr>
        <w:pStyle w:val="43"/>
        <w:numPr>
          <w:ilvl w:val="0"/>
          <w:numId w:val="3"/>
        </w:numPr>
        <w:shd w:val="clear" w:color="auto" w:fill="auto"/>
        <w:tabs>
          <w:tab w:val="left" w:pos="998"/>
          <w:tab w:val="right" w:pos="2934"/>
          <w:tab w:val="right" w:leader="dot" w:pos="7021"/>
        </w:tabs>
        <w:spacing w:before="0" w:line="288" w:lineRule="exact"/>
        <w:ind w:left="640"/>
      </w:pPr>
      <w:hyperlink w:anchor="bookmark94" w:tooltip="Current Document" w:history="1">
        <w:r>
          <w:rPr>
            <w:rStyle w:val="42"/>
            <w:color w:val="000000"/>
          </w:rPr>
          <w:t>Само начало</w:t>
        </w:r>
        <w:r>
          <w:rPr>
            <w:rStyle w:val="42"/>
            <w:color w:val="000000"/>
          </w:rPr>
          <w:tab/>
          <w:t>учения</w:t>
        </w:r>
        <w:r>
          <w:rPr>
            <w:rStyle w:val="42"/>
            <w:color w:val="000000"/>
          </w:rPr>
          <w:tab/>
          <w:t xml:space="preserve">  219</w:t>
        </w:r>
      </w:hyperlink>
    </w:p>
    <w:p w:rsidR="00A55F11" w:rsidRDefault="00A55F11">
      <w:pPr>
        <w:pStyle w:val="43"/>
        <w:numPr>
          <w:ilvl w:val="0"/>
          <w:numId w:val="3"/>
        </w:numPr>
        <w:shd w:val="clear" w:color="auto" w:fill="auto"/>
        <w:tabs>
          <w:tab w:val="left" w:pos="1078"/>
          <w:tab w:val="right" w:leader="dot" w:pos="7021"/>
        </w:tabs>
        <w:spacing w:before="0" w:line="288" w:lineRule="exact"/>
        <w:ind w:left="640"/>
      </w:pPr>
      <w:hyperlink w:anchor="bookmark95" w:tooltip="Current Document" w:history="1">
        <w:r>
          <w:rPr>
            <w:rStyle w:val="42"/>
            <w:color w:val="000000"/>
          </w:rPr>
          <w:t>Шестьдесят аспектов благозвучной речи</w:t>
        </w:r>
        <w:r>
          <w:rPr>
            <w:rStyle w:val="42"/>
            <w:color w:val="000000"/>
          </w:rPr>
          <w:tab/>
          <w:t>223</w:t>
        </w:r>
      </w:hyperlink>
    </w:p>
    <w:p w:rsidR="00A55F11" w:rsidRDefault="00A55F11">
      <w:pPr>
        <w:pStyle w:val="43"/>
        <w:numPr>
          <w:ilvl w:val="0"/>
          <w:numId w:val="3"/>
        </w:numPr>
        <w:shd w:val="clear" w:color="auto" w:fill="auto"/>
        <w:tabs>
          <w:tab w:val="left" w:pos="1078"/>
          <w:tab w:val="right" w:leader="dot" w:pos="7021"/>
        </w:tabs>
        <w:spacing w:before="0" w:line="288" w:lineRule="exact"/>
        <w:ind w:left="640"/>
      </w:pPr>
      <w:hyperlink w:anchor="bookmark96" w:tooltip="Current Document" w:history="1">
        <w:r>
          <w:rPr>
            <w:rStyle w:val="42"/>
            <w:color w:val="000000"/>
          </w:rPr>
          <w:t>Четыре школы буддийской философии</w:t>
        </w:r>
        <w:r>
          <w:rPr>
            <w:rStyle w:val="42"/>
            <w:color w:val="000000"/>
          </w:rPr>
          <w:tab/>
          <w:t>225</w:t>
        </w:r>
      </w:hyperlink>
    </w:p>
    <w:p w:rsidR="00A55F11" w:rsidRDefault="00A55F11">
      <w:pPr>
        <w:pStyle w:val="43"/>
        <w:numPr>
          <w:ilvl w:val="0"/>
          <w:numId w:val="3"/>
        </w:numPr>
        <w:shd w:val="clear" w:color="auto" w:fill="auto"/>
        <w:tabs>
          <w:tab w:val="left" w:pos="1085"/>
          <w:tab w:val="right" w:leader="dot" w:pos="7021"/>
        </w:tabs>
        <w:spacing w:before="0" w:line="288" w:lineRule="exact"/>
        <w:ind w:left="640"/>
      </w:pPr>
      <w:r>
        <w:rPr>
          <w:rStyle w:val="42"/>
          <w:color w:val="000000"/>
        </w:rPr>
        <w:t>Бхуми бодхисаттвы</w:t>
      </w:r>
      <w:r>
        <w:rPr>
          <w:rStyle w:val="42"/>
          <w:color w:val="000000"/>
        </w:rPr>
        <w:tab/>
        <w:t>229</w:t>
      </w:r>
    </w:p>
    <w:p w:rsidR="00A55F11" w:rsidRDefault="00A55F11">
      <w:pPr>
        <w:pStyle w:val="43"/>
        <w:shd w:val="clear" w:color="auto" w:fill="auto"/>
        <w:tabs>
          <w:tab w:val="right" w:leader="dot" w:pos="7021"/>
        </w:tabs>
        <w:spacing w:before="0" w:line="288" w:lineRule="exact"/>
        <w:ind w:left="640"/>
      </w:pPr>
      <w:r>
        <w:rPr>
          <w:rStyle w:val="42"/>
          <w:color w:val="000000"/>
        </w:rPr>
        <w:t>Заключение</w:t>
      </w:r>
      <w:r>
        <w:rPr>
          <w:rStyle w:val="42"/>
          <w:color w:val="000000"/>
        </w:rPr>
        <w:tab/>
        <w:t>234</w:t>
      </w:r>
    </w:p>
    <w:p w:rsidR="00A55F11" w:rsidRDefault="00A55F11">
      <w:pPr>
        <w:pStyle w:val="54"/>
        <w:shd w:val="clear" w:color="auto" w:fill="auto"/>
        <w:tabs>
          <w:tab w:val="right" w:leader="dot" w:pos="7021"/>
        </w:tabs>
        <w:spacing w:before="0" w:line="288" w:lineRule="exact"/>
        <w:ind w:left="640"/>
      </w:pPr>
      <w:hyperlink w:anchor="bookmark21" w:tooltip="Current Document" w:history="1">
        <w:r>
          <w:rPr>
            <w:rStyle w:val="42"/>
            <w:color w:val="000000"/>
          </w:rPr>
          <w:t>Примечания</w:t>
        </w:r>
        <w:r>
          <w:rPr>
            <w:rStyle w:val="42"/>
            <w:color w:val="000000"/>
          </w:rPr>
          <w:tab/>
          <w:t>236</w:t>
        </w:r>
      </w:hyperlink>
    </w:p>
    <w:p w:rsidR="00A55F11" w:rsidRDefault="00A55F11">
      <w:pPr>
        <w:pStyle w:val="43"/>
        <w:shd w:val="clear" w:color="auto" w:fill="auto"/>
        <w:tabs>
          <w:tab w:val="right" w:leader="dot" w:pos="7021"/>
        </w:tabs>
        <w:spacing w:before="0" w:line="288" w:lineRule="exact"/>
        <w:ind w:left="640"/>
      </w:pPr>
      <w:r>
        <w:rPr>
          <w:rStyle w:val="42"/>
          <w:color w:val="000000"/>
        </w:rPr>
        <w:t>Алфавитный указатель</w:t>
      </w:r>
      <w:r>
        <w:rPr>
          <w:rStyle w:val="42"/>
          <w:color w:val="000000"/>
        </w:rPr>
        <w:tab/>
        <w:t>318</w:t>
      </w:r>
    </w:p>
    <w:p w:rsidR="00A55F11" w:rsidRDefault="00A55F11">
      <w:pPr>
        <w:pStyle w:val="150"/>
        <w:shd w:val="clear" w:color="auto" w:fill="auto"/>
        <w:spacing w:after="950" w:line="348" w:lineRule="exact"/>
        <w:ind w:right="500"/>
        <w:rPr>
          <w:i/>
          <w:iCs/>
          <w:sz w:val="18"/>
          <w:szCs w:val="18"/>
        </w:rPr>
      </w:pPr>
      <w:r>
        <w:rPr>
          <w:i/>
          <w:iCs/>
          <w:sz w:val="18"/>
          <w:szCs w:val="18"/>
        </w:rPr>
        <w:fldChar w:fldCharType="end"/>
      </w:r>
    </w:p>
    <w:p w:rsidR="00A55F11" w:rsidRDefault="00A55F11">
      <w:pPr>
        <w:pStyle w:val="150"/>
        <w:shd w:val="clear" w:color="auto" w:fill="auto"/>
        <w:spacing w:after="950" w:line="348" w:lineRule="exact"/>
        <w:ind w:right="500"/>
      </w:pPr>
      <w:r>
        <w:rPr>
          <w:rStyle w:val="15"/>
          <w:color w:val="000000"/>
        </w:rPr>
        <w:lastRenderedPageBreak/>
        <w:t>Предисловие Его Святейшества</w:t>
      </w:r>
      <w:r>
        <w:rPr>
          <w:rStyle w:val="15"/>
          <w:color w:val="000000"/>
        </w:rPr>
        <w:br/>
        <w:t>Дилго Кенце Ринпоче</w:t>
      </w:r>
    </w:p>
    <w:p w:rsidR="00A55F11" w:rsidRDefault="00A55F11" w:rsidP="00610899">
      <w:pPr>
        <w:pStyle w:val="24"/>
        <w:shd w:val="clear" w:color="auto" w:fill="auto"/>
        <w:spacing w:before="0" w:line="286" w:lineRule="exact"/>
        <w:ind w:left="600" w:right="362" w:firstLine="0"/>
        <w:jc w:val="both"/>
      </w:pPr>
      <w:r>
        <w:rPr>
          <w:rStyle w:val="23"/>
          <w:color w:val="000000"/>
        </w:rPr>
        <w:t xml:space="preserve">Коренной текст </w:t>
      </w:r>
      <w:r>
        <w:rPr>
          <w:rStyle w:val="29"/>
          <w:color w:val="000000"/>
        </w:rPr>
        <w:t>Ламрим еше нингпо</w:t>
      </w:r>
      <w:r>
        <w:rPr>
          <w:rStyle w:val="23"/>
          <w:color w:val="000000"/>
        </w:rPr>
        <w:t xml:space="preserve"> — тэрма, которое открыл вели</w:t>
      </w:r>
      <w:r>
        <w:rPr>
          <w:rStyle w:val="23"/>
          <w:color w:val="000000"/>
        </w:rPr>
        <w:softHyphen/>
        <w:t>кий тэртон Чокгюр Лингпа, и комментарий к нему Конгтрула Ринпоче, воплощения великого переводчика Вайрочаны, вместе составляют за</w:t>
      </w:r>
      <w:r>
        <w:rPr>
          <w:rStyle w:val="23"/>
          <w:color w:val="000000"/>
        </w:rPr>
        <w:softHyphen/>
        <w:t>вершенный трактат, объемлющий все тантры, агамы и упадеши тра</w:t>
      </w:r>
      <w:r>
        <w:rPr>
          <w:rStyle w:val="23"/>
          <w:color w:val="000000"/>
        </w:rPr>
        <w:softHyphen/>
        <w:t>диции древних переводов школы нингма. Такой трактат очень редко встретишь в прошлом, настоящем или будущем.</w:t>
      </w:r>
    </w:p>
    <w:p w:rsidR="00A55F11" w:rsidRDefault="00A55F11" w:rsidP="00610899">
      <w:pPr>
        <w:pStyle w:val="24"/>
        <w:shd w:val="clear" w:color="auto" w:fill="auto"/>
        <w:spacing w:before="0" w:line="286" w:lineRule="exact"/>
        <w:ind w:left="600" w:right="362" w:firstLine="340"/>
        <w:jc w:val="both"/>
      </w:pPr>
      <w:r>
        <w:rPr>
          <w:rStyle w:val="23"/>
          <w:color w:val="000000"/>
        </w:rPr>
        <w:t>В наше время, когда солнечный свет драгоценных учений Будды озарил чужеземные страны, тала</w:t>
      </w:r>
      <w:r w:rsidR="00460DE2">
        <w:rPr>
          <w:rStyle w:val="23"/>
          <w:color w:val="000000"/>
        </w:rPr>
        <w:t>нтливый датчанин Эрик Пэма Кун</w:t>
      </w:r>
      <w:r>
        <w:rPr>
          <w:rStyle w:val="23"/>
          <w:color w:val="000000"/>
        </w:rPr>
        <w:t>санг, с помыслами о помощи другим, перевел на английский язык раз</w:t>
      </w:r>
      <w:r>
        <w:rPr>
          <w:rStyle w:val="23"/>
          <w:color w:val="000000"/>
        </w:rPr>
        <w:softHyphen/>
        <w:t>делы о предварительных практиках и об устремлении пробужденного ума. Я считаю важным, чтобы все практикующие Дхарму изучили эту книгу и обдумали то, что в ней сказано.</w:t>
      </w:r>
    </w:p>
    <w:p w:rsidR="00A55F11" w:rsidRDefault="00A55F11" w:rsidP="00610899">
      <w:pPr>
        <w:pStyle w:val="24"/>
        <w:shd w:val="clear" w:color="auto" w:fill="auto"/>
        <w:spacing w:before="0" w:line="286" w:lineRule="exact"/>
        <w:ind w:left="600" w:right="362" w:firstLine="340"/>
        <w:jc w:val="both"/>
        <w:sectPr w:rsidR="00A55F11" w:rsidSect="00146E62">
          <w:pgSz w:w="7642" w:h="11405"/>
          <w:pgMar w:top="750" w:right="583" w:bottom="832" w:left="181" w:header="0" w:footer="3" w:gutter="0"/>
          <w:pgNumType w:start="7"/>
          <w:cols w:space="720"/>
          <w:noEndnote/>
          <w:docGrid w:linePitch="360"/>
        </w:sectPr>
      </w:pPr>
      <w:r>
        <w:rPr>
          <w:rStyle w:val="23"/>
          <w:color w:val="000000"/>
        </w:rPr>
        <w:t>Написал старый Дилго Кенце в десятый день первого месяца года железа-овцы [24 февраля 1991 года], дабы в дальнейшем это при</w:t>
      </w:r>
      <w:r>
        <w:rPr>
          <w:rStyle w:val="23"/>
          <w:color w:val="000000"/>
        </w:rPr>
        <w:softHyphen/>
        <w:t>несло благо.</w:t>
      </w:r>
    </w:p>
    <w:p w:rsidR="00A55F11" w:rsidRDefault="00A55F11">
      <w:pPr>
        <w:spacing w:line="240" w:lineRule="exact"/>
        <w:rPr>
          <w:rFonts w:cs="Times New Roman"/>
          <w:color w:val="auto"/>
          <w:sz w:val="19"/>
          <w:szCs w:val="19"/>
        </w:rPr>
      </w:pPr>
    </w:p>
    <w:p w:rsidR="00A55F11" w:rsidRDefault="00A55F11">
      <w:pPr>
        <w:spacing w:line="240" w:lineRule="exact"/>
        <w:rPr>
          <w:rFonts w:cs="Times New Roman"/>
          <w:color w:val="auto"/>
          <w:sz w:val="19"/>
          <w:szCs w:val="19"/>
        </w:rPr>
      </w:pPr>
    </w:p>
    <w:p w:rsidR="00A55F11" w:rsidRDefault="00A55F11">
      <w:pPr>
        <w:spacing w:line="240" w:lineRule="exact"/>
        <w:rPr>
          <w:rFonts w:cs="Times New Roman"/>
          <w:color w:val="auto"/>
          <w:sz w:val="19"/>
          <w:szCs w:val="19"/>
        </w:rPr>
      </w:pPr>
    </w:p>
    <w:p w:rsidR="00A55F11" w:rsidRDefault="00A55F11">
      <w:pPr>
        <w:spacing w:line="240" w:lineRule="exact"/>
        <w:rPr>
          <w:rFonts w:cs="Times New Roman"/>
          <w:color w:val="auto"/>
          <w:sz w:val="19"/>
          <w:szCs w:val="19"/>
        </w:rPr>
      </w:pPr>
    </w:p>
    <w:p w:rsidR="00A55F11" w:rsidRDefault="00A55F11">
      <w:pPr>
        <w:spacing w:line="240" w:lineRule="exact"/>
        <w:rPr>
          <w:rFonts w:cs="Times New Roman"/>
          <w:color w:val="auto"/>
          <w:sz w:val="19"/>
          <w:szCs w:val="19"/>
        </w:rPr>
      </w:pPr>
    </w:p>
    <w:p w:rsidR="00A55F11" w:rsidRDefault="00A55F11">
      <w:pPr>
        <w:spacing w:before="93" w:after="93" w:line="240" w:lineRule="exact"/>
        <w:rPr>
          <w:rFonts w:cs="Times New Roman"/>
          <w:color w:val="auto"/>
          <w:sz w:val="19"/>
          <w:szCs w:val="19"/>
        </w:rPr>
      </w:pPr>
    </w:p>
    <w:p w:rsidR="00A55F11" w:rsidRDefault="00A55F11">
      <w:pPr>
        <w:rPr>
          <w:rFonts w:cs="Times New Roman"/>
          <w:color w:val="auto"/>
          <w:sz w:val="2"/>
          <w:szCs w:val="2"/>
        </w:rPr>
        <w:sectPr w:rsidR="00A55F11">
          <w:headerReference w:type="even" r:id="rId9"/>
          <w:footerReference w:type="even" r:id="rId10"/>
          <w:footerReference w:type="default" r:id="rId11"/>
          <w:pgSz w:w="7642" w:h="11405"/>
          <w:pgMar w:top="760" w:right="0" w:bottom="766" w:left="0" w:header="0" w:footer="3" w:gutter="0"/>
          <w:pgNumType w:start="9"/>
          <w:cols w:space="720"/>
          <w:noEndnote/>
          <w:docGrid w:linePitch="360"/>
        </w:sectPr>
      </w:pPr>
    </w:p>
    <w:p w:rsidR="00A55F11" w:rsidRDefault="00A55F11">
      <w:pPr>
        <w:pStyle w:val="150"/>
        <w:shd w:val="clear" w:color="auto" w:fill="auto"/>
        <w:spacing w:after="26" w:line="300" w:lineRule="exact"/>
        <w:ind w:left="60"/>
      </w:pPr>
      <w:r>
        <w:rPr>
          <w:rStyle w:val="15"/>
          <w:color w:val="000000"/>
        </w:rPr>
        <w:lastRenderedPageBreak/>
        <w:t>Предисловие</w:t>
      </w:r>
    </w:p>
    <w:p w:rsidR="00A55F11" w:rsidRDefault="00A55F11">
      <w:pPr>
        <w:pStyle w:val="150"/>
        <w:shd w:val="clear" w:color="auto" w:fill="auto"/>
        <w:spacing w:after="914" w:line="300" w:lineRule="exact"/>
        <w:ind w:left="60"/>
      </w:pPr>
      <w:r>
        <w:rPr>
          <w:rStyle w:val="15"/>
          <w:color w:val="000000"/>
        </w:rPr>
        <w:t>переводчика с тибетского</w:t>
      </w:r>
    </w:p>
    <w:p w:rsidR="00A55F11" w:rsidRDefault="00A55F11">
      <w:pPr>
        <w:pStyle w:val="24"/>
        <w:shd w:val="clear" w:color="auto" w:fill="auto"/>
        <w:spacing w:before="0" w:line="262" w:lineRule="exact"/>
        <w:ind w:left="380" w:right="400" w:firstLine="0"/>
        <w:jc w:val="left"/>
      </w:pPr>
      <w:r>
        <w:rPr>
          <w:rStyle w:val="23"/>
          <w:color w:val="000000"/>
        </w:rPr>
        <w:t>Владыка всех мандал, Рожденный на Озере Держатель Ваджры, Проявившийся в облике величайшего видьядхары,</w:t>
      </w:r>
    </w:p>
    <w:p w:rsidR="00A55F11" w:rsidRDefault="00A55F11">
      <w:pPr>
        <w:pStyle w:val="24"/>
        <w:shd w:val="clear" w:color="auto" w:fill="auto"/>
        <w:spacing w:before="0" w:line="262" w:lineRule="exact"/>
        <w:ind w:left="380" w:firstLine="0"/>
        <w:jc w:val="left"/>
      </w:pPr>
      <w:r>
        <w:rPr>
          <w:rStyle w:val="23"/>
          <w:color w:val="000000"/>
        </w:rPr>
        <w:t>О великий властелин и тэртон, единственное прибежище тибетцев, Чокгюр Лингпа, возношу молитву у твоих стоп.</w:t>
      </w:r>
    </w:p>
    <w:p w:rsidR="00A55F11" w:rsidRDefault="00A55F11">
      <w:pPr>
        <w:pStyle w:val="140"/>
        <w:numPr>
          <w:ilvl w:val="0"/>
          <w:numId w:val="4"/>
        </w:numPr>
        <w:shd w:val="clear" w:color="auto" w:fill="auto"/>
        <w:tabs>
          <w:tab w:val="left" w:pos="3323"/>
        </w:tabs>
        <w:spacing w:before="0" w:after="118" w:line="262" w:lineRule="exact"/>
        <w:ind w:left="2960" w:firstLine="0"/>
        <w:jc w:val="both"/>
      </w:pPr>
      <w:r>
        <w:rPr>
          <w:rStyle w:val="14"/>
          <w:i/>
          <w:iCs/>
          <w:color w:val="000000"/>
        </w:rPr>
        <w:t>написано Джамъянгом Кенце Вангпо</w:t>
      </w:r>
    </w:p>
    <w:p w:rsidR="00A55F11" w:rsidRDefault="00A55F11">
      <w:pPr>
        <w:pStyle w:val="24"/>
        <w:shd w:val="clear" w:color="auto" w:fill="auto"/>
        <w:spacing w:before="0" w:line="264" w:lineRule="exact"/>
        <w:ind w:left="380" w:firstLine="0"/>
        <w:jc w:val="left"/>
      </w:pPr>
      <w:r>
        <w:rPr>
          <w:rStyle w:val="23"/>
          <w:color w:val="000000"/>
        </w:rPr>
        <w:t>Знающий все явленное и сущее,</w:t>
      </w:r>
    </w:p>
    <w:p w:rsidR="00A55F11" w:rsidRDefault="00A55F11">
      <w:pPr>
        <w:pStyle w:val="24"/>
        <w:shd w:val="clear" w:color="auto" w:fill="auto"/>
        <w:spacing w:before="0" w:line="264" w:lineRule="exact"/>
        <w:ind w:left="1040" w:right="400" w:hanging="660"/>
        <w:jc w:val="left"/>
      </w:pPr>
      <w:r>
        <w:rPr>
          <w:rStyle w:val="23"/>
          <w:color w:val="000000"/>
        </w:rPr>
        <w:t>С безыскусным состраданием взирающий на всех существ как на своих детей,</w:t>
      </w:r>
    </w:p>
    <w:p w:rsidR="00A55F11" w:rsidRDefault="00A55F11">
      <w:pPr>
        <w:pStyle w:val="24"/>
        <w:shd w:val="clear" w:color="auto" w:fill="auto"/>
        <w:spacing w:before="0" w:line="264" w:lineRule="exact"/>
        <w:ind w:left="380" w:firstLine="0"/>
        <w:jc w:val="left"/>
      </w:pPr>
      <w:r>
        <w:rPr>
          <w:rStyle w:val="23"/>
          <w:color w:val="000000"/>
        </w:rPr>
        <w:t>О Царь Дхармы, обращающий вспять сансару,</w:t>
      </w:r>
    </w:p>
    <w:p w:rsidR="00A55F11" w:rsidRDefault="00A55F11">
      <w:pPr>
        <w:pStyle w:val="24"/>
        <w:shd w:val="clear" w:color="auto" w:fill="auto"/>
        <w:spacing w:before="0" w:line="264" w:lineRule="exact"/>
        <w:ind w:left="380" w:firstLine="0"/>
        <w:jc w:val="left"/>
      </w:pPr>
      <w:r>
        <w:rPr>
          <w:rStyle w:val="23"/>
          <w:color w:val="000000"/>
        </w:rPr>
        <w:t>Кенце Вангпо, возношу молитву у твоих стоп.</w:t>
      </w:r>
    </w:p>
    <w:p w:rsidR="00A55F11" w:rsidRDefault="00A55F11">
      <w:pPr>
        <w:pStyle w:val="140"/>
        <w:shd w:val="clear" w:color="auto" w:fill="auto"/>
        <w:spacing w:before="0" w:after="118" w:line="264" w:lineRule="exact"/>
        <w:ind w:firstLine="0"/>
        <w:jc w:val="right"/>
      </w:pPr>
      <w:r>
        <w:rPr>
          <w:rStyle w:val="149pt"/>
          <w:i/>
          <w:iCs/>
          <w:color w:val="000000"/>
        </w:rPr>
        <w:t xml:space="preserve">— </w:t>
      </w:r>
      <w:r>
        <w:rPr>
          <w:rStyle w:val="14"/>
          <w:i/>
          <w:iCs/>
          <w:color w:val="000000"/>
        </w:rPr>
        <w:t>написано Джамгон Конгтрулом</w:t>
      </w:r>
    </w:p>
    <w:p w:rsidR="00A55F11" w:rsidRDefault="00A55F11">
      <w:pPr>
        <w:pStyle w:val="24"/>
        <w:shd w:val="clear" w:color="auto" w:fill="auto"/>
        <w:spacing w:before="0" w:line="266" w:lineRule="exact"/>
        <w:ind w:left="380" w:firstLine="0"/>
        <w:jc w:val="left"/>
      </w:pPr>
      <w:r>
        <w:rPr>
          <w:rStyle w:val="23"/>
          <w:color w:val="000000"/>
        </w:rPr>
        <w:t>Постигающий все познаваемое, сокровище океана добродетелей,</w:t>
      </w:r>
    </w:p>
    <w:p w:rsidR="00A55F11" w:rsidRDefault="00A55F11">
      <w:pPr>
        <w:pStyle w:val="24"/>
        <w:shd w:val="clear" w:color="auto" w:fill="auto"/>
        <w:spacing w:before="0" w:line="266" w:lineRule="exact"/>
        <w:ind w:left="380" w:firstLine="0"/>
        <w:jc w:val="left"/>
      </w:pPr>
      <w:r>
        <w:rPr>
          <w:rStyle w:val="23"/>
          <w:color w:val="000000"/>
        </w:rPr>
        <w:t>О Лодро Тае</w:t>
      </w:r>
      <w:r>
        <w:rPr>
          <w:rStyle w:val="23"/>
          <w:color w:val="000000"/>
        </w:rPr>
        <w:footnoteReference w:id="1"/>
      </w:r>
      <w:r>
        <w:rPr>
          <w:rStyle w:val="23"/>
          <w:color w:val="000000"/>
        </w:rPr>
        <w:t>, предсказанный Победоносным,</w:t>
      </w:r>
    </w:p>
    <w:p w:rsidR="00A55F11" w:rsidRDefault="00A55F11">
      <w:pPr>
        <w:pStyle w:val="24"/>
        <w:shd w:val="clear" w:color="auto" w:fill="auto"/>
        <w:spacing w:before="0" w:line="266" w:lineRule="exact"/>
        <w:ind w:left="380" w:firstLine="0"/>
        <w:jc w:val="left"/>
      </w:pPr>
      <w:r>
        <w:rPr>
          <w:rStyle w:val="23"/>
          <w:color w:val="000000"/>
        </w:rPr>
        <w:t>Владыка, олицетворяющий все семейства, Падма Гарги Вангпо, Великий Возничий континента Джамбу, возношу тебе молитву.</w:t>
      </w:r>
    </w:p>
    <w:p w:rsidR="00A55F11" w:rsidRDefault="00A55F11">
      <w:pPr>
        <w:pStyle w:val="140"/>
        <w:numPr>
          <w:ilvl w:val="0"/>
          <w:numId w:val="4"/>
        </w:numPr>
        <w:shd w:val="clear" w:color="auto" w:fill="auto"/>
        <w:tabs>
          <w:tab w:val="left" w:pos="3323"/>
        </w:tabs>
        <w:spacing w:before="0" w:after="0" w:line="266" w:lineRule="exact"/>
        <w:ind w:left="2960" w:firstLine="0"/>
        <w:jc w:val="both"/>
      </w:pPr>
      <w:r>
        <w:rPr>
          <w:rStyle w:val="14"/>
          <w:i/>
          <w:iCs/>
          <w:color w:val="000000"/>
        </w:rPr>
        <w:t>написано Джамъянгом Кенце Вангпо</w:t>
      </w:r>
    </w:p>
    <w:p w:rsidR="0093104E" w:rsidRDefault="0093104E">
      <w:pPr>
        <w:pStyle w:val="24"/>
        <w:shd w:val="clear" w:color="auto" w:fill="auto"/>
        <w:spacing w:before="0" w:line="290" w:lineRule="exact"/>
        <w:ind w:firstLine="380"/>
        <w:jc w:val="both"/>
        <w:rPr>
          <w:rStyle w:val="23"/>
          <w:color w:val="000000"/>
        </w:rPr>
      </w:pPr>
    </w:p>
    <w:p w:rsidR="00A55F11" w:rsidRDefault="00A55F11">
      <w:pPr>
        <w:pStyle w:val="24"/>
        <w:shd w:val="clear" w:color="auto" w:fill="auto"/>
        <w:spacing w:before="0" w:line="290" w:lineRule="exact"/>
        <w:ind w:firstLine="380"/>
        <w:jc w:val="both"/>
      </w:pPr>
      <w:r>
        <w:rPr>
          <w:rStyle w:val="23"/>
          <w:color w:val="000000"/>
        </w:rPr>
        <w:lastRenderedPageBreak/>
        <w:t>Я начинаю книгу тремя строфами, которые выбрал Кябдже Тулку Урген Ринпоче, поскольку они в нескольких словах показывают пример жизни трех великих учителей, чьи просветленные качества послужили основой для данной книги. В предисловии мне хотелось бы рассказать о том, откуда пришли учения, составляющие книгу «Свет мудрости», об учителях, которые открыли, распространили и сохранили эту тра</w:t>
      </w:r>
      <w:r>
        <w:rPr>
          <w:rStyle w:val="23"/>
          <w:color w:val="000000"/>
        </w:rPr>
        <w:softHyphen/>
        <w:t>дицию, а также о стиле книги и о том, какого подхода она требует.</w:t>
      </w:r>
    </w:p>
    <w:p w:rsidR="00A55F11" w:rsidRDefault="00A55F11">
      <w:pPr>
        <w:pStyle w:val="24"/>
        <w:shd w:val="clear" w:color="auto" w:fill="auto"/>
        <w:spacing w:before="0" w:after="232" w:line="290" w:lineRule="exact"/>
        <w:ind w:firstLine="380"/>
        <w:jc w:val="both"/>
      </w:pPr>
      <w:r>
        <w:rPr>
          <w:rStyle w:val="23"/>
          <w:color w:val="000000"/>
        </w:rPr>
        <w:t xml:space="preserve">В «Свет мудрости» входит первая часть текста </w:t>
      </w:r>
      <w:r>
        <w:rPr>
          <w:rStyle w:val="29"/>
          <w:color w:val="000000"/>
        </w:rPr>
        <w:t>Ламрим еше нинг</w:t>
      </w:r>
      <w:r>
        <w:rPr>
          <w:rStyle w:val="29"/>
          <w:color w:val="000000"/>
        </w:rPr>
        <w:softHyphen/>
        <w:t>по</w:t>
      </w:r>
      <w:r>
        <w:rPr>
          <w:rStyle w:val="23"/>
          <w:color w:val="000000"/>
        </w:rPr>
        <w:t>, сопровождаемая комментарием Джамгон Конгтрула Великого, про</w:t>
      </w:r>
      <w:r>
        <w:rPr>
          <w:rStyle w:val="23"/>
          <w:color w:val="000000"/>
        </w:rPr>
        <w:softHyphen/>
        <w:t>славленного буддийского учителя девятнадцатого столетия.</w:t>
      </w:r>
    </w:p>
    <w:p w:rsidR="00A55F11" w:rsidRDefault="00A55F11">
      <w:pPr>
        <w:pStyle w:val="53"/>
        <w:keepNext/>
        <w:keepLines/>
        <w:shd w:val="clear" w:color="auto" w:fill="auto"/>
        <w:spacing w:before="0" w:after="123" w:line="300" w:lineRule="exact"/>
      </w:pPr>
      <w:bookmarkStart w:id="7" w:name="bookmark6"/>
      <w:r>
        <w:rPr>
          <w:rStyle w:val="52"/>
          <w:color w:val="000000"/>
        </w:rPr>
        <w:t>Важность текста «Ламрим еше нингпо»</w:t>
      </w:r>
      <w:bookmarkEnd w:id="7"/>
    </w:p>
    <w:p w:rsidR="00A55F11" w:rsidRDefault="00A55F11">
      <w:pPr>
        <w:pStyle w:val="24"/>
        <w:shd w:val="clear" w:color="auto" w:fill="auto"/>
        <w:spacing w:before="0" w:after="74" w:line="290" w:lineRule="exact"/>
        <w:ind w:firstLine="0"/>
        <w:jc w:val="both"/>
      </w:pPr>
      <w:r>
        <w:rPr>
          <w:rStyle w:val="29"/>
          <w:color w:val="000000"/>
        </w:rPr>
        <w:t>Ламрим еше нингпо</w:t>
      </w:r>
      <w:r>
        <w:rPr>
          <w:rStyle w:val="23"/>
          <w:color w:val="000000"/>
        </w:rPr>
        <w:t xml:space="preserve"> — священная книга, название которой переводит</w:t>
      </w:r>
      <w:r>
        <w:rPr>
          <w:rStyle w:val="23"/>
          <w:color w:val="000000"/>
        </w:rPr>
        <w:softHyphen/>
        <w:t>ся как «Сущность мудрости [устных наставлений] по стадиям пути», содержит устные наставления Падмасамбхавы, второго Будды, даро</w:t>
      </w:r>
      <w:r>
        <w:rPr>
          <w:rStyle w:val="23"/>
          <w:color w:val="000000"/>
        </w:rPr>
        <w:softHyphen/>
        <w:t>ванные им в девятом веке, когда он осчастливил Тибет своим пятидеся</w:t>
      </w:r>
      <w:r>
        <w:rPr>
          <w:rStyle w:val="23"/>
          <w:color w:val="000000"/>
        </w:rPr>
        <w:softHyphen/>
        <w:t xml:space="preserve">типятилетним пребыванием в нем. Это самое драгоценное, лаконичное и глубокое учение Падмасамбхавы — сжатое изложение всего пути к просветлению. Его полный вариант содержит глубинные наставления трех внутренних тантр: маха-, ану- и ати-йоги. Сам Падмасамбхава описывает </w:t>
      </w:r>
      <w:r>
        <w:rPr>
          <w:rStyle w:val="29"/>
          <w:color w:val="000000"/>
        </w:rPr>
        <w:t>Ламрим еше нингпо</w:t>
      </w:r>
      <w:r>
        <w:rPr>
          <w:rStyle w:val="23"/>
          <w:color w:val="000000"/>
        </w:rPr>
        <w:t xml:space="preserve"> следующими словами:</w:t>
      </w:r>
    </w:p>
    <w:p w:rsidR="00A55F11" w:rsidRDefault="00A55F11">
      <w:pPr>
        <w:pStyle w:val="24"/>
        <w:shd w:val="clear" w:color="auto" w:fill="auto"/>
        <w:spacing w:before="0" w:line="274" w:lineRule="exact"/>
        <w:ind w:firstLine="380"/>
        <w:jc w:val="both"/>
      </w:pPr>
      <w:r>
        <w:rPr>
          <w:rStyle w:val="23"/>
          <w:color w:val="000000"/>
        </w:rPr>
        <w:t>Эта сущность колесниц причины и плода,</w:t>
      </w:r>
    </w:p>
    <w:p w:rsidR="00A55F11" w:rsidRDefault="00A55F11">
      <w:pPr>
        <w:pStyle w:val="24"/>
        <w:shd w:val="clear" w:color="auto" w:fill="auto"/>
        <w:spacing w:before="0" w:line="274" w:lineRule="exact"/>
        <w:ind w:firstLine="380"/>
        <w:jc w:val="both"/>
      </w:pPr>
      <w:r>
        <w:rPr>
          <w:rStyle w:val="23"/>
          <w:color w:val="000000"/>
        </w:rPr>
        <w:t>Особая сердцевина постижения трех разделов внутренних тантр,</w:t>
      </w:r>
    </w:p>
    <w:p w:rsidR="00A55F11" w:rsidRDefault="00A55F11">
      <w:pPr>
        <w:pStyle w:val="24"/>
        <w:shd w:val="clear" w:color="auto" w:fill="auto"/>
        <w:spacing w:before="0" w:line="274" w:lineRule="exact"/>
        <w:ind w:firstLine="380"/>
        <w:jc w:val="both"/>
      </w:pPr>
      <w:r>
        <w:rPr>
          <w:rStyle w:val="23"/>
          <w:color w:val="000000"/>
        </w:rPr>
        <w:t>Связывающая воедино основу и путь,</w:t>
      </w:r>
    </w:p>
    <w:p w:rsidR="00A55F11" w:rsidRDefault="00A55F11">
      <w:pPr>
        <w:pStyle w:val="24"/>
        <w:shd w:val="clear" w:color="auto" w:fill="auto"/>
        <w:spacing w:before="0" w:line="274" w:lineRule="exact"/>
        <w:ind w:left="1060"/>
        <w:jc w:val="left"/>
      </w:pPr>
      <w:r>
        <w:rPr>
          <w:rStyle w:val="23"/>
          <w:color w:val="000000"/>
        </w:rPr>
        <w:t>Помогает расстаться с временными загрязнениями и сопутствующими им склонностями,</w:t>
      </w:r>
    </w:p>
    <w:p w:rsidR="00A55F11" w:rsidRDefault="00A55F11">
      <w:pPr>
        <w:pStyle w:val="24"/>
        <w:shd w:val="clear" w:color="auto" w:fill="auto"/>
        <w:spacing w:before="0" w:line="274" w:lineRule="exact"/>
        <w:ind w:firstLine="380"/>
        <w:jc w:val="both"/>
      </w:pPr>
      <w:r>
        <w:rPr>
          <w:rStyle w:val="23"/>
          <w:color w:val="000000"/>
        </w:rPr>
        <w:t>Обрести плод и быстро достичь блага для себя и других.</w:t>
      </w:r>
    </w:p>
    <w:p w:rsidR="00A55F11" w:rsidRDefault="00A55F11">
      <w:pPr>
        <w:pStyle w:val="24"/>
        <w:shd w:val="clear" w:color="auto" w:fill="auto"/>
        <w:spacing w:before="0" w:after="64" w:line="274" w:lineRule="exact"/>
        <w:ind w:firstLine="380"/>
        <w:jc w:val="both"/>
      </w:pPr>
      <w:r>
        <w:rPr>
          <w:rStyle w:val="23"/>
          <w:color w:val="000000"/>
        </w:rPr>
        <w:t>Тем самым она согласуется с каждой колесницей, но превосходит их все.</w:t>
      </w:r>
    </w:p>
    <w:p w:rsidR="00A55F11" w:rsidRDefault="00A55F11">
      <w:pPr>
        <w:pStyle w:val="24"/>
        <w:shd w:val="clear" w:color="auto" w:fill="auto"/>
        <w:spacing w:before="0" w:line="269" w:lineRule="exact"/>
        <w:ind w:firstLine="380"/>
        <w:jc w:val="both"/>
      </w:pPr>
      <w:r>
        <w:rPr>
          <w:rStyle w:val="23"/>
          <w:color w:val="000000"/>
        </w:rPr>
        <w:t>Этот путь сущности мудрости, краткое содержание всего, —</w:t>
      </w:r>
    </w:p>
    <w:p w:rsidR="00A55F11" w:rsidRDefault="00A55F11">
      <w:pPr>
        <w:pStyle w:val="24"/>
        <w:shd w:val="clear" w:color="auto" w:fill="auto"/>
        <w:spacing w:before="0" w:line="269" w:lineRule="exact"/>
        <w:ind w:firstLine="380"/>
        <w:jc w:val="both"/>
      </w:pPr>
      <w:r>
        <w:rPr>
          <w:rStyle w:val="23"/>
          <w:color w:val="000000"/>
        </w:rPr>
        <w:t>Волшебный метод обретения плода.</w:t>
      </w:r>
    </w:p>
    <w:p w:rsidR="00A55F11" w:rsidRDefault="00A55F11">
      <w:pPr>
        <w:pStyle w:val="24"/>
        <w:shd w:val="clear" w:color="auto" w:fill="auto"/>
        <w:spacing w:before="0" w:line="269" w:lineRule="exact"/>
        <w:ind w:firstLine="380"/>
        <w:jc w:val="both"/>
      </w:pPr>
      <w:r>
        <w:rPr>
          <w:rStyle w:val="23"/>
          <w:color w:val="000000"/>
        </w:rPr>
        <w:t>Если просто увидишь его, низойдет великое богатство благословений.</w:t>
      </w:r>
    </w:p>
    <w:p w:rsidR="00A55F11" w:rsidRDefault="00A55F11">
      <w:pPr>
        <w:pStyle w:val="24"/>
        <w:shd w:val="clear" w:color="auto" w:fill="auto"/>
        <w:spacing w:before="0" w:line="269" w:lineRule="exact"/>
        <w:ind w:left="1060"/>
        <w:jc w:val="left"/>
        <w:sectPr w:rsidR="00A55F11">
          <w:type w:val="continuous"/>
          <w:pgSz w:w="7642" w:h="11405"/>
          <w:pgMar w:top="760" w:right="556" w:bottom="766" w:left="553" w:header="0" w:footer="3" w:gutter="0"/>
          <w:cols w:space="720"/>
          <w:noEndnote/>
          <w:docGrid w:linePitch="360"/>
        </w:sectPr>
      </w:pPr>
      <w:r>
        <w:rPr>
          <w:rStyle w:val="23"/>
          <w:color w:val="000000"/>
        </w:rPr>
        <w:t>Если услышишь его, придет понимание смысла и сами собой вдруг возникнут переживание и постижение.</w:t>
      </w:r>
    </w:p>
    <w:p w:rsidR="00A55F11" w:rsidRDefault="00A55F11">
      <w:pPr>
        <w:pStyle w:val="24"/>
        <w:shd w:val="clear" w:color="auto" w:fill="auto"/>
        <w:spacing w:before="0" w:after="118" w:line="286" w:lineRule="exact"/>
        <w:ind w:left="380" w:firstLine="0"/>
        <w:jc w:val="left"/>
      </w:pPr>
      <w:r>
        <w:rPr>
          <w:rStyle w:val="23"/>
          <w:color w:val="000000"/>
        </w:rPr>
        <w:t>Если будешь, не отвлекаясь, практиковать его шесть месяцев, Естественно проявится мудрость трех ваджр.</w:t>
      </w:r>
    </w:p>
    <w:p w:rsidR="00A63174" w:rsidRDefault="00A55F11">
      <w:pPr>
        <w:pStyle w:val="24"/>
        <w:shd w:val="clear" w:color="auto" w:fill="auto"/>
        <w:spacing w:before="0" w:line="288" w:lineRule="exact"/>
        <w:ind w:left="380" w:firstLine="0"/>
        <w:jc w:val="left"/>
        <w:rPr>
          <w:rStyle w:val="23"/>
          <w:color w:val="000000"/>
        </w:rPr>
      </w:pPr>
      <w:r>
        <w:rPr>
          <w:rStyle w:val="23"/>
          <w:color w:val="000000"/>
        </w:rPr>
        <w:t xml:space="preserve">Поскольку Самантабхадра, Ваджрасаттва и Падмакара </w:t>
      </w:r>
    </w:p>
    <w:p w:rsidR="00A55F11" w:rsidRDefault="00A55F11">
      <w:pPr>
        <w:pStyle w:val="24"/>
        <w:shd w:val="clear" w:color="auto" w:fill="auto"/>
        <w:spacing w:before="0" w:line="288" w:lineRule="exact"/>
        <w:ind w:left="380" w:firstLine="0"/>
        <w:jc w:val="left"/>
      </w:pPr>
      <w:r>
        <w:rPr>
          <w:rStyle w:val="23"/>
          <w:color w:val="000000"/>
        </w:rPr>
        <w:t>В корне нераздельны и спонтанно совершенны как единое,</w:t>
      </w:r>
    </w:p>
    <w:p w:rsidR="00A55F11" w:rsidRDefault="00A55F11">
      <w:pPr>
        <w:pStyle w:val="24"/>
        <w:shd w:val="clear" w:color="auto" w:fill="auto"/>
        <w:spacing w:before="0" w:line="290" w:lineRule="exact"/>
        <w:ind w:left="1040" w:hanging="660"/>
        <w:jc w:val="left"/>
      </w:pPr>
      <w:r>
        <w:rPr>
          <w:rStyle w:val="23"/>
          <w:color w:val="000000"/>
        </w:rPr>
        <w:t>Я есмь проявление-основа для всех б</w:t>
      </w:r>
      <w:r w:rsidR="00A63174">
        <w:rPr>
          <w:rStyle w:val="23"/>
          <w:color w:val="000000"/>
        </w:rPr>
        <w:t>есчисленных тантр, агам и упаде</w:t>
      </w:r>
      <w:r>
        <w:rPr>
          <w:rStyle w:val="23"/>
          <w:color w:val="000000"/>
        </w:rPr>
        <w:t>ш.</w:t>
      </w:r>
    </w:p>
    <w:p w:rsidR="00A55F11" w:rsidRDefault="00A55F11">
      <w:pPr>
        <w:pStyle w:val="24"/>
        <w:shd w:val="clear" w:color="auto" w:fill="auto"/>
        <w:spacing w:before="0" w:line="290" w:lineRule="exact"/>
        <w:ind w:left="1040" w:hanging="660"/>
        <w:jc w:val="left"/>
      </w:pPr>
      <w:r>
        <w:rPr>
          <w:rStyle w:val="23"/>
          <w:color w:val="000000"/>
        </w:rPr>
        <w:t>Однако в зримом облике я всевозможными способами предстаю как</w:t>
      </w:r>
    </w:p>
    <w:p w:rsidR="00A55F11" w:rsidRDefault="00A55F11">
      <w:pPr>
        <w:pStyle w:val="24"/>
        <w:shd w:val="clear" w:color="auto" w:fill="auto"/>
        <w:spacing w:before="0" w:line="290" w:lineRule="exact"/>
        <w:ind w:left="380" w:firstLine="660"/>
        <w:jc w:val="left"/>
      </w:pPr>
      <w:r>
        <w:rPr>
          <w:rStyle w:val="23"/>
          <w:color w:val="000000"/>
        </w:rPr>
        <w:t>волшебные проявления деяний, выбирая разные пути рождения. Например, я чудесным образом возникаю в Дханакоше,</w:t>
      </w:r>
    </w:p>
    <w:p w:rsidR="00A55F11" w:rsidRDefault="00A55F11">
      <w:pPr>
        <w:pStyle w:val="24"/>
        <w:shd w:val="clear" w:color="auto" w:fill="auto"/>
        <w:spacing w:before="0" w:line="290" w:lineRule="exact"/>
        <w:ind w:left="1040" w:hanging="660"/>
        <w:jc w:val="left"/>
      </w:pPr>
      <w:r>
        <w:rPr>
          <w:rStyle w:val="23"/>
          <w:color w:val="000000"/>
        </w:rPr>
        <w:t>Или рождаюсь из чрева, или по-другому,</w:t>
      </w:r>
    </w:p>
    <w:p w:rsidR="00A55F11" w:rsidRDefault="00A55F11">
      <w:pPr>
        <w:pStyle w:val="24"/>
        <w:shd w:val="clear" w:color="auto" w:fill="auto"/>
        <w:spacing w:before="0" w:after="124" w:line="290" w:lineRule="exact"/>
        <w:ind w:left="1040" w:hanging="660"/>
        <w:jc w:val="left"/>
      </w:pPr>
      <w:r>
        <w:rPr>
          <w:rStyle w:val="23"/>
          <w:color w:val="000000"/>
        </w:rPr>
        <w:t>Дабы вести учеников на континенте Джамбу.</w:t>
      </w:r>
    </w:p>
    <w:p w:rsidR="00C64FF1" w:rsidRDefault="00A55F11">
      <w:pPr>
        <w:pStyle w:val="24"/>
        <w:shd w:val="clear" w:color="auto" w:fill="auto"/>
        <w:spacing w:before="0" w:after="116" w:line="286" w:lineRule="exact"/>
        <w:ind w:left="380" w:firstLine="0"/>
        <w:jc w:val="left"/>
        <w:rPr>
          <w:rStyle w:val="23"/>
          <w:color w:val="000000"/>
        </w:rPr>
      </w:pPr>
      <w:r>
        <w:rPr>
          <w:rStyle w:val="23"/>
          <w:color w:val="000000"/>
        </w:rPr>
        <w:t xml:space="preserve">Владыка Амитаюс в Маратике </w:t>
      </w:r>
    </w:p>
    <w:p w:rsidR="00C64FF1" w:rsidRDefault="00A55F11">
      <w:pPr>
        <w:pStyle w:val="24"/>
        <w:shd w:val="clear" w:color="auto" w:fill="auto"/>
        <w:spacing w:before="0" w:after="116" w:line="286" w:lineRule="exact"/>
        <w:ind w:left="380" w:firstLine="0"/>
        <w:jc w:val="left"/>
        <w:rPr>
          <w:rStyle w:val="23"/>
          <w:color w:val="000000"/>
        </w:rPr>
      </w:pPr>
      <w:r>
        <w:rPr>
          <w:rStyle w:val="23"/>
          <w:color w:val="000000"/>
        </w:rPr>
        <w:t xml:space="preserve">И Маха Шри Херука в Янглешо </w:t>
      </w:r>
    </w:p>
    <w:p w:rsidR="00C64FF1" w:rsidRDefault="00A55F11">
      <w:pPr>
        <w:pStyle w:val="24"/>
        <w:shd w:val="clear" w:color="auto" w:fill="auto"/>
        <w:spacing w:before="0" w:after="116" w:line="286" w:lineRule="exact"/>
        <w:ind w:left="380" w:firstLine="0"/>
        <w:jc w:val="left"/>
        <w:rPr>
          <w:rStyle w:val="23"/>
          <w:color w:val="000000"/>
        </w:rPr>
      </w:pPr>
      <w:r>
        <w:rPr>
          <w:rStyle w:val="23"/>
          <w:color w:val="000000"/>
        </w:rPr>
        <w:t xml:space="preserve">Естественным звуком дхарматы даровали мне </w:t>
      </w:r>
    </w:p>
    <w:p w:rsidR="00A55F11" w:rsidRDefault="00A55F11">
      <w:pPr>
        <w:pStyle w:val="24"/>
        <w:shd w:val="clear" w:color="auto" w:fill="auto"/>
        <w:spacing w:before="0" w:after="116" w:line="286" w:lineRule="exact"/>
        <w:ind w:left="380" w:firstLine="0"/>
        <w:jc w:val="left"/>
      </w:pPr>
      <w:r>
        <w:rPr>
          <w:rStyle w:val="23"/>
          <w:color w:val="000000"/>
        </w:rPr>
        <w:t>Эту единую суть всех устных наставлений.</w:t>
      </w:r>
    </w:p>
    <w:p w:rsidR="00BB15A8" w:rsidRDefault="00A55F11">
      <w:pPr>
        <w:pStyle w:val="24"/>
        <w:shd w:val="clear" w:color="auto" w:fill="auto"/>
        <w:spacing w:before="0" w:line="290" w:lineRule="exact"/>
        <w:ind w:left="380" w:firstLine="0"/>
        <w:jc w:val="left"/>
        <w:rPr>
          <w:rStyle w:val="23"/>
          <w:color w:val="000000"/>
        </w:rPr>
      </w:pPr>
      <w:r>
        <w:rPr>
          <w:rStyle w:val="23"/>
          <w:color w:val="000000"/>
        </w:rPr>
        <w:t xml:space="preserve">Если бы Гараб Дордже, Шри Сингха, восемь видьядхар </w:t>
      </w:r>
    </w:p>
    <w:p w:rsidR="00A55F11" w:rsidRDefault="00A55F11">
      <w:pPr>
        <w:pStyle w:val="24"/>
        <w:shd w:val="clear" w:color="auto" w:fill="auto"/>
        <w:spacing w:before="0" w:line="290" w:lineRule="exact"/>
        <w:ind w:left="380" w:firstLine="0"/>
        <w:jc w:val="left"/>
      </w:pPr>
      <w:r>
        <w:rPr>
          <w:rStyle w:val="23"/>
          <w:color w:val="000000"/>
        </w:rPr>
        <w:t>И все величайшие сиддхи, у кого я получил стадии пути,</w:t>
      </w:r>
    </w:p>
    <w:p w:rsidR="00A55F11" w:rsidRDefault="00A55F11">
      <w:pPr>
        <w:pStyle w:val="24"/>
        <w:shd w:val="clear" w:color="auto" w:fill="auto"/>
        <w:spacing w:before="0" w:line="290" w:lineRule="exact"/>
        <w:ind w:left="1040" w:hanging="660"/>
        <w:jc w:val="left"/>
      </w:pPr>
      <w:r>
        <w:rPr>
          <w:rStyle w:val="23"/>
          <w:color w:val="000000"/>
        </w:rPr>
        <w:t>Устроили бы друг с другом великий диспут по Дхарме,</w:t>
      </w:r>
    </w:p>
    <w:p w:rsidR="00A55F11" w:rsidRDefault="00A55F11">
      <w:pPr>
        <w:pStyle w:val="24"/>
        <w:shd w:val="clear" w:color="auto" w:fill="auto"/>
        <w:spacing w:before="0" w:after="120" w:line="290" w:lineRule="exact"/>
        <w:ind w:left="1040" w:hanging="660"/>
        <w:jc w:val="left"/>
      </w:pPr>
      <w:r>
        <w:rPr>
          <w:rStyle w:val="23"/>
          <w:color w:val="000000"/>
        </w:rPr>
        <w:t>Не нашлось бы лучшего сжатого руководства, содержащего их постижение, чем это.</w:t>
      </w:r>
    </w:p>
    <w:p w:rsidR="00A55F11" w:rsidRDefault="00A55F11">
      <w:pPr>
        <w:pStyle w:val="24"/>
        <w:shd w:val="clear" w:color="auto" w:fill="auto"/>
        <w:spacing w:before="0" w:line="290" w:lineRule="exact"/>
        <w:ind w:left="1040" w:hanging="660"/>
        <w:jc w:val="left"/>
      </w:pPr>
      <w:r>
        <w:rPr>
          <w:rStyle w:val="23"/>
          <w:color w:val="000000"/>
        </w:rPr>
        <w:t>Повсюду: в Ущияне, Индии, Тибете и где бы то ни было —</w:t>
      </w:r>
    </w:p>
    <w:p w:rsidR="00A55F11" w:rsidRDefault="00A55F11">
      <w:pPr>
        <w:pStyle w:val="24"/>
        <w:shd w:val="clear" w:color="auto" w:fill="auto"/>
        <w:spacing w:before="0" w:line="290" w:lineRule="exact"/>
        <w:ind w:left="1040" w:hanging="660"/>
        <w:jc w:val="left"/>
      </w:pPr>
      <w:r>
        <w:rPr>
          <w:rStyle w:val="23"/>
          <w:color w:val="000000"/>
        </w:rPr>
        <w:t>Это безошибочный сжатый смысл</w:t>
      </w:r>
    </w:p>
    <w:p w:rsidR="00A55F11" w:rsidRDefault="00A55F11">
      <w:pPr>
        <w:pStyle w:val="24"/>
        <w:shd w:val="clear" w:color="auto" w:fill="auto"/>
        <w:spacing w:before="0" w:line="290" w:lineRule="exact"/>
        <w:ind w:left="1040" w:hanging="660"/>
        <w:jc w:val="left"/>
      </w:pPr>
      <w:r>
        <w:rPr>
          <w:rStyle w:val="23"/>
          <w:color w:val="000000"/>
        </w:rPr>
        <w:t>Всех бесчисленных, глубоких и обширных колес Дхармы,</w:t>
      </w:r>
    </w:p>
    <w:p w:rsidR="00C64FF1" w:rsidRDefault="00A55F11">
      <w:pPr>
        <w:pStyle w:val="24"/>
        <w:shd w:val="clear" w:color="auto" w:fill="auto"/>
        <w:spacing w:before="0" w:after="124" w:line="293" w:lineRule="exact"/>
        <w:ind w:left="1040" w:hanging="660"/>
        <w:jc w:val="left"/>
        <w:rPr>
          <w:rStyle w:val="23"/>
          <w:color w:val="000000"/>
        </w:rPr>
      </w:pPr>
      <w:r>
        <w:rPr>
          <w:rStyle w:val="23"/>
          <w:color w:val="000000"/>
        </w:rPr>
        <w:t xml:space="preserve">Среди которых есть садхана гуру, </w:t>
      </w:r>
    </w:p>
    <w:p w:rsidR="00A55F11" w:rsidRDefault="00A55F11">
      <w:pPr>
        <w:pStyle w:val="24"/>
        <w:shd w:val="clear" w:color="auto" w:fill="auto"/>
        <w:spacing w:before="0" w:after="124" w:line="293" w:lineRule="exact"/>
        <w:ind w:left="1040" w:hanging="660"/>
        <w:jc w:val="left"/>
      </w:pPr>
      <w:r>
        <w:rPr>
          <w:rStyle w:val="23"/>
          <w:color w:val="000000"/>
        </w:rPr>
        <w:t>Великое Совершенство, Великий Сострадающий и учения восьми садхан.</w:t>
      </w:r>
      <w:r>
        <w:rPr>
          <w:rStyle w:val="23"/>
          <w:color w:val="000000"/>
          <w:vertAlign w:val="superscript"/>
        </w:rPr>
        <w:t>1</w:t>
      </w:r>
    </w:p>
    <w:p w:rsidR="00A55F11" w:rsidRDefault="00A55F11">
      <w:pPr>
        <w:pStyle w:val="24"/>
        <w:shd w:val="clear" w:color="auto" w:fill="auto"/>
        <w:spacing w:before="0" w:line="288" w:lineRule="exact"/>
        <w:ind w:left="380" w:firstLine="0"/>
        <w:jc w:val="left"/>
      </w:pPr>
      <w:r>
        <w:rPr>
          <w:rStyle w:val="23"/>
          <w:color w:val="000000"/>
        </w:rPr>
        <w:t>Вкратце, не существует наставления, которое превосходило бы это. Изложенное в немногих словах, но заключающее все, что следует выразить,</w:t>
      </w:r>
    </w:p>
    <w:p w:rsidR="00A55F11" w:rsidRDefault="00A55F11">
      <w:pPr>
        <w:pStyle w:val="24"/>
        <w:shd w:val="clear" w:color="auto" w:fill="auto"/>
        <w:spacing w:before="0" w:line="288" w:lineRule="exact"/>
        <w:ind w:left="1040" w:hanging="660"/>
        <w:jc w:val="left"/>
      </w:pPr>
      <w:r>
        <w:rPr>
          <w:rStyle w:val="23"/>
          <w:color w:val="000000"/>
        </w:rPr>
        <w:t>Не трудное для понимания и легкое для практики,</w:t>
      </w:r>
    </w:p>
    <w:p w:rsidR="00A55F11" w:rsidRDefault="00A55F11">
      <w:pPr>
        <w:pStyle w:val="24"/>
        <w:shd w:val="clear" w:color="auto" w:fill="auto"/>
        <w:spacing w:before="0" w:line="288" w:lineRule="exact"/>
        <w:ind w:left="1040" w:hanging="660"/>
        <w:jc w:val="left"/>
      </w:pPr>
      <w:r>
        <w:rPr>
          <w:rStyle w:val="23"/>
          <w:color w:val="000000"/>
        </w:rPr>
        <w:t>Не зависящее ни от чего другого, оно свершает пути тех, у кого низшие, средние и высшие способности.</w:t>
      </w:r>
    </w:p>
    <w:p w:rsidR="00C64FF1" w:rsidRDefault="00C64FF1">
      <w:pPr>
        <w:pStyle w:val="24"/>
        <w:shd w:val="clear" w:color="auto" w:fill="auto"/>
        <w:spacing w:before="0" w:line="276" w:lineRule="exact"/>
        <w:ind w:firstLine="380"/>
        <w:jc w:val="both"/>
        <w:rPr>
          <w:rStyle w:val="23"/>
          <w:color w:val="000000"/>
        </w:rPr>
      </w:pPr>
    </w:p>
    <w:p w:rsidR="00A55F11" w:rsidRDefault="00A55F11">
      <w:pPr>
        <w:pStyle w:val="24"/>
        <w:shd w:val="clear" w:color="auto" w:fill="auto"/>
        <w:spacing w:before="0" w:line="276" w:lineRule="exact"/>
        <w:ind w:firstLine="380"/>
        <w:jc w:val="both"/>
      </w:pPr>
      <w:r>
        <w:rPr>
          <w:rStyle w:val="23"/>
          <w:color w:val="000000"/>
        </w:rPr>
        <w:t>Это тантра дхарматы, неразрушимая сущность, звучащая сама собой</w:t>
      </w:r>
    </w:p>
    <w:p w:rsidR="00C64FF1" w:rsidRDefault="00A55F11">
      <w:pPr>
        <w:pStyle w:val="24"/>
        <w:shd w:val="clear" w:color="auto" w:fill="auto"/>
        <w:spacing w:before="0" w:line="276" w:lineRule="exact"/>
        <w:ind w:left="1060"/>
        <w:jc w:val="left"/>
        <w:rPr>
          <w:rStyle w:val="23"/>
          <w:color w:val="000000"/>
        </w:rPr>
      </w:pPr>
      <w:r>
        <w:rPr>
          <w:rStyle w:val="23"/>
          <w:color w:val="000000"/>
        </w:rPr>
        <w:t xml:space="preserve">Из пространства ясного света в пятицветном бинду в моем, </w:t>
      </w:r>
    </w:p>
    <w:p w:rsidR="00A55F11" w:rsidRDefault="00A55F11">
      <w:pPr>
        <w:pStyle w:val="24"/>
        <w:shd w:val="clear" w:color="auto" w:fill="auto"/>
        <w:spacing w:before="0" w:line="276" w:lineRule="exact"/>
        <w:ind w:left="1060"/>
        <w:jc w:val="left"/>
      </w:pPr>
      <w:r>
        <w:rPr>
          <w:rStyle w:val="23"/>
          <w:color w:val="000000"/>
        </w:rPr>
        <w:t>Падмасамбхавы, сердце.</w:t>
      </w:r>
    </w:p>
    <w:p w:rsidR="00A55F11" w:rsidRDefault="00A55F11">
      <w:pPr>
        <w:pStyle w:val="24"/>
        <w:shd w:val="clear" w:color="auto" w:fill="auto"/>
        <w:spacing w:before="0" w:after="109" w:line="276" w:lineRule="exact"/>
        <w:ind w:firstLine="380"/>
        <w:jc w:val="both"/>
      </w:pPr>
      <w:r>
        <w:rPr>
          <w:rStyle w:val="23"/>
          <w:color w:val="000000"/>
        </w:rPr>
        <w:t>Это путь, пройденный всеми буддами трех времен.</w:t>
      </w:r>
    </w:p>
    <w:p w:rsidR="00A55F11" w:rsidRDefault="00A55F11">
      <w:pPr>
        <w:pStyle w:val="24"/>
        <w:shd w:val="clear" w:color="auto" w:fill="auto"/>
        <w:spacing w:before="0" w:line="290" w:lineRule="exact"/>
        <w:ind w:firstLine="0"/>
        <w:jc w:val="both"/>
      </w:pPr>
      <w:r>
        <w:rPr>
          <w:rStyle w:val="23"/>
          <w:color w:val="000000"/>
        </w:rPr>
        <w:t xml:space="preserve">Джамьянг Кенце Вангпо почитал </w:t>
      </w:r>
      <w:r>
        <w:rPr>
          <w:rStyle w:val="29"/>
          <w:color w:val="000000"/>
        </w:rPr>
        <w:t>Ламрим еьие нингпо</w:t>
      </w:r>
      <w:r>
        <w:rPr>
          <w:rStyle w:val="23"/>
          <w:color w:val="000000"/>
        </w:rPr>
        <w:t xml:space="preserve"> вместе с ком</w:t>
      </w:r>
      <w:r>
        <w:rPr>
          <w:rStyle w:val="23"/>
          <w:color w:val="000000"/>
        </w:rPr>
        <w:softHyphen/>
        <w:t>ментарием Джамгон Конгтрула более ценными, чем множество других книг, которыми можно было бы нагрузить тридцать яков. Эти произ</w:t>
      </w:r>
      <w:r>
        <w:rPr>
          <w:rStyle w:val="23"/>
          <w:color w:val="000000"/>
        </w:rPr>
        <w:softHyphen/>
        <w:t xml:space="preserve">ведения составляют важный последний том в обоих собраниях тэрма и учений, известных как </w:t>
      </w:r>
      <w:r>
        <w:rPr>
          <w:rStyle w:val="29"/>
          <w:color w:val="000000"/>
        </w:rPr>
        <w:t>Ринчен тэрдзо</w:t>
      </w:r>
      <w:r>
        <w:rPr>
          <w:rStyle w:val="23"/>
          <w:color w:val="000000"/>
        </w:rPr>
        <w:t xml:space="preserve"> и </w:t>
      </w:r>
      <w:r>
        <w:rPr>
          <w:rStyle w:val="29"/>
          <w:color w:val="000000"/>
        </w:rPr>
        <w:t>Чоклинг тэрсар.</w:t>
      </w:r>
    </w:p>
    <w:p w:rsidR="00A55F11" w:rsidRDefault="00A55F11">
      <w:pPr>
        <w:pStyle w:val="24"/>
        <w:shd w:val="clear" w:color="auto" w:fill="auto"/>
        <w:spacing w:before="0" w:line="290" w:lineRule="exact"/>
        <w:ind w:firstLine="380"/>
        <w:jc w:val="both"/>
      </w:pPr>
      <w:r>
        <w:rPr>
          <w:rStyle w:val="23"/>
          <w:color w:val="000000"/>
        </w:rPr>
        <w:t xml:space="preserve">На английском языке было опубликовано несколько биографий Падмасамбхавы, Лотосорожденного Гуру, в том числе </w:t>
      </w:r>
      <w:r>
        <w:rPr>
          <w:rStyle w:val="29"/>
          <w:color w:val="000000"/>
          <w:lang w:val="en-US" w:eastAsia="en-US"/>
        </w:rPr>
        <w:t>The</w:t>
      </w:r>
      <w:r w:rsidRPr="00A55F11">
        <w:rPr>
          <w:rStyle w:val="29"/>
          <w:color w:val="000000"/>
          <w:lang w:eastAsia="en-US"/>
        </w:rPr>
        <w:t xml:space="preserve"> </w:t>
      </w:r>
      <w:r>
        <w:rPr>
          <w:rStyle w:val="29"/>
          <w:color w:val="000000"/>
          <w:lang w:val="en-US" w:eastAsia="en-US"/>
        </w:rPr>
        <w:t>Lotus</w:t>
      </w:r>
      <w:r w:rsidR="00A70C30">
        <w:rPr>
          <w:rStyle w:val="29"/>
          <w:color w:val="000000"/>
          <w:lang w:eastAsia="en-US"/>
        </w:rPr>
        <w:t>-</w:t>
      </w:r>
      <w:r>
        <w:rPr>
          <w:rStyle w:val="29"/>
          <w:color w:val="000000"/>
          <w:lang w:val="en-US" w:eastAsia="en-US"/>
        </w:rPr>
        <w:t>Born</w:t>
      </w:r>
      <w:r w:rsidRPr="00A55F11">
        <w:rPr>
          <w:rStyle w:val="23"/>
          <w:color w:val="000000"/>
          <w:lang w:eastAsia="en-US"/>
        </w:rPr>
        <w:t xml:space="preserve"> (</w:t>
      </w:r>
      <w:r>
        <w:rPr>
          <w:rStyle w:val="23"/>
          <w:color w:val="000000"/>
          <w:lang w:val="en-US" w:eastAsia="en-US"/>
        </w:rPr>
        <w:t>Shambhala</w:t>
      </w:r>
      <w:r w:rsidRPr="00A55F11">
        <w:rPr>
          <w:rStyle w:val="23"/>
          <w:color w:val="000000"/>
          <w:lang w:eastAsia="en-US"/>
        </w:rPr>
        <w:t xml:space="preserve">, </w:t>
      </w:r>
      <w:r>
        <w:rPr>
          <w:rStyle w:val="23"/>
          <w:color w:val="000000"/>
        </w:rPr>
        <w:t>1993)</w:t>
      </w:r>
      <w:r>
        <w:rPr>
          <w:rStyle w:val="23"/>
          <w:color w:val="000000"/>
        </w:rPr>
        <w:footnoteReference w:id="2"/>
      </w:r>
      <w:r>
        <w:rPr>
          <w:rStyle w:val="23"/>
          <w:color w:val="000000"/>
        </w:rPr>
        <w:t xml:space="preserve"> и очерк Джамгон Конгтрула в книге </w:t>
      </w:r>
      <w:r>
        <w:rPr>
          <w:rStyle w:val="29"/>
          <w:color w:val="000000"/>
          <w:lang w:val="en-US" w:eastAsia="en-US"/>
        </w:rPr>
        <w:t>Dakini</w:t>
      </w:r>
      <w:r w:rsidRPr="00A55F11">
        <w:rPr>
          <w:rStyle w:val="29"/>
          <w:color w:val="000000"/>
          <w:lang w:eastAsia="en-US"/>
        </w:rPr>
        <w:t xml:space="preserve"> </w:t>
      </w:r>
      <w:r>
        <w:rPr>
          <w:rStyle w:val="29"/>
          <w:color w:val="000000"/>
          <w:lang w:val="en-US" w:eastAsia="en-US"/>
        </w:rPr>
        <w:t>Teachings</w:t>
      </w:r>
      <w:r w:rsidRPr="00A55F11">
        <w:rPr>
          <w:rStyle w:val="23"/>
          <w:color w:val="000000"/>
          <w:lang w:eastAsia="en-US"/>
        </w:rPr>
        <w:t xml:space="preserve"> (</w:t>
      </w:r>
      <w:r>
        <w:rPr>
          <w:rStyle w:val="23"/>
          <w:color w:val="000000"/>
          <w:lang w:val="en-US" w:eastAsia="en-US"/>
        </w:rPr>
        <w:t>Rangjung</w:t>
      </w:r>
      <w:r w:rsidRPr="00A55F11">
        <w:rPr>
          <w:rStyle w:val="23"/>
          <w:color w:val="000000"/>
          <w:lang w:eastAsia="en-US"/>
        </w:rPr>
        <w:t xml:space="preserve"> \</w:t>
      </w:r>
      <w:r>
        <w:rPr>
          <w:rStyle w:val="23"/>
          <w:color w:val="000000"/>
          <w:lang w:val="en-US" w:eastAsia="en-US"/>
        </w:rPr>
        <w:t>eshe</w:t>
      </w:r>
      <w:r w:rsidRPr="00A55F11">
        <w:rPr>
          <w:rStyle w:val="23"/>
          <w:color w:val="000000"/>
          <w:lang w:eastAsia="en-US"/>
        </w:rPr>
        <w:t xml:space="preserve"> </w:t>
      </w:r>
      <w:r>
        <w:rPr>
          <w:rStyle w:val="23"/>
          <w:color w:val="000000"/>
          <w:lang w:val="en-US" w:eastAsia="en-US"/>
        </w:rPr>
        <w:t>Publications</w:t>
      </w:r>
      <w:r w:rsidRPr="00A55F11">
        <w:rPr>
          <w:rStyle w:val="23"/>
          <w:color w:val="000000"/>
          <w:lang w:eastAsia="en-US"/>
        </w:rPr>
        <w:t>, 1999)</w:t>
      </w:r>
      <w:r>
        <w:rPr>
          <w:rStyle w:val="23"/>
          <w:color w:val="000000"/>
          <w:lang w:val="en-US" w:eastAsia="en-US"/>
        </w:rPr>
        <w:footnoteReference w:id="3"/>
      </w:r>
      <w:r w:rsidRPr="00A55F11">
        <w:rPr>
          <w:rStyle w:val="23"/>
          <w:color w:val="000000"/>
          <w:lang w:eastAsia="en-US"/>
        </w:rPr>
        <w:t xml:space="preserve">, </w:t>
      </w:r>
      <w:r>
        <w:rPr>
          <w:rStyle w:val="23"/>
          <w:color w:val="000000"/>
        </w:rPr>
        <w:t>поэтому я предпо</w:t>
      </w:r>
      <w:r>
        <w:rPr>
          <w:rStyle w:val="23"/>
          <w:color w:val="000000"/>
        </w:rPr>
        <w:softHyphen/>
        <w:t>чел отослать читателя к этим источникам, а не добавлять здесь более подробные сведения, чем исторические факты.</w:t>
      </w:r>
    </w:p>
    <w:p w:rsidR="00A55F11" w:rsidRDefault="00A55F11">
      <w:pPr>
        <w:pStyle w:val="24"/>
        <w:shd w:val="clear" w:color="auto" w:fill="auto"/>
        <w:spacing w:before="0" w:after="232" w:line="290" w:lineRule="exact"/>
        <w:ind w:firstLine="380"/>
        <w:jc w:val="both"/>
      </w:pPr>
      <w:r>
        <w:rPr>
          <w:rStyle w:val="23"/>
          <w:color w:val="000000"/>
        </w:rPr>
        <w:t>Падмасамбхава, или Гуру Ринпоче, прославился тем, что в девятом веке принес в Тибет и упрочил там учения Тантры. Он наказал со</w:t>
      </w:r>
      <w:r>
        <w:rPr>
          <w:rStyle w:val="23"/>
          <w:color w:val="000000"/>
        </w:rPr>
        <w:softHyphen/>
        <w:t xml:space="preserve">крыть свои устные наставления в виде кладов-тэрма, дабы в нужное время их обнаружили предсказанные в пророчествах ученики. </w:t>
      </w:r>
      <w:r w:rsidR="00A70C30">
        <w:rPr>
          <w:rStyle w:val="29"/>
          <w:color w:val="000000"/>
        </w:rPr>
        <w:t>Ламрим еш</w:t>
      </w:r>
      <w:r>
        <w:rPr>
          <w:rStyle w:val="29"/>
          <w:color w:val="000000"/>
        </w:rPr>
        <w:t>е нингпо</w:t>
      </w:r>
      <w:r>
        <w:rPr>
          <w:rStyle w:val="23"/>
          <w:color w:val="000000"/>
        </w:rPr>
        <w:t xml:space="preserve"> — один из таких кладов.</w:t>
      </w:r>
    </w:p>
    <w:p w:rsidR="00A55F11" w:rsidRDefault="00A55F11">
      <w:pPr>
        <w:pStyle w:val="53"/>
        <w:keepNext/>
        <w:keepLines/>
        <w:shd w:val="clear" w:color="auto" w:fill="auto"/>
        <w:spacing w:before="0" w:after="128" w:line="300" w:lineRule="exact"/>
        <w:ind w:right="20"/>
      </w:pPr>
      <w:bookmarkStart w:id="8" w:name="bookmark7"/>
      <w:r>
        <w:rPr>
          <w:rStyle w:val="52"/>
          <w:color w:val="000000"/>
        </w:rPr>
        <w:t>Еше Цогял</w:t>
      </w:r>
      <w:bookmarkEnd w:id="8"/>
    </w:p>
    <w:p w:rsidR="00A55F11" w:rsidRDefault="00A55F11">
      <w:pPr>
        <w:pStyle w:val="24"/>
        <w:shd w:val="clear" w:color="auto" w:fill="auto"/>
        <w:spacing w:before="0" w:line="293" w:lineRule="exact"/>
        <w:ind w:firstLine="0"/>
        <w:jc w:val="both"/>
        <w:sectPr w:rsidR="00A55F11">
          <w:headerReference w:type="even" r:id="rId12"/>
          <w:headerReference w:type="default" r:id="rId13"/>
          <w:footerReference w:type="even" r:id="rId14"/>
          <w:footerReference w:type="default" r:id="rId15"/>
          <w:pgSz w:w="7642" w:h="11405"/>
          <w:pgMar w:top="760" w:right="556" w:bottom="766" w:left="553" w:header="0" w:footer="3" w:gutter="0"/>
          <w:cols w:space="720"/>
          <w:noEndnote/>
          <w:docGrid w:linePitch="360"/>
        </w:sectPr>
      </w:pPr>
      <w:r>
        <w:rPr>
          <w:rStyle w:val="23"/>
          <w:color w:val="000000"/>
        </w:rPr>
        <w:t xml:space="preserve">Дакини Еше Цогял </w:t>
      </w:r>
      <w:r>
        <w:rPr>
          <w:rStyle w:val="23"/>
          <w:color w:val="000000"/>
        </w:rPr>
        <w:footnoteReference w:id="4"/>
      </w:r>
      <w:r>
        <w:rPr>
          <w:rStyle w:val="23"/>
          <w:color w:val="000000"/>
        </w:rPr>
        <w:t xml:space="preserve"> записала и сокрыла множество учений Пад</w:t>
      </w:r>
      <w:r>
        <w:rPr>
          <w:rStyle w:val="23"/>
          <w:color w:val="000000"/>
        </w:rPr>
        <w:softHyphen/>
        <w:t xml:space="preserve">масамбхавы, в том числе и </w:t>
      </w:r>
      <w:r>
        <w:rPr>
          <w:rStyle w:val="29"/>
          <w:color w:val="000000"/>
        </w:rPr>
        <w:t>Ламрим еше нингпо.</w:t>
      </w:r>
      <w:r>
        <w:rPr>
          <w:rStyle w:val="23"/>
          <w:color w:val="000000"/>
        </w:rPr>
        <w:t xml:space="preserve"> В своем «Океане благословений»</w:t>
      </w:r>
      <w:r>
        <w:rPr>
          <w:rStyle w:val="23"/>
          <w:color w:val="000000"/>
          <w:vertAlign w:val="superscript"/>
        </w:rPr>
        <w:t>2</w:t>
      </w:r>
      <w:r>
        <w:rPr>
          <w:rStyle w:val="23"/>
          <w:color w:val="000000"/>
        </w:rPr>
        <w:t xml:space="preserve"> Джамгон Конгтрул говорит:</w:t>
      </w:r>
    </w:p>
    <w:p w:rsidR="00A55F11" w:rsidRDefault="00A55F11">
      <w:pPr>
        <w:pStyle w:val="24"/>
        <w:shd w:val="clear" w:color="auto" w:fill="auto"/>
        <w:spacing w:before="0" w:after="267" w:line="259" w:lineRule="exact"/>
        <w:ind w:left="360" w:firstLine="0"/>
        <w:jc w:val="both"/>
      </w:pPr>
      <w:r>
        <w:rPr>
          <w:rStyle w:val="23"/>
          <w:color w:val="000000"/>
        </w:rPr>
        <w:t>Еше Цогял явила себя как эманация Ваджрайогини Дхатвишвари, и по сути она не отличается от духовных супруг пяти будд. В аспекте дхармакаи ее зовут Самантабхадри или Праджняпарамитой, на уровне самбхогакаи она проявляется в облике великой супруги Дхатвишвари, и оттуда она являет непостижимое количество возникающих разными способами нирманакай, которые необходимы для помощи всем тем, кто в ней нуждается. В чистых землях она появляется в облике Сарасвати, благородной Богини Красноречия, и показывает искусный метод для за</w:t>
      </w:r>
      <w:r>
        <w:rPr>
          <w:rStyle w:val="23"/>
          <w:color w:val="000000"/>
        </w:rPr>
        <w:softHyphen/>
        <w:t>рождения света мудрости во всех аспектах знания, равно как внешний и внутренний уровни философии. При жизни Будды Шакьямуни она проявилась в облике Ганга-дэви и была хранительницей сокровищницы учений Махаяны. В этой снежной стране [Тибет] она родилась искусной дакини в роду Карчен, и Гуру Ринпоче взял ее в супруги. Силой своей безмерной практики она обрела совершенную память. В точности сле</w:t>
      </w:r>
      <w:r>
        <w:rPr>
          <w:rStyle w:val="23"/>
          <w:color w:val="000000"/>
        </w:rPr>
        <w:softHyphen/>
        <w:t>дуя тайному пути Ваджраяны, она достигла высочайшей ваджрной оби</w:t>
      </w:r>
      <w:r>
        <w:rPr>
          <w:rStyle w:val="23"/>
          <w:color w:val="000000"/>
        </w:rPr>
        <w:softHyphen/>
        <w:t>тели — двенадцатой бхуми. Совершенствуя великую силу постижения естественного Великого Совершенства, она достигла стадии, служащей итогом четырех видений. Собирая все слова Гуру Ринпоче, она посетила все центральные и прилегающие земли Тибета и сокрыла бесчисленное количество больших и малых тэрма. В настоящее время она пребывает в неразрушимом облике радужного тела во Дворце Лотосового Света на [континенте] Чамара, неотделимая от вечных колес-украшений тела, речи, ума, качеств и деяний Гуру Ринпоче, которые распространяются повсюду беспредельно ради блага существ, пока есть сансара.</w:t>
      </w:r>
    </w:p>
    <w:p w:rsidR="00A55F11" w:rsidRDefault="00A55F11">
      <w:pPr>
        <w:pStyle w:val="53"/>
        <w:keepNext/>
        <w:keepLines/>
        <w:shd w:val="clear" w:color="auto" w:fill="auto"/>
        <w:spacing w:before="0" w:after="129" w:line="300" w:lineRule="exact"/>
        <w:ind w:left="20"/>
      </w:pPr>
      <w:bookmarkStart w:id="9" w:name="bookmark8"/>
      <w:r>
        <w:rPr>
          <w:rStyle w:val="52"/>
          <w:color w:val="000000"/>
        </w:rPr>
        <w:t>Вверение</w:t>
      </w:r>
      <w:bookmarkEnd w:id="9"/>
    </w:p>
    <w:p w:rsidR="00A55F11" w:rsidRDefault="00A55F11">
      <w:pPr>
        <w:pStyle w:val="24"/>
        <w:shd w:val="clear" w:color="auto" w:fill="auto"/>
        <w:spacing w:before="0" w:after="81" w:line="283" w:lineRule="exact"/>
        <w:ind w:firstLine="0"/>
        <w:jc w:val="both"/>
      </w:pPr>
      <w:r>
        <w:rPr>
          <w:rStyle w:val="23"/>
          <w:color w:val="000000"/>
        </w:rPr>
        <w:t>Главными преемниками</w:t>
      </w:r>
      <w:r>
        <w:rPr>
          <w:rStyle w:val="29"/>
          <w:color w:val="000000"/>
        </w:rPr>
        <w:t>Ламрим еше нингпо</w:t>
      </w:r>
      <w:r>
        <w:rPr>
          <w:rStyle w:val="23"/>
          <w:color w:val="000000"/>
        </w:rPr>
        <w:t xml:space="preserve"> были царь</w:t>
      </w:r>
      <w:r>
        <w:rPr>
          <w:rStyle w:val="23"/>
          <w:color w:val="000000"/>
        </w:rPr>
        <w:footnoteReference w:id="5"/>
      </w:r>
      <w:r>
        <w:rPr>
          <w:rStyle w:val="23"/>
          <w:color w:val="000000"/>
        </w:rPr>
        <w:t>, его сыновья, воплощенный переводчик Вайрочана и Еше Цогял, духовная супруга Падмасамбхавы. Великий гуру вверил эти учения небольшому кругу своих личных учеников и в конце сказал следующее:</w:t>
      </w:r>
    </w:p>
    <w:p w:rsidR="00A55F11" w:rsidRDefault="00A55F11">
      <w:pPr>
        <w:pStyle w:val="24"/>
        <w:shd w:val="clear" w:color="auto" w:fill="auto"/>
        <w:spacing w:before="0" w:line="257" w:lineRule="exact"/>
        <w:ind w:left="1040"/>
        <w:jc w:val="left"/>
      </w:pPr>
      <w:r>
        <w:rPr>
          <w:rStyle w:val="23"/>
          <w:color w:val="000000"/>
        </w:rPr>
        <w:t>Я вверяю его собранию подходящих сосудов</w:t>
      </w:r>
      <w:r>
        <w:rPr>
          <w:rStyle w:val="23"/>
          <w:color w:val="000000"/>
        </w:rPr>
        <w:footnoteReference w:id="6"/>
      </w:r>
      <w:r>
        <w:rPr>
          <w:rStyle w:val="23"/>
          <w:color w:val="000000"/>
        </w:rPr>
        <w:t>, предопределенным и сведущим [ученикам],</w:t>
      </w:r>
    </w:p>
    <w:p w:rsidR="00A55F11" w:rsidRDefault="00A55F11">
      <w:pPr>
        <w:pStyle w:val="24"/>
        <w:shd w:val="clear" w:color="auto" w:fill="auto"/>
        <w:spacing w:before="0" w:line="259" w:lineRule="exact"/>
        <w:ind w:left="380" w:firstLine="0"/>
        <w:jc w:val="left"/>
      </w:pPr>
      <w:r>
        <w:rPr>
          <w:rStyle w:val="23"/>
          <w:color w:val="000000"/>
        </w:rPr>
        <w:t>Царю и его сыновьям, достойным преемникам наставлений,</w:t>
      </w:r>
    </w:p>
    <w:p w:rsidR="00A55F11" w:rsidRDefault="00A55F11">
      <w:pPr>
        <w:pStyle w:val="24"/>
        <w:shd w:val="clear" w:color="auto" w:fill="auto"/>
        <w:spacing w:before="0" w:line="259" w:lineRule="exact"/>
        <w:ind w:left="380" w:firstLine="0"/>
        <w:jc w:val="left"/>
      </w:pPr>
      <w:r>
        <w:rPr>
          <w:rStyle w:val="23"/>
          <w:color w:val="000000"/>
        </w:rPr>
        <w:t>Вайрочане, чье постижение равно моему,</w:t>
      </w:r>
    </w:p>
    <w:p w:rsidR="00A55F11" w:rsidRDefault="00A55F11">
      <w:pPr>
        <w:pStyle w:val="24"/>
        <w:shd w:val="clear" w:color="auto" w:fill="auto"/>
        <w:spacing w:before="0" w:after="58" w:line="259" w:lineRule="exact"/>
        <w:ind w:left="380" w:firstLine="0"/>
        <w:jc w:val="left"/>
      </w:pPr>
      <w:r>
        <w:rPr>
          <w:rStyle w:val="23"/>
          <w:color w:val="000000"/>
        </w:rPr>
        <w:t>И своей духовной супруге, исполнявшей совершенное служение.</w:t>
      </w:r>
    </w:p>
    <w:p w:rsidR="00A55F11" w:rsidRDefault="00A55F11">
      <w:pPr>
        <w:pStyle w:val="24"/>
        <w:shd w:val="clear" w:color="auto" w:fill="auto"/>
        <w:spacing w:before="0" w:after="209" w:line="262" w:lineRule="exact"/>
        <w:ind w:left="380" w:firstLine="0"/>
        <w:jc w:val="left"/>
      </w:pPr>
      <w:r>
        <w:rPr>
          <w:rStyle w:val="23"/>
          <w:color w:val="000000"/>
        </w:rPr>
        <w:t>Не позволяйте ему рассеяться, храните его в глубине сердца. Опирайтесь на него, посвятите себя ему, разъясняйте и практикуйте его. С его помощью да обретут все бесчисленные ученики Сущность мудрости еще при жизни.</w:t>
      </w:r>
    </w:p>
    <w:p w:rsidR="00A55F11" w:rsidRDefault="00A55F11">
      <w:pPr>
        <w:pStyle w:val="53"/>
        <w:keepNext/>
        <w:keepLines/>
        <w:shd w:val="clear" w:color="auto" w:fill="auto"/>
        <w:spacing w:before="0" w:after="125" w:line="300" w:lineRule="exact"/>
      </w:pPr>
      <w:bookmarkStart w:id="10" w:name="bookmark9"/>
      <w:r>
        <w:rPr>
          <w:rStyle w:val="52"/>
          <w:color w:val="000000"/>
        </w:rPr>
        <w:t>Царевич Муруб Цепо</w:t>
      </w:r>
      <w:bookmarkEnd w:id="10"/>
    </w:p>
    <w:p w:rsidR="00A55F11" w:rsidRDefault="00A55F11">
      <w:pPr>
        <w:pStyle w:val="24"/>
        <w:shd w:val="clear" w:color="auto" w:fill="auto"/>
        <w:spacing w:before="0" w:after="81" w:line="288" w:lineRule="exact"/>
        <w:ind w:firstLine="0"/>
        <w:jc w:val="both"/>
      </w:pPr>
      <w:r>
        <w:rPr>
          <w:rStyle w:val="23"/>
          <w:color w:val="000000"/>
        </w:rPr>
        <w:t xml:space="preserve">Одним из главных преемников </w:t>
      </w:r>
      <w:r>
        <w:rPr>
          <w:rStyle w:val="29"/>
          <w:color w:val="000000"/>
        </w:rPr>
        <w:t>Ламрим еше нинггго</w:t>
      </w:r>
      <w:r>
        <w:rPr>
          <w:rStyle w:val="23"/>
          <w:color w:val="000000"/>
        </w:rPr>
        <w:t xml:space="preserve"> был второй сын царя, известный под разными именами: Еше Ролпа Цал, Муруб Цепо или Мутри Цепо. Некоторые основные сведения о нем содержатся в неопубликованной рукописи Его </w:t>
      </w:r>
      <w:r w:rsidR="006840D0">
        <w:rPr>
          <w:rStyle w:val="23"/>
          <w:color w:val="000000"/>
        </w:rPr>
        <w:t>Святейшества Дилго Кенце Ринпо</w:t>
      </w:r>
      <w:r>
        <w:rPr>
          <w:rStyle w:val="23"/>
          <w:color w:val="000000"/>
        </w:rPr>
        <w:t xml:space="preserve">че, комментирующей </w:t>
      </w:r>
      <w:r>
        <w:rPr>
          <w:rStyle w:val="29"/>
          <w:color w:val="000000"/>
        </w:rPr>
        <w:t>Шалдам нингчжанг</w:t>
      </w:r>
      <w:r>
        <w:rPr>
          <w:rStyle w:val="23"/>
          <w:color w:val="000000"/>
        </w:rPr>
        <w:t>, которая здесь упоминается как «Комментарий к “Наставлениям, разъясняющим суть”».</w:t>
      </w:r>
    </w:p>
    <w:p w:rsidR="00A55F11" w:rsidRDefault="00A55F11">
      <w:pPr>
        <w:pStyle w:val="24"/>
        <w:shd w:val="clear" w:color="auto" w:fill="auto"/>
        <w:spacing w:before="0" w:after="209" w:line="262" w:lineRule="exact"/>
        <w:ind w:left="380" w:firstLine="0"/>
        <w:jc w:val="both"/>
      </w:pPr>
      <w:r>
        <w:rPr>
          <w:rStyle w:val="23"/>
          <w:color w:val="000000"/>
        </w:rPr>
        <w:t>У отца, царя Трисонг Дэуцена, было трое сыновей.</w:t>
      </w:r>
      <w:r>
        <w:rPr>
          <w:rStyle w:val="23"/>
          <w:color w:val="000000"/>
        </w:rPr>
        <w:footnoteReference w:id="7"/>
      </w:r>
      <w:r>
        <w:rPr>
          <w:rStyle w:val="23"/>
          <w:color w:val="000000"/>
        </w:rPr>
        <w:t xml:space="preserve"> Среднего звали Муруб Цепо, он был владыкой десятой бхуми и явственно обрел благо</w:t>
      </w:r>
      <w:r>
        <w:rPr>
          <w:rStyle w:val="23"/>
          <w:color w:val="000000"/>
        </w:rPr>
        <w:softHyphen/>
        <w:t xml:space="preserve">родные качества отречения и постижения </w:t>
      </w:r>
      <w:r>
        <w:rPr>
          <w:rStyle w:val="23"/>
          <w:color w:val="000000"/>
        </w:rPr>
        <w:footnoteReference w:id="8"/>
      </w:r>
      <w:r>
        <w:rPr>
          <w:rStyle w:val="23"/>
          <w:color w:val="000000"/>
        </w:rPr>
        <w:t>. Его, в совершенстве овла</w:t>
      </w:r>
      <w:r>
        <w:rPr>
          <w:rStyle w:val="23"/>
          <w:color w:val="000000"/>
        </w:rPr>
        <w:softHyphen/>
        <w:t>девшего науками, называли также Царевичем-переводчиком. В конце жизни его зримое тело растворилось, став телом света, и он обрел выс</w:t>
      </w:r>
      <w:r>
        <w:rPr>
          <w:rStyle w:val="23"/>
          <w:color w:val="000000"/>
        </w:rPr>
        <w:softHyphen/>
        <w:t>шее сиддхи изначальной пробужденности. Его волшебное воплощение, появившееся в нашу эпоху упадка, известно повсюду как Орген Чокгюр Дэчен Шигпо Лингпа, верховный правитель океана совершенных тэр- тонов — открывателей кладов Дхармы</w:t>
      </w:r>
      <w:r>
        <w:rPr>
          <w:rStyle w:val="23"/>
          <w:color w:val="000000"/>
          <w:vertAlign w:val="superscript"/>
        </w:rPr>
        <w:t>3</w:t>
      </w:r>
      <w:r>
        <w:rPr>
          <w:rStyle w:val="23"/>
          <w:color w:val="000000"/>
        </w:rPr>
        <w:t>.</w:t>
      </w:r>
    </w:p>
    <w:p w:rsidR="00A55F11" w:rsidRDefault="00A55F11">
      <w:pPr>
        <w:pStyle w:val="53"/>
        <w:keepNext/>
        <w:keepLines/>
        <w:shd w:val="clear" w:color="auto" w:fill="auto"/>
        <w:spacing w:before="0" w:after="123" w:line="300" w:lineRule="exact"/>
        <w:ind w:left="20"/>
      </w:pPr>
      <w:bookmarkStart w:id="11" w:name="bookmark10"/>
      <w:r>
        <w:rPr>
          <w:rStyle w:val="52"/>
          <w:color w:val="000000"/>
        </w:rPr>
        <w:t>Три учителя</w:t>
      </w:r>
      <w:bookmarkEnd w:id="11"/>
    </w:p>
    <w:p w:rsidR="00A55F11" w:rsidRDefault="00A55F11">
      <w:pPr>
        <w:pStyle w:val="24"/>
        <w:shd w:val="clear" w:color="auto" w:fill="auto"/>
        <w:spacing w:before="0" w:after="232" w:line="290" w:lineRule="exact"/>
        <w:ind w:firstLine="0"/>
        <w:jc w:val="both"/>
      </w:pPr>
      <w:r>
        <w:rPr>
          <w:rStyle w:val="23"/>
          <w:color w:val="000000"/>
        </w:rPr>
        <w:t>Кроме второго царевича, переродившегося как Чокгюр Лингпа, другим важным преемником, присутство</w:t>
      </w:r>
      <w:r w:rsidR="00892E2C">
        <w:rPr>
          <w:rStyle w:val="23"/>
          <w:color w:val="000000"/>
        </w:rPr>
        <w:t>вавшим во время передачи Падма</w:t>
      </w:r>
      <w:r>
        <w:rPr>
          <w:rStyle w:val="23"/>
          <w:color w:val="000000"/>
        </w:rPr>
        <w:t xml:space="preserve">самбхавой </w:t>
      </w:r>
      <w:r>
        <w:rPr>
          <w:rStyle w:val="29"/>
          <w:color w:val="000000"/>
        </w:rPr>
        <w:t>Ламрим еше нингпо</w:t>
      </w:r>
      <w:r>
        <w:rPr>
          <w:rStyle w:val="23"/>
          <w:color w:val="000000"/>
        </w:rPr>
        <w:t>, был царь Трисонг Дэуцен, который позднее воплотился как Джамьянг Кенце Вангпо. Джамгон Конгтрул Лодро Тае считается эманацией переводчика Вайрочаны. Три этих великих учителя снова встретились в середине девятнадцатого века в соответствии с многочисленными предсказаниями Гуру Ринпоче. За короткое время они открыли миру необъятную сокровищницу дра</w:t>
      </w:r>
      <w:r>
        <w:rPr>
          <w:rStyle w:val="23"/>
          <w:color w:val="000000"/>
        </w:rPr>
        <w:softHyphen/>
        <w:t>гоценных учений. Чтобы больше узнать об их жизни и личных каче</w:t>
      </w:r>
      <w:r>
        <w:rPr>
          <w:rStyle w:val="23"/>
          <w:color w:val="000000"/>
        </w:rPr>
        <w:softHyphen/>
        <w:t xml:space="preserve">ствах, я попросил Тулку Ургена Ринпоче вкратце рассказать о них. </w:t>
      </w:r>
      <w:r w:rsidRPr="000D582B">
        <w:rPr>
          <w:rStyle w:val="210"/>
          <w:b w:val="0"/>
          <w:color w:val="000000"/>
        </w:rPr>
        <w:t>Прекрасно изложенные им рассказы идут сразу же после предисло</w:t>
      </w:r>
      <w:r w:rsidRPr="000D582B">
        <w:rPr>
          <w:rStyle w:val="210"/>
          <w:b w:val="0"/>
          <w:color w:val="000000"/>
        </w:rPr>
        <w:softHyphen/>
        <w:t>вия. Более подробные сведения о жизни этих самых замечательных учителей можно найти в книге Его Святейшества Дуджома Ринпоче</w:t>
      </w:r>
      <w:r>
        <w:rPr>
          <w:rStyle w:val="210"/>
          <w:color w:val="000000"/>
        </w:rPr>
        <w:t xml:space="preserve"> </w:t>
      </w:r>
      <w:r>
        <w:rPr>
          <w:rStyle w:val="2101"/>
          <w:color w:val="000000"/>
        </w:rPr>
        <w:t>The</w:t>
      </w:r>
      <w:r w:rsidRPr="00A55F11">
        <w:rPr>
          <w:rStyle w:val="2101"/>
          <w:color w:val="000000"/>
          <w:lang w:val="ru-RU"/>
        </w:rPr>
        <w:t xml:space="preserve"> </w:t>
      </w:r>
      <w:r>
        <w:rPr>
          <w:rStyle w:val="2101"/>
          <w:color w:val="000000"/>
        </w:rPr>
        <w:t>Nyingma</w:t>
      </w:r>
      <w:r w:rsidRPr="00A55F11">
        <w:rPr>
          <w:rStyle w:val="2101"/>
          <w:color w:val="000000"/>
          <w:lang w:val="ru-RU"/>
        </w:rPr>
        <w:t xml:space="preserve"> </w:t>
      </w:r>
      <w:r>
        <w:rPr>
          <w:rStyle w:val="2101"/>
          <w:color w:val="000000"/>
        </w:rPr>
        <w:t>School</w:t>
      </w:r>
      <w:r w:rsidRPr="00A55F11">
        <w:rPr>
          <w:rStyle w:val="2101"/>
          <w:color w:val="000000"/>
          <w:lang w:val="ru-RU"/>
        </w:rPr>
        <w:t xml:space="preserve"> </w:t>
      </w:r>
      <w:r>
        <w:rPr>
          <w:rStyle w:val="2101"/>
          <w:color w:val="000000"/>
        </w:rPr>
        <w:t>of</w:t>
      </w:r>
      <w:r w:rsidRPr="00A55F11">
        <w:rPr>
          <w:rStyle w:val="2101"/>
          <w:color w:val="000000"/>
          <w:lang w:val="ru-RU"/>
        </w:rPr>
        <w:t xml:space="preserve"> </w:t>
      </w:r>
      <w:r>
        <w:rPr>
          <w:rStyle w:val="2101"/>
          <w:color w:val="000000"/>
        </w:rPr>
        <w:t>Tibetan</w:t>
      </w:r>
      <w:r w:rsidRPr="00A55F11">
        <w:rPr>
          <w:rStyle w:val="2101"/>
          <w:color w:val="000000"/>
          <w:lang w:val="ru-RU"/>
        </w:rPr>
        <w:t xml:space="preserve"> </w:t>
      </w:r>
      <w:r>
        <w:rPr>
          <w:rStyle w:val="2101"/>
          <w:color w:val="000000"/>
        </w:rPr>
        <w:t>Buddhism</w:t>
      </w:r>
      <w:r w:rsidRPr="00A55F11">
        <w:rPr>
          <w:rStyle w:val="2101"/>
          <w:color w:val="000000"/>
          <w:lang w:val="ru-RU"/>
        </w:rPr>
        <w:t>,</w:t>
      </w:r>
      <w:r w:rsidRPr="00A55F11">
        <w:rPr>
          <w:rStyle w:val="210"/>
          <w:color w:val="000000"/>
          <w:lang w:eastAsia="en-US"/>
        </w:rPr>
        <w:t xml:space="preserve"> </w:t>
      </w:r>
      <w:r w:rsidRPr="00331B73">
        <w:rPr>
          <w:rStyle w:val="210"/>
          <w:b w:val="0"/>
          <w:color w:val="000000"/>
          <w:lang w:val="en-US" w:eastAsia="en-US"/>
        </w:rPr>
        <w:t>pp</w:t>
      </w:r>
      <w:r w:rsidRPr="00331B73">
        <w:rPr>
          <w:rStyle w:val="210"/>
          <w:b w:val="0"/>
          <w:color w:val="000000"/>
          <w:lang w:eastAsia="en-US"/>
        </w:rPr>
        <w:t>. 839-868.</w:t>
      </w:r>
    </w:p>
    <w:p w:rsidR="00A55F11" w:rsidRDefault="00A55F11">
      <w:pPr>
        <w:pStyle w:val="53"/>
        <w:keepNext/>
        <w:keepLines/>
        <w:shd w:val="clear" w:color="auto" w:fill="auto"/>
        <w:spacing w:before="0" w:after="121" w:line="300" w:lineRule="exact"/>
        <w:ind w:left="20"/>
      </w:pPr>
      <w:bookmarkStart w:id="12" w:name="bookmark11"/>
      <w:r>
        <w:rPr>
          <w:rStyle w:val="52"/>
          <w:color w:val="000000"/>
        </w:rPr>
        <w:t>Чокгюр Лингпа</w:t>
      </w:r>
      <w:bookmarkEnd w:id="12"/>
    </w:p>
    <w:p w:rsidR="00A55F11" w:rsidRDefault="00A55F11">
      <w:pPr>
        <w:pStyle w:val="24"/>
        <w:shd w:val="clear" w:color="auto" w:fill="auto"/>
        <w:spacing w:before="0" w:after="81" w:line="293" w:lineRule="exact"/>
        <w:ind w:firstLine="0"/>
        <w:jc w:val="both"/>
      </w:pPr>
      <w:r>
        <w:rPr>
          <w:rStyle w:val="23"/>
          <w:color w:val="000000"/>
        </w:rPr>
        <w:t>В своей работе «Комментарий к “Наставлениям, разъясняющим суть”» Его Святейшество Дилго Кенце Ринпоче пишет о Чокгюр Лингпе:</w:t>
      </w:r>
    </w:p>
    <w:p w:rsidR="00A55F11" w:rsidRDefault="00331B73">
      <w:pPr>
        <w:pStyle w:val="24"/>
        <w:shd w:val="clear" w:color="auto" w:fill="auto"/>
        <w:spacing w:before="0" w:line="266" w:lineRule="exact"/>
        <w:ind w:left="360" w:firstLine="0"/>
        <w:jc w:val="both"/>
      </w:pPr>
      <w:r>
        <w:rPr>
          <w:rStyle w:val="23"/>
          <w:color w:val="000000"/>
        </w:rPr>
        <w:t>Цитирую всеведущего Й</w:t>
      </w:r>
      <w:r w:rsidR="00A55F11">
        <w:rPr>
          <w:rStyle w:val="23"/>
          <w:color w:val="000000"/>
        </w:rPr>
        <w:t>онтэна Гяцо [Джамгон Конгтрула]: «Твое пре</w:t>
      </w:r>
      <w:r w:rsidR="00A55F11">
        <w:rPr>
          <w:rStyle w:val="23"/>
          <w:color w:val="000000"/>
        </w:rPr>
        <w:softHyphen/>
        <w:t>восходное устремление — думать о существах темной эпохи, твоя превос</w:t>
      </w:r>
      <w:r w:rsidR="00A55F11">
        <w:rPr>
          <w:rStyle w:val="23"/>
          <w:color w:val="000000"/>
        </w:rPr>
        <w:softHyphen/>
        <w:t>ходная деятельность — проявляться согласно чаяниям тех, кого следует усмирить, твой превосходный пример жизни — защищать несравненную сокровищницу тайн. Я молюсь тебе, обладающему этим тройным превос</w:t>
      </w:r>
      <w:r w:rsidR="00A55F11">
        <w:rPr>
          <w:rStyle w:val="23"/>
          <w:color w:val="000000"/>
        </w:rPr>
        <w:softHyphen/>
        <w:t>ходством». В соответствии с этими словами, зримые образы, воплощаю</w:t>
      </w:r>
      <w:r w:rsidR="00A55F11">
        <w:rPr>
          <w:rStyle w:val="23"/>
          <w:color w:val="000000"/>
        </w:rPr>
        <w:softHyphen/>
        <w:t>щие деяния царя [Трисонг Дэуцена] и его сыновей, которые никогда не покинут существ этого мира, продолжают все более явно обнаруживаться даже в нынешнюю темную эпоху. И поэтому произошло новое благопри</w:t>
      </w:r>
      <w:r w:rsidR="00A55F11">
        <w:rPr>
          <w:rStyle w:val="23"/>
          <w:color w:val="000000"/>
        </w:rPr>
        <w:softHyphen/>
        <w:t>ятное совпадение, по сути равное появлению Будды в мире.</w:t>
      </w:r>
    </w:p>
    <w:p w:rsidR="00A55F11" w:rsidRDefault="00A55F11">
      <w:pPr>
        <w:pStyle w:val="24"/>
        <w:shd w:val="clear" w:color="auto" w:fill="auto"/>
        <w:spacing w:before="0" w:after="58" w:line="262" w:lineRule="exact"/>
        <w:ind w:left="400" w:firstLine="0"/>
        <w:jc w:val="both"/>
      </w:pPr>
      <w:r>
        <w:rPr>
          <w:rStyle w:val="23"/>
          <w:color w:val="000000"/>
        </w:rPr>
        <w:t xml:space="preserve">Важнейшими среди глубоких тэрма, которые обнаружил этот великий тэртон, были «Четыре цикла садханы гуру», входящие в раздел садхан, и «Семь глубоких циклов», входящие в раздел тантр. «Семь глубоких циклов» изложены словами, согласующимися с устной передачей [линии </w:t>
      </w:r>
      <w:r>
        <w:rPr>
          <w:rStyle w:val="29"/>
          <w:color w:val="000000"/>
        </w:rPr>
        <w:t>кама].</w:t>
      </w:r>
      <w:r>
        <w:rPr>
          <w:rStyle w:val="23"/>
          <w:color w:val="000000"/>
        </w:rPr>
        <w:t xml:space="preserve"> Каждое из этих тэрма содержало все аспекты посвящения, сад</w:t>
      </w:r>
      <w:r>
        <w:rPr>
          <w:rStyle w:val="23"/>
          <w:color w:val="000000"/>
        </w:rPr>
        <w:softHyphen/>
        <w:t>ханы, тантры, стадии зарождения и завершения, и все они были укра</w:t>
      </w:r>
      <w:r>
        <w:rPr>
          <w:rStyle w:val="23"/>
          <w:color w:val="000000"/>
        </w:rPr>
        <w:softHyphen/>
        <w:t>шены замечательными и глубокими подробностями. Поэтому его клады Дхармы не имели себе равных.</w:t>
      </w:r>
    </w:p>
    <w:p w:rsidR="00A55F11" w:rsidRDefault="00A55F11">
      <w:pPr>
        <w:pStyle w:val="24"/>
        <w:shd w:val="clear" w:color="auto" w:fill="auto"/>
        <w:spacing w:before="0" w:after="62" w:line="264" w:lineRule="exact"/>
        <w:ind w:left="400" w:firstLine="0"/>
        <w:jc w:val="both"/>
      </w:pPr>
      <w:r>
        <w:rPr>
          <w:rStyle w:val="23"/>
          <w:color w:val="000000"/>
        </w:rPr>
        <w:t>Вместе с этими кладами Дхармы Чокгюр Лингпа обнаружил также священные вещества и бесчисленные изумительные изображения про</w:t>
      </w:r>
      <w:r>
        <w:rPr>
          <w:rStyle w:val="23"/>
          <w:color w:val="000000"/>
        </w:rPr>
        <w:softHyphen/>
        <w:t>светленных тела, речи и ума. Он был непревзойденным владыкой со</w:t>
      </w:r>
      <w:r>
        <w:rPr>
          <w:rStyle w:val="23"/>
          <w:color w:val="000000"/>
        </w:rPr>
        <w:softHyphen/>
        <w:t>кровищницы тайн, подобным Дхармаваджре [составителю тантр], пред</w:t>
      </w:r>
      <w:r>
        <w:rPr>
          <w:rStyle w:val="23"/>
          <w:color w:val="000000"/>
        </w:rPr>
        <w:softHyphen/>
        <w:t>ставшему во плоти.</w:t>
      </w:r>
    </w:p>
    <w:p w:rsidR="00A55F11" w:rsidRDefault="00A55F11">
      <w:pPr>
        <w:pStyle w:val="24"/>
        <w:shd w:val="clear" w:color="auto" w:fill="auto"/>
        <w:spacing w:before="0" w:after="56" w:line="262" w:lineRule="exact"/>
        <w:ind w:left="400" w:firstLine="0"/>
        <w:jc w:val="both"/>
      </w:pPr>
      <w:r>
        <w:rPr>
          <w:rStyle w:val="23"/>
          <w:color w:val="000000"/>
        </w:rPr>
        <w:t>Кроме того, его просветленные деяния были настолько свободны от какого-либо проявления размежевания [школ], касающегося теории, практики и поведения, что неисчислимое количество сведущих и совер</w:t>
      </w:r>
      <w:r>
        <w:rPr>
          <w:rStyle w:val="23"/>
          <w:color w:val="000000"/>
        </w:rPr>
        <w:softHyphen/>
        <w:t>шенных учителей сакья, гелуг, кагью и нингма во главе с двумя влады</w:t>
      </w:r>
      <w:r>
        <w:rPr>
          <w:rStyle w:val="23"/>
          <w:color w:val="000000"/>
        </w:rPr>
        <w:softHyphen/>
        <w:t>ками Страны снегов</w:t>
      </w:r>
      <w:r>
        <w:rPr>
          <w:rStyle w:val="23"/>
          <w:color w:val="000000"/>
          <w:vertAlign w:val="superscript"/>
        </w:rPr>
        <w:t>4</w:t>
      </w:r>
      <w:r>
        <w:rPr>
          <w:rStyle w:val="23"/>
          <w:color w:val="000000"/>
        </w:rPr>
        <w:t xml:space="preserve">, которые правят колесницей Дхармы </w:t>
      </w:r>
      <w:r w:rsidRPr="00CC0C45">
        <w:rPr>
          <w:rStyle w:val="28pt0"/>
          <w:b w:val="0"/>
          <w:color w:val="000000"/>
        </w:rPr>
        <w:t>В</w:t>
      </w:r>
      <w:r>
        <w:rPr>
          <w:rStyle w:val="28pt0"/>
          <w:color w:val="000000"/>
        </w:rPr>
        <w:t xml:space="preserve"> </w:t>
      </w:r>
      <w:r>
        <w:rPr>
          <w:rStyle w:val="23"/>
          <w:color w:val="000000"/>
        </w:rPr>
        <w:t>этом мире и подобны солнцу и луне, а также их ученики и держатели линии — все прямо или косвенно получили нектар его глубоких учений. Так солнечный свет этих глубоких и обширных тэрма воссиял повсюду во имя Дхармы Будды и всех существ.</w:t>
      </w:r>
    </w:p>
    <w:p w:rsidR="00A55F11" w:rsidRDefault="00A55F11">
      <w:pPr>
        <w:pStyle w:val="24"/>
        <w:shd w:val="clear" w:color="auto" w:fill="auto"/>
        <w:spacing w:before="0" w:after="45" w:line="266" w:lineRule="exact"/>
        <w:ind w:left="400" w:firstLine="0"/>
        <w:jc w:val="both"/>
      </w:pPr>
      <w:r>
        <w:rPr>
          <w:rStyle w:val="23"/>
          <w:color w:val="000000"/>
        </w:rPr>
        <w:t>Если бы совпали все благоприятные обстоятельства, Чокгюр Лингпе предстояло стать владыкой более ста священных мест и кладов. Тем не менее, есть тридцать семь глубоких тэрма, известных в области обычного восприятия. Самым совершенным и лаконичным из них является источ</w:t>
      </w:r>
      <w:r>
        <w:rPr>
          <w:rStyle w:val="23"/>
          <w:color w:val="000000"/>
        </w:rPr>
        <w:softHyphen/>
        <w:t>ник благословений — «Сердечная практика гуру-видьядхары», в кото</w:t>
      </w:r>
      <w:r>
        <w:rPr>
          <w:rStyle w:val="23"/>
          <w:color w:val="000000"/>
        </w:rPr>
        <w:softHyphen/>
        <w:t>рой есть внешний, внутренний, тайный и сокровенный разделы.</w:t>
      </w:r>
    </w:p>
    <w:p w:rsidR="00A55F11" w:rsidRDefault="00A55F11">
      <w:pPr>
        <w:pStyle w:val="24"/>
        <w:shd w:val="clear" w:color="auto" w:fill="auto"/>
        <w:spacing w:before="0" w:after="229" w:line="286" w:lineRule="exact"/>
        <w:ind w:firstLine="0"/>
        <w:jc w:val="both"/>
      </w:pPr>
      <w:r>
        <w:rPr>
          <w:rStyle w:val="29"/>
          <w:color w:val="000000"/>
        </w:rPr>
        <w:t>Ламрим еше нингпо</w:t>
      </w:r>
      <w:r>
        <w:rPr>
          <w:rStyle w:val="23"/>
          <w:color w:val="000000"/>
        </w:rPr>
        <w:t xml:space="preserve"> входит в четвертый раздел, «Сокровенный цикл Дордже Драгпо Цала».</w:t>
      </w:r>
    </w:p>
    <w:p w:rsidR="00A55F11" w:rsidRDefault="00A55F11">
      <w:pPr>
        <w:pStyle w:val="53"/>
        <w:keepNext/>
        <w:keepLines/>
        <w:shd w:val="clear" w:color="auto" w:fill="auto"/>
        <w:spacing w:before="0" w:after="127" w:line="300" w:lineRule="exact"/>
      </w:pPr>
      <w:bookmarkStart w:id="13" w:name="bookmark12"/>
      <w:r>
        <w:rPr>
          <w:rStyle w:val="52"/>
          <w:color w:val="000000"/>
        </w:rPr>
        <w:t>Джамьянг Кенце Вангпо</w:t>
      </w:r>
      <w:bookmarkEnd w:id="13"/>
    </w:p>
    <w:p w:rsidR="00A55F11" w:rsidRDefault="00A55F11">
      <w:pPr>
        <w:pStyle w:val="24"/>
        <w:shd w:val="clear" w:color="auto" w:fill="auto"/>
        <w:spacing w:before="0" w:after="289" w:line="286" w:lineRule="exact"/>
        <w:ind w:firstLine="0"/>
        <w:jc w:val="both"/>
        <w:sectPr w:rsidR="00A55F11">
          <w:headerReference w:type="even" r:id="rId16"/>
          <w:headerReference w:type="default" r:id="rId17"/>
          <w:footerReference w:type="even" r:id="rId18"/>
          <w:footerReference w:type="default" r:id="rId19"/>
          <w:headerReference w:type="first" r:id="rId20"/>
          <w:footerReference w:type="first" r:id="rId21"/>
          <w:pgSz w:w="7642" w:h="11405"/>
          <w:pgMar w:top="760" w:right="556" w:bottom="766" w:left="553" w:header="0" w:footer="3" w:gutter="0"/>
          <w:cols w:space="720"/>
          <w:noEndnote/>
          <w:titlePg/>
          <w:docGrid w:linePitch="360"/>
        </w:sectPr>
      </w:pPr>
      <w:r>
        <w:rPr>
          <w:rStyle w:val="23"/>
          <w:color w:val="000000"/>
        </w:rPr>
        <w:t>Джамьянг Кенце Вангпо (1820—1892) — один из величайших учите</w:t>
      </w:r>
      <w:r>
        <w:rPr>
          <w:rStyle w:val="23"/>
          <w:color w:val="000000"/>
        </w:rPr>
        <w:softHyphen/>
        <w:t>лей XIX века. Последний из пяти царей тэртонов</w:t>
      </w:r>
      <w:r>
        <w:rPr>
          <w:rStyle w:val="23"/>
          <w:color w:val="000000"/>
          <w:vertAlign w:val="superscript"/>
        </w:rPr>
        <w:t>5</w:t>
      </w:r>
      <w:r>
        <w:rPr>
          <w:rStyle w:val="23"/>
          <w:color w:val="000000"/>
        </w:rPr>
        <w:t>, он стал наставни</w:t>
      </w:r>
      <w:r>
        <w:rPr>
          <w:rStyle w:val="23"/>
          <w:color w:val="000000"/>
        </w:rPr>
        <w:softHyphen/>
      </w:r>
      <w:r w:rsidR="00CC0C45">
        <w:rPr>
          <w:rStyle w:val="23"/>
          <w:color w:val="000000"/>
        </w:rPr>
        <w:t>-</w:t>
      </w:r>
    </w:p>
    <w:p w:rsidR="00A55F11" w:rsidRDefault="00A55F11">
      <w:pPr>
        <w:pStyle w:val="24"/>
        <w:shd w:val="clear" w:color="auto" w:fill="auto"/>
        <w:spacing w:before="0" w:after="289" w:line="286" w:lineRule="exact"/>
        <w:ind w:firstLine="0"/>
        <w:jc w:val="both"/>
      </w:pPr>
      <w:r>
        <w:rPr>
          <w:rStyle w:val="23"/>
          <w:color w:val="000000"/>
        </w:rPr>
        <w:t>ком и учителем всех буддийских школ Тибета и одним из основателей несектарного движения римэ. Держатель семи передач, он вместе со своим близким другом Джамгон Конгтрулом был составителем Восьми колесниц линии передачи практики. Его работы, не считая открытых им тэрма, составляют десять томов. В труде «Исполняющий желания источник величия»</w:t>
      </w:r>
      <w:r>
        <w:rPr>
          <w:rStyle w:val="23"/>
          <w:color w:val="000000"/>
          <w:vertAlign w:val="superscript"/>
        </w:rPr>
        <w:t>6</w:t>
      </w:r>
      <w:r>
        <w:rPr>
          <w:rStyle w:val="23"/>
          <w:color w:val="000000"/>
        </w:rPr>
        <w:t xml:space="preserve"> Джамгон Конгтрул говорит о своем близком друге, гуру и держателе линии следующее: «Джамьянг Кенце Вангпо, Дор- дже Сиджи Цал, царь всех сведущих и совершенных учителей был совместным воплощением великого пандиты Вималамитры и Цангпа Лхэ Мэтога</w:t>
      </w:r>
      <w:r>
        <w:rPr>
          <w:rStyle w:val="23"/>
          <w:color w:val="000000"/>
          <w:vertAlign w:val="superscript"/>
        </w:rPr>
        <w:t>7</w:t>
      </w:r>
      <w:r>
        <w:rPr>
          <w:rStyle w:val="23"/>
          <w:color w:val="000000"/>
        </w:rPr>
        <w:t xml:space="preserve"> — царя Трисонг Дэу</w:t>
      </w:r>
      <w:r w:rsidR="009F2982">
        <w:rPr>
          <w:rStyle w:val="23"/>
          <w:color w:val="000000"/>
        </w:rPr>
        <w:t>цена, проявившимся как нирмана</w:t>
      </w:r>
      <w:r>
        <w:rPr>
          <w:rStyle w:val="23"/>
          <w:color w:val="000000"/>
        </w:rPr>
        <w:t>кая ради блага существ». У него были и другие имена: Кунга Тэнпэ Гялцен, Осал Трулпэ Дордже, а также имя, которое он получил как тэртон, — Падма Осал До-наг Лингпа.</w:t>
      </w:r>
    </w:p>
    <w:p w:rsidR="00A55F11" w:rsidRDefault="00A55F11">
      <w:pPr>
        <w:pStyle w:val="53"/>
        <w:keepNext/>
        <w:keepLines/>
        <w:shd w:val="clear" w:color="auto" w:fill="auto"/>
        <w:spacing w:before="0" w:after="47" w:line="300" w:lineRule="exact"/>
      </w:pPr>
      <w:bookmarkStart w:id="14" w:name="bookmark13"/>
      <w:r>
        <w:rPr>
          <w:rStyle w:val="52"/>
          <w:color w:val="000000"/>
        </w:rPr>
        <w:t>Джамгон Конгтрул</w:t>
      </w:r>
      <w:bookmarkEnd w:id="14"/>
    </w:p>
    <w:p w:rsidR="00A55F11" w:rsidRDefault="00A55F11">
      <w:pPr>
        <w:pStyle w:val="121"/>
        <w:shd w:val="clear" w:color="auto" w:fill="auto"/>
        <w:spacing w:line="160" w:lineRule="exact"/>
        <w:ind w:left="5840"/>
        <w:jc w:val="left"/>
      </w:pPr>
    </w:p>
    <w:p w:rsidR="00A55F11" w:rsidRDefault="00A55F11">
      <w:pPr>
        <w:pStyle w:val="24"/>
        <w:shd w:val="clear" w:color="auto" w:fill="auto"/>
        <w:spacing w:before="0" w:after="290" w:line="288" w:lineRule="exact"/>
        <w:ind w:firstLine="0"/>
        <w:jc w:val="both"/>
      </w:pPr>
      <w:r>
        <w:rPr>
          <w:rStyle w:val="23"/>
          <w:color w:val="000000"/>
        </w:rPr>
        <w:t>Джамгон Конгтрула (1813—1899) называли также Лодро Тае, Ионтен Гяцо, Падма Гарванг, а его им</w:t>
      </w:r>
      <w:r w:rsidR="00211F05">
        <w:rPr>
          <w:rStyle w:val="23"/>
          <w:color w:val="000000"/>
        </w:rPr>
        <w:t>я как тэртона — Падма Тэнни Юнг</w:t>
      </w:r>
      <w:r>
        <w:rPr>
          <w:rStyle w:val="23"/>
          <w:color w:val="000000"/>
        </w:rPr>
        <w:t>друнг Лингпа. Джамгон Конгтрул был в XIX веке одним из наиболее выдающихся буддийских учителей Тибета и уделял особое внимание несектарному подходу. Он прославился как совершенный учитель, уче</w:t>
      </w:r>
      <w:r>
        <w:rPr>
          <w:rStyle w:val="23"/>
          <w:color w:val="000000"/>
        </w:rPr>
        <w:softHyphen/>
        <w:t>ный и писатель, его работы составляют более чем сто томов. Самыми известными из них являются Пять сокровищ, в которые входят шесть</w:t>
      </w:r>
      <w:r>
        <w:rPr>
          <w:rStyle w:val="23"/>
          <w:color w:val="000000"/>
        </w:rPr>
        <w:softHyphen/>
        <w:t xml:space="preserve">десят три тома </w:t>
      </w:r>
      <w:r>
        <w:rPr>
          <w:rStyle w:val="29"/>
          <w:color w:val="000000"/>
        </w:rPr>
        <w:t>Ринчен тэрдзо</w:t>
      </w:r>
      <w:r>
        <w:rPr>
          <w:rStyle w:val="23"/>
          <w:color w:val="000000"/>
        </w:rPr>
        <w:t xml:space="preserve"> — учения тэрма ста великих тэртонов. Невозможно описать в полной мере весь масштаб влияния Джамгон Конгтрула на тибетский буддизм.</w:t>
      </w:r>
    </w:p>
    <w:p w:rsidR="00A55F11" w:rsidRDefault="00A55F11">
      <w:pPr>
        <w:pStyle w:val="53"/>
        <w:keepNext/>
        <w:keepLines/>
        <w:shd w:val="clear" w:color="auto" w:fill="auto"/>
        <w:spacing w:before="0" w:after="187" w:line="300" w:lineRule="exact"/>
      </w:pPr>
      <w:bookmarkStart w:id="15" w:name="bookmark14"/>
      <w:r>
        <w:rPr>
          <w:rStyle w:val="52"/>
          <w:color w:val="000000"/>
        </w:rPr>
        <w:t>Комментарий</w:t>
      </w:r>
      <w:bookmarkEnd w:id="15"/>
    </w:p>
    <w:p w:rsidR="00A55F11" w:rsidRDefault="00A55F11">
      <w:pPr>
        <w:pStyle w:val="24"/>
        <w:shd w:val="clear" w:color="auto" w:fill="auto"/>
        <w:spacing w:before="0" w:after="77" w:line="286" w:lineRule="exact"/>
        <w:ind w:firstLine="0"/>
        <w:jc w:val="both"/>
      </w:pPr>
      <w:r>
        <w:rPr>
          <w:rStyle w:val="23"/>
          <w:color w:val="000000"/>
        </w:rPr>
        <w:t xml:space="preserve">В авторском колофоне, завершающем комментарий к </w:t>
      </w:r>
      <w:r>
        <w:rPr>
          <w:rStyle w:val="29"/>
          <w:color w:val="000000"/>
        </w:rPr>
        <w:t>Ламрим еше нингпо</w:t>
      </w:r>
      <w:r>
        <w:rPr>
          <w:rStyle w:val="23"/>
          <w:color w:val="000000"/>
        </w:rPr>
        <w:t>, Джамгон Конгтрул объясняет, почему он приложил усилия к написанию данного текста:</w:t>
      </w:r>
    </w:p>
    <w:p w:rsidR="00A55F11" w:rsidRDefault="00A55F11">
      <w:pPr>
        <w:pStyle w:val="121"/>
        <w:shd w:val="clear" w:color="auto" w:fill="auto"/>
        <w:spacing w:after="60" w:line="264" w:lineRule="exact"/>
        <w:ind w:left="380"/>
        <w:jc w:val="both"/>
      </w:pPr>
      <w:r>
        <w:rPr>
          <w:rStyle w:val="120"/>
          <w:color w:val="000000"/>
        </w:rPr>
        <w:t xml:space="preserve">Этот краткий комментарий к «Сущности мудрости [устных наставлений] по стадиям пути», исходные учения «Четырех циклов садханы гуру», </w:t>
      </w:r>
      <w:r>
        <w:rPr>
          <w:rStyle w:val="23"/>
          <w:color w:val="000000"/>
        </w:rPr>
        <w:t>[был написан] по указанию обоих гур</w:t>
      </w:r>
      <w:r w:rsidR="00211F05">
        <w:rPr>
          <w:rStyle w:val="23"/>
          <w:color w:val="000000"/>
        </w:rPr>
        <w:t>у-видьядхар — двух великих тэр</w:t>
      </w:r>
      <w:r>
        <w:rPr>
          <w:rStyle w:val="23"/>
          <w:color w:val="000000"/>
        </w:rPr>
        <w:t>тонов, всемогущих гуру и владык мандалы; духовных сыновей четыр</w:t>
      </w:r>
      <w:r>
        <w:rPr>
          <w:rStyle w:val="23"/>
          <w:color w:val="000000"/>
        </w:rPr>
        <w:softHyphen/>
        <w:t xml:space="preserve">надцатого всеведущего царя победоносных, двух высших воплощений в его семье в Цурпу, освещающих учения </w:t>
      </w:r>
      <w:r>
        <w:rPr>
          <w:rStyle w:val="29"/>
          <w:color w:val="000000"/>
        </w:rPr>
        <w:t>камцанг;</w:t>
      </w:r>
      <w:r>
        <w:rPr>
          <w:rStyle w:val="23"/>
          <w:color w:val="000000"/>
        </w:rPr>
        <w:t xml:space="preserve"> а также по просьбе мудрой дакини Дэчен Чодрон.</w:t>
      </w:r>
      <w:r>
        <w:rPr>
          <w:rStyle w:val="23"/>
          <w:color w:val="000000"/>
          <w:vertAlign w:val="superscript"/>
        </w:rPr>
        <w:t>8</w:t>
      </w:r>
      <w:r>
        <w:rPr>
          <w:rStyle w:val="23"/>
          <w:color w:val="000000"/>
        </w:rPr>
        <w:t xml:space="preserve"> Она долгое время побуждала меня [на</w:t>
      </w:r>
      <w:r>
        <w:rPr>
          <w:rStyle w:val="23"/>
          <w:color w:val="000000"/>
        </w:rPr>
        <w:softHyphen/>
        <w:t>писать его], поднеся в дар золотой цветок.</w:t>
      </w:r>
    </w:p>
    <w:p w:rsidR="00A55F11" w:rsidRDefault="00A55F11">
      <w:pPr>
        <w:pStyle w:val="24"/>
        <w:shd w:val="clear" w:color="auto" w:fill="auto"/>
        <w:spacing w:before="0" w:after="271" w:line="264" w:lineRule="exact"/>
        <w:ind w:left="400" w:firstLine="0"/>
        <w:jc w:val="both"/>
      </w:pPr>
      <w:r>
        <w:rPr>
          <w:rStyle w:val="23"/>
          <w:color w:val="000000"/>
        </w:rPr>
        <w:t>Позднее она снова просила меня в присутствии видьядхары Цеванг Драгпы, сына тэртона.</w:t>
      </w:r>
      <w:r>
        <w:rPr>
          <w:rStyle w:val="23"/>
          <w:color w:val="000000"/>
          <w:vertAlign w:val="superscript"/>
        </w:rPr>
        <w:t>9</w:t>
      </w:r>
      <w:r>
        <w:rPr>
          <w:rStyle w:val="23"/>
          <w:color w:val="000000"/>
        </w:rPr>
        <w:t xml:space="preserve"> Другие преданные люди, во главе с духовным учителем-бодхисаттвой Ца-няг Лама Шерабом тоже выражали настой</w:t>
      </w:r>
      <w:r>
        <w:rPr>
          <w:rStyle w:val="23"/>
          <w:color w:val="000000"/>
        </w:rPr>
        <w:softHyphen/>
        <w:t>чивые просьбы. Поэтому, взяв в качестве главного источника основные положения, дарованные всеведущим Джамгон Ламой Ринпоче</w:t>
      </w:r>
      <w:r>
        <w:rPr>
          <w:rStyle w:val="23"/>
          <w:color w:val="000000"/>
          <w:vertAlign w:val="superscript"/>
        </w:rPr>
        <w:t>10</w:t>
      </w:r>
      <w:r>
        <w:rPr>
          <w:rStyle w:val="23"/>
          <w:color w:val="000000"/>
        </w:rPr>
        <w:t>, и не</w:t>
      </w:r>
      <w:r>
        <w:rPr>
          <w:rStyle w:val="23"/>
          <w:color w:val="000000"/>
        </w:rPr>
        <w:softHyphen/>
        <w:t>ктар его слов, непосредственно полученный мной, я затем использовал все, что находилось в поле моего ума. Взяв еще несколько подходящих отрывков из красноречивых объяснений других сведущих учителей, все это написал в доходчивой и лаконичной форме невежественный гомчен, жалкое подобие отшельника, по имени Падма Гарванг Лодро Тае, так</w:t>
      </w:r>
      <w:r>
        <w:rPr>
          <w:rStyle w:val="23"/>
          <w:color w:val="000000"/>
        </w:rPr>
        <w:softHyphen/>
        <w:t>же называемый Чимэ Тэнни Юнгдрунг Лингпа Цал, в верхнем ските Палпунг Шри Дэви Коти — центре практики Цандра Ринчен Драг. Да послужит оно причиной, чтобы неугасимый свет блага и преуспевания учений и существ распространялся и процветал!</w:t>
      </w:r>
    </w:p>
    <w:p w:rsidR="00A55F11" w:rsidRDefault="00A55F11">
      <w:pPr>
        <w:pStyle w:val="53"/>
        <w:keepNext/>
        <w:keepLines/>
        <w:shd w:val="clear" w:color="auto" w:fill="auto"/>
        <w:spacing w:before="0" w:after="135" w:line="300" w:lineRule="exact"/>
      </w:pPr>
      <w:bookmarkStart w:id="16" w:name="bookmark15"/>
      <w:r>
        <w:rPr>
          <w:rStyle w:val="52"/>
          <w:color w:val="000000"/>
        </w:rPr>
        <w:t>Открытие тэрма</w:t>
      </w:r>
      <w:bookmarkEnd w:id="16"/>
    </w:p>
    <w:p w:rsidR="00A55F11" w:rsidRDefault="00A55F11">
      <w:pPr>
        <w:pStyle w:val="24"/>
        <w:shd w:val="clear" w:color="auto" w:fill="auto"/>
        <w:spacing w:before="0" w:line="278" w:lineRule="exact"/>
        <w:ind w:firstLine="0"/>
        <w:jc w:val="both"/>
      </w:pPr>
      <w:r>
        <w:rPr>
          <w:rStyle w:val="29"/>
          <w:color w:val="000000"/>
        </w:rPr>
        <w:t>Ламрим еше нингпо</w:t>
      </w:r>
      <w:r>
        <w:rPr>
          <w:rStyle w:val="23"/>
          <w:color w:val="000000"/>
        </w:rPr>
        <w:t xml:space="preserve"> — тэрма, которое открыли вместе Чокгюр Линг</w:t>
      </w:r>
      <w:r>
        <w:rPr>
          <w:rStyle w:val="23"/>
          <w:color w:val="000000"/>
        </w:rPr>
        <w:softHyphen/>
        <w:t>па и Джамьянг Кенце Вангпо. Оно относится к четвертому циклу в удивительном собрании учений тэрма, известном как «Четыре цикла садханы гуру». В труде «Ключ, открывающий сто врат к обретению сиддхи»</w:t>
      </w:r>
      <w:r>
        <w:rPr>
          <w:rStyle w:val="23"/>
          <w:color w:val="000000"/>
          <w:vertAlign w:val="superscript"/>
        </w:rPr>
        <w:t>11</w:t>
      </w:r>
      <w:r>
        <w:rPr>
          <w:rStyle w:val="23"/>
          <w:color w:val="000000"/>
        </w:rPr>
        <w:t xml:space="preserve"> Джамгон Конгтрул описывает линии преемственности этих четырех циклов: «Вообще говоря, “Четыре цикла садханы гуру” — внешний, внутренний, тайный и сокровенный — первым получил Пад</w:t>
      </w:r>
      <w:r>
        <w:rPr>
          <w:rStyle w:val="23"/>
          <w:color w:val="000000"/>
        </w:rPr>
        <w:softHyphen/>
        <w:t>ма Осал До-наг Лингпа. Позднее Чокгюр Лингпа открыл, как предна</w:t>
      </w:r>
      <w:r>
        <w:rPr>
          <w:rStyle w:val="23"/>
          <w:color w:val="000000"/>
        </w:rPr>
        <w:softHyphen/>
        <w:t xml:space="preserve">значенные лично ему, </w:t>
      </w:r>
      <w:r>
        <w:rPr>
          <w:rStyle w:val="29"/>
          <w:color w:val="000000"/>
        </w:rPr>
        <w:t>Барче кунсэл</w:t>
      </w:r>
      <w:r>
        <w:rPr>
          <w:rStyle w:val="23"/>
          <w:color w:val="000000"/>
        </w:rPr>
        <w:t xml:space="preserve"> и другие учения тэрма и утвердил их совершенную достоверность, соединив мать и дитя, словно потоки двух сливающихся рек». </w:t>
      </w:r>
      <w:r>
        <w:rPr>
          <w:rStyle w:val="29"/>
          <w:color w:val="000000"/>
        </w:rPr>
        <w:t>Ламрим еше нингпо</w:t>
      </w:r>
      <w:r>
        <w:rPr>
          <w:rStyle w:val="23"/>
          <w:color w:val="000000"/>
        </w:rPr>
        <w:t xml:space="preserve"> относится к четверто</w:t>
      </w:r>
      <w:r>
        <w:rPr>
          <w:rStyle w:val="23"/>
          <w:color w:val="000000"/>
        </w:rPr>
        <w:softHyphen/>
        <w:t>му, сокровенному циклу гневного Падмасамбхавы — Дордже Драгпо Цала, имя которого значит «могущественный ваджрный гнев».</w:t>
      </w:r>
    </w:p>
    <w:p w:rsidR="00A55F11" w:rsidRDefault="00A55F11">
      <w:pPr>
        <w:pStyle w:val="24"/>
        <w:shd w:val="clear" w:color="auto" w:fill="auto"/>
        <w:spacing w:before="0" w:after="77" w:line="298" w:lineRule="exact"/>
        <w:ind w:firstLine="360"/>
        <w:jc w:val="left"/>
      </w:pPr>
      <w:r>
        <w:rPr>
          <w:rStyle w:val="23"/>
          <w:color w:val="000000"/>
        </w:rPr>
        <w:t>В книге Орген Тобгяла Ринпоче «Жизнь и учение Чокгюр Линг- пы»</w:t>
      </w:r>
      <w:r>
        <w:rPr>
          <w:rStyle w:val="23"/>
          <w:color w:val="000000"/>
          <w:vertAlign w:val="superscript"/>
        </w:rPr>
        <w:t>12</w:t>
      </w:r>
      <w:r>
        <w:rPr>
          <w:rStyle w:val="23"/>
          <w:color w:val="000000"/>
        </w:rPr>
        <w:t xml:space="preserve"> открытие тэрма </w:t>
      </w:r>
      <w:r>
        <w:rPr>
          <w:rStyle w:val="29"/>
          <w:color w:val="000000"/>
        </w:rPr>
        <w:t>Ламрим еше нингпо</w:t>
      </w:r>
      <w:r>
        <w:rPr>
          <w:rStyle w:val="23"/>
          <w:color w:val="000000"/>
        </w:rPr>
        <w:t xml:space="preserve"> описывается так:</w:t>
      </w:r>
    </w:p>
    <w:p w:rsidR="00A55F11" w:rsidRDefault="00A55F11">
      <w:pPr>
        <w:pStyle w:val="24"/>
        <w:shd w:val="clear" w:color="auto" w:fill="auto"/>
        <w:spacing w:before="0" w:after="461" w:line="276" w:lineRule="exact"/>
        <w:ind w:left="360" w:firstLine="0"/>
        <w:jc w:val="both"/>
      </w:pPr>
      <w:r>
        <w:rPr>
          <w:rStyle w:val="23"/>
          <w:color w:val="000000"/>
        </w:rPr>
        <w:t>Чокгюр Лингпа снова отправился в Дэрге, что в Восточном Тибете, уже как великий лама. Все считали его самим Гуру Ринпоче, и он нес суще</w:t>
      </w:r>
      <w:r>
        <w:rPr>
          <w:rStyle w:val="23"/>
          <w:color w:val="000000"/>
        </w:rPr>
        <w:softHyphen/>
        <w:t>ствам великое благо. На этот раз ег</w:t>
      </w:r>
      <w:r w:rsidR="00211F05">
        <w:rPr>
          <w:rStyle w:val="23"/>
          <w:color w:val="000000"/>
        </w:rPr>
        <w:t>о пригласили в монастырь Дзонг</w:t>
      </w:r>
      <w:r>
        <w:rPr>
          <w:rStyle w:val="23"/>
          <w:color w:val="000000"/>
        </w:rPr>
        <w:t xml:space="preserve">сар в Дэрге, откуда он направился в Ронгмэ. Там Кенце Ринпоче и Чокгюр Лингпа посетили Джамгон Конгтрула. Чокгюр Лингпа сказал Кенце: «Нам предстоит открыть драгоценное сокровище тэрма, но тебе нужно пригласить царя Дэрге». Кенце Ринпоче написал письмо, и царь Дэрге прибыл в сопровождении многочисленной знати, так что люди и кони заполонили окрестности. Все отправились в Кармо Такцанг. На окраине города находилась большая пещера, где Гуру Ринпоче явился в гневном облике Дордже Дроло. Там Чокгюр Лингпа спел множество песен и сказал: «Сейчас я достану некоторые тэрма. Если обстоятельства благоприятны и все пройдет успешно, мне найдется, чем заняться для Тибета». Даже Кенце Ринпоче был удивлен и спел множество песен. Чокгюр Лингпа наказал всем повторять мантру Ваджрагуру и молитву Дусум санге. Он сказал: «Если мы втроем станем трудиться вместе, то действительно сможем кое-что сделать». Чокгюр Лингпа пошел туда, где находился клад тэрма, и прикрепил к сосне записку, прося охранителя тэрма отдать ему клад. Затем все подошли к скале. Чокгюр Лингпа раскрыл ее и извлек ваджру, только чтобы ее показать: вынул ее только наполовину, оставив вторую часть внутри. Он достал ларец с тэрма и позволил каждому подойти и прикоснуться к нему головой. Это было тэрма </w:t>
      </w:r>
      <w:r>
        <w:rPr>
          <w:rStyle w:val="29"/>
          <w:color w:val="000000"/>
        </w:rPr>
        <w:t>Ламрим еше нингпо.</w:t>
      </w:r>
    </w:p>
    <w:p w:rsidR="00A55F11" w:rsidRDefault="00A55F11">
      <w:pPr>
        <w:pStyle w:val="53"/>
        <w:keepNext/>
        <w:keepLines/>
        <w:shd w:val="clear" w:color="auto" w:fill="auto"/>
        <w:spacing w:before="0" w:after="117" w:line="300" w:lineRule="exact"/>
        <w:ind w:left="20"/>
      </w:pPr>
      <w:bookmarkStart w:id="17" w:name="bookmark16"/>
      <w:r>
        <w:rPr>
          <w:rStyle w:val="52"/>
          <w:color w:val="000000"/>
        </w:rPr>
        <w:t>Распространение учения</w:t>
      </w:r>
      <w:bookmarkEnd w:id="17"/>
    </w:p>
    <w:p w:rsidR="00A55F11" w:rsidRDefault="00A55F11">
      <w:pPr>
        <w:pStyle w:val="24"/>
        <w:shd w:val="clear" w:color="auto" w:fill="auto"/>
        <w:spacing w:before="0" w:line="295" w:lineRule="exact"/>
        <w:ind w:firstLine="0"/>
        <w:jc w:val="both"/>
      </w:pPr>
      <w:r>
        <w:rPr>
          <w:rStyle w:val="23"/>
          <w:color w:val="000000"/>
        </w:rPr>
        <w:t>Как только был открыт коренной текст, Джамьянг Кенце Вангпо вы- делил его основные положения и даровал по нему подробное учение, излившееся из его безбрежного п</w:t>
      </w:r>
      <w:r w:rsidR="001972E1">
        <w:rPr>
          <w:rStyle w:val="23"/>
          <w:color w:val="000000"/>
        </w:rPr>
        <w:t>остижения. Джамгон Конгтрул Ло</w:t>
      </w:r>
      <w:r>
        <w:rPr>
          <w:rStyle w:val="23"/>
          <w:color w:val="000000"/>
        </w:rPr>
        <w:t>дро Тае использовал эти основные положения в качестве структуры своего комментария. В своем труде «Ключ, открывающий сто врат к обретению сиддхи» он говорит:</w:t>
      </w:r>
    </w:p>
    <w:p w:rsidR="00A55F11" w:rsidRDefault="00A55F11">
      <w:pPr>
        <w:pStyle w:val="24"/>
        <w:shd w:val="clear" w:color="auto" w:fill="auto"/>
        <w:spacing w:before="0" w:after="35" w:line="259" w:lineRule="exact"/>
        <w:ind w:left="380" w:firstLine="0"/>
        <w:jc w:val="both"/>
      </w:pPr>
      <w:r>
        <w:rPr>
          <w:rStyle w:val="23"/>
          <w:color w:val="000000"/>
        </w:rPr>
        <w:t>[Джамьянг Кенце Вангпо и Чокгюр Лингпа] вместе открыли в Ронгмэ Кармо Такцанге</w:t>
      </w:r>
      <w:r>
        <w:rPr>
          <w:rStyle w:val="23"/>
          <w:color w:val="000000"/>
          <w:vertAlign w:val="superscript"/>
        </w:rPr>
        <w:t>13</w:t>
      </w:r>
      <w:r>
        <w:rPr>
          <w:rStyle w:val="23"/>
          <w:color w:val="000000"/>
        </w:rPr>
        <w:t xml:space="preserve"> сокровенный цикл обретения состояния гуру в облике Дордже Драгпо Цала. Из этого цикла Всеведущий Гуру [Джамьянг Кенце Вангпо] расшифровал только </w:t>
      </w:r>
      <w:r>
        <w:rPr>
          <w:rStyle w:val="29"/>
          <w:color w:val="000000"/>
        </w:rPr>
        <w:t>Ламрим еше нингпо</w:t>
      </w:r>
      <w:r>
        <w:rPr>
          <w:rStyle w:val="23"/>
          <w:color w:val="000000"/>
        </w:rPr>
        <w:t>, а остальные циклы учения были в то время недоступны.</w:t>
      </w:r>
    </w:p>
    <w:p w:rsidR="00A55F11" w:rsidRDefault="00A55F11">
      <w:pPr>
        <w:pStyle w:val="24"/>
        <w:shd w:val="clear" w:color="auto" w:fill="auto"/>
        <w:spacing w:before="0" w:after="81" w:line="290" w:lineRule="exact"/>
        <w:ind w:firstLine="0"/>
        <w:jc w:val="both"/>
      </w:pPr>
      <w:r>
        <w:rPr>
          <w:rStyle w:val="23"/>
          <w:color w:val="000000"/>
        </w:rPr>
        <w:t>Кончок Гюрмэ Тэнпэ Гялцен, второе воплощение Чокгюр Лингпы, в своем труде «Разъяснение аспектов благой мелодии» дает следую</w:t>
      </w:r>
      <w:r>
        <w:rPr>
          <w:rStyle w:val="23"/>
          <w:color w:val="000000"/>
        </w:rPr>
        <w:softHyphen/>
        <w:t>щее объяснение:</w:t>
      </w:r>
      <w:r>
        <w:rPr>
          <w:rStyle w:val="23"/>
          <w:color w:val="000000"/>
          <w:vertAlign w:val="superscript"/>
        </w:rPr>
        <w:t>14</w:t>
      </w:r>
    </w:p>
    <w:p w:rsidR="00A55F11" w:rsidRDefault="00A55F11">
      <w:pPr>
        <w:pStyle w:val="24"/>
        <w:shd w:val="clear" w:color="auto" w:fill="auto"/>
        <w:spacing w:before="0" w:after="37" w:line="264" w:lineRule="exact"/>
        <w:ind w:left="380" w:firstLine="0"/>
        <w:jc w:val="both"/>
      </w:pPr>
      <w:r>
        <w:rPr>
          <w:rStyle w:val="23"/>
          <w:color w:val="000000"/>
        </w:rPr>
        <w:t xml:space="preserve">Тридцать первое тэрма, цикл тайной садханы Дордже Драгпо Цала, обнаружили в левой части Тайной пещеры в Кармо Такцанге, после того как одну за другой сломали тринадцать печатей. Но из-за обстоятельств его невозможно было полностью записать. Тем не менее, Чокгюр Дэчен Лингпе удалось открыть </w:t>
      </w:r>
      <w:r>
        <w:rPr>
          <w:rStyle w:val="29"/>
          <w:color w:val="000000"/>
        </w:rPr>
        <w:t>Ламрим еше нингпо</w:t>
      </w:r>
      <w:r>
        <w:rPr>
          <w:rStyle w:val="23"/>
          <w:color w:val="000000"/>
        </w:rPr>
        <w:t>, которое превосходит сто вьюков тэрма. Выраж</w:t>
      </w:r>
      <w:r w:rsidR="0032238F">
        <w:rPr>
          <w:rStyle w:val="23"/>
          <w:color w:val="000000"/>
        </w:rPr>
        <w:t>ая сущность тантр, агам и упадеш</w:t>
      </w:r>
      <w:r>
        <w:rPr>
          <w:rStyle w:val="23"/>
          <w:color w:val="000000"/>
        </w:rPr>
        <w:t>, оно является исходным учением для всех кладов тэрма в целом и для «Четырех ци</w:t>
      </w:r>
      <w:r>
        <w:rPr>
          <w:rStyle w:val="23"/>
          <w:color w:val="000000"/>
        </w:rPr>
        <w:softHyphen/>
        <w:t>клов садханы гуру» в частности. Падма Осал До-наг Лингпа [Джамьянг Кенце Вангпо] расшифровал его с желтого пергамента</w:t>
      </w:r>
      <w:r>
        <w:rPr>
          <w:rStyle w:val="23"/>
          <w:color w:val="000000"/>
        </w:rPr>
        <w:footnoteReference w:id="9"/>
      </w:r>
      <w:r>
        <w:rPr>
          <w:rStyle w:val="23"/>
          <w:color w:val="000000"/>
        </w:rPr>
        <w:t>, и Чимэ Тэн- ни Юнгдрунг Лингпа [Джамгон Конгтрул Лодро Тае] написал к нему комментарий. Так они установили традицию передачи и освоения этого глубокого учения, которое, если просто услышать его название, разбивает вдребезги сансарное бытие; если изучать и обдумывать его, способству</w:t>
      </w:r>
      <w:r>
        <w:rPr>
          <w:rStyle w:val="23"/>
          <w:color w:val="000000"/>
        </w:rPr>
        <w:softHyphen/>
        <w:t>ет расцвету исконной пробужденности; а если применять его в личной практике, дарует плод состояния будды. Сам комментарий — это тоже учение тэрма, появившееся из пространства высшей мудрости. Обычный человек не сможет написать такую книгу, каким бы ученым он ни был.</w:t>
      </w:r>
    </w:p>
    <w:p w:rsidR="00A55F11" w:rsidRDefault="00A55F11">
      <w:pPr>
        <w:pStyle w:val="24"/>
        <w:shd w:val="clear" w:color="auto" w:fill="auto"/>
        <w:spacing w:before="0" w:after="83" w:line="293" w:lineRule="exact"/>
        <w:ind w:firstLine="0"/>
        <w:jc w:val="both"/>
      </w:pPr>
      <w:r>
        <w:rPr>
          <w:rStyle w:val="23"/>
          <w:color w:val="000000"/>
        </w:rPr>
        <w:t>Тэкчок Тэнпэл, третий тулку Нэтэн Чоклинга, в «Ожерелье из дра</w:t>
      </w:r>
      <w:r>
        <w:rPr>
          <w:rStyle w:val="23"/>
          <w:color w:val="000000"/>
        </w:rPr>
        <w:softHyphen/>
        <w:t>гоценностей»</w:t>
      </w:r>
      <w:r>
        <w:rPr>
          <w:rStyle w:val="23"/>
          <w:color w:val="000000"/>
          <w:vertAlign w:val="superscript"/>
        </w:rPr>
        <w:t>13</w:t>
      </w:r>
      <w:r>
        <w:rPr>
          <w:rStyle w:val="23"/>
          <w:color w:val="000000"/>
        </w:rPr>
        <w:t xml:space="preserve"> пишет об этом кратко:</w:t>
      </w:r>
    </w:p>
    <w:p w:rsidR="00A55F11" w:rsidRDefault="00A55F11">
      <w:pPr>
        <w:pStyle w:val="24"/>
        <w:shd w:val="clear" w:color="auto" w:fill="auto"/>
        <w:spacing w:before="0" w:line="264" w:lineRule="exact"/>
        <w:ind w:left="380" w:firstLine="0"/>
        <w:jc w:val="both"/>
        <w:sectPr w:rsidR="00A55F11">
          <w:headerReference w:type="even" r:id="rId22"/>
          <w:headerReference w:type="default" r:id="rId23"/>
          <w:footerReference w:type="even" r:id="rId24"/>
          <w:footerReference w:type="default" r:id="rId25"/>
          <w:headerReference w:type="first" r:id="rId26"/>
          <w:footerReference w:type="first" r:id="rId27"/>
          <w:pgSz w:w="7642" w:h="11405"/>
          <w:pgMar w:top="760" w:right="556" w:bottom="766" w:left="553" w:header="0" w:footer="3" w:gutter="0"/>
          <w:cols w:space="720"/>
          <w:noEndnote/>
          <w:titlePg/>
          <w:docGrid w:linePitch="360"/>
        </w:sectPr>
      </w:pPr>
      <w:r>
        <w:rPr>
          <w:rStyle w:val="23"/>
          <w:color w:val="000000"/>
        </w:rPr>
        <w:t>Чокгюр Лингпа открыл свое тридцать первое тэрма, цикл тайной садха</w:t>
      </w:r>
      <w:r>
        <w:rPr>
          <w:rStyle w:val="23"/>
          <w:color w:val="000000"/>
        </w:rPr>
        <w:softHyphen/>
        <w:t>ны Дордже Драгцала, в левой части Тайной пещеры в Чимэ Такцанге. Но из-за отсутствия благоприятных обстоятельств, все части тэрма не были записаны целиком. Тем не менее, Чокгюр Лингпа достал тэрма</w:t>
      </w:r>
    </w:p>
    <w:p w:rsidR="00A55F11" w:rsidRDefault="00A55F11">
      <w:pPr>
        <w:pStyle w:val="24"/>
        <w:shd w:val="clear" w:color="auto" w:fill="auto"/>
        <w:spacing w:before="0" w:after="129" w:line="266" w:lineRule="exact"/>
        <w:ind w:left="360" w:firstLine="0"/>
        <w:jc w:val="both"/>
      </w:pPr>
      <w:r>
        <w:rPr>
          <w:rStyle w:val="29"/>
          <w:color w:val="000000"/>
        </w:rPr>
        <w:t>Ламрим еше нингпо</w:t>
      </w:r>
      <w:r>
        <w:rPr>
          <w:rStyle w:val="23"/>
          <w:color w:val="000000"/>
        </w:rPr>
        <w:t>, и Джамьянг Кенце Вангпо расшифровал его с жел</w:t>
      </w:r>
      <w:r>
        <w:rPr>
          <w:rStyle w:val="23"/>
          <w:color w:val="000000"/>
        </w:rPr>
        <w:softHyphen/>
        <w:t>того пергамента. Сразу же после расшифровки это глубокое учение, ко</w:t>
      </w:r>
      <w:r>
        <w:rPr>
          <w:rStyle w:val="23"/>
          <w:color w:val="000000"/>
        </w:rPr>
        <w:softHyphen/>
        <w:t>торое сделал понятным Джамгон Ринпоче [Лодро Тае], дважды во всех подробностях объяснил всеведущий Дордже Сиджи [Джамьянг Кенце Вангпо]. [Позднее Джамгон Конгтрул] дал передачу комментария «Рас</w:t>
      </w:r>
      <w:r>
        <w:rPr>
          <w:rStyle w:val="23"/>
          <w:color w:val="000000"/>
        </w:rPr>
        <w:softHyphen/>
        <w:t>пространение света мудрости», а также передачу-лунг, которая включала в себя объяснения и коренного текста и комментария.</w:t>
      </w:r>
    </w:p>
    <w:p w:rsidR="00A55F11" w:rsidRDefault="00A55F11">
      <w:pPr>
        <w:pStyle w:val="24"/>
        <w:shd w:val="clear" w:color="auto" w:fill="auto"/>
        <w:spacing w:before="0" w:after="88" w:line="180" w:lineRule="exact"/>
        <w:ind w:firstLine="0"/>
        <w:jc w:val="both"/>
      </w:pPr>
      <w:r>
        <w:rPr>
          <w:rStyle w:val="23"/>
          <w:color w:val="000000"/>
        </w:rPr>
        <w:t>Тулку Урген Ринпоче говорит:</w:t>
      </w:r>
    </w:p>
    <w:p w:rsidR="00A55F11" w:rsidRDefault="00A55F11">
      <w:pPr>
        <w:pStyle w:val="24"/>
        <w:shd w:val="clear" w:color="auto" w:fill="auto"/>
        <w:spacing w:before="0" w:after="277" w:line="271" w:lineRule="exact"/>
        <w:ind w:left="360" w:firstLine="0"/>
        <w:jc w:val="both"/>
      </w:pPr>
      <w:r>
        <w:rPr>
          <w:rStyle w:val="23"/>
          <w:color w:val="000000"/>
        </w:rPr>
        <w:t>Ранее Джамьянгу Кенце Вангпо даровали свиток, содержащий пере</w:t>
      </w:r>
      <w:r>
        <w:rPr>
          <w:rStyle w:val="23"/>
          <w:color w:val="000000"/>
        </w:rPr>
        <w:softHyphen/>
        <w:t xml:space="preserve">чень тэрма. Благодаря этому он уверился в великой ценности </w:t>
      </w:r>
      <w:r>
        <w:rPr>
          <w:rStyle w:val="29"/>
          <w:color w:val="000000"/>
        </w:rPr>
        <w:t>Ламрим еше нингпо.</w:t>
      </w:r>
      <w:r>
        <w:rPr>
          <w:rStyle w:val="23"/>
          <w:color w:val="000000"/>
        </w:rPr>
        <w:t xml:space="preserve"> Позднее, благодаря совершенному совпадению времени и места, он встретился с Чокгюр Лингпой. Гуру Ринпоче предсказал это событие как воссоединение отца и сына, в том смысле, что Джамьянг Кенце был перевоплощением царя Трисонг Дэуцена, а Чокгюр Линг- па — перевоплощением царевича, второго сына царя. Это произошло в Кармо Такцанге, где они открыли цикл тэрма, в который входит и </w:t>
      </w:r>
      <w:r>
        <w:rPr>
          <w:rStyle w:val="29"/>
          <w:color w:val="000000"/>
        </w:rPr>
        <w:t>Ламрим еше нингпо.</w:t>
      </w:r>
    </w:p>
    <w:p w:rsidR="00A55F11" w:rsidRDefault="00A55F11">
      <w:pPr>
        <w:pStyle w:val="53"/>
        <w:keepNext/>
        <w:keepLines/>
        <w:shd w:val="clear" w:color="auto" w:fill="auto"/>
        <w:spacing w:before="0" w:after="59" w:line="300" w:lineRule="exact"/>
      </w:pPr>
      <w:bookmarkStart w:id="18" w:name="bookmark17"/>
      <w:r>
        <w:rPr>
          <w:rStyle w:val="52"/>
          <w:color w:val="000000"/>
        </w:rPr>
        <w:t>Передача до наших дней</w:t>
      </w:r>
      <w:bookmarkEnd w:id="18"/>
    </w:p>
    <w:p w:rsidR="00A55F11" w:rsidRDefault="00A55F11">
      <w:pPr>
        <w:pStyle w:val="24"/>
        <w:shd w:val="clear" w:color="auto" w:fill="auto"/>
        <w:spacing w:before="0" w:line="293" w:lineRule="exact"/>
        <w:ind w:firstLine="0"/>
        <w:jc w:val="both"/>
      </w:pPr>
      <w:r>
        <w:rPr>
          <w:rStyle w:val="23"/>
          <w:color w:val="000000"/>
        </w:rPr>
        <w:t>После того как Чокгюр Лингпа и Джамьянг Кенце Вангпо обна</w:t>
      </w:r>
      <w:r>
        <w:rPr>
          <w:rStyle w:val="23"/>
          <w:color w:val="000000"/>
        </w:rPr>
        <w:softHyphen/>
        <w:t>ружили коренной текст, это драгоценное учение распространяли их ближайшие ученики во главе с Джамгон Конгтрулом, и с тех пор и до сего дня оно передается по непрерывной линии преемственности. Каж</w:t>
      </w:r>
      <w:r>
        <w:rPr>
          <w:rStyle w:val="23"/>
          <w:color w:val="000000"/>
        </w:rPr>
        <w:softHyphen/>
        <w:t xml:space="preserve">дый лама, обладающий линией преемственности </w:t>
      </w:r>
      <w:r>
        <w:rPr>
          <w:rStyle w:val="29"/>
          <w:color w:val="000000"/>
        </w:rPr>
        <w:t>Ринчен тэрдзо</w:t>
      </w:r>
      <w:r>
        <w:rPr>
          <w:rStyle w:val="23"/>
          <w:color w:val="000000"/>
        </w:rPr>
        <w:t xml:space="preserve"> или </w:t>
      </w:r>
      <w:r>
        <w:rPr>
          <w:rStyle w:val="29"/>
          <w:color w:val="000000"/>
        </w:rPr>
        <w:t>Чоклинг тэрсар</w:t>
      </w:r>
      <w:r>
        <w:rPr>
          <w:rStyle w:val="23"/>
          <w:color w:val="000000"/>
        </w:rPr>
        <w:t xml:space="preserve">, — несомненный держатель передачи-лунг </w:t>
      </w:r>
      <w:r>
        <w:rPr>
          <w:rStyle w:val="29"/>
          <w:color w:val="000000"/>
        </w:rPr>
        <w:t>Ламрим еше нингпо.</w:t>
      </w:r>
      <w:r>
        <w:rPr>
          <w:rStyle w:val="23"/>
          <w:color w:val="000000"/>
        </w:rPr>
        <w:t xml:space="preserve"> Ниже рассказывается лишь о нескольких из множества линий двух этих главных собраний заповедей Ваджраяны.</w:t>
      </w:r>
    </w:p>
    <w:p w:rsidR="00A55F11" w:rsidRDefault="00A55F11">
      <w:pPr>
        <w:pStyle w:val="24"/>
        <w:shd w:val="clear" w:color="auto" w:fill="auto"/>
        <w:spacing w:before="0" w:line="293" w:lineRule="exact"/>
        <w:ind w:firstLine="360"/>
        <w:jc w:val="both"/>
      </w:pPr>
      <w:r>
        <w:rPr>
          <w:rStyle w:val="23"/>
          <w:color w:val="000000"/>
        </w:rPr>
        <w:t>Его Святейшество XVI Кармапа Рангчжунг Ригпэ Дордже, гово</w:t>
      </w:r>
      <w:r>
        <w:rPr>
          <w:rStyle w:val="23"/>
          <w:color w:val="000000"/>
        </w:rPr>
        <w:softHyphen/>
        <w:t xml:space="preserve">ря о </w:t>
      </w:r>
      <w:r>
        <w:rPr>
          <w:rStyle w:val="29"/>
          <w:color w:val="000000"/>
        </w:rPr>
        <w:t>Чоклинг тэрсар</w:t>
      </w:r>
      <w:r>
        <w:rPr>
          <w:rStyle w:val="23"/>
          <w:color w:val="000000"/>
        </w:rPr>
        <w:t xml:space="preserve">, упоминает в своем </w:t>
      </w:r>
      <w:r>
        <w:rPr>
          <w:rStyle w:val="29"/>
          <w:color w:val="000000"/>
        </w:rPr>
        <w:t>Тоб-йиг,</w:t>
      </w:r>
      <w:r>
        <w:rPr>
          <w:rStyle w:val="23"/>
          <w:color w:val="000000"/>
        </w:rPr>
        <w:t xml:space="preserve"> записи полученных учений, что его передача </w:t>
      </w:r>
      <w:r>
        <w:rPr>
          <w:rStyle w:val="29"/>
          <w:color w:val="000000"/>
        </w:rPr>
        <w:t>Ламрим еше нингпо</w:t>
      </w:r>
      <w:r>
        <w:rPr>
          <w:rStyle w:val="23"/>
          <w:color w:val="000000"/>
        </w:rPr>
        <w:t xml:space="preserve"> идет к нему от Дордже Сиджи Цала [Джамьянга Кенце Вангпо], Падма Гарванга [Джамгон Конгтрула], Кеванг Лотэн Чогяла, Цеванга Норбу, Ламы Чимэ и [Сурманга] Тэнга Ринпоче.</w:t>
      </w:r>
    </w:p>
    <w:p w:rsidR="00A55F11" w:rsidRDefault="00A55F11">
      <w:pPr>
        <w:pStyle w:val="24"/>
        <w:shd w:val="clear" w:color="auto" w:fill="auto"/>
        <w:spacing w:before="0" w:line="295" w:lineRule="exact"/>
        <w:ind w:firstLine="380"/>
        <w:jc w:val="both"/>
      </w:pPr>
      <w:r>
        <w:rPr>
          <w:rStyle w:val="23"/>
          <w:color w:val="000000"/>
        </w:rPr>
        <w:t>Точно так же Его Святейшество Дилго Кенце Ринпоче утверждает, что его линия идет от Чокгюр Ли</w:t>
      </w:r>
      <w:r w:rsidR="00B33144">
        <w:rPr>
          <w:rStyle w:val="23"/>
          <w:color w:val="000000"/>
        </w:rPr>
        <w:t>нгпы к двум великим гуру — Джа</w:t>
      </w:r>
      <w:r>
        <w:rPr>
          <w:rStyle w:val="23"/>
          <w:color w:val="000000"/>
        </w:rPr>
        <w:t>мьянгу Кенце Вангпо и Джамгон Конгтрулу, — а от всех их трех к Цевангу Норбу, сыну Чокгюр Лингпы. Цеванг Норбу передал учения Пэма Гюрмэ Тэкчок Тэнпэлу, перевоплощению Чоклинга в Нэтэн Гомпа, и Кончок Гюрмэ Тэнпэ Гялцену, другому перевоплощению Чокгюр Лингпы, сделавшему своей резиденцией монастырь Цике. Коренной гуру Дилго Кенце Ринпоче, знаменитый учитель Джамьянг Кенце Чоки Лодро Ринпоче, получил передачу от обоих воплощений Чокгюр Лингпы. Еще Его Святейшество упоминает и другую линию передачи, идущую от Цеванга Норбу через Каток Ситу Пандиту Оргена Чоки Гяцо и Ябдже Ригдзина (Сэрпа Тэрсэ) Гюрмэ Цеванга Гяцо к Кенце Чоки Лодро, а также [линию] от Цеванга Норбу через Самтэна Гяцо Ринпоче к XV Кармапе Ка-Кябу Дордже, который записал множество последовательностей передачи.</w:t>
      </w:r>
    </w:p>
    <w:p w:rsidR="00A55F11" w:rsidRDefault="00A55F11">
      <w:pPr>
        <w:pStyle w:val="24"/>
        <w:shd w:val="clear" w:color="auto" w:fill="auto"/>
        <w:spacing w:before="0" w:line="295" w:lineRule="exact"/>
        <w:ind w:firstLine="380"/>
        <w:jc w:val="both"/>
      </w:pPr>
      <w:r>
        <w:rPr>
          <w:rStyle w:val="23"/>
          <w:color w:val="000000"/>
        </w:rPr>
        <w:t xml:space="preserve">Тэкчок Тэнпэл, третье воплощение Чокгюр Лингпы в Нэтэне, был отцом Дзигар Конгтрула Ринпоче и Орген Тобгяла Ринпоче. Он объясняет, что его линия передачи </w:t>
      </w:r>
      <w:r>
        <w:rPr>
          <w:rStyle w:val="29"/>
          <w:color w:val="000000"/>
        </w:rPr>
        <w:t>Ламрим еше нингпо</w:t>
      </w:r>
      <w:r>
        <w:rPr>
          <w:rStyle w:val="23"/>
          <w:color w:val="000000"/>
        </w:rPr>
        <w:t xml:space="preserve"> начинается от Чокгюр Лингпы, который обнаружил желтый пергамент и дал его Джамьянгу Кенце Вангпо, расшифровавшему символические письмена дакини. Джамгон Конгтрул написал комментарий, дважды получив подробное учение от Джамьянга Кенце Вангпо. От них линия идет к великому кенпо Ринчен Намгялу, затем ко второму Чоклингу, а от него к Кенце Чоки Лодро, его коренному гуру. Другая линия идет от Цеванга Норбу к Чоки Лодро, а третья от Джамгон Конгтрула к ламе Тэндзин Чогялу, Цевангу Норбу, Ситу Гюрмэ Цевангу Гяцо, Кенце Чоки Лодро, а затем к нему. Держателем этой линии является лама Пуци Пэма Таши.</w:t>
      </w:r>
    </w:p>
    <w:p w:rsidR="00A55F11" w:rsidRDefault="00A55F11">
      <w:pPr>
        <w:pStyle w:val="24"/>
        <w:shd w:val="clear" w:color="auto" w:fill="auto"/>
        <w:spacing w:before="0" w:line="295" w:lineRule="exact"/>
        <w:ind w:firstLine="380"/>
        <w:jc w:val="both"/>
      </w:pPr>
      <w:r>
        <w:rPr>
          <w:rStyle w:val="23"/>
          <w:color w:val="000000"/>
        </w:rPr>
        <w:t>Линия Тулку Ургена Ринпоче, Цеванг Чокдруб Палбара, идет сле</w:t>
      </w:r>
      <w:r>
        <w:rPr>
          <w:rStyle w:val="23"/>
          <w:color w:val="000000"/>
        </w:rPr>
        <w:softHyphen/>
        <w:t xml:space="preserve">дующим образом: Чокгюр Лингпа, Джамьянг Кенце Вангпо, Джамгон Конгтрул, Цеванг Норбу и Самтэн Гяцо, а также от Самтэна Гяцо к Гялвангу Кармапе Ка-Кябу Дордже и затем к Джамгон Палдэн Кенце Осэру, от которого Тулку Урген Ринпоче получил </w:t>
      </w:r>
      <w:r>
        <w:rPr>
          <w:rStyle w:val="29"/>
          <w:color w:val="000000"/>
        </w:rPr>
        <w:t>Ринчен тэрдзо.</w:t>
      </w:r>
    </w:p>
    <w:p w:rsidR="00A55F11" w:rsidRDefault="00A55F11">
      <w:pPr>
        <w:pStyle w:val="24"/>
        <w:shd w:val="clear" w:color="auto" w:fill="auto"/>
        <w:spacing w:before="0" w:line="295" w:lineRule="exact"/>
        <w:ind w:firstLine="0"/>
        <w:jc w:val="both"/>
      </w:pPr>
      <w:r>
        <w:rPr>
          <w:rStyle w:val="23"/>
          <w:color w:val="000000"/>
        </w:rPr>
        <w:t>Кроме этого Тулку Урген получил подробное наставление от Джокяба Ринпоче. Джамгон Палдэн Кенце Осэр, сын XV Кармапы, был пере</w:t>
      </w:r>
      <w:r>
        <w:rPr>
          <w:rStyle w:val="23"/>
          <w:color w:val="000000"/>
        </w:rPr>
        <w:softHyphen/>
        <w:t>воплощением Джамгон Конгтрула и коренным гуру Калу Ринпоче.</w:t>
      </w:r>
    </w:p>
    <w:p w:rsidR="00A55F11" w:rsidRDefault="00A55F11">
      <w:pPr>
        <w:pStyle w:val="24"/>
        <w:shd w:val="clear" w:color="auto" w:fill="auto"/>
        <w:spacing w:before="0" w:line="295" w:lineRule="exact"/>
        <w:ind w:firstLine="380"/>
        <w:jc w:val="both"/>
      </w:pPr>
      <w:r>
        <w:rPr>
          <w:rStyle w:val="23"/>
          <w:color w:val="000000"/>
        </w:rPr>
        <w:t>В недавние годы Калу Ринпоче и Тулку Урген Ринпоче дали пере</w:t>
      </w:r>
      <w:r>
        <w:rPr>
          <w:rStyle w:val="23"/>
          <w:color w:val="000000"/>
        </w:rPr>
        <w:softHyphen/>
        <w:t xml:space="preserve">дачу </w:t>
      </w:r>
      <w:r>
        <w:rPr>
          <w:rStyle w:val="29"/>
          <w:color w:val="000000"/>
        </w:rPr>
        <w:t>Ламрим еше нингпо</w:t>
      </w:r>
      <w:r>
        <w:rPr>
          <w:rStyle w:val="23"/>
          <w:color w:val="000000"/>
        </w:rPr>
        <w:t xml:space="preserve"> и комментария к нему большинству пере</w:t>
      </w:r>
      <w:r>
        <w:rPr>
          <w:rStyle w:val="23"/>
          <w:color w:val="000000"/>
        </w:rPr>
        <w:softHyphen/>
        <w:t>воплотившихся лам линии карма-кагью. Среди живущих ныне учите</w:t>
      </w:r>
      <w:r>
        <w:rPr>
          <w:rStyle w:val="23"/>
          <w:color w:val="000000"/>
        </w:rPr>
        <w:softHyphen/>
        <w:t xml:space="preserve">лей, передавших или намеревающихся передать </w:t>
      </w:r>
      <w:r>
        <w:rPr>
          <w:rStyle w:val="29"/>
          <w:color w:val="000000"/>
        </w:rPr>
        <w:t>Ринчен тэрдзо</w:t>
      </w:r>
      <w:r>
        <w:rPr>
          <w:rStyle w:val="23"/>
          <w:color w:val="000000"/>
        </w:rPr>
        <w:t xml:space="preserve"> или </w:t>
      </w:r>
      <w:r>
        <w:rPr>
          <w:rStyle w:val="29"/>
          <w:color w:val="000000"/>
        </w:rPr>
        <w:t>Чоклинг тэрсар,</w:t>
      </w:r>
      <w:r>
        <w:rPr>
          <w:rStyle w:val="23"/>
          <w:color w:val="000000"/>
        </w:rPr>
        <w:t xml:space="preserve"> — Его Святейшество Пэнор Ринпоче, Додрубчен Ринпоче, Кела Чоклинг Ринпоче и кенчен Трангу Ринпоче.</w:t>
      </w:r>
    </w:p>
    <w:p w:rsidR="00A55F11" w:rsidRDefault="00A55F11">
      <w:pPr>
        <w:pStyle w:val="24"/>
        <w:shd w:val="clear" w:color="auto" w:fill="auto"/>
        <w:spacing w:before="0" w:line="295" w:lineRule="exact"/>
        <w:ind w:firstLine="380"/>
        <w:jc w:val="both"/>
      </w:pPr>
      <w:r>
        <w:rPr>
          <w:rStyle w:val="23"/>
          <w:color w:val="000000"/>
        </w:rPr>
        <w:t>Я перечисляю линии преемственности для того, чтобы вы, держа</w:t>
      </w:r>
      <w:r>
        <w:rPr>
          <w:rStyle w:val="23"/>
          <w:color w:val="000000"/>
        </w:rPr>
        <w:softHyphen/>
        <w:t xml:space="preserve">щие в руках эту книгу, воодушевились и зародили в себе устремление получить передачу </w:t>
      </w:r>
      <w:r>
        <w:rPr>
          <w:rStyle w:val="29"/>
          <w:color w:val="000000"/>
        </w:rPr>
        <w:t>Ламрим еше нингпо</w:t>
      </w:r>
      <w:r>
        <w:rPr>
          <w:rStyle w:val="23"/>
          <w:color w:val="000000"/>
        </w:rPr>
        <w:t xml:space="preserve"> от одного из множества этих подлинных учителей живой традиции.</w:t>
      </w:r>
    </w:p>
    <w:p w:rsidR="00A55F11" w:rsidRDefault="00A55F11">
      <w:pPr>
        <w:pStyle w:val="24"/>
        <w:shd w:val="clear" w:color="auto" w:fill="auto"/>
        <w:spacing w:before="0" w:line="295" w:lineRule="exact"/>
        <w:ind w:firstLine="380"/>
        <w:jc w:val="both"/>
      </w:pPr>
      <w:r>
        <w:rPr>
          <w:rStyle w:val="23"/>
          <w:color w:val="000000"/>
        </w:rPr>
        <w:t xml:space="preserve">При даровании посвящений из </w:t>
      </w:r>
      <w:r>
        <w:rPr>
          <w:rStyle w:val="29"/>
          <w:color w:val="000000"/>
        </w:rPr>
        <w:t>Чоклинг тэрсар</w:t>
      </w:r>
      <w:r>
        <w:rPr>
          <w:rStyle w:val="23"/>
          <w:color w:val="000000"/>
        </w:rPr>
        <w:t xml:space="preserve"> традиционно дают подробное объяснение </w:t>
      </w:r>
      <w:r>
        <w:rPr>
          <w:rStyle w:val="29"/>
          <w:color w:val="000000"/>
        </w:rPr>
        <w:t>Ламрим еше нингпо</w:t>
      </w:r>
      <w:r>
        <w:rPr>
          <w:rStyle w:val="23"/>
          <w:color w:val="000000"/>
        </w:rPr>
        <w:t xml:space="preserve"> как «исходного учения». Например, Его Святейшество Дилго Кенце даровал в 1978 году в Не</w:t>
      </w:r>
      <w:r>
        <w:rPr>
          <w:rStyle w:val="23"/>
          <w:color w:val="000000"/>
        </w:rPr>
        <w:softHyphen/>
        <w:t>пале в монастыре Ка-Нинг Шедруб Линг в Боднатхе передачу всех тэрма Чокгюр Лингпы большой группе учителей-перевоплощенцев, а также монахов и практикующих мирян — в том числе перевопло</w:t>
      </w:r>
      <w:r>
        <w:rPr>
          <w:rStyle w:val="23"/>
          <w:color w:val="000000"/>
        </w:rPr>
        <w:softHyphen/>
        <w:t>щениям Чокгюр Лингпы, Джамьянга Кенце Вангпо и Джамгон Конг</w:t>
      </w:r>
      <w:r>
        <w:rPr>
          <w:rStyle w:val="23"/>
          <w:color w:val="000000"/>
        </w:rPr>
        <w:softHyphen/>
        <w:t xml:space="preserve">трула, — во главе которой были Трулшик Ринпоче, а также Шечен Рабчжам Ринпоче, Дзонгсар Джамьянг Кенце, Чоклинг Мингюр Дэвэ Дордже, Чоки Нима Ринпоче, Орген Тобгял Ринпоче, Тулку Пэма Вангял, Тулку Джигмэ Кенце, Дзигар Конгтрул Ринпоче, Чагдуд Тулку Ринпоче и его сын Джигмэ Норбу Ринпоче и многие, многие другие. </w:t>
      </w:r>
      <w:r w:rsidR="001D264A">
        <w:rPr>
          <w:rStyle w:val="219pt"/>
          <w:color w:val="000000"/>
          <w:sz w:val="18"/>
          <w:szCs w:val="18"/>
        </w:rPr>
        <w:t xml:space="preserve">В  </w:t>
      </w:r>
      <w:r>
        <w:rPr>
          <w:rStyle w:val="23"/>
          <w:color w:val="000000"/>
        </w:rPr>
        <w:t>то время Его Святейшество продолжал каждый день объяс</w:t>
      </w:r>
      <w:r>
        <w:rPr>
          <w:rStyle w:val="23"/>
          <w:color w:val="000000"/>
        </w:rPr>
        <w:softHyphen/>
        <w:t xml:space="preserve">нять комментарий Джамгон Конгтрула «Свет мудрости», подчеркивая огромную важность этого учения. Именно тогда у меня зародилось сильное желание понять и перевести </w:t>
      </w:r>
      <w:r>
        <w:rPr>
          <w:rStyle w:val="29"/>
          <w:color w:val="000000"/>
        </w:rPr>
        <w:t>Ламрим еше нингпо</w:t>
      </w:r>
      <w:r>
        <w:rPr>
          <w:rStyle w:val="23"/>
          <w:color w:val="000000"/>
        </w:rPr>
        <w:t>, хотя в то время, что касается тибетского языка, я был просто глух и нем.</w:t>
      </w:r>
    </w:p>
    <w:p w:rsidR="00A55F11" w:rsidRDefault="003A0F5F">
      <w:pPr>
        <w:pStyle w:val="24"/>
        <w:shd w:val="clear" w:color="auto" w:fill="auto"/>
        <w:spacing w:before="0" w:after="236" w:line="295" w:lineRule="exact"/>
        <w:ind w:firstLine="380"/>
        <w:jc w:val="both"/>
      </w:pPr>
      <w:r>
        <w:rPr>
          <w:rStyle w:val="23"/>
          <w:color w:val="000000"/>
        </w:rPr>
        <w:t xml:space="preserve">Спустя много лет, когда я </w:t>
      </w:r>
      <w:r w:rsidR="00A55F11">
        <w:rPr>
          <w:rStyle w:val="23"/>
          <w:color w:val="000000"/>
        </w:rPr>
        <w:t>попросил Его Святейшество Дилго Кенце дать объяснения по «Свету мудрости», он даровал мне благословения и разрешение перевести весь комментарий. Он настойчиво рекомендовал мне прочитать примечания — собрание заметок Джокяба Ринпоче, озаглавленное «Вступая на путь мудрости». Когда я упомянул об этом Тулку Ургену Ринпоче, оказалось, что он лично вывез из Тибета рукопись примечаний. Она оказалась единственным сохранившимся экземпляром, и позднее Тулку Урген Ринпоче дал ее Его Святейшеству для публикации. В своей работе я часто сверялся с оригиналом этой рукописи.</w:t>
      </w:r>
    </w:p>
    <w:p w:rsidR="00A55F11" w:rsidRDefault="00A55F11">
      <w:pPr>
        <w:pStyle w:val="53"/>
        <w:keepNext/>
        <w:keepLines/>
        <w:shd w:val="clear" w:color="auto" w:fill="auto"/>
        <w:spacing w:before="0" w:after="125" w:line="300" w:lineRule="exact"/>
        <w:ind w:right="20"/>
      </w:pPr>
      <w:bookmarkStart w:id="19" w:name="bookmark18"/>
      <w:r>
        <w:rPr>
          <w:rStyle w:val="52"/>
          <w:color w:val="000000"/>
        </w:rPr>
        <w:t>Структура книги</w:t>
      </w:r>
      <w:bookmarkEnd w:id="19"/>
    </w:p>
    <w:p w:rsidR="00A55F11" w:rsidRDefault="00A55F11">
      <w:pPr>
        <w:pStyle w:val="24"/>
        <w:shd w:val="clear" w:color="auto" w:fill="auto"/>
        <w:spacing w:before="0" w:after="238" w:line="286" w:lineRule="exact"/>
        <w:ind w:firstLine="0"/>
        <w:jc w:val="both"/>
      </w:pPr>
      <w:r>
        <w:rPr>
          <w:rStyle w:val="23"/>
          <w:color w:val="000000"/>
        </w:rPr>
        <w:t>Первый том английского перевода «Света мудрости» включает в себя три текста:</w:t>
      </w:r>
    </w:p>
    <w:p w:rsidR="00A55F11" w:rsidRDefault="00A55F11">
      <w:pPr>
        <w:pStyle w:val="24"/>
        <w:numPr>
          <w:ilvl w:val="0"/>
          <w:numId w:val="5"/>
        </w:numPr>
        <w:shd w:val="clear" w:color="auto" w:fill="auto"/>
        <w:tabs>
          <w:tab w:val="left" w:pos="703"/>
        </w:tabs>
        <w:spacing w:before="0" w:line="288" w:lineRule="exact"/>
        <w:ind w:left="720" w:hanging="340"/>
        <w:jc w:val="both"/>
      </w:pPr>
      <w:r>
        <w:rPr>
          <w:rStyle w:val="29"/>
          <w:color w:val="000000"/>
        </w:rPr>
        <w:t>Ламрим еше нингпо</w:t>
      </w:r>
      <w:r>
        <w:rPr>
          <w:rStyle w:val="23"/>
          <w:color w:val="000000"/>
        </w:rPr>
        <w:t xml:space="preserve"> («Сущность мудрости [устных настав</w:t>
      </w:r>
      <w:r>
        <w:rPr>
          <w:rStyle w:val="23"/>
          <w:color w:val="000000"/>
        </w:rPr>
        <w:softHyphen/>
        <w:t>лений] по стадиям пути») — коренной текст тэрма, который записала Еше Цогял;</w:t>
      </w:r>
    </w:p>
    <w:p w:rsidR="00A55F11" w:rsidRDefault="00A55F11">
      <w:pPr>
        <w:pStyle w:val="140"/>
        <w:numPr>
          <w:ilvl w:val="0"/>
          <w:numId w:val="5"/>
        </w:numPr>
        <w:shd w:val="clear" w:color="auto" w:fill="auto"/>
        <w:tabs>
          <w:tab w:val="left" w:pos="703"/>
        </w:tabs>
        <w:spacing w:before="0" w:after="0" w:line="286" w:lineRule="exact"/>
        <w:ind w:left="720"/>
        <w:jc w:val="both"/>
      </w:pPr>
      <w:r>
        <w:rPr>
          <w:rStyle w:val="14"/>
          <w:i/>
          <w:iCs/>
          <w:color w:val="000000"/>
        </w:rPr>
        <w:t>«Сеет мудрости»;</w:t>
      </w:r>
    </w:p>
    <w:p w:rsidR="00A55F11" w:rsidRDefault="00A55F11">
      <w:pPr>
        <w:pStyle w:val="24"/>
        <w:numPr>
          <w:ilvl w:val="0"/>
          <w:numId w:val="5"/>
        </w:numPr>
        <w:shd w:val="clear" w:color="auto" w:fill="auto"/>
        <w:tabs>
          <w:tab w:val="left" w:pos="703"/>
        </w:tabs>
        <w:spacing w:before="0" w:after="229" w:line="286" w:lineRule="exact"/>
        <w:ind w:left="720" w:hanging="340"/>
        <w:jc w:val="both"/>
      </w:pPr>
      <w:r>
        <w:rPr>
          <w:rStyle w:val="29"/>
          <w:color w:val="000000"/>
        </w:rPr>
        <w:t>«Вступая на путь мудрости»</w:t>
      </w:r>
      <w:r>
        <w:rPr>
          <w:rStyle w:val="23"/>
          <w:color w:val="000000"/>
        </w:rPr>
        <w:t xml:space="preserve"> — примечания, собранные Джокябом Ринпоче.</w:t>
      </w:r>
    </w:p>
    <w:p w:rsidR="00A55F11" w:rsidRDefault="00A55F11">
      <w:pPr>
        <w:pStyle w:val="53"/>
        <w:keepNext/>
        <w:keepLines/>
        <w:shd w:val="clear" w:color="auto" w:fill="auto"/>
        <w:spacing w:before="0" w:after="123" w:line="300" w:lineRule="exact"/>
        <w:ind w:right="20"/>
      </w:pPr>
      <w:bookmarkStart w:id="20" w:name="bookmark19"/>
      <w:r>
        <w:rPr>
          <w:rStyle w:val="52"/>
          <w:color w:val="000000"/>
        </w:rPr>
        <w:t>Коренной текст Ламрим еше нингпо</w:t>
      </w:r>
      <w:bookmarkEnd w:id="20"/>
    </w:p>
    <w:p w:rsidR="00A55F11" w:rsidRDefault="00A55F11">
      <w:pPr>
        <w:pStyle w:val="24"/>
        <w:shd w:val="clear" w:color="auto" w:fill="auto"/>
        <w:spacing w:before="0" w:after="230" w:line="288" w:lineRule="exact"/>
        <w:ind w:firstLine="0"/>
        <w:jc w:val="both"/>
      </w:pPr>
      <w:r>
        <w:rPr>
          <w:rStyle w:val="23"/>
          <w:color w:val="000000"/>
        </w:rPr>
        <w:t>«Сущность мудрости [устных наставлений] по стадиям пути» — ко</w:t>
      </w:r>
      <w:r>
        <w:rPr>
          <w:rStyle w:val="23"/>
          <w:color w:val="000000"/>
        </w:rPr>
        <w:softHyphen/>
        <w:t xml:space="preserve">ренной текст </w:t>
      </w:r>
      <w:r>
        <w:rPr>
          <w:rStyle w:val="29"/>
          <w:color w:val="000000"/>
        </w:rPr>
        <w:t>Ламрим еше нингпо.</w:t>
      </w:r>
      <w:r>
        <w:rPr>
          <w:rStyle w:val="23"/>
          <w:color w:val="000000"/>
        </w:rPr>
        <w:t xml:space="preserve"> В нем содержатся устные настав</w:t>
      </w:r>
      <w:r>
        <w:rPr>
          <w:rStyle w:val="23"/>
          <w:color w:val="000000"/>
        </w:rPr>
        <w:softHyphen/>
        <w:t>ления Гуру Ринпоче по стадиям пути к просветлению в соответствии с тремя внутренними тантрами: маха-, ану- и ати-йогой. Его записала Еше Цогял. Это и есть тэрма, которое открыли Чокгюр Лингпа и Джамьянг Кенце Вангпо. Представленная здесь часть переведенного коренного текста включает в себя историческое повествование и на</w:t>
      </w:r>
      <w:r>
        <w:rPr>
          <w:rStyle w:val="23"/>
          <w:color w:val="000000"/>
        </w:rPr>
        <w:softHyphen/>
        <w:t>ставления, общие для практиков всех уровней.</w:t>
      </w:r>
      <w:r>
        <w:rPr>
          <w:rStyle w:val="23"/>
          <w:color w:val="000000"/>
          <w:vertAlign w:val="superscript"/>
        </w:rPr>
        <w:t>16</w:t>
      </w:r>
    </w:p>
    <w:p w:rsidR="00A55F11" w:rsidRDefault="00A55F11">
      <w:pPr>
        <w:pStyle w:val="53"/>
        <w:keepNext/>
        <w:keepLines/>
        <w:shd w:val="clear" w:color="auto" w:fill="auto"/>
        <w:spacing w:before="0" w:after="129" w:line="300" w:lineRule="exact"/>
        <w:ind w:right="20"/>
      </w:pPr>
      <w:bookmarkStart w:id="21" w:name="bookmark20"/>
      <w:r>
        <w:rPr>
          <w:rStyle w:val="52"/>
          <w:color w:val="000000"/>
        </w:rPr>
        <w:t>«Свет мудрости»</w:t>
      </w:r>
      <w:bookmarkEnd w:id="21"/>
    </w:p>
    <w:p w:rsidR="00A55F11" w:rsidRDefault="00A55F11">
      <w:pPr>
        <w:pStyle w:val="24"/>
        <w:shd w:val="clear" w:color="auto" w:fill="auto"/>
        <w:spacing w:before="0" w:line="283" w:lineRule="exact"/>
        <w:ind w:firstLine="0"/>
        <w:jc w:val="both"/>
      </w:pPr>
      <w:r>
        <w:rPr>
          <w:rStyle w:val="23"/>
          <w:color w:val="000000"/>
        </w:rPr>
        <w:t xml:space="preserve">«Свет мудрости» — это комментарий Джамгон Конгтрула Первого к </w:t>
      </w:r>
      <w:r>
        <w:rPr>
          <w:rStyle w:val="29"/>
          <w:color w:val="000000"/>
        </w:rPr>
        <w:t>Ламрим еше нингпо.</w:t>
      </w:r>
      <w:r>
        <w:rPr>
          <w:rStyle w:val="23"/>
          <w:color w:val="000000"/>
        </w:rPr>
        <w:t xml:space="preserve"> Его глубина и широта охвата таковы, что многие учителя считают само это объяснение учений Гуру Ринпоче учением - тэрма ума. Я приведу краткое содержание части комментария, которая вошла в первый том книги «Свет мудрости». Джамгон Конгтрул пишет в традиционном стиле пандиты, и его текст разделен на множество уровней и подуровней. Эти деления и их названия сохранены в тексте, но для удобства широкого читателя я использовал и структуру раз</w:t>
      </w:r>
      <w:r>
        <w:rPr>
          <w:rStyle w:val="23"/>
          <w:color w:val="000000"/>
        </w:rPr>
        <w:softHyphen/>
        <w:t>делов и глав: всего в книге три раздела и пятнадцать глав.</w:t>
      </w:r>
    </w:p>
    <w:p w:rsidR="00A55F11" w:rsidRDefault="00A55F11">
      <w:pPr>
        <w:pStyle w:val="24"/>
        <w:shd w:val="clear" w:color="auto" w:fill="auto"/>
        <w:spacing w:before="0" w:line="288" w:lineRule="exact"/>
        <w:ind w:firstLine="380"/>
        <w:jc w:val="both"/>
      </w:pPr>
      <w:r>
        <w:rPr>
          <w:rStyle w:val="23"/>
          <w:color w:val="000000"/>
        </w:rPr>
        <w:t>В первый раздел входят три главы, соответствующие традицион</w:t>
      </w:r>
      <w:r>
        <w:rPr>
          <w:rStyle w:val="23"/>
          <w:color w:val="000000"/>
        </w:rPr>
        <w:softHyphen/>
        <w:t>ным вводным темам. В них автор выражает свое почтение учителям линии: Падмасамбхаве, Джамьянгу Кенце Вангпо и Чокгюр Лингпе. Это почтительное приветствие, за которым следует обещание завер</w:t>
      </w:r>
      <w:r>
        <w:rPr>
          <w:rStyle w:val="23"/>
          <w:color w:val="000000"/>
        </w:rPr>
        <w:softHyphen/>
        <w:t>шить труд, а также краткий обзор темы и метод объяснения состав</w:t>
      </w:r>
      <w:r>
        <w:rPr>
          <w:rStyle w:val="23"/>
          <w:color w:val="000000"/>
        </w:rPr>
        <w:softHyphen/>
        <w:t>ляют первую главу.</w:t>
      </w:r>
    </w:p>
    <w:p w:rsidR="00A55F11" w:rsidRDefault="00A55F11">
      <w:pPr>
        <w:pStyle w:val="24"/>
        <w:shd w:val="clear" w:color="auto" w:fill="auto"/>
        <w:spacing w:before="0" w:line="288" w:lineRule="exact"/>
        <w:ind w:firstLine="380"/>
        <w:jc w:val="both"/>
      </w:pPr>
      <w:r>
        <w:rPr>
          <w:rStyle w:val="23"/>
          <w:color w:val="000000"/>
        </w:rPr>
        <w:t xml:space="preserve">Вторая глава содержит объяснение различных уровней смысла, которое несет заглавие. Особое внимание уделяется словам </w:t>
      </w:r>
      <w:r w:rsidR="003A0F5F">
        <w:rPr>
          <w:rStyle w:val="29"/>
          <w:color w:val="000000"/>
        </w:rPr>
        <w:t>еше нинг</w:t>
      </w:r>
      <w:r>
        <w:rPr>
          <w:rStyle w:val="29"/>
          <w:color w:val="000000"/>
        </w:rPr>
        <w:t>по</w:t>
      </w:r>
      <w:r>
        <w:rPr>
          <w:rStyle w:val="23"/>
          <w:color w:val="000000"/>
        </w:rPr>
        <w:t xml:space="preserve"> — «сущность мудрости».</w:t>
      </w:r>
    </w:p>
    <w:p w:rsidR="00A55F11" w:rsidRDefault="00A55F11">
      <w:pPr>
        <w:pStyle w:val="24"/>
        <w:shd w:val="clear" w:color="auto" w:fill="auto"/>
        <w:spacing w:before="0" w:line="288" w:lineRule="exact"/>
        <w:ind w:firstLine="380"/>
        <w:jc w:val="both"/>
      </w:pPr>
      <w:r>
        <w:rPr>
          <w:rStyle w:val="23"/>
          <w:color w:val="000000"/>
        </w:rPr>
        <w:t>В третьей главе говорится о важности письмен дакини — тайного кода, который могут понять только учителя, получившие передачу от Падмасамбхавы. Эти символы приводятся перед началом коренного текста.</w:t>
      </w:r>
    </w:p>
    <w:p w:rsidR="00A55F11" w:rsidRDefault="00A55F11">
      <w:pPr>
        <w:pStyle w:val="24"/>
        <w:shd w:val="clear" w:color="auto" w:fill="auto"/>
        <w:spacing w:before="0" w:line="288" w:lineRule="exact"/>
        <w:ind w:firstLine="380"/>
        <w:jc w:val="both"/>
      </w:pPr>
      <w:r>
        <w:rPr>
          <w:rStyle w:val="23"/>
          <w:color w:val="000000"/>
        </w:rPr>
        <w:t>Второй раздел называется «Объяснение главной части текста», и в него входят пять глав. Наз</w:t>
      </w:r>
      <w:r w:rsidR="005366BE">
        <w:rPr>
          <w:rStyle w:val="23"/>
          <w:color w:val="000000"/>
        </w:rPr>
        <w:t xml:space="preserve"> </w:t>
      </w:r>
      <w:r>
        <w:rPr>
          <w:rStyle w:val="23"/>
          <w:color w:val="000000"/>
        </w:rPr>
        <w:t>вания четвертой и пятой глав: «Условия» и «Обстоятельства», часто используются в тантрах — священных текстах Ваджраяны. В этих главах описываются исторические события: в «Условиях» рассказывается, где и когда великий Гуру Падмасам- бхава даровал свое самое драгоценное учение, а в «Обстоятельствах» подробно описано, кто и почему попросил его об этом.</w:t>
      </w:r>
    </w:p>
    <w:p w:rsidR="00A55F11" w:rsidRDefault="00A55F11">
      <w:pPr>
        <w:pStyle w:val="24"/>
        <w:shd w:val="clear" w:color="auto" w:fill="auto"/>
        <w:spacing w:before="0" w:line="288" w:lineRule="exact"/>
        <w:ind w:firstLine="380"/>
        <w:jc w:val="both"/>
      </w:pPr>
      <w:r>
        <w:rPr>
          <w:rStyle w:val="23"/>
          <w:color w:val="000000"/>
        </w:rPr>
        <w:t>В шестой главе дано подробное объяснение «Четырех ваджрных слогов»: ОМ, А, ХУМ, ХО. В ней говорится о том, каким об</w:t>
      </w:r>
      <w:r>
        <w:rPr>
          <w:rStyle w:val="23"/>
          <w:color w:val="000000"/>
        </w:rPr>
        <w:softHyphen/>
        <w:t>разом в Тантре эти четыре слога показывают природу всех аспектов духовного учения, которые в данном контексте называются основа, путь и плод.</w:t>
      </w:r>
    </w:p>
    <w:p w:rsidR="00A55F11" w:rsidRDefault="00A55F11">
      <w:pPr>
        <w:pStyle w:val="24"/>
        <w:shd w:val="clear" w:color="auto" w:fill="auto"/>
        <w:spacing w:before="0" w:line="288" w:lineRule="exact"/>
        <w:ind w:firstLine="380"/>
        <w:jc w:val="both"/>
      </w:pPr>
      <w:r>
        <w:rPr>
          <w:rStyle w:val="23"/>
          <w:color w:val="000000"/>
        </w:rPr>
        <w:t>В седьмой главе Джамгон Конгтрул объясняет смысл пяти совер</w:t>
      </w:r>
      <w:r>
        <w:rPr>
          <w:rStyle w:val="23"/>
          <w:color w:val="000000"/>
        </w:rPr>
        <w:softHyphen/>
        <w:t>шенств: учителя, места, окружения, учения и времени. Совокупность этих пяти аспектов отражает буддийскую космологию с точки зрения распространения Дхармы на трех уровнях: дхармакаи, самбхогакаи и нирманакаи. Глава завершается наказом Падмасамбхавы своим ны</w:t>
      </w:r>
      <w:r>
        <w:rPr>
          <w:rStyle w:val="23"/>
          <w:color w:val="000000"/>
        </w:rPr>
        <w:softHyphen/>
        <w:t>нешним и будущим ученикам, в котором он объясняет значимость сохранения и практики учений.</w:t>
      </w:r>
    </w:p>
    <w:p w:rsidR="00A55F11" w:rsidRDefault="00A55F11">
      <w:pPr>
        <w:pStyle w:val="24"/>
        <w:shd w:val="clear" w:color="auto" w:fill="auto"/>
        <w:spacing w:before="0" w:line="288" w:lineRule="exact"/>
        <w:ind w:firstLine="380"/>
        <w:jc w:val="both"/>
      </w:pPr>
      <w:r>
        <w:rPr>
          <w:rStyle w:val="23"/>
          <w:color w:val="000000"/>
        </w:rPr>
        <w:t>В восьмой главе раскрывается смысл природы будды, называемой здесь основой. В объяснении основы, нашей исконной просветленной сущности, подробно рассказывается о корне и заблуждения и просвет</w:t>
      </w:r>
      <w:r>
        <w:rPr>
          <w:rStyle w:val="23"/>
          <w:color w:val="000000"/>
        </w:rPr>
        <w:softHyphen/>
        <w:t>ления, как с точки зрения общего воззрения Махаяны, так и особого воззрения Великого Совершенства.</w:t>
      </w:r>
    </w:p>
    <w:p w:rsidR="00A55F11" w:rsidRDefault="00A55F11">
      <w:pPr>
        <w:pStyle w:val="24"/>
        <w:shd w:val="clear" w:color="auto" w:fill="auto"/>
        <w:spacing w:before="0" w:line="288" w:lineRule="exact"/>
        <w:ind w:firstLine="380"/>
        <w:jc w:val="both"/>
      </w:pPr>
      <w:r>
        <w:rPr>
          <w:rStyle w:val="23"/>
          <w:color w:val="000000"/>
        </w:rPr>
        <w:t>Третий раздел называется «путь». Под путем имеют в виду период, начиная от самого первого пробуждения веры и стремления к осво</w:t>
      </w:r>
      <w:r>
        <w:rPr>
          <w:rStyle w:val="23"/>
          <w:color w:val="000000"/>
        </w:rPr>
        <w:softHyphen/>
        <w:t>бождению от сансарного бытия и заканчивая достижением полного просветления. Раздел состоит из семи глав, и в девятой подробно говорится о том, как внимательно и искренне следовать духовному учителю.</w:t>
      </w:r>
    </w:p>
    <w:p w:rsidR="00A55F11" w:rsidRDefault="00A55F11">
      <w:pPr>
        <w:pStyle w:val="24"/>
        <w:shd w:val="clear" w:color="auto" w:fill="auto"/>
        <w:spacing w:before="0" w:line="288" w:lineRule="exact"/>
        <w:ind w:firstLine="380"/>
        <w:jc w:val="both"/>
      </w:pPr>
      <w:r>
        <w:rPr>
          <w:rStyle w:val="23"/>
          <w:color w:val="000000"/>
        </w:rPr>
        <w:t>В десятой главе объясняется, как развить истинное отречение с помощью четырех мыслей, изменяющих ум: о драгоценности чело</w:t>
      </w:r>
      <w:r>
        <w:rPr>
          <w:rStyle w:val="23"/>
          <w:color w:val="000000"/>
        </w:rPr>
        <w:softHyphen/>
        <w:t>веческой жизни, о прискорбном обстоятельстве, что все непостоян</w:t>
      </w:r>
      <w:r>
        <w:rPr>
          <w:rStyle w:val="23"/>
          <w:color w:val="000000"/>
        </w:rPr>
        <w:softHyphen/>
        <w:t>но, о неизбежных последствиях наших действий и о мучительности существования под игом неведения и заблуждения.</w:t>
      </w:r>
    </w:p>
    <w:p w:rsidR="00A55F11" w:rsidRDefault="00A55F11">
      <w:pPr>
        <w:pStyle w:val="24"/>
        <w:shd w:val="clear" w:color="auto" w:fill="auto"/>
        <w:spacing w:before="0" w:line="288" w:lineRule="exact"/>
        <w:ind w:firstLine="380"/>
        <w:jc w:val="both"/>
      </w:pPr>
      <w:r>
        <w:rPr>
          <w:rStyle w:val="23"/>
          <w:color w:val="000000"/>
        </w:rPr>
        <w:t>В одиннадцатой главе, состоящей из семи разделов, Джамгон Конгтрул дает подробное обоснование принятия прибежища и опи</w:t>
      </w:r>
      <w:r>
        <w:rPr>
          <w:rStyle w:val="23"/>
          <w:color w:val="000000"/>
        </w:rPr>
        <w:softHyphen/>
        <w:t>сывает его метод.</w:t>
      </w:r>
    </w:p>
    <w:p w:rsidR="00A55F11" w:rsidRDefault="00A55F11">
      <w:pPr>
        <w:pStyle w:val="24"/>
        <w:shd w:val="clear" w:color="auto" w:fill="auto"/>
        <w:spacing w:before="0" w:line="288" w:lineRule="exact"/>
        <w:ind w:firstLine="380"/>
        <w:jc w:val="both"/>
      </w:pPr>
      <w:r>
        <w:rPr>
          <w:rStyle w:val="23"/>
          <w:color w:val="000000"/>
        </w:rPr>
        <w:t>Двенадцатая глава содержит учения о том, как развить подлинное устремление достичь просветления ради блага всех живых существ. Здесь оно называется относительной бодхичиттой намерения.</w:t>
      </w:r>
    </w:p>
    <w:p w:rsidR="00A55F11" w:rsidRDefault="00A55F11">
      <w:pPr>
        <w:pStyle w:val="24"/>
        <w:shd w:val="clear" w:color="auto" w:fill="auto"/>
        <w:spacing w:before="0" w:line="288" w:lineRule="exact"/>
        <w:ind w:firstLine="380"/>
        <w:jc w:val="both"/>
      </w:pPr>
      <w:r>
        <w:rPr>
          <w:rStyle w:val="23"/>
          <w:color w:val="000000"/>
        </w:rPr>
        <w:t xml:space="preserve">В тринадцатой главе подробно излагается, как применять это устремление на практике, как упражняться в шести парамитах и четырех средствах привлечения </w:t>
      </w:r>
      <w:r w:rsidR="006A5B58">
        <w:rPr>
          <w:rStyle w:val="23"/>
          <w:color w:val="000000"/>
        </w:rPr>
        <w:t>— в поведении подлинного бодхи</w:t>
      </w:r>
      <w:r>
        <w:rPr>
          <w:rStyle w:val="23"/>
          <w:color w:val="000000"/>
        </w:rPr>
        <w:t>саттвы.</w:t>
      </w:r>
    </w:p>
    <w:p w:rsidR="00A55F11" w:rsidRDefault="00A55F11">
      <w:pPr>
        <w:pStyle w:val="24"/>
        <w:shd w:val="clear" w:color="auto" w:fill="auto"/>
        <w:spacing w:before="0" w:line="288" w:lineRule="exact"/>
        <w:ind w:firstLine="380"/>
        <w:jc w:val="both"/>
      </w:pPr>
      <w:r>
        <w:rPr>
          <w:rStyle w:val="23"/>
          <w:color w:val="000000"/>
        </w:rPr>
        <w:t>В четырнадцатой главе объясняе</w:t>
      </w:r>
      <w:r w:rsidR="006A5B58">
        <w:rPr>
          <w:rStyle w:val="23"/>
          <w:color w:val="000000"/>
        </w:rPr>
        <w:t>тся воззрение абсолютной бодхи</w:t>
      </w:r>
      <w:r>
        <w:rPr>
          <w:rStyle w:val="23"/>
          <w:color w:val="000000"/>
        </w:rPr>
        <w:t>читты, природа пустоты всех вещей — и явлений и индивидуального «я».</w:t>
      </w:r>
    </w:p>
    <w:p w:rsidR="00A55F11" w:rsidRDefault="00A55F11">
      <w:pPr>
        <w:pStyle w:val="24"/>
        <w:shd w:val="clear" w:color="auto" w:fill="auto"/>
        <w:spacing w:before="0" w:after="294" w:line="293" w:lineRule="exact"/>
        <w:ind w:firstLine="380"/>
        <w:jc w:val="both"/>
      </w:pPr>
      <w:r>
        <w:rPr>
          <w:rStyle w:val="23"/>
          <w:color w:val="000000"/>
        </w:rPr>
        <w:t>Пятнадцатая глава содержит объяснения по медитации абсолютной бодхичитты, а также по пути и плоду Махаяны, которые ведут к со</w:t>
      </w:r>
      <w:r>
        <w:rPr>
          <w:rStyle w:val="23"/>
          <w:color w:val="000000"/>
        </w:rPr>
        <w:softHyphen/>
        <w:t>стоянию непревзойденного, истинного и полного просветления.</w:t>
      </w:r>
    </w:p>
    <w:p w:rsidR="00A55F11" w:rsidRDefault="00A55F11">
      <w:pPr>
        <w:pStyle w:val="53"/>
        <w:keepNext/>
        <w:keepLines/>
        <w:shd w:val="clear" w:color="auto" w:fill="auto"/>
        <w:spacing w:before="0" w:after="177" w:line="300" w:lineRule="exact"/>
      </w:pPr>
      <w:bookmarkStart w:id="22" w:name="bookmark21"/>
      <w:r>
        <w:rPr>
          <w:rStyle w:val="52"/>
          <w:color w:val="000000"/>
        </w:rPr>
        <w:t>Примечания</w:t>
      </w:r>
      <w:bookmarkEnd w:id="22"/>
    </w:p>
    <w:p w:rsidR="00A55F11" w:rsidRDefault="00A55F11">
      <w:pPr>
        <w:pStyle w:val="24"/>
        <w:shd w:val="clear" w:color="auto" w:fill="auto"/>
        <w:spacing w:before="0" w:line="295" w:lineRule="exact"/>
        <w:ind w:firstLine="0"/>
        <w:jc w:val="both"/>
      </w:pPr>
      <w:r>
        <w:rPr>
          <w:rStyle w:val="23"/>
          <w:color w:val="000000"/>
        </w:rPr>
        <w:t>«Вступая на путь мудрости» — это собрание примечаний к коммента</w:t>
      </w:r>
      <w:r>
        <w:rPr>
          <w:rStyle w:val="23"/>
          <w:color w:val="000000"/>
        </w:rPr>
        <w:softHyphen/>
        <w:t>рию «Свет мудрости», которые Джамьянг Кенце Вангпо дал одному из своих самых сведущих ученико</w:t>
      </w:r>
      <w:r w:rsidR="00FC231F">
        <w:rPr>
          <w:rStyle w:val="23"/>
          <w:color w:val="000000"/>
        </w:rPr>
        <w:t>в, Джамьянг Драгпе. Джокяб Рин</w:t>
      </w:r>
      <w:r>
        <w:rPr>
          <w:rStyle w:val="23"/>
          <w:color w:val="000000"/>
        </w:rPr>
        <w:t>поче, ученик Джамьянг Драгпы, записал их в виде отдельных сведений и дополнительных объяснений, которые используются при передаче учения «Свет мудрости». В них раскрываются бесценные аспекты некоторых самых глубоких изречений Джамгон Конгтрула, а кроме того, они дополняют те места, которые, как предполагал Джамгон Конгтрул, понятны тому, кто дает учения.</w:t>
      </w:r>
    </w:p>
    <w:p w:rsidR="00A55F11" w:rsidRDefault="00A55F11">
      <w:pPr>
        <w:pStyle w:val="24"/>
        <w:shd w:val="clear" w:color="auto" w:fill="auto"/>
        <w:spacing w:before="0" w:after="81" w:line="295" w:lineRule="exact"/>
        <w:ind w:firstLine="380"/>
        <w:jc w:val="both"/>
      </w:pPr>
      <w:r>
        <w:rPr>
          <w:rStyle w:val="23"/>
          <w:color w:val="000000"/>
        </w:rPr>
        <w:t>Чтобы показать, как происходила устная передача этих учений, я приведу слова Тулку Ургена Ринпоче:</w:t>
      </w:r>
    </w:p>
    <w:p w:rsidR="00A55F11" w:rsidRDefault="00A55F11">
      <w:pPr>
        <w:pStyle w:val="24"/>
        <w:shd w:val="clear" w:color="auto" w:fill="auto"/>
        <w:spacing w:before="0" w:after="60" w:line="269" w:lineRule="exact"/>
        <w:ind w:left="380" w:firstLine="0"/>
        <w:jc w:val="both"/>
      </w:pPr>
      <w:r>
        <w:rPr>
          <w:rStyle w:val="23"/>
          <w:color w:val="000000"/>
        </w:rPr>
        <w:t>Джамьянг Драгпа был учеником обоих Джамгонов [Джамьянга Кенце Вангпо и Джамгон Конгтрула] и присутствовал при обнаружении корен</w:t>
      </w:r>
      <w:r>
        <w:rPr>
          <w:rStyle w:val="23"/>
          <w:color w:val="000000"/>
        </w:rPr>
        <w:softHyphen/>
        <w:t>ного текста. Он стал одним из шестнадцати предсказанных учеников, которым выпало предназначение распространять это учение. Предска</w:t>
      </w:r>
      <w:r>
        <w:rPr>
          <w:rStyle w:val="23"/>
          <w:color w:val="000000"/>
        </w:rPr>
        <w:softHyphen/>
        <w:t xml:space="preserve">зание о нем содержится в коренном тексте </w:t>
      </w:r>
      <w:r>
        <w:rPr>
          <w:rStyle w:val="29"/>
          <w:color w:val="000000"/>
        </w:rPr>
        <w:t>Ламрим еше нингпо.</w:t>
      </w:r>
      <w:r>
        <w:rPr>
          <w:rStyle w:val="23"/>
          <w:color w:val="000000"/>
        </w:rPr>
        <w:t xml:space="preserve"> Поэто</w:t>
      </w:r>
      <w:r>
        <w:rPr>
          <w:rStyle w:val="23"/>
          <w:color w:val="000000"/>
        </w:rPr>
        <w:softHyphen/>
        <w:t xml:space="preserve">му Джамьянг Кенце Вангпо сказал ему: «Твоя деятельность на благо другим — распространение </w:t>
      </w:r>
      <w:r>
        <w:rPr>
          <w:rStyle w:val="29"/>
          <w:color w:val="000000"/>
        </w:rPr>
        <w:t>Ламрим еше нингпо.</w:t>
      </w:r>
      <w:r>
        <w:rPr>
          <w:rStyle w:val="23"/>
          <w:color w:val="000000"/>
        </w:rPr>
        <w:t xml:space="preserve"> Так делай это!». Не</w:t>
      </w:r>
      <w:r>
        <w:rPr>
          <w:rStyle w:val="23"/>
          <w:color w:val="000000"/>
        </w:rPr>
        <w:softHyphen/>
        <w:t>которое время Джамьянг Драгпа был держателем линии передачи объ</w:t>
      </w:r>
      <w:r>
        <w:rPr>
          <w:rStyle w:val="23"/>
          <w:color w:val="000000"/>
        </w:rPr>
        <w:softHyphen/>
        <w:t>яснений этого учения. Он дожил до преклонных лет, и ему было более восьмидесяти, когда Джокяб Ринпоче пришел к нему, чтобы получить передачу Ламрима. Я лично знал Джокяба Ринпоче, поэтому мне по</w:t>
      </w:r>
      <w:r>
        <w:rPr>
          <w:rStyle w:val="23"/>
          <w:color w:val="000000"/>
        </w:rPr>
        <w:softHyphen/>
        <w:t xml:space="preserve">счастливилось получить от него учения </w:t>
      </w:r>
      <w:r>
        <w:rPr>
          <w:rStyle w:val="29"/>
          <w:color w:val="000000"/>
        </w:rPr>
        <w:t>Ламрим еше нингпо.</w:t>
      </w:r>
      <w:r>
        <w:rPr>
          <w:rStyle w:val="23"/>
          <w:color w:val="000000"/>
        </w:rPr>
        <w:t xml:space="preserve"> Джокяб Ринпоче также получил полную передачу </w:t>
      </w:r>
      <w:r>
        <w:rPr>
          <w:rStyle w:val="29"/>
          <w:color w:val="000000"/>
        </w:rPr>
        <w:t>Чоклинг тэрсар</w:t>
      </w:r>
      <w:r>
        <w:rPr>
          <w:rStyle w:val="23"/>
          <w:color w:val="000000"/>
        </w:rPr>
        <w:t xml:space="preserve"> от моего дяди и гуру Самтэна Гяцо Ринпоче, а от Кюнгтрул Карчжама Ринпоче он получил </w:t>
      </w:r>
      <w:r>
        <w:rPr>
          <w:rStyle w:val="29"/>
          <w:color w:val="000000"/>
        </w:rPr>
        <w:t>Дамнаг</w:t>
      </w:r>
      <w:r>
        <w:rPr>
          <w:rStyle w:val="23"/>
          <w:color w:val="000000"/>
        </w:rPr>
        <w:t xml:space="preserve"> дзо</w:t>
      </w:r>
      <w:r>
        <w:rPr>
          <w:rStyle w:val="23"/>
          <w:color w:val="000000"/>
          <w:vertAlign w:val="superscript"/>
        </w:rPr>
        <w:t>17</w:t>
      </w:r>
      <w:r>
        <w:rPr>
          <w:rStyle w:val="23"/>
          <w:color w:val="000000"/>
        </w:rPr>
        <w:t>.</w:t>
      </w:r>
    </w:p>
    <w:p w:rsidR="00A55F11" w:rsidRDefault="00A55F11">
      <w:pPr>
        <w:pStyle w:val="24"/>
        <w:shd w:val="clear" w:color="auto" w:fill="auto"/>
        <w:spacing w:before="0" w:line="269" w:lineRule="exact"/>
        <w:ind w:left="380" w:firstLine="0"/>
        <w:jc w:val="both"/>
      </w:pPr>
      <w:r>
        <w:rPr>
          <w:rStyle w:val="23"/>
          <w:color w:val="000000"/>
        </w:rPr>
        <w:t>Самтэн Гяцо Ринпоче написал послание Дру Джамьянг Драгпе, в кото</w:t>
      </w:r>
      <w:r>
        <w:rPr>
          <w:rStyle w:val="23"/>
          <w:color w:val="000000"/>
        </w:rPr>
        <w:softHyphen/>
        <w:t xml:space="preserve">ром просил даровать учения </w:t>
      </w:r>
      <w:r>
        <w:rPr>
          <w:rStyle w:val="29"/>
          <w:color w:val="000000"/>
        </w:rPr>
        <w:t>Ламрим еше нингпо</w:t>
      </w:r>
      <w:r>
        <w:rPr>
          <w:rStyle w:val="23"/>
          <w:color w:val="000000"/>
        </w:rPr>
        <w:t xml:space="preserve"> для Джокяба Ринпоче.</w:t>
      </w:r>
    </w:p>
    <w:p w:rsidR="00A55F11" w:rsidRDefault="00A55F11">
      <w:pPr>
        <w:pStyle w:val="24"/>
        <w:shd w:val="clear" w:color="auto" w:fill="auto"/>
        <w:spacing w:before="0" w:after="56" w:line="264" w:lineRule="exact"/>
        <w:ind w:left="380" w:firstLine="0"/>
        <w:jc w:val="both"/>
      </w:pPr>
      <w:r>
        <w:rPr>
          <w:rStyle w:val="23"/>
          <w:color w:val="000000"/>
        </w:rPr>
        <w:t>Джокяб провел целый год с великим учителем Джамьянг Драгпой, но в первые шесть месяцев учения по Ламриму не начинались из-за пре</w:t>
      </w:r>
      <w:r>
        <w:rPr>
          <w:rStyle w:val="23"/>
          <w:color w:val="000000"/>
        </w:rPr>
        <w:softHyphen/>
        <w:t>клонного возраста учителя и его слабого здоровья. Первые месяцы Джа</w:t>
      </w:r>
      <w:r>
        <w:rPr>
          <w:rStyle w:val="23"/>
          <w:color w:val="000000"/>
        </w:rPr>
        <w:softHyphen/>
        <w:t>мьянг Драгпа отвечал на вопросы по Гухьягарбха-тантре, которую знал очень хорошо. Он помнил ее наизусть, и поэтому ему не нужно было сверяться с текстом. А вторые полгода были посвящены Ламриму.</w:t>
      </w:r>
    </w:p>
    <w:p w:rsidR="00A55F11" w:rsidRDefault="00A55F11">
      <w:pPr>
        <w:pStyle w:val="24"/>
        <w:shd w:val="clear" w:color="auto" w:fill="auto"/>
        <w:spacing w:before="0" w:after="43" w:line="269" w:lineRule="exact"/>
        <w:ind w:left="380" w:firstLine="0"/>
        <w:jc w:val="both"/>
      </w:pPr>
      <w:r>
        <w:rPr>
          <w:rStyle w:val="23"/>
          <w:color w:val="000000"/>
        </w:rPr>
        <w:t xml:space="preserve">Когда, наконец, Джамьянг Драгпа начал давать объяснения, Джокяб делал записи на маленьких листках бумаги. Он исписывал их один за другим, и в конце образовалась стопка размером почти с том писаний. По возвращении в монастырь Цике Джокяб Ринпоче привел заметки в порядок и переписал их. Это собрание сейчас называется </w:t>
      </w:r>
      <w:r>
        <w:rPr>
          <w:rStyle w:val="29"/>
          <w:color w:val="000000"/>
        </w:rPr>
        <w:t>Сурген</w:t>
      </w:r>
      <w:r>
        <w:rPr>
          <w:rStyle w:val="23"/>
          <w:color w:val="000000"/>
        </w:rPr>
        <w:t xml:space="preserve"> — «Дополнительное украшение».</w:t>
      </w:r>
      <w:r>
        <w:rPr>
          <w:rStyle w:val="23"/>
          <w:color w:val="000000"/>
          <w:vertAlign w:val="superscript"/>
        </w:rPr>
        <w:t>18</w:t>
      </w:r>
      <w:r>
        <w:rPr>
          <w:rStyle w:val="23"/>
          <w:color w:val="000000"/>
        </w:rPr>
        <w:t xml:space="preserve"> После этого он отправился в Централь</w:t>
      </w:r>
      <w:r>
        <w:rPr>
          <w:rStyle w:val="23"/>
          <w:color w:val="000000"/>
        </w:rPr>
        <w:softHyphen/>
        <w:t>ный Тибет.</w:t>
      </w:r>
    </w:p>
    <w:p w:rsidR="00A55F11" w:rsidRDefault="00A55F11">
      <w:pPr>
        <w:pStyle w:val="24"/>
        <w:shd w:val="clear" w:color="auto" w:fill="auto"/>
        <w:spacing w:before="0" w:line="290" w:lineRule="exact"/>
        <w:ind w:firstLine="0"/>
        <w:jc w:val="both"/>
      </w:pPr>
      <w:r>
        <w:rPr>
          <w:rStyle w:val="23"/>
          <w:color w:val="000000"/>
        </w:rPr>
        <w:t xml:space="preserve">Кябдже Тулку Урген Ринпоче получил передачу </w:t>
      </w:r>
      <w:r w:rsidR="00BB242E">
        <w:rPr>
          <w:rStyle w:val="29"/>
          <w:color w:val="000000"/>
        </w:rPr>
        <w:t>Ламрим еше нинг</w:t>
      </w:r>
      <w:r>
        <w:rPr>
          <w:rStyle w:val="29"/>
          <w:color w:val="000000"/>
        </w:rPr>
        <w:t>по</w:t>
      </w:r>
      <w:r>
        <w:rPr>
          <w:rStyle w:val="23"/>
          <w:color w:val="000000"/>
        </w:rPr>
        <w:t xml:space="preserve"> от многих великих учителей, в том числе от сына XV Кармапы, который был перевоплощением Джамгон Конгтрула, но подробное объяснение он получил именно от Джокяба Ринпоче.</w:t>
      </w:r>
    </w:p>
    <w:p w:rsidR="00A55F11" w:rsidRDefault="00A55F11">
      <w:pPr>
        <w:pStyle w:val="24"/>
        <w:shd w:val="clear" w:color="auto" w:fill="auto"/>
        <w:spacing w:before="0" w:line="290" w:lineRule="exact"/>
        <w:ind w:firstLine="380"/>
        <w:jc w:val="both"/>
      </w:pPr>
      <w:r>
        <w:rPr>
          <w:rStyle w:val="23"/>
          <w:color w:val="000000"/>
        </w:rPr>
        <w:t>В качестве дополнения к заметкам Джокяба Ринпоче я добавил не</w:t>
      </w:r>
      <w:r>
        <w:rPr>
          <w:rStyle w:val="23"/>
          <w:color w:val="000000"/>
        </w:rPr>
        <w:softHyphen/>
        <w:t>которые объяснения других учителей. Чтобы указать источник, я при</w:t>
      </w:r>
      <w:r>
        <w:rPr>
          <w:rStyle w:val="23"/>
          <w:color w:val="000000"/>
        </w:rPr>
        <w:softHyphen/>
        <w:t>вожу их имена после примечания. Если стоит имя Джокяб Ринпоче, значит, это перевод из текста «Вступая на путь мудрости». Позднее Его Святейшество Дилго Кенце Ринпоче внес в него исправления, и там, где его мнение отличается от слов оригинала, указано имя Дилго Кенце Ринпоче. Также есть примечания, которые дали устно Тулку Урген Ринпоче и Чоки Нима Ринпоче. Мои собственные при</w:t>
      </w:r>
      <w:r>
        <w:rPr>
          <w:rStyle w:val="23"/>
          <w:color w:val="000000"/>
        </w:rPr>
        <w:softHyphen/>
        <w:t>мечания основаны, разумеется, на устных учениях, полученных от ныне здравствующих учителей.</w:t>
      </w:r>
    </w:p>
    <w:p w:rsidR="00A55F11" w:rsidRDefault="00A55F11" w:rsidP="00BB242E">
      <w:pPr>
        <w:pStyle w:val="24"/>
        <w:shd w:val="clear" w:color="auto" w:fill="auto"/>
        <w:spacing w:before="0" w:line="290" w:lineRule="exact"/>
        <w:ind w:firstLine="380"/>
        <w:jc w:val="both"/>
        <w:rPr>
          <w:rStyle w:val="23"/>
          <w:color w:val="000000"/>
        </w:rPr>
      </w:pPr>
      <w:r>
        <w:rPr>
          <w:rStyle w:val="23"/>
          <w:color w:val="000000"/>
        </w:rPr>
        <w:t>Для подкрепления перечисленных выше текстов приводятся также два других. «Озаряющий солнечный свет»</w:t>
      </w:r>
      <w:r>
        <w:rPr>
          <w:rStyle w:val="23"/>
          <w:color w:val="000000"/>
          <w:vertAlign w:val="superscript"/>
        </w:rPr>
        <w:t>19</w:t>
      </w:r>
      <w:r>
        <w:rPr>
          <w:rStyle w:val="23"/>
          <w:color w:val="000000"/>
        </w:rPr>
        <w:t xml:space="preserve"> кенпо Ринчен Намгяла — это упрощенный вариант «Света мудрости» Джамгон Конгтрула: крат</w:t>
      </w:r>
      <w:r>
        <w:rPr>
          <w:rStyle w:val="23"/>
          <w:color w:val="000000"/>
        </w:rPr>
        <w:softHyphen/>
        <w:t>кий комментарий, который украшают ученость и красноречие автора. Также использовался текст Мипама Ринпоче «Основные положения учения “Свет мудрости”»</w:t>
      </w:r>
      <w:r>
        <w:rPr>
          <w:rStyle w:val="23"/>
          <w:color w:val="000000"/>
          <w:vertAlign w:val="superscript"/>
        </w:rPr>
        <w:t>20</w:t>
      </w:r>
      <w:r>
        <w:rPr>
          <w:rStyle w:val="23"/>
          <w:color w:val="000000"/>
        </w:rPr>
        <w:t>, написанный в соответствии с устными учениями Джамьянга Кенце Вангпо.</w:t>
      </w:r>
      <w:r w:rsidR="00BB242E">
        <w:rPr>
          <w:rStyle w:val="23"/>
          <w:color w:val="000000"/>
        </w:rPr>
        <w:t xml:space="preserve"> </w:t>
      </w:r>
      <w:r>
        <w:rPr>
          <w:rStyle w:val="23"/>
          <w:color w:val="000000"/>
        </w:rPr>
        <w:t xml:space="preserve">В комментарии Джамгон Конгтрула «Свет мудрости» ссылки на коренной текст «Сущность мудрости» даются только в сокращении. Поэтому для удобства читателей я вставил в соответствующие места полные строфы. Все цитаты из коренного текста обозначены курсивом и предваряются словами: «в коренном тексте </w:t>
      </w:r>
      <w:r>
        <w:rPr>
          <w:rStyle w:val="29"/>
          <w:color w:val="000000"/>
        </w:rPr>
        <w:t xml:space="preserve">Ламрим еше нингпо </w:t>
      </w:r>
      <w:r>
        <w:rPr>
          <w:rStyle w:val="23"/>
          <w:color w:val="000000"/>
        </w:rPr>
        <w:t>говорится».</w:t>
      </w:r>
    </w:p>
    <w:p w:rsidR="00BB242E" w:rsidRDefault="00BB242E" w:rsidP="00BB242E">
      <w:pPr>
        <w:pStyle w:val="24"/>
        <w:shd w:val="clear" w:color="auto" w:fill="auto"/>
        <w:spacing w:before="0" w:line="290" w:lineRule="exact"/>
        <w:ind w:firstLine="380"/>
        <w:jc w:val="both"/>
      </w:pPr>
    </w:p>
    <w:p w:rsidR="00A55F11" w:rsidRDefault="00A55F11">
      <w:pPr>
        <w:pStyle w:val="170"/>
        <w:shd w:val="clear" w:color="auto" w:fill="auto"/>
        <w:spacing w:before="0" w:after="184" w:line="300" w:lineRule="exact"/>
      </w:pPr>
      <w:r>
        <w:rPr>
          <w:rStyle w:val="171"/>
          <w:i/>
          <w:iCs/>
          <w:color w:val="000000"/>
        </w:rPr>
        <w:t xml:space="preserve">Как изучать </w:t>
      </w:r>
      <w:r>
        <w:rPr>
          <w:rStyle w:val="17"/>
          <w:i/>
          <w:iCs/>
          <w:color w:val="000000"/>
        </w:rPr>
        <w:t>Ламрим еше нингпо</w:t>
      </w:r>
    </w:p>
    <w:p w:rsidR="00A55F11" w:rsidRDefault="00A55F11">
      <w:pPr>
        <w:pStyle w:val="24"/>
        <w:shd w:val="clear" w:color="auto" w:fill="auto"/>
        <w:spacing w:before="0" w:line="293" w:lineRule="exact"/>
        <w:ind w:firstLine="0"/>
        <w:jc w:val="both"/>
      </w:pPr>
      <w:r>
        <w:rPr>
          <w:rStyle w:val="23"/>
          <w:color w:val="000000"/>
        </w:rPr>
        <w:t>Первый уровень: сам коренной текст вместе с устными наставлениями ныне здравствующего учителя.</w:t>
      </w:r>
    </w:p>
    <w:p w:rsidR="00A55F11" w:rsidRDefault="00A55F11">
      <w:pPr>
        <w:pStyle w:val="24"/>
        <w:shd w:val="clear" w:color="auto" w:fill="auto"/>
        <w:spacing w:before="0" w:line="293" w:lineRule="exact"/>
        <w:ind w:firstLine="360"/>
        <w:jc w:val="both"/>
      </w:pPr>
      <w:r>
        <w:rPr>
          <w:rStyle w:val="23"/>
          <w:color w:val="000000"/>
        </w:rPr>
        <w:t>Второй уровень: коренной текст с кратким комментарием Джамгон Конгтрула, следующим сразу же после цитат из коренного текста. Обычно краткий комментарий — это первый абзац после коренного текста.</w:t>
      </w:r>
    </w:p>
    <w:p w:rsidR="00A55F11" w:rsidRDefault="00A55F11">
      <w:pPr>
        <w:pStyle w:val="24"/>
        <w:shd w:val="clear" w:color="auto" w:fill="auto"/>
        <w:spacing w:before="0" w:line="293" w:lineRule="exact"/>
        <w:ind w:firstLine="360"/>
        <w:jc w:val="both"/>
      </w:pPr>
      <w:r>
        <w:rPr>
          <w:rStyle w:val="23"/>
          <w:color w:val="000000"/>
        </w:rPr>
        <w:t>Третий уровень: коренной текст с полным комментарием Джамгон Конгтрула «Свет мудрости».</w:t>
      </w:r>
    </w:p>
    <w:p w:rsidR="00A55F11" w:rsidRDefault="00A55F11">
      <w:pPr>
        <w:pStyle w:val="24"/>
        <w:shd w:val="clear" w:color="auto" w:fill="auto"/>
        <w:spacing w:before="0" w:line="293" w:lineRule="exact"/>
        <w:ind w:firstLine="360"/>
        <w:jc w:val="both"/>
      </w:pPr>
      <w:r>
        <w:rPr>
          <w:rStyle w:val="23"/>
          <w:color w:val="000000"/>
        </w:rPr>
        <w:t>Четвертый уровень: «Свет мудрости» вместе с примечаниями и приложениями из учения «Вступая на путь мудрости».</w:t>
      </w:r>
    </w:p>
    <w:p w:rsidR="00A55F11" w:rsidRDefault="00A55F11">
      <w:pPr>
        <w:pStyle w:val="24"/>
        <w:shd w:val="clear" w:color="auto" w:fill="auto"/>
        <w:spacing w:before="0" w:line="293" w:lineRule="exact"/>
        <w:ind w:firstLine="360"/>
        <w:jc w:val="both"/>
      </w:pPr>
      <w:r>
        <w:rPr>
          <w:rStyle w:val="23"/>
          <w:color w:val="000000"/>
        </w:rPr>
        <w:t>Все четыре уровня включены в книгу следующим образом.</w:t>
      </w:r>
    </w:p>
    <w:p w:rsidR="00A55F11" w:rsidRDefault="00A55F11">
      <w:pPr>
        <w:pStyle w:val="24"/>
        <w:numPr>
          <w:ilvl w:val="0"/>
          <w:numId w:val="6"/>
        </w:numPr>
        <w:shd w:val="clear" w:color="auto" w:fill="auto"/>
        <w:tabs>
          <w:tab w:val="left" w:pos="720"/>
        </w:tabs>
        <w:spacing w:before="0" w:line="293" w:lineRule="exact"/>
        <w:ind w:firstLine="360"/>
        <w:jc w:val="both"/>
      </w:pPr>
      <w:r>
        <w:rPr>
          <w:rStyle w:val="23"/>
          <w:color w:val="000000"/>
        </w:rPr>
        <w:t>В начале книги отдельно приводятся коренные строфы.</w:t>
      </w:r>
    </w:p>
    <w:p w:rsidR="00A55F11" w:rsidRDefault="00A55F11">
      <w:pPr>
        <w:pStyle w:val="24"/>
        <w:numPr>
          <w:ilvl w:val="0"/>
          <w:numId w:val="6"/>
        </w:numPr>
        <w:shd w:val="clear" w:color="auto" w:fill="auto"/>
        <w:tabs>
          <w:tab w:val="left" w:pos="720"/>
        </w:tabs>
        <w:spacing w:before="0" w:line="293" w:lineRule="exact"/>
        <w:ind w:firstLine="360"/>
        <w:jc w:val="both"/>
      </w:pPr>
      <w:r>
        <w:rPr>
          <w:rStyle w:val="23"/>
          <w:color w:val="000000"/>
        </w:rPr>
        <w:t>Краткий комментарий идет сразу же за коренными строфами и содержит входящие в них слова.</w:t>
      </w:r>
    </w:p>
    <w:p w:rsidR="00A55F11" w:rsidRDefault="00A55F11">
      <w:pPr>
        <w:pStyle w:val="24"/>
        <w:numPr>
          <w:ilvl w:val="0"/>
          <w:numId w:val="6"/>
        </w:numPr>
        <w:shd w:val="clear" w:color="auto" w:fill="auto"/>
        <w:tabs>
          <w:tab w:val="left" w:pos="720"/>
        </w:tabs>
        <w:spacing w:before="0" w:line="293" w:lineRule="exact"/>
        <w:ind w:firstLine="360"/>
        <w:jc w:val="both"/>
      </w:pPr>
      <w:r>
        <w:rPr>
          <w:rStyle w:val="23"/>
          <w:color w:val="000000"/>
        </w:rPr>
        <w:t>Добавочные цитаты из сутр и шастр и дополнительные объ</w:t>
      </w:r>
      <w:r>
        <w:rPr>
          <w:rStyle w:val="23"/>
          <w:color w:val="000000"/>
        </w:rPr>
        <w:softHyphen/>
        <w:t>яснения.</w:t>
      </w:r>
    </w:p>
    <w:p w:rsidR="00A55F11" w:rsidRDefault="00A55F11">
      <w:pPr>
        <w:pStyle w:val="24"/>
        <w:numPr>
          <w:ilvl w:val="0"/>
          <w:numId w:val="6"/>
        </w:numPr>
        <w:shd w:val="clear" w:color="auto" w:fill="auto"/>
        <w:tabs>
          <w:tab w:val="left" w:pos="720"/>
        </w:tabs>
        <w:spacing w:before="0" w:after="294" w:line="293" w:lineRule="exact"/>
        <w:ind w:firstLine="360"/>
        <w:jc w:val="both"/>
      </w:pPr>
      <w:r>
        <w:rPr>
          <w:rStyle w:val="23"/>
          <w:color w:val="000000"/>
        </w:rPr>
        <w:t>Приложения и примечания в конце книги.</w:t>
      </w:r>
    </w:p>
    <w:p w:rsidR="00A55F11" w:rsidRDefault="00A55F11">
      <w:pPr>
        <w:pStyle w:val="53"/>
        <w:keepNext/>
        <w:keepLines/>
        <w:shd w:val="clear" w:color="auto" w:fill="auto"/>
        <w:spacing w:before="0" w:after="180" w:line="300" w:lineRule="exact"/>
      </w:pPr>
      <w:bookmarkStart w:id="23" w:name="bookmark22"/>
      <w:r>
        <w:rPr>
          <w:rStyle w:val="52"/>
          <w:color w:val="000000"/>
        </w:rPr>
        <w:t>Благодарности</w:t>
      </w:r>
      <w:bookmarkEnd w:id="23"/>
    </w:p>
    <w:p w:rsidR="00A55F11" w:rsidRDefault="00A55F11" w:rsidP="00BB242E">
      <w:pPr>
        <w:pStyle w:val="24"/>
        <w:shd w:val="clear" w:color="auto" w:fill="auto"/>
        <w:spacing w:before="0" w:line="288" w:lineRule="exact"/>
        <w:ind w:firstLine="0"/>
        <w:jc w:val="both"/>
      </w:pPr>
      <w:r>
        <w:rPr>
          <w:rStyle w:val="23"/>
          <w:color w:val="000000"/>
        </w:rPr>
        <w:t>Я никогда бы не смог начать и завершить столь трудную работу без помощи многих добрых учителей нашего времени. Благодаря их вели</w:t>
      </w:r>
      <w:r>
        <w:rPr>
          <w:rStyle w:val="23"/>
          <w:color w:val="000000"/>
        </w:rPr>
        <w:softHyphen/>
        <w:t>кой доброте мне выпала удача получить учения и ответы на вопросы и больше всего от Тулку Ургена Ринпоче и Чоки Нима Ринпоче, а так</w:t>
      </w:r>
      <w:r>
        <w:rPr>
          <w:rStyle w:val="23"/>
          <w:color w:val="000000"/>
        </w:rPr>
        <w:softHyphen/>
        <w:t>же от других сведущих учителей, в числе которых Его Святейшество</w:t>
      </w:r>
      <w:r w:rsidR="00BB242E">
        <w:t xml:space="preserve"> </w:t>
      </w:r>
      <w:r>
        <w:rPr>
          <w:rStyle w:val="23"/>
          <w:color w:val="000000"/>
        </w:rPr>
        <w:t>Дилго Кенце Ринпоче, Тулку Пэма Вангял, Чагдуд Тулку Ринпоче, Орген Тобгял Ринпоче, кенпо Пэма Шераб, лама Пуци Пэма Таши, кенпо Таши Палдэн и ачарья Тубтэн Чопэл. Пусть эта книга хоть в какой-то мере вознаградит их за доброту.</w:t>
      </w:r>
    </w:p>
    <w:p w:rsidR="00A55F11" w:rsidRDefault="00A55F11">
      <w:pPr>
        <w:pStyle w:val="24"/>
        <w:shd w:val="clear" w:color="auto" w:fill="auto"/>
        <w:spacing w:before="0" w:line="286" w:lineRule="exact"/>
        <w:ind w:firstLine="380"/>
        <w:jc w:val="both"/>
      </w:pPr>
      <w:r>
        <w:rPr>
          <w:rStyle w:val="23"/>
          <w:color w:val="000000"/>
        </w:rPr>
        <w:t>Также я выражаю благодарность Джорджу Макдональду, Грэму Санстейну и Филиппу О’Саливэну, которые на нескольких этапах оказывали финансовую поддержку работе над переводом.</w:t>
      </w:r>
    </w:p>
    <w:p w:rsidR="00A55F11" w:rsidRDefault="00A55F11">
      <w:pPr>
        <w:pStyle w:val="24"/>
        <w:shd w:val="clear" w:color="auto" w:fill="auto"/>
        <w:spacing w:before="0" w:line="286" w:lineRule="exact"/>
        <w:ind w:firstLine="380"/>
        <w:jc w:val="both"/>
      </w:pPr>
      <w:r>
        <w:rPr>
          <w:rStyle w:val="23"/>
          <w:color w:val="000000"/>
        </w:rPr>
        <w:t>Многие из моих друзей щедро дарили свое время, силы и на</w:t>
      </w:r>
      <w:r>
        <w:rPr>
          <w:rStyle w:val="23"/>
          <w:color w:val="000000"/>
        </w:rPr>
        <w:softHyphen/>
        <w:t>выки работы, предложив свои услуги при редактировании, — Джуди Эмцис, Джон Фредрике и Бен Розенцвейг. Еще я благодарю своих друзей, просматривавших рукопись на разных стадиях: Ани Джинпу Палмо, Ани Лодро Палмо, Лэрри Мермелстейна, Майкла Твида и Томаса Доктора. Особая благодарность Грэму Санстейну за помощь при сборе информации. Последней, но не по значимости, упоминаю мою жену Марсию. Этот труд был завершен благодаря ее помощи на всех стадиях работы.</w:t>
      </w:r>
    </w:p>
    <w:p w:rsidR="00A55F11" w:rsidRDefault="00A55F11">
      <w:pPr>
        <w:pStyle w:val="24"/>
        <w:shd w:val="clear" w:color="auto" w:fill="auto"/>
        <w:spacing w:before="0" w:line="286" w:lineRule="exact"/>
        <w:ind w:firstLine="380"/>
        <w:jc w:val="both"/>
      </w:pPr>
      <w:r>
        <w:rPr>
          <w:rStyle w:val="23"/>
          <w:color w:val="000000"/>
        </w:rPr>
        <w:t>Я посвящаю любые заслуги, которые могут возникнуть благода</w:t>
      </w:r>
      <w:r>
        <w:rPr>
          <w:rStyle w:val="23"/>
          <w:color w:val="000000"/>
        </w:rPr>
        <w:softHyphen/>
        <w:t>ря завершению этой работы, всем великим учителям наших дней, да будут их жизни неколебимы. Да послужит это усилие процветанию драгоценных учений Падмасамбхавы, и да обретут благо бесчисленные существа, применяя данные наставления на практике.</w:t>
      </w:r>
    </w:p>
    <w:p w:rsidR="00A55F11" w:rsidRDefault="00A55F11">
      <w:pPr>
        <w:pStyle w:val="24"/>
        <w:shd w:val="clear" w:color="auto" w:fill="auto"/>
        <w:spacing w:before="0" w:after="77" w:line="286" w:lineRule="exact"/>
        <w:ind w:firstLine="380"/>
        <w:jc w:val="both"/>
      </w:pPr>
      <w:r>
        <w:rPr>
          <w:rStyle w:val="23"/>
          <w:color w:val="000000"/>
        </w:rPr>
        <w:t xml:space="preserve">В заключение хочу привести некоторые слова Падмасамбхавы из завершающей части </w:t>
      </w:r>
      <w:r>
        <w:rPr>
          <w:rStyle w:val="29"/>
          <w:color w:val="000000"/>
        </w:rPr>
        <w:t>Ламрим еше нингпо</w:t>
      </w:r>
      <w:r>
        <w:rPr>
          <w:rStyle w:val="23"/>
          <w:color w:val="000000"/>
        </w:rPr>
        <w:t>:</w:t>
      </w:r>
    </w:p>
    <w:p w:rsidR="00A55F11" w:rsidRDefault="00A55F11">
      <w:pPr>
        <w:pStyle w:val="24"/>
        <w:shd w:val="clear" w:color="auto" w:fill="auto"/>
        <w:spacing w:before="0" w:line="264" w:lineRule="exact"/>
        <w:ind w:firstLine="380"/>
        <w:jc w:val="both"/>
      </w:pPr>
      <w:r>
        <w:rPr>
          <w:rStyle w:val="23"/>
          <w:color w:val="000000"/>
        </w:rPr>
        <w:t>Будут жить восемь держателей передачи ума,</w:t>
      </w:r>
    </w:p>
    <w:p w:rsidR="00A55F11" w:rsidRDefault="00A55F11">
      <w:pPr>
        <w:pStyle w:val="24"/>
        <w:shd w:val="clear" w:color="auto" w:fill="auto"/>
        <w:spacing w:before="0" w:line="264" w:lineRule="exact"/>
        <w:ind w:firstLine="380"/>
        <w:jc w:val="both"/>
      </w:pPr>
      <w:r>
        <w:rPr>
          <w:rStyle w:val="23"/>
          <w:color w:val="000000"/>
        </w:rPr>
        <w:t>Двадцать пять величайших видьядхар,</w:t>
      </w:r>
    </w:p>
    <w:p w:rsidR="00A55F11" w:rsidRDefault="00A55F11">
      <w:pPr>
        <w:pStyle w:val="24"/>
        <w:shd w:val="clear" w:color="auto" w:fill="auto"/>
        <w:spacing w:before="0" w:line="264" w:lineRule="exact"/>
        <w:ind w:firstLine="380"/>
        <w:jc w:val="both"/>
      </w:pPr>
      <w:r>
        <w:rPr>
          <w:rStyle w:val="23"/>
          <w:color w:val="000000"/>
        </w:rPr>
        <w:t>Шестнадцать тех, кто поддержит и распространит ее,</w:t>
      </w:r>
    </w:p>
    <w:p w:rsidR="00A55F11" w:rsidRDefault="00A55F11">
      <w:pPr>
        <w:pStyle w:val="24"/>
        <w:shd w:val="clear" w:color="auto" w:fill="auto"/>
        <w:spacing w:before="0" w:line="264" w:lineRule="exact"/>
        <w:ind w:firstLine="380"/>
        <w:jc w:val="both"/>
      </w:pPr>
      <w:r>
        <w:rPr>
          <w:rStyle w:val="23"/>
          <w:color w:val="000000"/>
        </w:rPr>
        <w:t>И дважды пять подлинных дакини.</w:t>
      </w:r>
    </w:p>
    <w:p w:rsidR="00A55F11" w:rsidRDefault="00A55F11">
      <w:pPr>
        <w:pStyle w:val="24"/>
        <w:shd w:val="clear" w:color="auto" w:fill="auto"/>
        <w:spacing w:before="0" w:line="264" w:lineRule="exact"/>
        <w:ind w:firstLine="380"/>
        <w:jc w:val="both"/>
      </w:pPr>
      <w:r>
        <w:rPr>
          <w:rStyle w:val="23"/>
          <w:color w:val="000000"/>
        </w:rPr>
        <w:t>Если все они смогут ее практиковать,</w:t>
      </w:r>
    </w:p>
    <w:p w:rsidR="00A55F11" w:rsidRDefault="00A55F11">
      <w:pPr>
        <w:pStyle w:val="24"/>
        <w:shd w:val="clear" w:color="auto" w:fill="auto"/>
        <w:spacing w:before="0" w:after="62" w:line="264" w:lineRule="exact"/>
        <w:ind w:firstLine="380"/>
        <w:jc w:val="both"/>
      </w:pPr>
      <w:r>
        <w:rPr>
          <w:rStyle w:val="23"/>
          <w:color w:val="000000"/>
        </w:rPr>
        <w:t>То обретут особые, высшие, и обычные сиддхи</w:t>
      </w:r>
      <w:r>
        <w:rPr>
          <w:rStyle w:val="23"/>
          <w:color w:val="000000"/>
          <w:vertAlign w:val="superscript"/>
        </w:rPr>
        <w:t>21</w:t>
      </w:r>
      <w:r>
        <w:rPr>
          <w:rStyle w:val="23"/>
          <w:color w:val="000000"/>
        </w:rPr>
        <w:t>.</w:t>
      </w:r>
    </w:p>
    <w:p w:rsidR="00A55F11" w:rsidRDefault="00A55F11">
      <w:pPr>
        <w:pStyle w:val="24"/>
        <w:shd w:val="clear" w:color="auto" w:fill="auto"/>
        <w:spacing w:before="0" w:line="262" w:lineRule="exact"/>
        <w:ind w:firstLine="380"/>
        <w:jc w:val="both"/>
      </w:pPr>
      <w:r>
        <w:rPr>
          <w:rStyle w:val="23"/>
          <w:color w:val="000000"/>
        </w:rPr>
        <w:t>Кроме того, придут сто предназначенных,</w:t>
      </w:r>
    </w:p>
    <w:p w:rsidR="00A55F11" w:rsidRDefault="00A55F11">
      <w:pPr>
        <w:pStyle w:val="24"/>
        <w:shd w:val="clear" w:color="auto" w:fill="auto"/>
        <w:spacing w:before="0" w:line="262" w:lineRule="exact"/>
        <w:ind w:firstLine="380"/>
        <w:jc w:val="both"/>
      </w:pPr>
      <w:r>
        <w:rPr>
          <w:rStyle w:val="23"/>
          <w:color w:val="000000"/>
        </w:rPr>
        <w:t>Тысяча и восемь достигших сиддхи</w:t>
      </w:r>
    </w:p>
    <w:p w:rsidR="00A55F11" w:rsidRDefault="00A55F11">
      <w:pPr>
        <w:pStyle w:val="24"/>
        <w:shd w:val="clear" w:color="auto" w:fill="auto"/>
        <w:spacing w:before="0" w:line="262" w:lineRule="exact"/>
        <w:ind w:firstLine="380"/>
        <w:jc w:val="both"/>
      </w:pPr>
      <w:r>
        <w:rPr>
          <w:rStyle w:val="23"/>
          <w:color w:val="000000"/>
        </w:rPr>
        <w:t>И восемнадцать раз по сто тысяч тех, кто обретет связь.</w:t>
      </w:r>
    </w:p>
    <w:p w:rsidR="00A55F11" w:rsidRDefault="00A55F11">
      <w:pPr>
        <w:pStyle w:val="24"/>
        <w:shd w:val="clear" w:color="auto" w:fill="auto"/>
        <w:spacing w:before="0" w:line="262" w:lineRule="exact"/>
        <w:ind w:left="380" w:right="2560" w:firstLine="0"/>
        <w:jc w:val="left"/>
        <w:sectPr w:rsidR="00A55F11">
          <w:headerReference w:type="even" r:id="rId28"/>
          <w:headerReference w:type="default" r:id="rId29"/>
          <w:footerReference w:type="even" r:id="rId30"/>
          <w:footerReference w:type="default" r:id="rId31"/>
          <w:headerReference w:type="first" r:id="rId32"/>
          <w:footerReference w:type="first" r:id="rId33"/>
          <w:pgSz w:w="7642" w:h="11405"/>
          <w:pgMar w:top="760" w:right="556" w:bottom="766" w:left="553" w:header="0" w:footer="3" w:gutter="0"/>
          <w:cols w:space="720"/>
          <w:noEndnote/>
          <w:titlePg/>
          <w:docGrid w:linePitch="360"/>
        </w:sectPr>
      </w:pPr>
      <w:r>
        <w:rPr>
          <w:rStyle w:val="23"/>
          <w:color w:val="000000"/>
        </w:rPr>
        <w:t>Таким образом, придет неизмеримое число Учеников — людей и не людей.</w:t>
      </w:r>
    </w:p>
    <w:p w:rsidR="006B0580" w:rsidRDefault="00A55F11">
      <w:pPr>
        <w:pStyle w:val="24"/>
        <w:shd w:val="clear" w:color="auto" w:fill="auto"/>
        <w:spacing w:before="0" w:line="262" w:lineRule="exact"/>
        <w:ind w:left="380" w:right="1760" w:firstLine="0"/>
        <w:jc w:val="left"/>
        <w:rPr>
          <w:rStyle w:val="23"/>
          <w:color w:val="000000"/>
        </w:rPr>
      </w:pPr>
      <w:r>
        <w:rPr>
          <w:rStyle w:val="23"/>
          <w:color w:val="000000"/>
        </w:rPr>
        <w:t xml:space="preserve">Тот, кто запишет драгоценным золотом </w:t>
      </w:r>
    </w:p>
    <w:p w:rsidR="00A55F11" w:rsidRDefault="00A55F11">
      <w:pPr>
        <w:pStyle w:val="24"/>
        <w:shd w:val="clear" w:color="auto" w:fill="auto"/>
        <w:spacing w:before="0" w:line="262" w:lineRule="exact"/>
        <w:ind w:left="380" w:right="1760" w:firstLine="0"/>
        <w:jc w:val="left"/>
      </w:pPr>
      <w:r>
        <w:rPr>
          <w:rStyle w:val="23"/>
          <w:color w:val="000000"/>
        </w:rPr>
        <w:t>Этот «Постепенный путь сущности мудрости»,</w:t>
      </w:r>
    </w:p>
    <w:p w:rsidR="00A55F11" w:rsidRDefault="00A55F11">
      <w:pPr>
        <w:pStyle w:val="24"/>
        <w:shd w:val="clear" w:color="auto" w:fill="auto"/>
        <w:spacing w:before="0" w:line="262" w:lineRule="exact"/>
        <w:ind w:left="1040" w:hanging="660"/>
        <w:jc w:val="left"/>
      </w:pPr>
      <w:r>
        <w:rPr>
          <w:rStyle w:val="23"/>
          <w:color w:val="000000"/>
        </w:rPr>
        <w:t>Окропит его пятью нектарами</w:t>
      </w:r>
    </w:p>
    <w:p w:rsidR="00A55F11" w:rsidRDefault="00A55F11">
      <w:pPr>
        <w:pStyle w:val="24"/>
        <w:shd w:val="clear" w:color="auto" w:fill="auto"/>
        <w:spacing w:before="0" w:line="262" w:lineRule="exact"/>
        <w:ind w:left="1040" w:hanging="660"/>
        <w:jc w:val="left"/>
      </w:pPr>
      <w:r>
        <w:rPr>
          <w:rStyle w:val="23"/>
          <w:color w:val="000000"/>
        </w:rPr>
        <w:t>И вместе с веществами самаи метода и знания</w:t>
      </w:r>
    </w:p>
    <w:p w:rsidR="00A55F11" w:rsidRDefault="00A55F11">
      <w:pPr>
        <w:pStyle w:val="24"/>
        <w:shd w:val="clear" w:color="auto" w:fill="auto"/>
        <w:spacing w:before="0" w:line="262" w:lineRule="exact"/>
        <w:ind w:left="1040" w:hanging="660"/>
        <w:jc w:val="left"/>
      </w:pPr>
      <w:r>
        <w:rPr>
          <w:rStyle w:val="23"/>
          <w:color w:val="000000"/>
        </w:rPr>
        <w:t>Повесит на шею</w:t>
      </w:r>
    </w:p>
    <w:p w:rsidR="00A55F11" w:rsidRDefault="00A55F11">
      <w:pPr>
        <w:pStyle w:val="24"/>
        <w:shd w:val="clear" w:color="auto" w:fill="auto"/>
        <w:spacing w:before="0" w:line="262" w:lineRule="exact"/>
        <w:ind w:left="1040" w:hanging="660"/>
        <w:jc w:val="left"/>
      </w:pPr>
      <w:r>
        <w:rPr>
          <w:rStyle w:val="23"/>
          <w:color w:val="000000"/>
        </w:rPr>
        <w:t>Или прикрепит на макушке,</w:t>
      </w:r>
    </w:p>
    <w:p w:rsidR="00A55F11" w:rsidRDefault="00A55F11">
      <w:pPr>
        <w:pStyle w:val="24"/>
        <w:shd w:val="clear" w:color="auto" w:fill="auto"/>
        <w:spacing w:before="0" w:line="262" w:lineRule="exact"/>
        <w:ind w:left="1040" w:right="1080" w:hanging="660"/>
        <w:jc w:val="left"/>
      </w:pPr>
      <w:r>
        <w:rPr>
          <w:rStyle w:val="23"/>
          <w:color w:val="000000"/>
        </w:rPr>
        <w:t>Освободится посредством видения, слушания, вспоминания и прикосновения,</w:t>
      </w:r>
    </w:p>
    <w:p w:rsidR="00A55F11" w:rsidRDefault="00A55F11">
      <w:pPr>
        <w:pStyle w:val="24"/>
        <w:shd w:val="clear" w:color="auto" w:fill="auto"/>
        <w:spacing w:before="0" w:after="56" w:line="262" w:lineRule="exact"/>
        <w:ind w:left="1040" w:hanging="660"/>
        <w:jc w:val="left"/>
      </w:pPr>
      <w:r>
        <w:rPr>
          <w:rStyle w:val="23"/>
          <w:color w:val="000000"/>
        </w:rPr>
        <w:t>И мудрость постижения прояснится без усилий.</w:t>
      </w:r>
    </w:p>
    <w:p w:rsidR="00A55F11" w:rsidRDefault="00A55F11">
      <w:pPr>
        <w:pStyle w:val="24"/>
        <w:shd w:val="clear" w:color="auto" w:fill="auto"/>
        <w:spacing w:before="0" w:line="266" w:lineRule="exact"/>
        <w:ind w:left="1040" w:hanging="660"/>
        <w:jc w:val="left"/>
      </w:pPr>
      <w:r>
        <w:rPr>
          <w:rStyle w:val="23"/>
          <w:color w:val="000000"/>
        </w:rPr>
        <w:t>Точно так же любой, кто читает и заучивает его,</w:t>
      </w:r>
    </w:p>
    <w:p w:rsidR="00A55F11" w:rsidRDefault="00A55F11">
      <w:pPr>
        <w:pStyle w:val="24"/>
        <w:shd w:val="clear" w:color="auto" w:fill="auto"/>
        <w:spacing w:before="0" w:line="266" w:lineRule="exact"/>
        <w:ind w:left="1040" w:hanging="660"/>
        <w:jc w:val="left"/>
      </w:pPr>
      <w:r>
        <w:rPr>
          <w:rStyle w:val="23"/>
          <w:color w:val="000000"/>
        </w:rPr>
        <w:t>Произносит, объясняет или изучает,</w:t>
      </w:r>
    </w:p>
    <w:p w:rsidR="00A55F11" w:rsidRDefault="00A55F11">
      <w:pPr>
        <w:pStyle w:val="24"/>
        <w:shd w:val="clear" w:color="auto" w:fill="auto"/>
        <w:spacing w:before="0" w:line="266" w:lineRule="exact"/>
        <w:ind w:left="1040" w:hanging="660"/>
        <w:jc w:val="left"/>
      </w:pPr>
      <w:r>
        <w:rPr>
          <w:rStyle w:val="23"/>
          <w:color w:val="000000"/>
        </w:rPr>
        <w:t>Получит мое, Падмы, благословение,</w:t>
      </w:r>
    </w:p>
    <w:p w:rsidR="00A55F11" w:rsidRDefault="00A55F11">
      <w:pPr>
        <w:pStyle w:val="24"/>
        <w:shd w:val="clear" w:color="auto" w:fill="auto"/>
        <w:spacing w:before="0" w:after="225" w:line="266" w:lineRule="exact"/>
        <w:ind w:left="1040" w:hanging="660"/>
        <w:jc w:val="left"/>
      </w:pPr>
      <w:r>
        <w:rPr>
          <w:rStyle w:val="23"/>
          <w:color w:val="000000"/>
        </w:rPr>
        <w:t>Не говоря уж о тех, кто правильно его практикует.</w:t>
      </w:r>
    </w:p>
    <w:p w:rsidR="00A55F11" w:rsidRDefault="00A55F11">
      <w:pPr>
        <w:pStyle w:val="140"/>
        <w:shd w:val="clear" w:color="auto" w:fill="auto"/>
        <w:spacing w:before="0" w:after="0" w:line="286" w:lineRule="exact"/>
        <w:ind w:left="2940" w:firstLine="0"/>
        <w:jc w:val="left"/>
      </w:pPr>
      <w:r>
        <w:rPr>
          <w:rStyle w:val="14"/>
          <w:i/>
          <w:iCs/>
          <w:color w:val="000000"/>
        </w:rPr>
        <w:t>Эрик Пэма Кунсанг</w:t>
      </w:r>
    </w:p>
    <w:p w:rsidR="00A55F11" w:rsidRDefault="00A55F11">
      <w:pPr>
        <w:pStyle w:val="140"/>
        <w:shd w:val="clear" w:color="auto" w:fill="auto"/>
        <w:spacing w:before="0" w:after="0" w:line="286" w:lineRule="exact"/>
        <w:ind w:left="2940" w:firstLine="0"/>
        <w:jc w:val="left"/>
      </w:pPr>
      <w:r>
        <w:rPr>
          <w:rStyle w:val="14"/>
          <w:i/>
          <w:iCs/>
          <w:color w:val="000000"/>
        </w:rPr>
        <w:t>Монастырь Ка-Нинг Шедруб Лит</w:t>
      </w:r>
      <w:r>
        <w:rPr>
          <w:rStyle w:val="149pt"/>
          <w:i/>
          <w:iCs/>
          <w:color w:val="000000"/>
        </w:rPr>
        <w:t>,</w:t>
      </w:r>
    </w:p>
    <w:p w:rsidR="00A55F11" w:rsidRDefault="00A55F11">
      <w:pPr>
        <w:pStyle w:val="140"/>
        <w:shd w:val="clear" w:color="auto" w:fill="auto"/>
        <w:spacing w:before="0" w:after="0" w:line="286" w:lineRule="exact"/>
        <w:ind w:left="2940" w:firstLine="0"/>
        <w:jc w:val="left"/>
        <w:rPr>
          <w:rStyle w:val="14"/>
          <w:i/>
          <w:iCs/>
          <w:color w:val="000000"/>
        </w:rPr>
      </w:pPr>
      <w:r>
        <w:rPr>
          <w:rStyle w:val="14"/>
          <w:i/>
          <w:iCs/>
          <w:color w:val="000000"/>
        </w:rPr>
        <w:t>Боднатх</w:t>
      </w:r>
      <w:r>
        <w:rPr>
          <w:rStyle w:val="149pt"/>
          <w:i/>
          <w:iCs/>
          <w:color w:val="000000"/>
        </w:rPr>
        <w:t xml:space="preserve">, </w:t>
      </w:r>
      <w:r>
        <w:rPr>
          <w:rStyle w:val="14"/>
          <w:i/>
          <w:iCs/>
          <w:color w:val="000000"/>
        </w:rPr>
        <w:t>1993 год.</w:t>
      </w:r>
    </w:p>
    <w:p w:rsidR="00BB242E" w:rsidRDefault="00BB242E">
      <w:pPr>
        <w:pStyle w:val="140"/>
        <w:shd w:val="clear" w:color="auto" w:fill="auto"/>
        <w:spacing w:before="0" w:after="0" w:line="286" w:lineRule="exact"/>
        <w:ind w:left="2940" w:firstLine="0"/>
        <w:jc w:val="left"/>
        <w:rPr>
          <w:rStyle w:val="14"/>
          <w:i/>
          <w:iCs/>
          <w:color w:val="000000"/>
        </w:rPr>
      </w:pPr>
    </w:p>
    <w:p w:rsidR="00BB242E" w:rsidRDefault="00BB242E">
      <w:pPr>
        <w:pStyle w:val="150"/>
        <w:shd w:val="clear" w:color="auto" w:fill="auto"/>
        <w:spacing w:after="50" w:line="300" w:lineRule="exact"/>
        <w:rPr>
          <w:rStyle w:val="15"/>
          <w:color w:val="000000"/>
        </w:rPr>
      </w:pPr>
    </w:p>
    <w:p w:rsidR="00BB242E" w:rsidRDefault="00BB242E">
      <w:pPr>
        <w:pStyle w:val="150"/>
        <w:shd w:val="clear" w:color="auto" w:fill="auto"/>
        <w:spacing w:after="50" w:line="300" w:lineRule="exact"/>
        <w:rPr>
          <w:rStyle w:val="15"/>
          <w:color w:val="000000"/>
        </w:rPr>
      </w:pPr>
    </w:p>
    <w:p w:rsidR="00BB242E" w:rsidRDefault="00BB242E">
      <w:pPr>
        <w:pStyle w:val="150"/>
        <w:shd w:val="clear" w:color="auto" w:fill="auto"/>
        <w:spacing w:after="50" w:line="300" w:lineRule="exact"/>
        <w:rPr>
          <w:rStyle w:val="15"/>
          <w:color w:val="000000"/>
        </w:rPr>
      </w:pPr>
    </w:p>
    <w:p w:rsidR="00BB242E" w:rsidRDefault="00BB242E">
      <w:pPr>
        <w:pStyle w:val="150"/>
        <w:shd w:val="clear" w:color="auto" w:fill="auto"/>
        <w:spacing w:after="50" w:line="300" w:lineRule="exact"/>
        <w:rPr>
          <w:rStyle w:val="15"/>
          <w:color w:val="000000"/>
        </w:rPr>
      </w:pPr>
    </w:p>
    <w:p w:rsidR="00BB242E" w:rsidRDefault="00BB242E">
      <w:pPr>
        <w:pStyle w:val="150"/>
        <w:shd w:val="clear" w:color="auto" w:fill="auto"/>
        <w:spacing w:after="50" w:line="300" w:lineRule="exact"/>
        <w:rPr>
          <w:rStyle w:val="15"/>
          <w:color w:val="000000"/>
        </w:rPr>
      </w:pPr>
    </w:p>
    <w:p w:rsidR="00BB242E" w:rsidRDefault="00BB242E">
      <w:pPr>
        <w:pStyle w:val="150"/>
        <w:shd w:val="clear" w:color="auto" w:fill="auto"/>
        <w:spacing w:after="50" w:line="300" w:lineRule="exact"/>
        <w:rPr>
          <w:rStyle w:val="15"/>
          <w:color w:val="000000"/>
        </w:rPr>
      </w:pPr>
    </w:p>
    <w:p w:rsidR="00BB242E" w:rsidRDefault="00BB242E">
      <w:pPr>
        <w:pStyle w:val="150"/>
        <w:shd w:val="clear" w:color="auto" w:fill="auto"/>
        <w:spacing w:after="50" w:line="300" w:lineRule="exact"/>
        <w:rPr>
          <w:rStyle w:val="15"/>
          <w:color w:val="000000"/>
        </w:rPr>
      </w:pPr>
    </w:p>
    <w:p w:rsidR="00BB242E" w:rsidRDefault="00BB242E">
      <w:pPr>
        <w:pStyle w:val="150"/>
        <w:shd w:val="clear" w:color="auto" w:fill="auto"/>
        <w:spacing w:after="50" w:line="300" w:lineRule="exact"/>
        <w:rPr>
          <w:rStyle w:val="15"/>
          <w:color w:val="000000"/>
        </w:rPr>
      </w:pPr>
    </w:p>
    <w:p w:rsidR="00BB242E" w:rsidRDefault="00BB242E">
      <w:pPr>
        <w:pStyle w:val="150"/>
        <w:shd w:val="clear" w:color="auto" w:fill="auto"/>
        <w:spacing w:after="50" w:line="300" w:lineRule="exact"/>
        <w:rPr>
          <w:rStyle w:val="15"/>
          <w:color w:val="000000"/>
        </w:rPr>
      </w:pPr>
    </w:p>
    <w:p w:rsidR="00BB242E" w:rsidRDefault="00BB242E">
      <w:pPr>
        <w:pStyle w:val="150"/>
        <w:shd w:val="clear" w:color="auto" w:fill="auto"/>
        <w:spacing w:after="50" w:line="300" w:lineRule="exact"/>
        <w:rPr>
          <w:rStyle w:val="15"/>
          <w:color w:val="000000"/>
        </w:rPr>
      </w:pPr>
    </w:p>
    <w:p w:rsidR="00BB242E" w:rsidRDefault="00BB242E">
      <w:pPr>
        <w:pStyle w:val="150"/>
        <w:shd w:val="clear" w:color="auto" w:fill="auto"/>
        <w:spacing w:after="50" w:line="300" w:lineRule="exact"/>
        <w:rPr>
          <w:rStyle w:val="15"/>
          <w:color w:val="000000"/>
        </w:rPr>
      </w:pPr>
    </w:p>
    <w:p w:rsidR="00BB242E" w:rsidRDefault="00BB242E">
      <w:pPr>
        <w:pStyle w:val="150"/>
        <w:shd w:val="clear" w:color="auto" w:fill="auto"/>
        <w:spacing w:after="50" w:line="300" w:lineRule="exact"/>
        <w:rPr>
          <w:rStyle w:val="15"/>
          <w:color w:val="000000"/>
        </w:rPr>
      </w:pPr>
    </w:p>
    <w:p w:rsidR="00BB242E" w:rsidRDefault="00BB242E">
      <w:pPr>
        <w:pStyle w:val="150"/>
        <w:shd w:val="clear" w:color="auto" w:fill="auto"/>
        <w:spacing w:after="50" w:line="300" w:lineRule="exact"/>
        <w:rPr>
          <w:rStyle w:val="15"/>
          <w:color w:val="000000"/>
        </w:rPr>
      </w:pPr>
    </w:p>
    <w:p w:rsidR="00BB242E" w:rsidRDefault="00BB242E">
      <w:pPr>
        <w:pStyle w:val="150"/>
        <w:shd w:val="clear" w:color="auto" w:fill="auto"/>
        <w:spacing w:after="50" w:line="300" w:lineRule="exact"/>
        <w:rPr>
          <w:rStyle w:val="15"/>
          <w:color w:val="000000"/>
        </w:rPr>
      </w:pPr>
    </w:p>
    <w:p w:rsidR="00A55F11" w:rsidRDefault="00A55F11">
      <w:pPr>
        <w:pStyle w:val="150"/>
        <w:shd w:val="clear" w:color="auto" w:fill="auto"/>
        <w:spacing w:after="50" w:line="300" w:lineRule="exact"/>
      </w:pPr>
      <w:r>
        <w:rPr>
          <w:rStyle w:val="15"/>
          <w:color w:val="000000"/>
        </w:rPr>
        <w:t>О трех великих учителях</w:t>
      </w:r>
    </w:p>
    <w:p w:rsidR="00A55F11" w:rsidRDefault="00A55F11">
      <w:pPr>
        <w:pStyle w:val="180"/>
        <w:shd w:val="clear" w:color="auto" w:fill="auto"/>
        <w:spacing w:before="0" w:after="919" w:line="220" w:lineRule="exact"/>
      </w:pPr>
      <w:r>
        <w:rPr>
          <w:rStyle w:val="18"/>
          <w:b/>
          <w:bCs/>
          <w:i/>
          <w:iCs/>
          <w:color w:val="000000"/>
        </w:rPr>
        <w:t>Устный рассказ Кябдже Тулку Ургена Ринпоче</w:t>
      </w:r>
    </w:p>
    <w:p w:rsidR="00A55F11" w:rsidRDefault="00A55F11">
      <w:pPr>
        <w:pStyle w:val="24"/>
        <w:shd w:val="clear" w:color="auto" w:fill="auto"/>
        <w:spacing w:before="0" w:line="290" w:lineRule="exact"/>
        <w:ind w:firstLine="0"/>
        <w:jc w:val="both"/>
      </w:pPr>
      <w:r>
        <w:rPr>
          <w:rStyle w:val="23"/>
          <w:color w:val="000000"/>
        </w:rPr>
        <w:t>Джамьянг Кенце Вангпо, Джамгон Конгтрул и Чокгюр Лингпа были друг для друга одновременно и учителями и учениками.</w:t>
      </w:r>
    </w:p>
    <w:p w:rsidR="00A55F11" w:rsidRDefault="00A55F11">
      <w:pPr>
        <w:pStyle w:val="24"/>
        <w:shd w:val="clear" w:color="auto" w:fill="auto"/>
        <w:spacing w:before="0" w:line="290" w:lineRule="exact"/>
        <w:ind w:firstLine="380"/>
        <w:jc w:val="both"/>
      </w:pPr>
      <w:r>
        <w:rPr>
          <w:rStyle w:val="23"/>
          <w:color w:val="000000"/>
        </w:rPr>
        <w:t>Я начну рассказ с Джамьянга Кенце Вангпо, который родился в Дэрге, что в Кхаме. Дэрге означает «благо и счастье». Практика буддизма была традиционно широко распространена в этом благом и совершенном месте Дхармы, и цари правили там в соответствии с духовными принципами. В течение веков они обеспечивали самые благоприятные условия для Дхармы Будды, а в недавние времена благочестивый царь Тэнпа Церинг стал учеником великого учителя Ситу Чоки Чжунгнэ.</w:t>
      </w:r>
    </w:p>
    <w:p w:rsidR="00A55F11" w:rsidRDefault="00A55F11">
      <w:pPr>
        <w:pStyle w:val="24"/>
        <w:shd w:val="clear" w:color="auto" w:fill="auto"/>
        <w:spacing w:before="0" w:line="290" w:lineRule="exact"/>
        <w:ind w:firstLine="380"/>
        <w:jc w:val="both"/>
      </w:pPr>
      <w:r>
        <w:rPr>
          <w:rStyle w:val="23"/>
          <w:color w:val="000000"/>
        </w:rPr>
        <w:t xml:space="preserve">Однажды, отправившись в уборную, царь подумал, что для него, наверное, вполне возможно стать обладателем вырезанных из дерева печатных форм для полного собрания учений Будды, состоящего из </w:t>
      </w:r>
      <w:r>
        <w:rPr>
          <w:rStyle w:val="29"/>
          <w:color w:val="000000"/>
        </w:rPr>
        <w:t>Кангюра</w:t>
      </w:r>
      <w:r>
        <w:rPr>
          <w:rStyle w:val="23"/>
          <w:color w:val="000000"/>
        </w:rPr>
        <w:t xml:space="preserve">, «Переведенных слов», и </w:t>
      </w:r>
      <w:r>
        <w:rPr>
          <w:rStyle w:val="29"/>
          <w:color w:val="000000"/>
        </w:rPr>
        <w:t>Тэнгюра</w:t>
      </w:r>
      <w:r>
        <w:rPr>
          <w:rStyle w:val="23"/>
          <w:color w:val="000000"/>
        </w:rPr>
        <w:t>, «Переведенных тракта</w:t>
      </w:r>
      <w:r>
        <w:rPr>
          <w:rStyle w:val="23"/>
          <w:color w:val="000000"/>
        </w:rPr>
        <w:softHyphen/>
        <w:t>тов», комментариев к Кангюру. Вернувшись к своему коренному гуру, царь решил поделиться с ним новым замыслом и сказал:</w:t>
      </w:r>
    </w:p>
    <w:p w:rsidR="00A55F11" w:rsidRDefault="00A55F11">
      <w:pPr>
        <w:pStyle w:val="24"/>
        <w:numPr>
          <w:ilvl w:val="0"/>
          <w:numId w:val="7"/>
        </w:numPr>
        <w:shd w:val="clear" w:color="auto" w:fill="auto"/>
        <w:tabs>
          <w:tab w:val="left" w:pos="744"/>
        </w:tabs>
        <w:spacing w:before="0" w:line="290" w:lineRule="exact"/>
        <w:ind w:firstLine="380"/>
        <w:jc w:val="both"/>
      </w:pPr>
      <w:r>
        <w:rPr>
          <w:rStyle w:val="23"/>
          <w:color w:val="000000"/>
        </w:rPr>
        <w:t>Сегодня я подумал вот о чем.</w:t>
      </w:r>
    </w:p>
    <w:p w:rsidR="00A55F11" w:rsidRDefault="00A55F11">
      <w:pPr>
        <w:pStyle w:val="24"/>
        <w:numPr>
          <w:ilvl w:val="0"/>
          <w:numId w:val="7"/>
        </w:numPr>
        <w:shd w:val="clear" w:color="auto" w:fill="auto"/>
        <w:tabs>
          <w:tab w:val="left" w:pos="744"/>
        </w:tabs>
        <w:spacing w:before="0" w:line="290" w:lineRule="exact"/>
        <w:ind w:firstLine="380"/>
        <w:jc w:val="both"/>
      </w:pPr>
      <w:r>
        <w:rPr>
          <w:rStyle w:val="23"/>
          <w:color w:val="000000"/>
        </w:rPr>
        <w:t>О чем? — спросил учитель.</w:t>
      </w:r>
    </w:p>
    <w:p w:rsidR="00A55F11" w:rsidRDefault="00A55F11">
      <w:pPr>
        <w:pStyle w:val="24"/>
        <w:numPr>
          <w:ilvl w:val="0"/>
          <w:numId w:val="7"/>
        </w:numPr>
        <w:shd w:val="clear" w:color="auto" w:fill="auto"/>
        <w:tabs>
          <w:tab w:val="left" w:pos="717"/>
        </w:tabs>
        <w:spacing w:before="0" w:line="290" w:lineRule="exact"/>
        <w:ind w:firstLine="380"/>
        <w:jc w:val="both"/>
      </w:pPr>
      <w:r>
        <w:rPr>
          <w:rStyle w:val="23"/>
          <w:color w:val="000000"/>
        </w:rPr>
        <w:t>У меня возникло желание вырезать формы для Кангюра и Тэнгюра. Что вы думаете об этом? У меня получится?</w:t>
      </w:r>
    </w:p>
    <w:p w:rsidR="00A55F11" w:rsidRDefault="00A55F11">
      <w:pPr>
        <w:pStyle w:val="24"/>
        <w:shd w:val="clear" w:color="auto" w:fill="auto"/>
        <w:spacing w:before="0" w:line="290" w:lineRule="exact"/>
        <w:ind w:firstLine="380"/>
        <w:jc w:val="both"/>
      </w:pPr>
      <w:r>
        <w:rPr>
          <w:rStyle w:val="23"/>
          <w:color w:val="000000"/>
        </w:rPr>
        <w:t>Ситу Чоки Чжунгнэ ответил:</w:t>
      </w:r>
    </w:p>
    <w:p w:rsidR="00A55F11" w:rsidRDefault="00A55F11">
      <w:pPr>
        <w:pStyle w:val="24"/>
        <w:numPr>
          <w:ilvl w:val="0"/>
          <w:numId w:val="7"/>
        </w:numPr>
        <w:shd w:val="clear" w:color="auto" w:fill="auto"/>
        <w:tabs>
          <w:tab w:val="left" w:pos="744"/>
        </w:tabs>
        <w:spacing w:before="0" w:line="290" w:lineRule="exact"/>
        <w:ind w:firstLine="380"/>
        <w:jc w:val="both"/>
      </w:pPr>
      <w:r>
        <w:rPr>
          <w:rStyle w:val="23"/>
          <w:color w:val="000000"/>
        </w:rPr>
        <w:t>Не отказывайтесь от этой мысли.</w:t>
      </w:r>
    </w:p>
    <w:p w:rsidR="00A55F11" w:rsidRDefault="00A55F11">
      <w:pPr>
        <w:pStyle w:val="24"/>
        <w:numPr>
          <w:ilvl w:val="0"/>
          <w:numId w:val="7"/>
        </w:numPr>
        <w:shd w:val="clear" w:color="auto" w:fill="auto"/>
        <w:tabs>
          <w:tab w:val="left" w:pos="685"/>
        </w:tabs>
        <w:spacing w:before="0" w:line="278" w:lineRule="exact"/>
        <w:ind w:firstLine="380"/>
        <w:jc w:val="both"/>
      </w:pPr>
      <w:r>
        <w:rPr>
          <w:rStyle w:val="23"/>
          <w:color w:val="000000"/>
        </w:rPr>
        <w:t>Отлично, — произнес царь, — если я организую работу рез</w:t>
      </w:r>
      <w:r>
        <w:rPr>
          <w:rStyle w:val="23"/>
          <w:color w:val="000000"/>
        </w:rPr>
        <w:softHyphen/>
        <w:t>чиков, вы сможете проверить текст и внести исправления?</w:t>
      </w:r>
    </w:p>
    <w:p w:rsidR="00A55F11" w:rsidRDefault="00A55F11">
      <w:pPr>
        <w:pStyle w:val="24"/>
        <w:numPr>
          <w:ilvl w:val="0"/>
          <w:numId w:val="7"/>
        </w:numPr>
        <w:shd w:val="clear" w:color="auto" w:fill="auto"/>
        <w:tabs>
          <w:tab w:val="left" w:pos="738"/>
        </w:tabs>
        <w:spacing w:before="0" w:line="278" w:lineRule="exact"/>
        <w:ind w:firstLine="380"/>
        <w:jc w:val="both"/>
      </w:pPr>
      <w:r>
        <w:rPr>
          <w:rStyle w:val="23"/>
          <w:color w:val="000000"/>
        </w:rPr>
        <w:t>Да, я об этом позабочусь, — пообещал Ситу Ринпоче.</w:t>
      </w:r>
    </w:p>
    <w:p w:rsidR="00A55F11" w:rsidRDefault="00A55F11">
      <w:pPr>
        <w:pStyle w:val="24"/>
        <w:shd w:val="clear" w:color="auto" w:fill="auto"/>
        <w:spacing w:before="0" w:line="278" w:lineRule="exact"/>
        <w:ind w:firstLine="380"/>
        <w:jc w:val="both"/>
      </w:pPr>
      <w:r>
        <w:rPr>
          <w:rStyle w:val="23"/>
          <w:color w:val="000000"/>
        </w:rPr>
        <w:t>Больше они к этому разговору тогда не возвращались. Позднее</w:t>
      </w:r>
    </w:p>
    <w:p w:rsidR="00A55F11" w:rsidRDefault="00A55F11">
      <w:pPr>
        <w:pStyle w:val="24"/>
        <w:shd w:val="clear" w:color="auto" w:fill="auto"/>
        <w:spacing w:before="0" w:line="278" w:lineRule="exact"/>
        <w:ind w:firstLine="0"/>
        <w:jc w:val="both"/>
      </w:pPr>
      <w:r>
        <w:rPr>
          <w:rStyle w:val="23"/>
          <w:color w:val="000000"/>
        </w:rPr>
        <w:t>Ситу Чоки Чжунгнэ проверил резные формы тринадцать раз, и по</w:t>
      </w:r>
      <w:r>
        <w:rPr>
          <w:rStyle w:val="23"/>
          <w:color w:val="000000"/>
        </w:rPr>
        <w:softHyphen/>
        <w:t>этому издание из Дэрге отличалось очень высоким качеством. Ситу был известен как равный Сакья-пандите, и его часто называли Ситу Пандита. Так во времена царя Тэнпа Церинга и Ситу Чоки Чжунгнэ было вырезано на формах и проверено полное собрание переведенных слов Будды и комментариев к ним. До того времени подобная работа была не по силам для правительства Центрального Тибета. Вот в каком духовном окружении родился Джамьянг Кенце Вангпо.</w:t>
      </w:r>
    </w:p>
    <w:p w:rsidR="00A55F11" w:rsidRDefault="00A55F11">
      <w:pPr>
        <w:pStyle w:val="24"/>
        <w:shd w:val="clear" w:color="auto" w:fill="auto"/>
        <w:spacing w:before="0" w:line="278" w:lineRule="exact"/>
        <w:ind w:firstLine="380"/>
        <w:jc w:val="both"/>
      </w:pPr>
      <w:r>
        <w:rPr>
          <w:rStyle w:val="23"/>
          <w:color w:val="000000"/>
        </w:rPr>
        <w:t>Джамьянг Кенце Вангпо был</w:t>
      </w:r>
      <w:r w:rsidR="00A5689C">
        <w:rPr>
          <w:rStyle w:val="23"/>
          <w:color w:val="000000"/>
        </w:rPr>
        <w:t xml:space="preserve"> совместным перевоплощением Ви</w:t>
      </w:r>
      <w:r>
        <w:rPr>
          <w:rStyle w:val="23"/>
          <w:color w:val="000000"/>
        </w:rPr>
        <w:t>маламитры, царя Трисонг Дэуцена, Лонгчен Рабчжама и всеведущего учителя Джигмэ Лингпы. Он прославился как владыка семи передач, невероятно сведущий и совершенный учитель. Вот история, которую я слышал от одного из своих учителей, Кюнгтрула Ринпоче.</w:t>
      </w:r>
    </w:p>
    <w:p w:rsidR="00A55F11" w:rsidRDefault="00A55F11">
      <w:pPr>
        <w:pStyle w:val="24"/>
        <w:shd w:val="clear" w:color="auto" w:fill="auto"/>
        <w:spacing w:before="0" w:line="278" w:lineRule="exact"/>
        <w:ind w:firstLine="380"/>
        <w:jc w:val="both"/>
      </w:pPr>
      <w:r>
        <w:rPr>
          <w:rStyle w:val="23"/>
          <w:color w:val="000000"/>
        </w:rPr>
        <w:t>В то время в Тибете было шесть главных монастырей — центров традиции нингма: Шечен и Дзогч</w:t>
      </w:r>
      <w:r w:rsidR="00CF28F5">
        <w:rPr>
          <w:rStyle w:val="23"/>
          <w:color w:val="000000"/>
        </w:rPr>
        <w:t>ен в Нижнем Кхаме, Каток и Пал</w:t>
      </w:r>
      <w:r>
        <w:rPr>
          <w:rStyle w:val="23"/>
          <w:color w:val="000000"/>
        </w:rPr>
        <w:t>юл в центре, Дордже Драг и Миндрол Линг в Верхнем Тибете. В мо</w:t>
      </w:r>
      <w:r>
        <w:rPr>
          <w:rStyle w:val="23"/>
          <w:color w:val="000000"/>
        </w:rPr>
        <w:softHyphen/>
        <w:t>настыре Шечен в Кхаме был кенпо Тутоб Намгял — наставник, от</w:t>
      </w:r>
      <w:r>
        <w:rPr>
          <w:rStyle w:val="23"/>
          <w:color w:val="000000"/>
        </w:rPr>
        <w:softHyphen/>
        <w:t>ветственный за обучение высшей ступени, а Джамьянг Кенце Вангпо, Джамгон Конгтрул Лодро Тае и Патрул Ринпоче учились в одной группе. Джамьянг Кенце был из знатной семьи влиятельного рода Дилго. Многие из этого рода становились советниками правительства, а один из них держал в своих руках четвертую часть царства Дэрге. Джамгон Конгтрул происходил из рода Кюнгпо, из которого вышли и Миларэпа и Кюнгпо Налчжор, основатель школы шангпа-кагью. В их роду были и буддисты и бонпо, на что указывает имя Чимэ Тэнни Юнгдрунг Лингпа, которое Джамгон Конгтрул получил позднее. Это имя несет смысл, характерный скорее для бона.</w:t>
      </w:r>
    </w:p>
    <w:p w:rsidR="00A55F11" w:rsidRDefault="00A55F11">
      <w:pPr>
        <w:pStyle w:val="24"/>
        <w:shd w:val="clear" w:color="auto" w:fill="auto"/>
        <w:spacing w:before="0" w:line="278" w:lineRule="exact"/>
        <w:ind w:firstLine="380"/>
        <w:jc w:val="both"/>
      </w:pPr>
      <w:r>
        <w:rPr>
          <w:rStyle w:val="23"/>
          <w:color w:val="000000"/>
        </w:rPr>
        <w:t>Во время учебы эти трое одаренных юношей учились философии у великого учителя Тутоб Намгяла. Патрул Ринпоче, которого тог</w:t>
      </w:r>
      <w:r>
        <w:rPr>
          <w:rStyle w:val="23"/>
          <w:color w:val="000000"/>
        </w:rPr>
        <w:softHyphen/>
        <w:t>да звали просто Палге, родился в районе Голок, среди благочести</w:t>
      </w:r>
      <w:r>
        <w:rPr>
          <w:rStyle w:val="23"/>
          <w:color w:val="000000"/>
        </w:rPr>
        <w:softHyphen/>
        <w:t>вых кочевников-горцев. У семьи Джамгон Конгтрула то ли не было денег, то ли она была слишком далеко, так что ему часто было нечего есть. Благодаря своему богатому отцу, Джамьянг Кенце ни в чем не нуждался, и Конгтрул часто ел оставшиеся шарики цампы из чашки своего друга. После еды Патрул Ринпоче предпочитал прилечь, на</w:t>
      </w:r>
      <w:r>
        <w:rPr>
          <w:rStyle w:val="23"/>
          <w:color w:val="000000"/>
        </w:rPr>
        <w:softHyphen/>
        <w:t>крыв голову монашеским одеянием. Когда Кенце и Конгтрул гово</w:t>
      </w:r>
      <w:r>
        <w:rPr>
          <w:rStyle w:val="23"/>
          <w:color w:val="000000"/>
        </w:rPr>
        <w:softHyphen/>
        <w:t>рили ему, что лучше бы он учился, Патрул Ринпоче отвечал: «Разве недостаточно просто повторить то, что сказал учитель? О чем мне беспокоиться?». Если Патрула Ринпоче вызывали, чтобы он объяснил тему предыдущего дня, он повторял все почти дословно и чуть ли не лучше самого кенпо.</w:t>
      </w:r>
    </w:p>
    <w:p w:rsidR="00A55F11" w:rsidRDefault="00A55F11">
      <w:pPr>
        <w:pStyle w:val="24"/>
        <w:shd w:val="clear" w:color="auto" w:fill="auto"/>
        <w:spacing w:before="0" w:line="278" w:lineRule="exact"/>
        <w:ind w:firstLine="380"/>
        <w:jc w:val="both"/>
      </w:pPr>
      <w:r>
        <w:rPr>
          <w:rStyle w:val="23"/>
          <w:color w:val="000000"/>
        </w:rPr>
        <w:t>Позднее Патрул Ринпоче перебрался в местность Дза Чука, а Джамгон Конгтрул, принадлежавший к школе кагью, отправился жить в монастырь Палпунг.</w:t>
      </w:r>
    </w:p>
    <w:p w:rsidR="00A55F11" w:rsidRDefault="00A55F11">
      <w:pPr>
        <w:pStyle w:val="24"/>
        <w:shd w:val="clear" w:color="auto" w:fill="auto"/>
        <w:spacing w:before="0" w:line="278" w:lineRule="exact"/>
        <w:ind w:firstLine="380"/>
        <w:jc w:val="both"/>
      </w:pPr>
      <w:r>
        <w:rPr>
          <w:rStyle w:val="23"/>
          <w:color w:val="000000"/>
        </w:rPr>
        <w:t>По рождению Джамьянг Кенце был связан с монастырем Тончен в Дэрге, принадлежавшим к традиции сакья. В юности он посетил Центральный Тибет, где получил огромное количество учений у многих учителей. Позднее, во время второго посещения Центрального Тибета, он уже сам передавал все эти учения другим. Поэтому говорится так: «Прежде он был учеником, а теперь он сам учитель!».</w:t>
      </w:r>
    </w:p>
    <w:p w:rsidR="00A55F11" w:rsidRDefault="00A55F11">
      <w:pPr>
        <w:pStyle w:val="24"/>
        <w:shd w:val="clear" w:color="auto" w:fill="auto"/>
        <w:spacing w:before="0" w:line="278" w:lineRule="exact"/>
        <w:ind w:firstLine="380"/>
        <w:jc w:val="both"/>
      </w:pPr>
      <w:r>
        <w:rPr>
          <w:rStyle w:val="23"/>
          <w:color w:val="000000"/>
        </w:rPr>
        <w:t>Однажды у Джамьянга Кенце было глубокое духовное пережи</w:t>
      </w:r>
      <w:r>
        <w:rPr>
          <w:rStyle w:val="23"/>
          <w:color w:val="000000"/>
        </w:rPr>
        <w:softHyphen/>
        <w:t xml:space="preserve">вание, связанное с видением Чецун Сэнге Вангчука, после чего он записал драгоценное учение </w:t>
      </w:r>
      <w:r>
        <w:rPr>
          <w:rStyle w:val="29"/>
          <w:color w:val="000000"/>
        </w:rPr>
        <w:t>Чецун нингтиг.</w:t>
      </w:r>
      <w:r>
        <w:rPr>
          <w:rStyle w:val="23"/>
          <w:color w:val="000000"/>
        </w:rPr>
        <w:t xml:space="preserve"> В Сакье, в Центральном Тибете, он выполнил затворничество по практике Манджушри и ис</w:t>
      </w:r>
      <w:r>
        <w:rPr>
          <w:rStyle w:val="23"/>
          <w:color w:val="000000"/>
        </w:rPr>
        <w:softHyphen/>
        <w:t>пытал растворение в сердце своего йидама. Поэтому из его состояния постижения излился великий источник сокровища отважного красно</w:t>
      </w:r>
      <w:r>
        <w:rPr>
          <w:rStyle w:val="23"/>
          <w:color w:val="000000"/>
        </w:rPr>
        <w:softHyphen/>
        <w:t>речия. Таким образом, Джамьянг Кенце Вангпо стал подобен царю всех сведущих и совершенных учителей.</w:t>
      </w:r>
    </w:p>
    <w:p w:rsidR="00A55F11" w:rsidRDefault="00A55F11">
      <w:pPr>
        <w:pStyle w:val="24"/>
        <w:shd w:val="clear" w:color="auto" w:fill="auto"/>
        <w:spacing w:before="0" w:line="278" w:lineRule="exact"/>
        <w:ind w:firstLine="380"/>
        <w:jc w:val="both"/>
      </w:pPr>
      <w:r>
        <w:rPr>
          <w:rStyle w:val="23"/>
          <w:color w:val="000000"/>
        </w:rPr>
        <w:t>Сначала Джамьянг Кенце Вангпо был простым монахом в мона</w:t>
      </w:r>
      <w:r>
        <w:rPr>
          <w:rStyle w:val="23"/>
          <w:color w:val="000000"/>
        </w:rPr>
        <w:softHyphen/>
        <w:t>стыре Тончен. Позже он перебрался в Дзонгшо, место, расположенное над монастырем Дзонгсар в Кхаме, и сделал его своей обителью. Это место потом стали называть Дэшек Дупэ Подранг, «Дворец собрания сугат». Там Джамьянг Кенце Вангпо провел последние годы своей жизни.</w:t>
      </w:r>
    </w:p>
    <w:p w:rsidR="00A55F11" w:rsidRDefault="00A55F11">
      <w:pPr>
        <w:pStyle w:val="24"/>
        <w:shd w:val="clear" w:color="auto" w:fill="auto"/>
        <w:spacing w:before="0" w:line="278" w:lineRule="exact"/>
        <w:ind w:firstLine="380"/>
        <w:jc w:val="both"/>
      </w:pPr>
      <w:r>
        <w:rPr>
          <w:rStyle w:val="23"/>
          <w:color w:val="000000"/>
        </w:rPr>
        <w:t>Чокгюр Лингпа родился в области Нангчен и воспитывался в мо</w:t>
      </w:r>
      <w:r>
        <w:rPr>
          <w:rStyle w:val="23"/>
          <w:color w:val="000000"/>
        </w:rPr>
        <w:softHyphen/>
        <w:t>настыре Нангчен Цечу как обычный монах. Однажды, во время еже</w:t>
      </w:r>
      <w:r>
        <w:rPr>
          <w:rStyle w:val="23"/>
          <w:color w:val="000000"/>
        </w:rPr>
        <w:softHyphen/>
        <w:t>годных тантрийских танцев, он сбился с ритма и стал танцевать от</w:t>
      </w:r>
      <w:r>
        <w:rPr>
          <w:rStyle w:val="23"/>
          <w:color w:val="000000"/>
        </w:rPr>
        <w:softHyphen/>
        <w:t>дельно от всех. Наставник по танцам, естественно, рассердился и хотел побить Чокгюр Лингпу. Среди присутствовавших был Ади Ринпоче, гуру тогдашнего царя Нангчена. Также он был сыном предыдущего царя и поэтому имел очень большую власть в царстве. Ранее, во время визита в Китай, Ади Ринпоче получил высочайшее духовное звание Хутухту, и в те дни в Нангчене не было ламы выше его. Он обладал способностями ясновидения и пришел на помощь Чокгюр Лингпе, сказав: «Не бейте его! У него свой стиль. Оставьте его в покое».</w:t>
      </w:r>
    </w:p>
    <w:p w:rsidR="00A55F11" w:rsidRDefault="00A55F11">
      <w:pPr>
        <w:pStyle w:val="24"/>
        <w:shd w:val="clear" w:color="auto" w:fill="auto"/>
        <w:spacing w:before="0" w:line="278" w:lineRule="exact"/>
        <w:ind w:firstLine="380"/>
        <w:jc w:val="both"/>
      </w:pPr>
      <w:r>
        <w:rPr>
          <w:rStyle w:val="23"/>
          <w:color w:val="000000"/>
        </w:rPr>
        <w:t>Вскоре Чокгюр Лингпа попросил разрешения покинуть монастырь. Ади Ринпоче согласился и сказал: «Хорошо, ты можешь идти. Путе</w:t>
      </w:r>
      <w:r>
        <w:rPr>
          <w:rStyle w:val="23"/>
          <w:color w:val="000000"/>
        </w:rPr>
        <w:softHyphen/>
        <w:t>шествуй всюду, где тебе нравится, и приноси благо существам!». Перед отбытием Чокгюр Лингпа попросил царя Нангчена выдать ему лошадь и провизию, но царь, будучи человеком недалеким, разгневался из-за его отъезда и сказал: «Безумный тэртон подарил мне статую ни из глины, ни из камня.</w:t>
      </w:r>
      <w:r>
        <w:rPr>
          <w:rStyle w:val="23"/>
          <w:color w:val="000000"/>
          <w:vertAlign w:val="superscript"/>
        </w:rPr>
        <w:t>22</w:t>
      </w:r>
      <w:r>
        <w:rPr>
          <w:rStyle w:val="23"/>
          <w:color w:val="000000"/>
        </w:rPr>
        <w:t xml:space="preserve"> Дайте ему старую лошадь и подстилку вместо седла». Из-за этого неблагоприятного обстоятельства Чокгюр Лингпа никогда больше не жил в Нангчене.</w:t>
      </w:r>
    </w:p>
    <w:p w:rsidR="00A55F11" w:rsidRDefault="00A55F11">
      <w:pPr>
        <w:pStyle w:val="24"/>
        <w:shd w:val="clear" w:color="auto" w:fill="auto"/>
        <w:spacing w:before="0" w:line="278" w:lineRule="exact"/>
        <w:ind w:firstLine="380"/>
        <w:jc w:val="both"/>
      </w:pPr>
      <w:r>
        <w:rPr>
          <w:rStyle w:val="23"/>
          <w:color w:val="000000"/>
        </w:rPr>
        <w:t>Сначала Чокгюр Лингпа отправился в Дэрге, где встретился с Джамгон Конгтрулом Лодро Тае. Позднее Джамгон Конгтрул ска</w:t>
      </w:r>
      <w:r>
        <w:rPr>
          <w:rStyle w:val="23"/>
          <w:color w:val="000000"/>
        </w:rPr>
        <w:softHyphen/>
        <w:t>зал: «Когда вы видите учения тэрма этого человека, который даже не знает ни правописания, ни грамматики, это просто изумительно. Поистине необычайно, что такое замечательное произведение может прийти через человека, даже не умеющего писать!». Джамгон Конгтрул очень бережно относился к Чокгюр Лингпе и его тэрма. В тот период Джамгон Конгтрул сильно заболел и потерял зрение. Чокгюр Линг</w:t>
      </w:r>
      <w:r>
        <w:rPr>
          <w:rStyle w:val="23"/>
          <w:color w:val="000000"/>
        </w:rPr>
        <w:softHyphen/>
        <w:t xml:space="preserve">па даровал ему посвящение Ваджрапани из своего сокровища-тэрма </w:t>
      </w:r>
      <w:r>
        <w:rPr>
          <w:rStyle w:val="29"/>
          <w:color w:val="000000"/>
        </w:rPr>
        <w:t>Сангдаг дордже бэчон</w:t>
      </w:r>
      <w:r>
        <w:rPr>
          <w:rStyle w:val="23"/>
          <w:color w:val="000000"/>
        </w:rPr>
        <w:t>, «Ваджрная палица Владыки Тайн», и наказал ему повторять мантру. «Пока ты не выполнишь эту практику, ничто другое не поможет тебе вернуть зрение», — сказал Чокгюр Лингпа. Это была их первая связь.</w:t>
      </w:r>
    </w:p>
    <w:p w:rsidR="00A55F11" w:rsidRDefault="00A55F11">
      <w:pPr>
        <w:pStyle w:val="24"/>
        <w:shd w:val="clear" w:color="auto" w:fill="auto"/>
        <w:spacing w:before="0" w:line="278" w:lineRule="exact"/>
        <w:ind w:firstLine="380"/>
        <w:jc w:val="both"/>
      </w:pPr>
      <w:r>
        <w:rPr>
          <w:rStyle w:val="23"/>
          <w:color w:val="000000"/>
        </w:rPr>
        <w:t>В те дни, чтобы получить аудиенцию у ламы высокого положения, требовалось рекомендательное письмо. Поэтому Чокгюр Лингпа по</w:t>
      </w:r>
      <w:r>
        <w:rPr>
          <w:rStyle w:val="23"/>
          <w:color w:val="000000"/>
        </w:rPr>
        <w:softHyphen/>
        <w:t xml:space="preserve">просил Джамгон Конгтрула: «Я </w:t>
      </w:r>
      <w:r w:rsidR="00E37226">
        <w:rPr>
          <w:rStyle w:val="23"/>
          <w:color w:val="000000"/>
        </w:rPr>
        <w:t>хочу пойти и встретиться с Джа</w:t>
      </w:r>
      <w:r>
        <w:rPr>
          <w:rStyle w:val="23"/>
          <w:color w:val="000000"/>
        </w:rPr>
        <w:t>мьянгом Кенце Вангпо. Пожалуйста, дай мне письмо с ходатайством».</w:t>
      </w:r>
    </w:p>
    <w:p w:rsidR="00A55F11" w:rsidRDefault="00A55F11">
      <w:pPr>
        <w:pStyle w:val="24"/>
        <w:shd w:val="clear" w:color="auto" w:fill="auto"/>
        <w:spacing w:before="0" w:line="278" w:lineRule="exact"/>
        <w:ind w:firstLine="0"/>
        <w:jc w:val="both"/>
      </w:pPr>
      <w:r>
        <w:rPr>
          <w:rStyle w:val="23"/>
          <w:color w:val="000000"/>
        </w:rPr>
        <w:t xml:space="preserve">Джамьянга Кенце Вангпо называли Шабдрунг Ринпоче. Шабдрунг — это духовное звание, всего на две ступени ниже, чем высочайший иерарх школы сакья. По сути, это звание </w:t>
      </w:r>
      <w:r>
        <w:rPr>
          <w:rStyle w:val="29"/>
          <w:color w:val="000000"/>
        </w:rPr>
        <w:t>дордже лотхона</w:t>
      </w:r>
      <w:r>
        <w:rPr>
          <w:rStyle w:val="23"/>
          <w:color w:val="000000"/>
        </w:rPr>
        <w:t xml:space="preserve"> — ваджрачарьи, ответственного за тантрийские ритуалы. Поэтому Джамгон Конгтрул ответил: «Разумеется, я напишу для тебя рекомендательное письмо Шабдрунгу Ринпоче!». Затем Чокгюр Лингпа отправился с этим пись</w:t>
      </w:r>
      <w:r>
        <w:rPr>
          <w:rStyle w:val="23"/>
          <w:color w:val="000000"/>
        </w:rPr>
        <w:softHyphen/>
        <w:t>мом в резиденцию Джамьянга Кенце Вангпо.</w:t>
      </w:r>
    </w:p>
    <w:p w:rsidR="00A55F11" w:rsidRDefault="00A55F11">
      <w:pPr>
        <w:pStyle w:val="24"/>
        <w:shd w:val="clear" w:color="auto" w:fill="auto"/>
        <w:spacing w:before="0" w:line="278" w:lineRule="exact"/>
        <w:ind w:firstLine="380"/>
        <w:jc w:val="both"/>
      </w:pPr>
      <w:r>
        <w:rPr>
          <w:rStyle w:val="23"/>
          <w:color w:val="000000"/>
        </w:rPr>
        <w:t xml:space="preserve">До этого Джамьянг Кенце Вангпо записал </w:t>
      </w:r>
      <w:r>
        <w:rPr>
          <w:rStyle w:val="29"/>
          <w:color w:val="000000"/>
        </w:rPr>
        <w:t>гонгтэр</w:t>
      </w:r>
      <w:r>
        <w:rPr>
          <w:rStyle w:val="23"/>
          <w:color w:val="000000"/>
        </w:rPr>
        <w:t>, или сокро</w:t>
      </w:r>
      <w:r>
        <w:rPr>
          <w:rStyle w:val="23"/>
          <w:color w:val="000000"/>
        </w:rPr>
        <w:softHyphen/>
        <w:t xml:space="preserve">вище ума, содержащее полные учения из знаменитого тэрма </w:t>
      </w:r>
      <w:r>
        <w:rPr>
          <w:rStyle w:val="29"/>
          <w:color w:val="000000"/>
        </w:rPr>
        <w:t>Тукдруб барче кунсэл.</w:t>
      </w:r>
      <w:r>
        <w:rPr>
          <w:rStyle w:val="23"/>
          <w:color w:val="000000"/>
        </w:rPr>
        <w:t xml:space="preserve"> Теперь, когда Чокгюр Лингпа пришел с другим вари</w:t>
      </w:r>
      <w:r>
        <w:rPr>
          <w:rStyle w:val="23"/>
          <w:color w:val="000000"/>
        </w:rPr>
        <w:softHyphen/>
        <w:t xml:space="preserve">антом </w:t>
      </w:r>
      <w:r>
        <w:rPr>
          <w:rStyle w:val="29"/>
          <w:color w:val="000000"/>
        </w:rPr>
        <w:t>Тукдруб барче кунсэл</w:t>
      </w:r>
      <w:r>
        <w:rPr>
          <w:rStyle w:val="23"/>
          <w:color w:val="000000"/>
        </w:rPr>
        <w:t>, который был открыт и расшифрован в священном месте Кала Ронг-го и в течение восьми лет хранился в тайне, Джамьянг Кенце Вангпо рассказал историю открытия своего тэрма, время, место и особенности этого учения. Сравнив два варианта тэрма, они обнаружили их полное совпадение: не было отличия ни в одном слове. Это стало главной причиной, благодаря которой они обрели глубокую веру друг в друга, увидев, что они оба подлинные великие тэртоны. Во время первой встречи у них обоих было множе</w:t>
      </w:r>
      <w:r>
        <w:rPr>
          <w:rStyle w:val="23"/>
          <w:color w:val="000000"/>
        </w:rPr>
        <w:softHyphen/>
        <w:t>ство благоприятных снов и видений. Джамьянг Кенце Вангпо принял Чокгюр Лингпу в ученики и даровал ему некоторые важные посвяще</w:t>
      </w:r>
      <w:r>
        <w:rPr>
          <w:rStyle w:val="23"/>
          <w:color w:val="000000"/>
        </w:rPr>
        <w:softHyphen/>
        <w:t>ния. Затем Чокгюр Лингпа вернулся в обитель Джамгон Конгтрула, расположенную в знаменитом Цандра Ринчен Драге, на склоне над монастырем Палпунг в Кхаме.</w:t>
      </w:r>
    </w:p>
    <w:p w:rsidR="00A55F11" w:rsidRDefault="00A55F11">
      <w:pPr>
        <w:pStyle w:val="24"/>
        <w:shd w:val="clear" w:color="auto" w:fill="auto"/>
        <w:spacing w:before="0" w:line="278" w:lineRule="exact"/>
        <w:ind w:firstLine="380"/>
        <w:jc w:val="both"/>
      </w:pPr>
      <w:r>
        <w:rPr>
          <w:rStyle w:val="23"/>
          <w:color w:val="000000"/>
        </w:rPr>
        <w:t>К тому времени Джамгон Конгтрул завершил затворничество по практике мантры тантрийского божества Сангдаг Дордже Бэчона и внезапно полностью излечился от болезни. Когда он поведал об ис</w:t>
      </w:r>
      <w:r>
        <w:rPr>
          <w:rStyle w:val="23"/>
          <w:color w:val="000000"/>
        </w:rPr>
        <w:softHyphen/>
        <w:t xml:space="preserve">целении Чокгюр Лингпе, тот ответил: «Разумеется, ты выздоровел. В прошлой жизни, когда ты был великим переводчиком Вайрочаной, ты наслал проказу на зловредную царицу Маргенму </w:t>
      </w:r>
      <w:r>
        <w:rPr>
          <w:rStyle w:val="23"/>
          <w:color w:val="000000"/>
        </w:rPr>
        <w:footnoteReference w:id="10"/>
      </w:r>
      <w:r>
        <w:rPr>
          <w:rStyle w:val="23"/>
          <w:color w:val="000000"/>
        </w:rPr>
        <w:t xml:space="preserve"> и поэтому тебе пришлось пережить созревание этого кармического деяния. Из-за же</w:t>
      </w:r>
      <w:r>
        <w:rPr>
          <w:rStyle w:val="23"/>
          <w:color w:val="000000"/>
        </w:rPr>
        <w:softHyphen/>
        <w:t>стокости твоего поступка в прошлом созревание кармы, соответствую</w:t>
      </w:r>
      <w:r>
        <w:rPr>
          <w:rStyle w:val="23"/>
          <w:color w:val="000000"/>
        </w:rPr>
        <w:softHyphen/>
        <w:t>щее причине, проявилось как глазная проказа — болезнь, насылаемая духами нага. Падмасамбхава предн</w:t>
      </w:r>
      <w:r w:rsidR="00E37226">
        <w:rPr>
          <w:rStyle w:val="23"/>
          <w:color w:val="000000"/>
        </w:rPr>
        <w:t>азначил эту особую садхану Вад</w:t>
      </w:r>
      <w:r>
        <w:rPr>
          <w:rStyle w:val="23"/>
          <w:color w:val="000000"/>
        </w:rPr>
        <w:t>жрапани, чтобы исцелить тебя от этой болезни, насылаемой нагами. Поэтому я и дал тебе то посвящение». С той поры Джамгон Конгтрул и Чокгюр Лингпа еще сильнее уверовали друг в друга, и их вера под</w:t>
      </w:r>
      <w:r>
        <w:rPr>
          <w:rStyle w:val="23"/>
          <w:color w:val="000000"/>
        </w:rPr>
        <w:softHyphen/>
        <w:t>креплялась разными благоприятными снами и видениями.</w:t>
      </w:r>
    </w:p>
    <w:p w:rsidR="00A55F11" w:rsidRDefault="00A55F11">
      <w:pPr>
        <w:pStyle w:val="24"/>
        <w:shd w:val="clear" w:color="auto" w:fill="auto"/>
        <w:spacing w:before="0" w:line="286" w:lineRule="exact"/>
        <w:ind w:firstLine="360"/>
        <w:jc w:val="both"/>
      </w:pPr>
      <w:r>
        <w:rPr>
          <w:rStyle w:val="23"/>
          <w:color w:val="000000"/>
        </w:rPr>
        <w:t>Джамгон Конгтрул часто говорил: «Джамьянг Кенце Вангпо — единственный, кто действительно может отличить, что Дхарма, а что нет». После кончины Джамьянга Кенце Вангпо он воскликнул: «Все</w:t>
      </w:r>
      <w:r>
        <w:rPr>
          <w:rStyle w:val="23"/>
          <w:color w:val="000000"/>
        </w:rPr>
        <w:softHyphen/>
        <w:t>ведущий Дордже Сиджи</w:t>
      </w:r>
      <w:r>
        <w:rPr>
          <w:rStyle w:val="23"/>
          <w:color w:val="000000"/>
          <w:vertAlign w:val="superscript"/>
        </w:rPr>
        <w:t>23</w:t>
      </w:r>
      <w:r>
        <w:rPr>
          <w:rStyle w:val="23"/>
          <w:color w:val="000000"/>
        </w:rPr>
        <w:t xml:space="preserve"> покинул нас! Теперь мы остались в кро</w:t>
      </w:r>
      <w:r>
        <w:rPr>
          <w:rStyle w:val="23"/>
          <w:color w:val="000000"/>
        </w:rPr>
        <w:softHyphen/>
        <w:t>мешной тьме и не знаем, как отличить правду от лжи!». Он сказал так потому, что всегда спрашивал у Джамьянга Кенце Вангпо совета по любым важным вопросам и называл его высочайшим пандитой. Из трех этих учителей самым значимым был Джамьянг Кенце Вангпо.</w:t>
      </w:r>
    </w:p>
    <w:p w:rsidR="00A55F11" w:rsidRDefault="00A55F11">
      <w:pPr>
        <w:pStyle w:val="24"/>
        <w:shd w:val="clear" w:color="auto" w:fill="auto"/>
        <w:spacing w:before="0" w:line="286" w:lineRule="exact"/>
        <w:ind w:firstLine="360"/>
        <w:jc w:val="both"/>
      </w:pPr>
      <w:r>
        <w:rPr>
          <w:rStyle w:val="23"/>
          <w:color w:val="000000"/>
        </w:rPr>
        <w:t>Чокгюр Лингпа не проходил традиционного обучения и поэтому не был искушен ни в правописании, ни в правилах грамматики, но все же Джамгон Конгтрул позднее называл его истинным пандитой. В подробном жизнеописании Чокгюр Лингпы можно найти подроб</w:t>
      </w:r>
      <w:r>
        <w:rPr>
          <w:rStyle w:val="23"/>
          <w:color w:val="000000"/>
        </w:rPr>
        <w:softHyphen/>
        <w:t>ности о произошедшей с ним полной перемене. Это случилось, когда он находился в своей обители над Карма Гоном в Кхаме в строгом затворе, который по традиции длится три года и шесть недель. По его собственным словам, выполняя это затворничество, Чокгюр Линг</w:t>
      </w:r>
      <w:r>
        <w:rPr>
          <w:rStyle w:val="23"/>
          <w:color w:val="000000"/>
        </w:rPr>
        <w:softHyphen/>
        <w:t xml:space="preserve">па «чуточку приоткрыл смысл тантр, агам и упадеш» маха-, ану- и ати-йоги. Узрев в видении Падмасамбхаву, Чокгюр Лингпа получил следующий совет, который вошел в текст знаменитого </w:t>
      </w:r>
      <w:r>
        <w:rPr>
          <w:rStyle w:val="29"/>
          <w:color w:val="000000"/>
        </w:rPr>
        <w:t>Нгагсо</w:t>
      </w:r>
      <w:r>
        <w:rPr>
          <w:rStyle w:val="23"/>
          <w:color w:val="000000"/>
          <w:vertAlign w:val="superscript"/>
        </w:rPr>
        <w:t>24</w:t>
      </w:r>
      <w:r>
        <w:rPr>
          <w:rStyle w:val="23"/>
          <w:color w:val="000000"/>
        </w:rPr>
        <w:t>, осно</w:t>
      </w:r>
      <w:r>
        <w:rPr>
          <w:rStyle w:val="23"/>
          <w:color w:val="000000"/>
        </w:rPr>
        <w:softHyphen/>
        <w:t xml:space="preserve">ванного на </w:t>
      </w:r>
      <w:r>
        <w:rPr>
          <w:rStyle w:val="29"/>
          <w:color w:val="000000"/>
        </w:rPr>
        <w:t>Тукдруб барче кунсэл</w:t>
      </w:r>
      <w:r>
        <w:rPr>
          <w:rStyle w:val="23"/>
          <w:color w:val="000000"/>
        </w:rPr>
        <w:t xml:space="preserve">: «В этот отрезок темной эпохи почти нет ни одного тибетца, не получившего посвящение ваджрных колесниц Тайной Мантры. Самая — это то, что сохраняет жизненную силу посвящения. Без соблюдения самай жизненная сила посвящения улетучится, словно перо, унесенное ветром, и не даст тебе никакого блага». По этой причине Чокгюр Лингпа попросил дать метод для постоянного восстановления самай — тантрийских обетов, основанных на учениях </w:t>
      </w:r>
      <w:r>
        <w:rPr>
          <w:rStyle w:val="29"/>
          <w:color w:val="000000"/>
        </w:rPr>
        <w:t>Барче кунсэл</w:t>
      </w:r>
      <w:r>
        <w:rPr>
          <w:rStyle w:val="23"/>
          <w:color w:val="000000"/>
        </w:rPr>
        <w:t xml:space="preserve">, которые он тогда получил. Затем Чокгюр Лингпа «чуточку приоткрыл смысл тантр, агам и упадет». Сейчас эта практика широко известна как </w:t>
      </w:r>
      <w:r>
        <w:rPr>
          <w:rStyle w:val="29"/>
          <w:color w:val="000000"/>
        </w:rPr>
        <w:t>нгагсо.</w:t>
      </w:r>
    </w:p>
    <w:p w:rsidR="00A55F11" w:rsidRDefault="00A55F11">
      <w:pPr>
        <w:pStyle w:val="24"/>
        <w:shd w:val="clear" w:color="auto" w:fill="auto"/>
        <w:spacing w:before="0" w:line="295" w:lineRule="exact"/>
        <w:ind w:firstLine="380"/>
        <w:jc w:val="both"/>
      </w:pPr>
      <w:r>
        <w:rPr>
          <w:rStyle w:val="23"/>
          <w:color w:val="000000"/>
        </w:rPr>
        <w:t xml:space="preserve">Когда я получал передачу </w:t>
      </w:r>
      <w:r>
        <w:rPr>
          <w:rStyle w:val="29"/>
          <w:color w:val="000000"/>
        </w:rPr>
        <w:t>Ринчен тэрдзо</w:t>
      </w:r>
      <w:r>
        <w:rPr>
          <w:rStyle w:val="23"/>
          <w:color w:val="000000"/>
        </w:rPr>
        <w:t xml:space="preserve"> у Карсэ Конгтрула, или Джамгон Палдэн Кенце Осэра, сына XV Кармапы Ка-Кяба Дордже, однажды он рассказал, как Джамгон Конгтрул обнаружил пророчество Падмасамбхавы о том, что ему предстоит составить пять великих со</w:t>
      </w:r>
      <w:r>
        <w:rPr>
          <w:rStyle w:val="23"/>
          <w:color w:val="000000"/>
        </w:rPr>
        <w:softHyphen/>
        <w:t>кровищниц. У Джамгон Конгтрула была возможность расшифровать огромное количество кладов Дхармы, но, видя, что старые тэрма име</w:t>
      </w:r>
      <w:r>
        <w:rPr>
          <w:rStyle w:val="23"/>
          <w:color w:val="000000"/>
        </w:rPr>
        <w:softHyphen/>
        <w:t xml:space="preserve">ют огромную ценность, он решил включить их все в собрание, которое сейчас известно как </w:t>
      </w:r>
      <w:r>
        <w:rPr>
          <w:rStyle w:val="29"/>
          <w:color w:val="000000"/>
        </w:rPr>
        <w:t>Ринчен тэрдзо</w:t>
      </w:r>
      <w:r>
        <w:rPr>
          <w:rStyle w:val="23"/>
          <w:color w:val="000000"/>
        </w:rPr>
        <w:t>, «Драгоценная сокровищница тэрма»</w:t>
      </w:r>
      <w:r>
        <w:rPr>
          <w:rStyle w:val="23"/>
          <w:color w:val="000000"/>
          <w:vertAlign w:val="superscript"/>
        </w:rPr>
        <w:t>25</w:t>
      </w:r>
      <w:r>
        <w:rPr>
          <w:rStyle w:val="23"/>
          <w:color w:val="000000"/>
        </w:rPr>
        <w:t>. Поэтому Джамгон Конгтрул отправил послание Чокгюр Лингпе: «Ты часто встречаешься с самим Падмасамбхавой. Пожа</w:t>
      </w:r>
      <w:r>
        <w:rPr>
          <w:rStyle w:val="23"/>
          <w:color w:val="000000"/>
        </w:rPr>
        <w:softHyphen/>
        <w:t>луйста, попроси его, чтобы он разрешил мне собрать «Драгоценную сокровищницу тэрма!». Позднее Чокгюр Лингпа ответил: «Я попросил Падмасамбхаву. Он сказал: «Превосходно!». Поскольку это так, тебе определенно следует взяться за такую работу!». Когда я учился, это письмо хранилось у Карсэ Конгтрула, который заведовал библиотекой в Цандра Ринчен Драге, и он рассказывал нам эту историю в при</w:t>
      </w:r>
      <w:r>
        <w:rPr>
          <w:rStyle w:val="23"/>
          <w:color w:val="000000"/>
        </w:rPr>
        <w:softHyphen/>
        <w:t>сутствии XVI Кармапы, даруя учения в главном алтарном зале.</w:t>
      </w:r>
    </w:p>
    <w:p w:rsidR="00A55F11" w:rsidRDefault="00A55F11">
      <w:pPr>
        <w:pStyle w:val="24"/>
        <w:shd w:val="clear" w:color="auto" w:fill="auto"/>
        <w:spacing w:before="0" w:line="295" w:lineRule="exact"/>
        <w:ind w:firstLine="380"/>
        <w:jc w:val="both"/>
      </w:pPr>
      <w:r>
        <w:rPr>
          <w:rStyle w:val="23"/>
          <w:color w:val="000000"/>
        </w:rPr>
        <w:t xml:space="preserve">Пока Джамгон Конгтрул занимался собиранием этих сокровищ Дхармы, линии преемственности многих тэрма тэртонов прошлого исчезли. Джамьянг Кенце Вангпо возродил их к жизни как </w:t>
      </w:r>
      <w:r>
        <w:rPr>
          <w:rStyle w:val="29"/>
          <w:color w:val="000000"/>
        </w:rPr>
        <w:t xml:space="preserve">янгтэр, </w:t>
      </w:r>
      <w:r>
        <w:rPr>
          <w:rStyle w:val="23"/>
          <w:color w:val="000000"/>
        </w:rPr>
        <w:t xml:space="preserve">«сокровища, открытые заново». Таким образом, Джамьянг Кенце Вангпо добавил в </w:t>
      </w:r>
      <w:r>
        <w:rPr>
          <w:rStyle w:val="29"/>
          <w:color w:val="000000"/>
        </w:rPr>
        <w:t>Ринчен тэрдзо</w:t>
      </w:r>
      <w:r>
        <w:rPr>
          <w:rStyle w:val="23"/>
          <w:color w:val="000000"/>
        </w:rPr>
        <w:t xml:space="preserve"> важные тэрма, а Чокгюр Лингпа попросил разрешения у Падмасамбхавы. Основную же работу выпол</w:t>
      </w:r>
      <w:r>
        <w:rPr>
          <w:rStyle w:val="23"/>
          <w:color w:val="000000"/>
        </w:rPr>
        <w:softHyphen/>
        <w:t>нил Джамгон Конгтрул. Поэтому невероятное, важнейшее собрание «Драгоценная сокровищница тэрма» явилось плодом объединенных усилий всех трех учителей.</w:t>
      </w:r>
    </w:p>
    <w:p w:rsidR="00A55F11" w:rsidRDefault="00A55F11" w:rsidP="00E37226">
      <w:pPr>
        <w:pStyle w:val="24"/>
        <w:shd w:val="clear" w:color="auto" w:fill="auto"/>
        <w:spacing w:before="0" w:line="295" w:lineRule="exact"/>
        <w:ind w:firstLine="380"/>
        <w:jc w:val="both"/>
        <w:sectPr w:rsidR="00A55F11">
          <w:headerReference w:type="even" r:id="rId34"/>
          <w:headerReference w:type="default" r:id="rId35"/>
          <w:footerReference w:type="even" r:id="rId36"/>
          <w:footerReference w:type="default" r:id="rId37"/>
          <w:footerReference w:type="first" r:id="rId38"/>
          <w:pgSz w:w="7642" w:h="11405"/>
          <w:pgMar w:top="756" w:right="557" w:bottom="825" w:left="556" w:header="0" w:footer="3" w:gutter="0"/>
          <w:pgNumType w:start="40"/>
          <w:cols w:space="720"/>
          <w:noEndnote/>
          <w:docGrid w:linePitch="360"/>
        </w:sectPr>
      </w:pPr>
      <w:r>
        <w:rPr>
          <w:rStyle w:val="23"/>
          <w:color w:val="000000"/>
        </w:rPr>
        <w:t>Джамгон Конгтрул, Джамьянг Кенце Вангпо и Чокгюр Линг</w:t>
      </w:r>
      <w:r>
        <w:rPr>
          <w:rStyle w:val="23"/>
          <w:color w:val="000000"/>
        </w:rPr>
        <w:softHyphen/>
        <w:t xml:space="preserve">па несколько раз отправлялись в совместные путешествия, в течение которых вместе открывали некоторые учения тэрма. Одним из таких сокровищ Дхармы и является </w:t>
      </w:r>
      <w:r>
        <w:rPr>
          <w:rStyle w:val="29"/>
          <w:color w:val="000000"/>
        </w:rPr>
        <w:t>Ламрим еше нингпо.</w:t>
      </w:r>
      <w:r w:rsidR="00E37226">
        <w:rPr>
          <w:rStyle w:val="29"/>
          <w:color w:val="000000"/>
        </w:rPr>
        <w:t xml:space="preserve"> </w:t>
      </w:r>
      <w:r>
        <w:rPr>
          <w:rStyle w:val="23"/>
          <w:color w:val="000000"/>
        </w:rPr>
        <w:t>Вот и все, что я хотел рассказать, а больше я ничего и не знаю. Подробности жизни учителей вы можете найти в их биографиях. В этих рассказах я ничего не сочинил, а лишь повторил слова, кото</w:t>
      </w:r>
      <w:r>
        <w:rPr>
          <w:rStyle w:val="23"/>
          <w:color w:val="000000"/>
        </w:rPr>
        <w:softHyphen/>
        <w:t>рые услышал от Кюнгтрула Ринпоче, Самтэна Гяцо Ринпоче и других моих учителей.</w:t>
      </w:r>
    </w:p>
    <w:p w:rsidR="00A55F11" w:rsidRDefault="00A55F11" w:rsidP="00ED7E41">
      <w:pPr>
        <w:pStyle w:val="35"/>
        <w:keepNext/>
        <w:keepLines/>
        <w:shd w:val="clear" w:color="auto" w:fill="auto"/>
        <w:spacing w:after="520" w:line="480" w:lineRule="exact"/>
        <w:jc w:val="center"/>
      </w:pPr>
      <w:bookmarkStart w:id="24" w:name="bookmark23"/>
      <w:r>
        <w:rPr>
          <w:rStyle w:val="34"/>
          <w:i/>
          <w:iCs/>
          <w:color w:val="000000"/>
        </w:rPr>
        <w:t>Ламрим еше нингпо</w:t>
      </w:r>
      <w:bookmarkEnd w:id="24"/>
    </w:p>
    <w:p w:rsidR="00A55F11" w:rsidRDefault="00A55F11">
      <w:pPr>
        <w:pStyle w:val="91"/>
        <w:shd w:val="clear" w:color="auto" w:fill="auto"/>
        <w:spacing w:before="0" w:after="178" w:line="238" w:lineRule="exact"/>
        <w:jc w:val="center"/>
      </w:pPr>
      <w:r>
        <w:rPr>
          <w:rStyle w:val="90pt"/>
          <w:b/>
          <w:bCs/>
          <w:color w:val="000000"/>
        </w:rPr>
        <w:t>Сущность мудрости устных наставлений</w:t>
      </w:r>
      <w:r>
        <w:rPr>
          <w:rStyle w:val="90pt"/>
          <w:b/>
          <w:bCs/>
          <w:color w:val="000000"/>
        </w:rPr>
        <w:br/>
        <w:t>по стадиям пути</w:t>
      </w:r>
    </w:p>
    <w:p w:rsidR="00A55F11" w:rsidRDefault="00A55F11">
      <w:pPr>
        <w:pStyle w:val="91"/>
        <w:shd w:val="clear" w:color="auto" w:fill="auto"/>
        <w:spacing w:before="0" w:after="182" w:line="240" w:lineRule="exact"/>
        <w:jc w:val="center"/>
      </w:pPr>
      <w:r>
        <w:rPr>
          <w:rStyle w:val="90pt"/>
          <w:b/>
          <w:bCs/>
          <w:color w:val="000000"/>
        </w:rPr>
        <w:t>Сердечная сущность Падмасамбхавы</w:t>
      </w:r>
      <w:r>
        <w:rPr>
          <w:rStyle w:val="90pt"/>
          <w:b/>
          <w:bCs/>
          <w:color w:val="000000"/>
        </w:rPr>
        <w:br/>
        <w:t>Согласно сердечной практике</w:t>
      </w:r>
      <w:r>
        <w:rPr>
          <w:rStyle w:val="90pt"/>
          <w:b/>
          <w:bCs/>
          <w:color w:val="000000"/>
        </w:rPr>
        <w:br/>
        <w:t>Гуру Дордже Драгпо Цала —</w:t>
      </w:r>
      <w:r>
        <w:rPr>
          <w:rStyle w:val="90pt"/>
          <w:b/>
          <w:bCs/>
          <w:color w:val="000000"/>
        </w:rPr>
        <w:br/>
        <w:t>Могущественного Ваджрного Гнева</w:t>
      </w:r>
    </w:p>
    <w:p w:rsidR="00A55F11" w:rsidRPr="00ED7E41" w:rsidRDefault="00A55F11" w:rsidP="00ED7E41">
      <w:pPr>
        <w:pStyle w:val="91"/>
        <w:shd w:val="clear" w:color="auto" w:fill="auto"/>
        <w:spacing w:before="0" w:line="238" w:lineRule="exact"/>
        <w:jc w:val="both"/>
        <w:rPr>
          <w:b w:val="0"/>
        </w:rPr>
      </w:pPr>
      <w:r>
        <w:rPr>
          <w:rStyle w:val="90pt"/>
          <w:b/>
          <w:bCs/>
          <w:color w:val="000000"/>
        </w:rPr>
        <w:t>Изрек Падмасамбхава</w:t>
      </w:r>
      <w:r>
        <w:rPr>
          <w:rStyle w:val="90pt"/>
          <w:b/>
          <w:bCs/>
          <w:color w:val="000000"/>
        </w:rPr>
        <w:br/>
        <w:t>Записала Кандро Еше Цогял</w:t>
      </w:r>
      <w:r>
        <w:rPr>
          <w:rStyle w:val="90pt"/>
          <w:b/>
          <w:bCs/>
          <w:color w:val="000000"/>
        </w:rPr>
        <w:br/>
        <w:t>Обнаружили и расшифровали</w:t>
      </w:r>
      <w:r>
        <w:rPr>
          <w:rStyle w:val="90pt"/>
          <w:b/>
          <w:bCs/>
          <w:color w:val="000000"/>
        </w:rPr>
        <w:br/>
        <w:t>Джамьянг Кенце Вангпо и Чокгюр Лингпа</w:t>
      </w:r>
      <w:r>
        <w:br w:type="page"/>
      </w:r>
      <w:r w:rsidRPr="00ED7E41">
        <w:rPr>
          <w:rStyle w:val="23"/>
          <w:b w:val="0"/>
          <w:color w:val="000000"/>
        </w:rPr>
        <w:t>Почтительно приветствую Дордже Драгпо Цала, Могущественный Ваджрный Гнев, воплощение Трех Корней. I</w:t>
      </w:r>
    </w:p>
    <w:p w:rsidR="00A55F11" w:rsidRDefault="00A55F11">
      <w:pPr>
        <w:pStyle w:val="24"/>
        <w:shd w:val="clear" w:color="auto" w:fill="auto"/>
        <w:spacing w:before="0" w:line="288" w:lineRule="exact"/>
        <w:ind w:firstLine="360"/>
        <w:jc w:val="both"/>
      </w:pPr>
      <w:r>
        <w:rPr>
          <w:rStyle w:val="23"/>
          <w:color w:val="000000"/>
        </w:rPr>
        <w:t>Сущность всех будд трех времен, высший владыка всех могу</w:t>
      </w:r>
      <w:r>
        <w:rPr>
          <w:rStyle w:val="23"/>
          <w:color w:val="000000"/>
        </w:rPr>
        <w:softHyphen/>
        <w:t xml:space="preserve">щественных видьядхар, всесвершающий властелин океана мирных и гневных йидамов, глава собраний всех дак и дакини, великое существо, затмившее своим величием всех ваджрных защитников Дхармы и все надменные силы явленного и сущего </w:t>
      </w:r>
      <w:r>
        <w:rPr>
          <w:rStyle w:val="23"/>
          <w:color w:val="000000"/>
        </w:rPr>
        <w:footnoteReference w:id="11"/>
      </w:r>
      <w:r>
        <w:rPr>
          <w:rStyle w:val="23"/>
          <w:color w:val="000000"/>
        </w:rPr>
        <w:t>, — это тот, кто прославлен во всех бесконечных обителях учител</w:t>
      </w:r>
      <w:r w:rsidR="00ED7E41">
        <w:rPr>
          <w:rStyle w:val="23"/>
          <w:color w:val="000000"/>
        </w:rPr>
        <w:t>ей трех кай как Махагуру Падма</w:t>
      </w:r>
      <w:r>
        <w:rPr>
          <w:rStyle w:val="23"/>
          <w:color w:val="000000"/>
        </w:rPr>
        <w:t>самбхава. I</w:t>
      </w:r>
    </w:p>
    <w:p w:rsidR="00A55F11" w:rsidRDefault="00A55F11">
      <w:pPr>
        <w:pStyle w:val="24"/>
        <w:shd w:val="clear" w:color="auto" w:fill="auto"/>
        <w:spacing w:before="0" w:line="288" w:lineRule="exact"/>
        <w:ind w:firstLine="360"/>
        <w:jc w:val="both"/>
        <w:sectPr w:rsidR="00A55F11">
          <w:headerReference w:type="even" r:id="rId39"/>
          <w:headerReference w:type="default" r:id="rId40"/>
          <w:footerReference w:type="even" r:id="rId41"/>
          <w:footerReference w:type="default" r:id="rId42"/>
          <w:headerReference w:type="first" r:id="rId43"/>
          <w:footerReference w:type="first" r:id="rId44"/>
          <w:pgSz w:w="7642" w:h="11405"/>
          <w:pgMar w:top="4132" w:right="571" w:bottom="801" w:left="576" w:header="0" w:footer="3" w:gutter="0"/>
          <w:pgNumType w:start="43"/>
          <w:cols w:space="720"/>
          <w:noEndnote/>
          <w:titlePg/>
          <w:docGrid w:linePitch="360"/>
        </w:sectPr>
      </w:pPr>
      <w:r>
        <w:rPr>
          <w:rStyle w:val="23"/>
          <w:color w:val="000000"/>
        </w:rPr>
        <w:t>По приглашению воплощени</w:t>
      </w:r>
      <w:r w:rsidR="00ED7E41">
        <w:rPr>
          <w:rStyle w:val="23"/>
          <w:color w:val="000000"/>
        </w:rPr>
        <w:t>я Манджушри — царя Трисонг Дэу</w:t>
      </w:r>
      <w:r>
        <w:rPr>
          <w:rStyle w:val="23"/>
          <w:color w:val="000000"/>
        </w:rPr>
        <w:t>цена, опоры Дхармы, он пришел в эту снежную страну Тибет, обитель благородного Великого Сострадающего. Падмасамбхава подчинил всех враждебных местных духов царской печатью своей власти, возвел Неизменный и Самосовершенный Храм, дворец со святынями, по</w:t>
      </w:r>
      <w:r>
        <w:rPr>
          <w:rStyle w:val="23"/>
          <w:color w:val="000000"/>
        </w:rPr>
        <w:softHyphen/>
        <w:t>строенный в трех стилях, и усыпал его цветами для освящения. Он упрочил великую традицию толкования и практики всего учения Будды и, в частности, повернул неизмеримое множество колес Дхармы: тантр, агам и упадеш Ваджраяны. I</w:t>
      </w:r>
    </w:p>
    <w:p w:rsidR="00A55F11" w:rsidRDefault="00A55F11">
      <w:pPr>
        <w:pStyle w:val="24"/>
        <w:shd w:val="clear" w:color="auto" w:fill="auto"/>
        <w:spacing w:before="0" w:line="288" w:lineRule="exact"/>
        <w:ind w:firstLine="380"/>
        <w:jc w:val="both"/>
      </w:pPr>
      <w:r>
        <w:rPr>
          <w:rStyle w:val="23"/>
          <w:color w:val="000000"/>
        </w:rPr>
        <w:t>Он лично посетил все святые места, снежные горы, пещеры и озера, благословил их и сокрыл несметное количество кладов, имен</w:t>
      </w:r>
      <w:r>
        <w:rPr>
          <w:rStyle w:val="23"/>
          <w:color w:val="000000"/>
        </w:rPr>
        <w:softHyphen/>
        <w:t>ных и безымянных. Потому его безмерная доброта охватывает весь Тибет — и центральные, и прилежащие земли — и пребудет до по</w:t>
      </w:r>
      <w:r>
        <w:rPr>
          <w:rStyle w:val="23"/>
          <w:color w:val="000000"/>
        </w:rPr>
        <w:softHyphen/>
        <w:t>следнего дня грядущей завершающей кальпы.</w:t>
      </w:r>
    </w:p>
    <w:p w:rsidR="00A55F11" w:rsidRDefault="00A55F11">
      <w:pPr>
        <w:pStyle w:val="24"/>
        <w:shd w:val="clear" w:color="auto" w:fill="auto"/>
        <w:spacing w:before="0" w:after="85" w:line="180" w:lineRule="exact"/>
        <w:ind w:left="380" w:firstLine="0"/>
        <w:jc w:val="both"/>
      </w:pPr>
      <w:r>
        <w:rPr>
          <w:rStyle w:val="23"/>
          <w:color w:val="000000"/>
        </w:rPr>
        <w:t>САМАЯ. I</w:t>
      </w:r>
    </w:p>
    <w:p w:rsidR="00A55F11" w:rsidRDefault="00A55F11">
      <w:pPr>
        <w:pStyle w:val="24"/>
        <w:shd w:val="clear" w:color="auto" w:fill="auto"/>
        <w:spacing w:before="0" w:after="78" w:line="293" w:lineRule="exact"/>
        <w:ind w:firstLine="0"/>
        <w:jc w:val="both"/>
      </w:pPr>
      <w:r>
        <w:rPr>
          <w:rStyle w:val="23"/>
          <w:color w:val="000000"/>
        </w:rPr>
        <w:t>В то время и при таких обстоятельствах наступил момент для созрева</w:t>
      </w:r>
      <w:r>
        <w:rPr>
          <w:rStyle w:val="23"/>
          <w:color w:val="000000"/>
        </w:rPr>
        <w:softHyphen/>
        <w:t>ния плодов нечистых помыслов, которые порождались в течение мно</w:t>
      </w:r>
      <w:r>
        <w:rPr>
          <w:rStyle w:val="23"/>
          <w:color w:val="000000"/>
        </w:rPr>
        <w:softHyphen/>
        <w:t>гих жизней и проявились в обличье враждебно настроенных злобных советников и царицы Маргенмы, предававшихся разным недобрым мыслям и делам. Придя к царю, они сказали:</w:t>
      </w:r>
    </w:p>
    <w:p w:rsidR="00A55F11" w:rsidRDefault="00A55F11">
      <w:pPr>
        <w:pStyle w:val="24"/>
        <w:shd w:val="clear" w:color="auto" w:fill="auto"/>
        <w:spacing w:before="0" w:after="43" w:line="271" w:lineRule="exact"/>
        <w:ind w:left="380" w:firstLine="0"/>
        <w:jc w:val="both"/>
      </w:pPr>
      <w:r>
        <w:rPr>
          <w:rStyle w:val="23"/>
          <w:color w:val="000000"/>
        </w:rPr>
        <w:t>Этот колдун из дальней страны Мон одурачил тебя, царь, разнообраз</w:t>
      </w:r>
      <w:r>
        <w:rPr>
          <w:rStyle w:val="23"/>
          <w:color w:val="000000"/>
        </w:rPr>
        <w:softHyphen/>
        <w:t>ными хитростями, обманом и призрачными видениями. В наихудшем слу</w:t>
      </w:r>
      <w:r>
        <w:rPr>
          <w:rStyle w:val="23"/>
          <w:color w:val="000000"/>
        </w:rPr>
        <w:softHyphen/>
        <w:t>чае он лишит тебя жизни. В менее плохом случае он разграбит царство. В лучшем случае, распространяя клевету о царе, советниках и царицах, он поднимет в народе бунт. Поэтому его следует бросить в реку на глазах у всех. I</w:t>
      </w:r>
    </w:p>
    <w:p w:rsidR="00A55F11" w:rsidRDefault="00A55F11">
      <w:pPr>
        <w:pStyle w:val="24"/>
        <w:shd w:val="clear" w:color="auto" w:fill="auto"/>
        <w:spacing w:before="0" w:after="78" w:line="293" w:lineRule="exact"/>
        <w:ind w:firstLine="0"/>
        <w:jc w:val="both"/>
      </w:pPr>
      <w:r>
        <w:rPr>
          <w:rStyle w:val="23"/>
          <w:color w:val="000000"/>
        </w:rPr>
        <w:t>Поскольку они настаивали на этом, царь опечалился и подробно рас</w:t>
      </w:r>
      <w:r>
        <w:rPr>
          <w:rStyle w:val="23"/>
          <w:color w:val="000000"/>
        </w:rPr>
        <w:softHyphen/>
        <w:t>сказал Гуру Ринпоче обо всем. «Как же ты поступишь?» — спросил тот. Из глаз царя потекли слезы, и от глубочайшей преданности он на некоторое время лишился чувств. Когда через несколько мгновений царь пришел в себя, Гуру Ринпоче рассмеялся и с лучезарной улыбкой молвил голосом, полным отваги и подобным львиному рыку:</w:t>
      </w:r>
    </w:p>
    <w:p w:rsidR="00A55F11" w:rsidRDefault="00A55F11">
      <w:pPr>
        <w:pStyle w:val="24"/>
        <w:shd w:val="clear" w:color="auto" w:fill="auto"/>
        <w:spacing w:before="0" w:after="105" w:line="271" w:lineRule="exact"/>
        <w:ind w:left="380" w:firstLine="0"/>
        <w:jc w:val="both"/>
      </w:pPr>
      <w:r>
        <w:rPr>
          <w:rStyle w:val="23"/>
          <w:color w:val="000000"/>
        </w:rPr>
        <w:t>Великий царь, тебе нет нужды впадать из-за этого ни в малейшее уны</w:t>
      </w:r>
      <w:r>
        <w:rPr>
          <w:rStyle w:val="23"/>
          <w:color w:val="000000"/>
        </w:rPr>
        <w:softHyphen/>
        <w:t>ние. Ранее Мара и тиртхики тоже пытались навредить истинно совер</w:t>
      </w:r>
      <w:r>
        <w:rPr>
          <w:rStyle w:val="23"/>
          <w:color w:val="000000"/>
        </w:rPr>
        <w:softHyphen/>
        <w:t>шенному Будде, но они не причинили Трем Драгоценностям даже самого незначительного вреда, а только смогли раскрыть его высшие просвет</w:t>
      </w:r>
      <w:r>
        <w:rPr>
          <w:rStyle w:val="23"/>
          <w:color w:val="000000"/>
        </w:rPr>
        <w:softHyphen/>
        <w:t>ленные добродетели. Точно так же, поскольку я обрел власть над со</w:t>
      </w:r>
      <w:r>
        <w:rPr>
          <w:rStyle w:val="23"/>
          <w:color w:val="000000"/>
        </w:rPr>
        <w:softHyphen/>
        <w:t>зидательной энергией ригпа, то могу превращать мир явлений во все, что пожелаю. Поскольку я обрел неразрушимое радужное тело, четыре элемента не могут нанести мне ни малейшего ущерба. Даже если бы все три мира поднялись как</w:t>
      </w:r>
      <w:r w:rsidR="0027793B">
        <w:rPr>
          <w:rStyle w:val="23"/>
          <w:color w:val="000000"/>
        </w:rPr>
        <w:t xml:space="preserve"> враги против меня, пандиты из У</w:t>
      </w:r>
      <w:r>
        <w:rPr>
          <w:rStyle w:val="23"/>
          <w:color w:val="000000"/>
        </w:rPr>
        <w:t>ддияны и преемника всех победоносных и бодхисаттв трех времен, они только по</w:t>
      </w:r>
      <w:r>
        <w:rPr>
          <w:rStyle w:val="23"/>
          <w:color w:val="000000"/>
        </w:rPr>
        <w:softHyphen/>
        <w:t>могли бы проявиться моим высшим чудесным силам. Конечно же, у них не будет никакой возможности причинить мне вред или хотя бы поше</w:t>
      </w:r>
      <w:r>
        <w:rPr>
          <w:rStyle w:val="23"/>
          <w:color w:val="000000"/>
        </w:rPr>
        <w:softHyphen/>
        <w:t>велить кончик моего волоса. I</w:t>
      </w:r>
    </w:p>
    <w:p w:rsidR="00A55F11" w:rsidRDefault="00A55F11">
      <w:pPr>
        <w:pStyle w:val="24"/>
        <w:shd w:val="clear" w:color="auto" w:fill="auto"/>
        <w:spacing w:before="0" w:after="139" w:line="290" w:lineRule="exact"/>
        <w:ind w:firstLine="0"/>
        <w:jc w:val="both"/>
      </w:pPr>
      <w:r>
        <w:rPr>
          <w:rStyle w:val="23"/>
          <w:color w:val="000000"/>
        </w:rPr>
        <w:t>Когда Гуру Ринпоче произнес это, великий царь ощутил глубокую преданность и возрадовался. Многократно пав ниц перед ним, он обратился с просьбой:</w:t>
      </w:r>
    </w:p>
    <w:p w:rsidR="00A55F11" w:rsidRDefault="00A55F11">
      <w:pPr>
        <w:pStyle w:val="24"/>
        <w:shd w:val="clear" w:color="auto" w:fill="auto"/>
        <w:spacing w:before="0" w:line="266" w:lineRule="exact"/>
        <w:ind w:firstLine="360"/>
        <w:jc w:val="both"/>
      </w:pPr>
      <w:r>
        <w:rPr>
          <w:rStyle w:val="23"/>
          <w:color w:val="000000"/>
        </w:rPr>
        <w:t>Какое чудо, о Гуру-нирманакая! I</w:t>
      </w:r>
    </w:p>
    <w:p w:rsidR="00A55F11" w:rsidRDefault="00A55F11">
      <w:pPr>
        <w:pStyle w:val="24"/>
        <w:shd w:val="clear" w:color="auto" w:fill="auto"/>
        <w:spacing w:before="0" w:line="266" w:lineRule="exact"/>
        <w:ind w:firstLine="360"/>
        <w:jc w:val="both"/>
      </w:pPr>
      <w:r>
        <w:rPr>
          <w:rStyle w:val="23"/>
          <w:color w:val="000000"/>
        </w:rPr>
        <w:t>Какие бы ваджрные слова ты ни произносил, I</w:t>
      </w:r>
    </w:p>
    <w:p w:rsidR="00A55F11" w:rsidRDefault="00A55F11">
      <w:pPr>
        <w:pStyle w:val="24"/>
        <w:shd w:val="clear" w:color="auto" w:fill="auto"/>
        <w:spacing w:before="0" w:line="266" w:lineRule="exact"/>
        <w:ind w:firstLine="360"/>
        <w:jc w:val="both"/>
      </w:pPr>
      <w:r>
        <w:rPr>
          <w:rStyle w:val="23"/>
          <w:color w:val="000000"/>
        </w:rPr>
        <w:t>В них не бывает никакого обмана, I</w:t>
      </w:r>
    </w:p>
    <w:p w:rsidR="00A55F11" w:rsidRDefault="00A55F11">
      <w:pPr>
        <w:pStyle w:val="24"/>
        <w:shd w:val="clear" w:color="auto" w:fill="auto"/>
        <w:spacing w:before="0" w:line="266" w:lineRule="exact"/>
        <w:ind w:firstLine="360"/>
        <w:jc w:val="both"/>
      </w:pPr>
      <w:r>
        <w:rPr>
          <w:rStyle w:val="23"/>
          <w:color w:val="000000"/>
        </w:rPr>
        <w:t>Поскольку ты — воплощение всех учителей, I</w:t>
      </w:r>
    </w:p>
    <w:p w:rsidR="00A55F11" w:rsidRDefault="00A55F11">
      <w:pPr>
        <w:pStyle w:val="24"/>
        <w:shd w:val="clear" w:color="auto" w:fill="auto"/>
        <w:spacing w:before="0" w:line="266" w:lineRule="exact"/>
        <w:ind w:firstLine="360"/>
        <w:jc w:val="both"/>
      </w:pPr>
      <w:r>
        <w:rPr>
          <w:rStyle w:val="23"/>
          <w:color w:val="000000"/>
        </w:rPr>
        <w:t>Великий владыка океана йидамов 1</w:t>
      </w:r>
    </w:p>
    <w:p w:rsidR="00A55F11" w:rsidRDefault="00A55F11">
      <w:pPr>
        <w:pStyle w:val="24"/>
        <w:shd w:val="clear" w:color="auto" w:fill="auto"/>
        <w:spacing w:before="0" w:after="122" w:line="266" w:lineRule="exact"/>
        <w:ind w:firstLine="360"/>
        <w:jc w:val="both"/>
      </w:pPr>
      <w:r>
        <w:rPr>
          <w:rStyle w:val="23"/>
          <w:color w:val="000000"/>
        </w:rPr>
        <w:t>И глава собраний дакини. I</w:t>
      </w:r>
    </w:p>
    <w:p w:rsidR="0027793B" w:rsidRDefault="00A55F11" w:rsidP="0027793B">
      <w:pPr>
        <w:pStyle w:val="24"/>
        <w:shd w:val="clear" w:color="auto" w:fill="auto"/>
        <w:spacing w:before="0" w:after="99" w:line="264" w:lineRule="exact"/>
        <w:ind w:left="360" w:right="2240" w:firstLine="0"/>
        <w:jc w:val="left"/>
        <w:rPr>
          <w:rStyle w:val="23"/>
          <w:color w:val="000000"/>
        </w:rPr>
      </w:pPr>
      <w:r>
        <w:rPr>
          <w:rStyle w:val="23"/>
          <w:color w:val="000000"/>
        </w:rPr>
        <w:t xml:space="preserve">Прошу, покори злокозненных советников I Чудесной силой своего сострадания, I </w:t>
      </w:r>
    </w:p>
    <w:p w:rsidR="006B0580" w:rsidRDefault="00A55F11" w:rsidP="0027793B">
      <w:pPr>
        <w:pStyle w:val="24"/>
        <w:shd w:val="clear" w:color="auto" w:fill="auto"/>
        <w:spacing w:before="0" w:after="99" w:line="264" w:lineRule="exact"/>
        <w:ind w:left="360" w:right="2240" w:firstLine="0"/>
        <w:jc w:val="left"/>
        <w:rPr>
          <w:rStyle w:val="23"/>
          <w:color w:val="000000"/>
        </w:rPr>
      </w:pPr>
      <w:r>
        <w:rPr>
          <w:rStyle w:val="23"/>
          <w:color w:val="000000"/>
        </w:rPr>
        <w:t xml:space="preserve">Дабы мы, твои преданные ученики, </w:t>
      </w:r>
    </w:p>
    <w:p w:rsidR="006B0580" w:rsidRDefault="00A55F11" w:rsidP="006B0580">
      <w:pPr>
        <w:pStyle w:val="24"/>
        <w:shd w:val="clear" w:color="auto" w:fill="auto"/>
        <w:spacing w:before="0" w:after="99" w:line="264" w:lineRule="exact"/>
        <w:ind w:left="360" w:right="2240" w:firstLine="0"/>
        <w:jc w:val="left"/>
        <w:rPr>
          <w:rStyle w:val="23"/>
          <w:color w:val="000000"/>
        </w:rPr>
      </w:pPr>
      <w:r>
        <w:rPr>
          <w:rStyle w:val="23"/>
          <w:color w:val="000000"/>
        </w:rPr>
        <w:t xml:space="preserve">I Могли возрадоваться и обрести вдохновение I </w:t>
      </w:r>
    </w:p>
    <w:p w:rsidR="0027793B" w:rsidRDefault="00A55F11" w:rsidP="0027793B">
      <w:pPr>
        <w:pStyle w:val="24"/>
        <w:shd w:val="clear" w:color="auto" w:fill="auto"/>
        <w:spacing w:before="0" w:after="99" w:line="264" w:lineRule="exact"/>
        <w:ind w:left="360" w:right="2240" w:firstLine="0"/>
        <w:jc w:val="left"/>
        <w:rPr>
          <w:rStyle w:val="23"/>
          <w:color w:val="000000"/>
        </w:rPr>
      </w:pPr>
      <w:r>
        <w:rPr>
          <w:rStyle w:val="23"/>
          <w:color w:val="000000"/>
        </w:rPr>
        <w:t xml:space="preserve">И дабы процветало драгоценное учение I </w:t>
      </w:r>
    </w:p>
    <w:p w:rsidR="00A55F11" w:rsidRPr="0027793B" w:rsidRDefault="00A55F11" w:rsidP="0027793B">
      <w:pPr>
        <w:pStyle w:val="24"/>
        <w:shd w:val="clear" w:color="auto" w:fill="auto"/>
        <w:spacing w:before="0" w:after="99" w:line="264" w:lineRule="exact"/>
        <w:ind w:left="360" w:right="2240" w:firstLine="0"/>
        <w:jc w:val="left"/>
        <w:rPr>
          <w:color w:val="000000"/>
        </w:rPr>
      </w:pPr>
      <w:r>
        <w:rPr>
          <w:rStyle w:val="23"/>
          <w:color w:val="000000"/>
        </w:rPr>
        <w:t>Будды, Дхармы и Сангхи. I</w:t>
      </w:r>
    </w:p>
    <w:p w:rsidR="00A55F11" w:rsidRDefault="00A55F11">
      <w:pPr>
        <w:pStyle w:val="24"/>
        <w:shd w:val="clear" w:color="auto" w:fill="auto"/>
        <w:spacing w:before="0" w:line="290" w:lineRule="exact"/>
        <w:ind w:firstLine="0"/>
        <w:jc w:val="both"/>
      </w:pPr>
      <w:r>
        <w:rPr>
          <w:rStyle w:val="23"/>
          <w:color w:val="000000"/>
        </w:rPr>
        <w:t>Откликнувшись на просьбу царя, гуру с радостью пообещал: «Я сде</w:t>
      </w:r>
      <w:r>
        <w:rPr>
          <w:rStyle w:val="23"/>
          <w:color w:val="000000"/>
        </w:rPr>
        <w:softHyphen/>
        <w:t>лаю это!». В центре девяти областей Тибета и Кхама, во внутреннем дворе Золотого Храма Сироты в достославном Самье он погрузился в самадхи, усмиряющее полчища Мары. I</w:t>
      </w:r>
    </w:p>
    <w:p w:rsidR="00A55F11" w:rsidRDefault="00A55F11">
      <w:pPr>
        <w:pStyle w:val="24"/>
        <w:shd w:val="clear" w:color="auto" w:fill="auto"/>
        <w:spacing w:before="0" w:line="290" w:lineRule="exact"/>
        <w:ind w:firstLine="360"/>
        <w:jc w:val="both"/>
      </w:pPr>
      <w:r>
        <w:rPr>
          <w:rStyle w:val="23"/>
          <w:color w:val="000000"/>
        </w:rPr>
        <w:t>В течение этого времени сидя в середине огромного внутреннего двора в присутствии своей свиты, в которой были пандиты, перевод</w:t>
      </w:r>
      <w:r>
        <w:rPr>
          <w:rStyle w:val="23"/>
          <w:color w:val="000000"/>
        </w:rPr>
        <w:softHyphen/>
        <w:t>чики, монахи, нагпы, царь, советники, царицы и простые подданные, гуру сотворил великое множество непостижимых и сверхъестественных чудес, дабы усмирить существ в соответствии с их нуждами. Его тело исчезало, превращалось в яркое пламя, он вызывал землетрясения, проявлял мирных и гневных божеств с их свитами и наполнял небо громоподобными звуками мантр. I</w:t>
      </w:r>
    </w:p>
    <w:p w:rsidR="00A55F11" w:rsidRDefault="00A55F11">
      <w:pPr>
        <w:pStyle w:val="24"/>
        <w:shd w:val="clear" w:color="auto" w:fill="auto"/>
        <w:spacing w:before="0" w:line="290" w:lineRule="exact"/>
        <w:ind w:firstLine="360"/>
        <w:jc w:val="both"/>
        <w:sectPr w:rsidR="00A55F11">
          <w:pgSz w:w="7642" w:h="11405"/>
          <w:pgMar w:top="751" w:right="569" w:bottom="817" w:left="564" w:header="0" w:footer="3" w:gutter="0"/>
          <w:cols w:space="720"/>
          <w:noEndnote/>
          <w:docGrid w:linePitch="360"/>
        </w:sectPr>
      </w:pPr>
      <w:r>
        <w:rPr>
          <w:rStyle w:val="23"/>
          <w:color w:val="000000"/>
        </w:rPr>
        <w:t>Тогда все виды мар были подчинены и потеряли способность тво</w:t>
      </w:r>
      <w:r>
        <w:rPr>
          <w:rStyle w:val="23"/>
          <w:color w:val="000000"/>
        </w:rPr>
        <w:softHyphen/>
        <w:t xml:space="preserve">рить зло. В сомневающихся и неверующих прочно утвердилась сила веры. У верующих она стала еще крепче, и они жаждали пить нектар </w:t>
      </w:r>
    </w:p>
    <w:p w:rsidR="00A55F11" w:rsidRDefault="00A55F11">
      <w:pPr>
        <w:pStyle w:val="24"/>
        <w:shd w:val="clear" w:color="auto" w:fill="auto"/>
        <w:spacing w:before="0" w:line="290" w:lineRule="exact"/>
        <w:ind w:firstLine="360"/>
        <w:jc w:val="both"/>
      </w:pPr>
      <w:r>
        <w:rPr>
          <w:rStyle w:val="23"/>
          <w:color w:val="000000"/>
        </w:rPr>
        <w:t>его слов. Все люди, чьи умы созрели, обрели высшие сиддхи осво</w:t>
      </w:r>
      <w:r>
        <w:rPr>
          <w:rStyle w:val="23"/>
          <w:color w:val="000000"/>
        </w:rPr>
        <w:softHyphen/>
        <w:t xml:space="preserve">бождения, а освободившиеся достигли состояния постижения самого Гуру Ринпоче, где ученики неотделимы от учителя. </w:t>
      </w:r>
      <w:r>
        <w:rPr>
          <w:rStyle w:val="2Constantia"/>
          <w:color w:val="000000"/>
        </w:rPr>
        <w:t>I</w:t>
      </w:r>
    </w:p>
    <w:p w:rsidR="00A55F11" w:rsidRDefault="00A55F11">
      <w:pPr>
        <w:pStyle w:val="24"/>
        <w:shd w:val="clear" w:color="auto" w:fill="auto"/>
        <w:spacing w:before="0" w:after="81" w:line="293" w:lineRule="exact"/>
        <w:ind w:firstLine="380"/>
        <w:jc w:val="both"/>
      </w:pPr>
      <w:r>
        <w:rPr>
          <w:rStyle w:val="23"/>
          <w:color w:val="000000"/>
        </w:rPr>
        <w:t>Благодаря этим чудесным и непостижимым деяниям Его Величе</w:t>
      </w:r>
      <w:r>
        <w:rPr>
          <w:rStyle w:val="23"/>
          <w:color w:val="000000"/>
        </w:rPr>
        <w:softHyphen/>
        <w:t>ство царь испытал еще более сильную веру и преданность. В частности, когда Гуру Ринпоче находился в храме Сияющей Бирюзы, в среднем этаже Самье, царь, думая о будущих учениках эпохи упадка, вы</w:t>
      </w:r>
      <w:r>
        <w:rPr>
          <w:rStyle w:val="23"/>
          <w:color w:val="000000"/>
        </w:rPr>
        <w:softHyphen/>
        <w:t>ложил на золотом блюде для мандалы груды сияющей драгоценной бирюзы, напоминающие по форме громадные сияющие звезды. Царь и царевичи много раз пали ниц перед ним и вместе с воплощенным переводчиком Вайрочаной и со мной — той, кому даровано быть ду</w:t>
      </w:r>
      <w:r>
        <w:rPr>
          <w:rStyle w:val="23"/>
          <w:color w:val="000000"/>
        </w:rPr>
        <w:softHyphen/>
        <w:t>ховной супругой</w:t>
      </w:r>
      <w:r>
        <w:rPr>
          <w:rStyle w:val="23"/>
          <w:color w:val="000000"/>
          <w:vertAlign w:val="superscript"/>
        </w:rPr>
        <w:t>26</w:t>
      </w:r>
      <w:r>
        <w:rPr>
          <w:rStyle w:val="23"/>
          <w:color w:val="000000"/>
        </w:rPr>
        <w:t>, взмолились: I</w:t>
      </w:r>
    </w:p>
    <w:p w:rsidR="0027793B" w:rsidRDefault="00A55F11">
      <w:pPr>
        <w:pStyle w:val="24"/>
        <w:shd w:val="clear" w:color="auto" w:fill="auto"/>
        <w:spacing w:before="0" w:after="129" w:line="266" w:lineRule="exact"/>
        <w:ind w:left="380" w:right="440" w:firstLine="0"/>
        <w:jc w:val="left"/>
        <w:rPr>
          <w:rStyle w:val="2Constantia"/>
          <w:color w:val="000000"/>
        </w:rPr>
      </w:pPr>
      <w:r>
        <w:rPr>
          <w:rStyle w:val="23"/>
          <w:color w:val="000000"/>
        </w:rPr>
        <w:t xml:space="preserve">Ты — полностью совершенные тело, речь, ум, качества и деяния </w:t>
      </w:r>
      <w:r>
        <w:rPr>
          <w:rStyle w:val="2Constantia"/>
          <w:color w:val="000000"/>
        </w:rPr>
        <w:t xml:space="preserve">I </w:t>
      </w:r>
    </w:p>
    <w:p w:rsidR="0027793B" w:rsidRDefault="00A55F11">
      <w:pPr>
        <w:pStyle w:val="24"/>
        <w:shd w:val="clear" w:color="auto" w:fill="auto"/>
        <w:spacing w:before="0" w:after="129" w:line="266" w:lineRule="exact"/>
        <w:ind w:left="380" w:right="440" w:firstLine="0"/>
        <w:jc w:val="left"/>
        <w:rPr>
          <w:rStyle w:val="23"/>
          <w:color w:val="000000"/>
        </w:rPr>
      </w:pPr>
      <w:r>
        <w:rPr>
          <w:rStyle w:val="23"/>
          <w:color w:val="000000"/>
        </w:rPr>
        <w:t xml:space="preserve">Всех будд и их сыновей десяти направлений и четырех времен. I </w:t>
      </w:r>
    </w:p>
    <w:p w:rsidR="0027793B" w:rsidRDefault="00A55F11">
      <w:pPr>
        <w:pStyle w:val="24"/>
        <w:shd w:val="clear" w:color="auto" w:fill="auto"/>
        <w:spacing w:before="0" w:after="129" w:line="266" w:lineRule="exact"/>
        <w:ind w:left="380" w:right="440" w:firstLine="0"/>
        <w:jc w:val="left"/>
        <w:rPr>
          <w:rStyle w:val="23"/>
          <w:color w:val="000000"/>
        </w:rPr>
      </w:pPr>
      <w:r>
        <w:rPr>
          <w:rStyle w:val="23"/>
          <w:color w:val="000000"/>
        </w:rPr>
        <w:t xml:space="preserve">Тело Падмаваджры, не оскверненное чревом, I </w:t>
      </w:r>
    </w:p>
    <w:p w:rsidR="00A55F11" w:rsidRDefault="00A55F11">
      <w:pPr>
        <w:pStyle w:val="24"/>
        <w:shd w:val="clear" w:color="auto" w:fill="auto"/>
        <w:spacing w:before="0" w:after="129" w:line="266" w:lineRule="exact"/>
        <w:ind w:left="380" w:right="440" w:firstLine="0"/>
        <w:jc w:val="left"/>
      </w:pPr>
      <w:r>
        <w:rPr>
          <w:rStyle w:val="23"/>
          <w:color w:val="000000"/>
        </w:rPr>
        <w:t xml:space="preserve">Махагуру, мы падаем ниц перед твоими стопами. </w:t>
      </w:r>
      <w:r>
        <w:rPr>
          <w:rStyle w:val="2Constantia"/>
          <w:color w:val="000000"/>
        </w:rPr>
        <w:t>I</w:t>
      </w:r>
    </w:p>
    <w:p w:rsidR="00A55F11" w:rsidRDefault="00A55F11">
      <w:pPr>
        <w:pStyle w:val="24"/>
        <w:shd w:val="clear" w:color="auto" w:fill="auto"/>
        <w:spacing w:before="0" w:line="180" w:lineRule="exact"/>
        <w:ind w:firstLine="380"/>
        <w:jc w:val="both"/>
      </w:pPr>
      <w:r>
        <w:rPr>
          <w:rStyle w:val="23"/>
          <w:color w:val="000000"/>
        </w:rPr>
        <w:t>Владыка, равный всем буддам, I</w:t>
      </w:r>
    </w:p>
    <w:p w:rsidR="0027793B" w:rsidRDefault="00A55F11">
      <w:pPr>
        <w:pStyle w:val="24"/>
        <w:shd w:val="clear" w:color="auto" w:fill="auto"/>
        <w:spacing w:before="0" w:after="56" w:line="266" w:lineRule="exact"/>
        <w:ind w:left="380" w:firstLine="0"/>
        <w:jc w:val="left"/>
        <w:rPr>
          <w:rStyle w:val="23"/>
          <w:color w:val="000000"/>
        </w:rPr>
      </w:pPr>
      <w:r>
        <w:rPr>
          <w:rStyle w:val="23"/>
          <w:color w:val="000000"/>
        </w:rPr>
        <w:t xml:space="preserve">Твоя доброта к существам Страны снегов необычайно велика. I </w:t>
      </w:r>
    </w:p>
    <w:p w:rsidR="0027793B" w:rsidRDefault="00A55F11">
      <w:pPr>
        <w:pStyle w:val="24"/>
        <w:shd w:val="clear" w:color="auto" w:fill="auto"/>
        <w:spacing w:before="0" w:after="56" w:line="266" w:lineRule="exact"/>
        <w:ind w:left="380" w:firstLine="0"/>
        <w:jc w:val="left"/>
        <w:rPr>
          <w:rStyle w:val="2Constantia"/>
          <w:color w:val="000000"/>
        </w:rPr>
      </w:pPr>
      <w:r>
        <w:rPr>
          <w:rStyle w:val="23"/>
          <w:color w:val="000000"/>
        </w:rPr>
        <w:t xml:space="preserve">Особенно для нас — царя и собрания подданных — </w:t>
      </w:r>
      <w:r>
        <w:rPr>
          <w:rStyle w:val="2Constantia"/>
          <w:color w:val="000000"/>
        </w:rPr>
        <w:t xml:space="preserve">I </w:t>
      </w:r>
    </w:p>
    <w:p w:rsidR="00A55F11" w:rsidRDefault="00A55F11">
      <w:pPr>
        <w:pStyle w:val="24"/>
        <w:shd w:val="clear" w:color="auto" w:fill="auto"/>
        <w:spacing w:before="0" w:after="56" w:line="266" w:lineRule="exact"/>
        <w:ind w:left="380" w:firstLine="0"/>
        <w:jc w:val="left"/>
      </w:pPr>
      <w:r>
        <w:rPr>
          <w:rStyle w:val="23"/>
          <w:color w:val="000000"/>
        </w:rPr>
        <w:t>Нет другой венчающей драгоценности. I</w:t>
      </w:r>
    </w:p>
    <w:p w:rsidR="00A55F11" w:rsidRDefault="00A55F11">
      <w:pPr>
        <w:pStyle w:val="24"/>
        <w:shd w:val="clear" w:color="auto" w:fill="auto"/>
        <w:spacing w:before="0" w:line="271" w:lineRule="exact"/>
        <w:ind w:left="380" w:right="1460" w:firstLine="0"/>
        <w:jc w:val="left"/>
      </w:pPr>
      <w:r>
        <w:rPr>
          <w:rStyle w:val="23"/>
          <w:color w:val="000000"/>
        </w:rPr>
        <w:t xml:space="preserve">Необыкновенные великие чудеса, сотворенные тобой, </w:t>
      </w:r>
      <w:r>
        <w:rPr>
          <w:rStyle w:val="2Constantia"/>
          <w:color w:val="000000"/>
        </w:rPr>
        <w:t xml:space="preserve">I </w:t>
      </w:r>
      <w:r>
        <w:rPr>
          <w:rStyle w:val="23"/>
          <w:color w:val="000000"/>
        </w:rPr>
        <w:t>Покорили нечистые полчища Мары. I</w:t>
      </w:r>
    </w:p>
    <w:p w:rsidR="0027793B" w:rsidRDefault="00A55F11">
      <w:pPr>
        <w:pStyle w:val="24"/>
        <w:shd w:val="clear" w:color="auto" w:fill="auto"/>
        <w:spacing w:before="0" w:after="64" w:line="271" w:lineRule="exact"/>
        <w:ind w:left="380" w:firstLine="0"/>
        <w:jc w:val="left"/>
        <w:rPr>
          <w:rStyle w:val="2Constantia"/>
          <w:color w:val="000000"/>
        </w:rPr>
      </w:pPr>
      <w:r>
        <w:rPr>
          <w:rStyle w:val="23"/>
          <w:color w:val="000000"/>
        </w:rPr>
        <w:t xml:space="preserve">Подняв победное знамя учений Будды во всех десяти направлениях, </w:t>
      </w:r>
      <w:r>
        <w:rPr>
          <w:rStyle w:val="2Constantia"/>
          <w:color w:val="000000"/>
        </w:rPr>
        <w:t xml:space="preserve">I </w:t>
      </w:r>
    </w:p>
    <w:p w:rsidR="00A55F11" w:rsidRDefault="00A55F11">
      <w:pPr>
        <w:pStyle w:val="24"/>
        <w:shd w:val="clear" w:color="auto" w:fill="auto"/>
        <w:spacing w:before="0" w:after="64" w:line="271" w:lineRule="exact"/>
        <w:ind w:left="380" w:firstLine="0"/>
        <w:jc w:val="left"/>
      </w:pPr>
      <w:r>
        <w:rPr>
          <w:rStyle w:val="23"/>
          <w:color w:val="000000"/>
        </w:rPr>
        <w:t xml:space="preserve">Ты привел к созреванию и освободил счастливых, и упрочил их на пути просветления. </w:t>
      </w:r>
      <w:r>
        <w:rPr>
          <w:rStyle w:val="2Constantia"/>
          <w:color w:val="000000"/>
        </w:rPr>
        <w:t>I</w:t>
      </w:r>
    </w:p>
    <w:p w:rsidR="0027793B" w:rsidRDefault="00A55F11">
      <w:pPr>
        <w:pStyle w:val="24"/>
        <w:shd w:val="clear" w:color="auto" w:fill="auto"/>
        <w:spacing w:before="0" w:after="58" w:line="266" w:lineRule="exact"/>
        <w:ind w:left="380" w:firstLine="0"/>
        <w:jc w:val="left"/>
        <w:rPr>
          <w:rStyle w:val="23"/>
          <w:color w:val="000000"/>
        </w:rPr>
      </w:pPr>
      <w:r>
        <w:rPr>
          <w:rStyle w:val="23"/>
          <w:color w:val="000000"/>
        </w:rPr>
        <w:t xml:space="preserve">Ты несешь благо всем, кто с тобой связан, — это непостижимое чудо. I Значит, наши накопления </w:t>
      </w:r>
      <w:r>
        <w:rPr>
          <w:rStyle w:val="23"/>
          <w:color w:val="000000"/>
        </w:rPr>
        <w:footnoteReference w:id="12"/>
      </w:r>
      <w:r>
        <w:rPr>
          <w:rStyle w:val="23"/>
          <w:color w:val="000000"/>
        </w:rPr>
        <w:t xml:space="preserve"> чрезвычайно велики. I </w:t>
      </w:r>
    </w:p>
    <w:p w:rsidR="0027793B" w:rsidRDefault="00A55F11">
      <w:pPr>
        <w:pStyle w:val="24"/>
        <w:shd w:val="clear" w:color="auto" w:fill="auto"/>
        <w:spacing w:before="0" w:after="58" w:line="266" w:lineRule="exact"/>
        <w:ind w:left="380" w:firstLine="0"/>
        <w:jc w:val="left"/>
        <w:rPr>
          <w:rStyle w:val="2Constantia"/>
          <w:color w:val="000000"/>
        </w:rPr>
      </w:pPr>
      <w:r>
        <w:rPr>
          <w:rStyle w:val="23"/>
          <w:color w:val="000000"/>
        </w:rPr>
        <w:t xml:space="preserve">Тем не менее, когда в будущем наступит эпоха упадка, </w:t>
      </w:r>
      <w:r>
        <w:rPr>
          <w:rStyle w:val="2Constantia"/>
          <w:color w:val="000000"/>
        </w:rPr>
        <w:t xml:space="preserve">I </w:t>
      </w:r>
    </w:p>
    <w:p w:rsidR="00A55F11" w:rsidRDefault="00A55F11">
      <w:pPr>
        <w:pStyle w:val="24"/>
        <w:shd w:val="clear" w:color="auto" w:fill="auto"/>
        <w:spacing w:before="0" w:after="58" w:line="266" w:lineRule="exact"/>
        <w:ind w:left="380" w:firstLine="0"/>
        <w:jc w:val="left"/>
      </w:pPr>
      <w:r>
        <w:rPr>
          <w:rStyle w:val="23"/>
          <w:color w:val="000000"/>
        </w:rPr>
        <w:t xml:space="preserve">Сторона блага ослабеет, а злые силы поднимутся. </w:t>
      </w:r>
      <w:r>
        <w:rPr>
          <w:rStyle w:val="2Constantia"/>
          <w:color w:val="000000"/>
        </w:rPr>
        <w:t>I</w:t>
      </w:r>
    </w:p>
    <w:p w:rsidR="0027793B" w:rsidRDefault="00A55F11">
      <w:pPr>
        <w:pStyle w:val="24"/>
        <w:shd w:val="clear" w:color="auto" w:fill="auto"/>
        <w:spacing w:before="0" w:line="269" w:lineRule="exact"/>
        <w:ind w:left="380" w:firstLine="0"/>
        <w:jc w:val="left"/>
        <w:rPr>
          <w:rStyle w:val="23"/>
          <w:color w:val="000000"/>
        </w:rPr>
      </w:pPr>
      <w:r>
        <w:rPr>
          <w:rStyle w:val="23"/>
          <w:color w:val="000000"/>
        </w:rPr>
        <w:t xml:space="preserve">Когда демоны нарушения обета зримо овладеют сердцами людей, I </w:t>
      </w:r>
    </w:p>
    <w:p w:rsidR="00A55F11" w:rsidRDefault="00A55F11">
      <w:pPr>
        <w:pStyle w:val="24"/>
        <w:shd w:val="clear" w:color="auto" w:fill="auto"/>
        <w:spacing w:before="0" w:line="269" w:lineRule="exact"/>
        <w:ind w:left="380" w:firstLine="0"/>
        <w:jc w:val="left"/>
      </w:pPr>
      <w:r>
        <w:rPr>
          <w:rStyle w:val="23"/>
          <w:color w:val="000000"/>
        </w:rPr>
        <w:t xml:space="preserve">Дхарма Будды, держатели учения </w:t>
      </w:r>
      <w:r>
        <w:rPr>
          <w:rStyle w:val="2Constantia"/>
          <w:color w:val="000000"/>
        </w:rPr>
        <w:t>I</w:t>
      </w:r>
    </w:p>
    <w:p w:rsidR="0027793B" w:rsidRDefault="00A55F11">
      <w:pPr>
        <w:pStyle w:val="24"/>
        <w:shd w:val="clear" w:color="auto" w:fill="auto"/>
        <w:spacing w:before="0" w:after="58" w:line="264" w:lineRule="exact"/>
        <w:ind w:left="360" w:firstLine="0"/>
        <w:jc w:val="left"/>
        <w:rPr>
          <w:rStyle w:val="23"/>
          <w:color w:val="000000"/>
        </w:rPr>
      </w:pPr>
      <w:r>
        <w:rPr>
          <w:rStyle w:val="23"/>
          <w:color w:val="000000"/>
        </w:rPr>
        <w:t xml:space="preserve">И счастье живых существ будут разрушены и уничтожены, I </w:t>
      </w:r>
    </w:p>
    <w:p w:rsidR="00A55F11" w:rsidRDefault="00A55F11">
      <w:pPr>
        <w:pStyle w:val="24"/>
        <w:shd w:val="clear" w:color="auto" w:fill="auto"/>
        <w:spacing w:before="0" w:after="58" w:line="264" w:lineRule="exact"/>
        <w:ind w:left="360" w:firstLine="0"/>
        <w:jc w:val="left"/>
      </w:pPr>
      <w:r>
        <w:rPr>
          <w:rStyle w:val="23"/>
          <w:color w:val="000000"/>
        </w:rPr>
        <w:t>А потому одновременно наступят гибельные времена эпидемий, голода, войн и распрей. I</w:t>
      </w:r>
    </w:p>
    <w:p w:rsidR="00A55F11" w:rsidRDefault="00A55F11">
      <w:pPr>
        <w:pStyle w:val="24"/>
        <w:shd w:val="clear" w:color="auto" w:fill="auto"/>
        <w:spacing w:before="0" w:line="266" w:lineRule="exact"/>
        <w:ind w:left="360" w:firstLine="0"/>
        <w:jc w:val="left"/>
      </w:pPr>
      <w:r>
        <w:rPr>
          <w:rStyle w:val="23"/>
          <w:color w:val="000000"/>
        </w:rPr>
        <w:t>Поскольку, когда этот океан несчастий затопит Тибет и Кхам, I</w:t>
      </w:r>
    </w:p>
    <w:p w:rsidR="00A55F11" w:rsidRDefault="00A55F11">
      <w:pPr>
        <w:pStyle w:val="24"/>
        <w:shd w:val="clear" w:color="auto" w:fill="auto"/>
        <w:spacing w:before="0" w:line="266" w:lineRule="exact"/>
        <w:ind w:left="360" w:firstLine="0"/>
        <w:jc w:val="left"/>
      </w:pPr>
      <w:r>
        <w:rPr>
          <w:rStyle w:val="23"/>
          <w:color w:val="000000"/>
        </w:rPr>
        <w:t>Не будет другого прибежища кроме тебя, гуру, I</w:t>
      </w:r>
    </w:p>
    <w:p w:rsidR="00A55F11" w:rsidRDefault="00A55F11">
      <w:pPr>
        <w:pStyle w:val="24"/>
        <w:shd w:val="clear" w:color="auto" w:fill="auto"/>
        <w:spacing w:before="0" w:line="266" w:lineRule="exact"/>
        <w:ind w:left="360" w:firstLine="0"/>
        <w:jc w:val="left"/>
      </w:pPr>
      <w:r>
        <w:rPr>
          <w:rStyle w:val="23"/>
          <w:color w:val="000000"/>
        </w:rPr>
        <w:t>Умоляем тебя, будь к нам добр: I</w:t>
      </w:r>
    </w:p>
    <w:p w:rsidR="00A55F11" w:rsidRDefault="00A55F11">
      <w:pPr>
        <w:pStyle w:val="24"/>
        <w:shd w:val="clear" w:color="auto" w:fill="auto"/>
        <w:spacing w:before="0" w:line="266" w:lineRule="exact"/>
        <w:ind w:left="360" w:firstLine="0"/>
        <w:jc w:val="left"/>
      </w:pPr>
      <w:r>
        <w:rPr>
          <w:rStyle w:val="23"/>
          <w:color w:val="000000"/>
        </w:rPr>
        <w:t>Ради нас и учеников грядущего I</w:t>
      </w:r>
    </w:p>
    <w:p w:rsidR="00A55F11" w:rsidRDefault="00A55F11">
      <w:pPr>
        <w:pStyle w:val="24"/>
        <w:shd w:val="clear" w:color="auto" w:fill="auto"/>
        <w:spacing w:before="0" w:line="266" w:lineRule="exact"/>
        <w:ind w:left="360" w:firstLine="0"/>
        <w:jc w:val="left"/>
      </w:pPr>
      <w:r>
        <w:rPr>
          <w:rStyle w:val="23"/>
          <w:color w:val="000000"/>
        </w:rPr>
        <w:t>Даруй суть всех глубоких и обширных наставлений, I</w:t>
      </w:r>
    </w:p>
    <w:p w:rsidR="00A55F11" w:rsidRDefault="00A55F11">
      <w:pPr>
        <w:pStyle w:val="24"/>
        <w:shd w:val="clear" w:color="auto" w:fill="auto"/>
        <w:spacing w:before="0" w:line="266" w:lineRule="exact"/>
        <w:ind w:left="360" w:firstLine="0"/>
        <w:jc w:val="left"/>
      </w:pPr>
      <w:r>
        <w:rPr>
          <w:rStyle w:val="23"/>
          <w:color w:val="000000"/>
        </w:rPr>
        <w:t>Относительное благо которой — покорение внешних и внутренних мар, I</w:t>
      </w:r>
    </w:p>
    <w:p w:rsidR="00A55F11" w:rsidRDefault="00A55F11">
      <w:pPr>
        <w:pStyle w:val="24"/>
        <w:shd w:val="clear" w:color="auto" w:fill="auto"/>
        <w:spacing w:before="0" w:line="266" w:lineRule="exact"/>
        <w:ind w:left="360" w:firstLine="0"/>
        <w:jc w:val="left"/>
      </w:pPr>
      <w:r>
        <w:rPr>
          <w:rStyle w:val="23"/>
          <w:color w:val="000000"/>
        </w:rPr>
        <w:t>Легкое свершение четырех деяний, I</w:t>
      </w:r>
    </w:p>
    <w:p w:rsidR="00A55F11" w:rsidRDefault="00A55F11">
      <w:pPr>
        <w:pStyle w:val="24"/>
        <w:shd w:val="clear" w:color="auto" w:fill="auto"/>
        <w:spacing w:before="0" w:line="266" w:lineRule="exact"/>
        <w:ind w:left="1040"/>
        <w:jc w:val="left"/>
      </w:pPr>
      <w:r>
        <w:rPr>
          <w:rStyle w:val="23"/>
          <w:color w:val="000000"/>
        </w:rPr>
        <w:t>А абсолютное благо — достижение бхуми Непревзойденной Мудрости, 5</w:t>
      </w:r>
    </w:p>
    <w:p w:rsidR="00A55F11" w:rsidRDefault="00A55F11">
      <w:pPr>
        <w:pStyle w:val="24"/>
        <w:shd w:val="clear" w:color="auto" w:fill="auto"/>
        <w:spacing w:before="0" w:after="41" w:line="266" w:lineRule="exact"/>
        <w:ind w:left="360" w:firstLine="0"/>
        <w:jc w:val="left"/>
      </w:pPr>
      <w:r>
        <w:rPr>
          <w:rStyle w:val="23"/>
          <w:color w:val="000000"/>
        </w:rPr>
        <w:t>Тела света пятеричной сущности. I</w:t>
      </w:r>
    </w:p>
    <w:p w:rsidR="00A55F11" w:rsidRDefault="00A55F11">
      <w:pPr>
        <w:pStyle w:val="24"/>
        <w:shd w:val="clear" w:color="auto" w:fill="auto"/>
        <w:spacing w:before="0" w:line="290" w:lineRule="exact"/>
        <w:ind w:firstLine="0"/>
        <w:jc w:val="both"/>
      </w:pPr>
      <w:r>
        <w:rPr>
          <w:rStyle w:val="23"/>
          <w:color w:val="000000"/>
        </w:rPr>
        <w:t>Когда мы обратились с этой мольбой, Гуру Ринпоче мгновенно по</w:t>
      </w:r>
      <w:r>
        <w:rPr>
          <w:rStyle w:val="23"/>
          <w:color w:val="000000"/>
        </w:rPr>
        <w:softHyphen/>
        <w:t>явился в облике видьядхары Дордже Драгпо Цала и даровал все посвящения и устные наставления. Затем он явил, целиком напол</w:t>
      </w:r>
      <w:r>
        <w:rPr>
          <w:rStyle w:val="23"/>
          <w:color w:val="000000"/>
        </w:rPr>
        <w:softHyphen/>
        <w:t>нив дхармадхату, чудо мгновенного излучения и вбирания бесчислен</w:t>
      </w:r>
      <w:r>
        <w:rPr>
          <w:rStyle w:val="23"/>
          <w:color w:val="000000"/>
        </w:rPr>
        <w:softHyphen/>
        <w:t>ных божеств со свитами, «приближение» — как херуку единственной мудры, а «полное приближение», «свершение» и «великое сверше</w:t>
      </w:r>
      <w:r>
        <w:rPr>
          <w:rStyle w:val="23"/>
          <w:color w:val="000000"/>
        </w:rPr>
        <w:softHyphen/>
        <w:t>ние» — как развернутую [визуализацию] голов и рук.</w:t>
      </w:r>
      <w:r>
        <w:rPr>
          <w:rStyle w:val="23"/>
          <w:color w:val="000000"/>
          <w:vertAlign w:val="superscript"/>
        </w:rPr>
        <w:t>27</w:t>
      </w:r>
      <w:r>
        <w:rPr>
          <w:rStyle w:val="23"/>
          <w:color w:val="000000"/>
        </w:rPr>
        <w:t xml:space="preserve"> Великим сиянием благословений он проявил повсюду в центральных и при</w:t>
      </w:r>
      <w:r>
        <w:rPr>
          <w:rStyle w:val="23"/>
          <w:color w:val="000000"/>
        </w:rPr>
        <w:softHyphen/>
        <w:t>легающих областях Тибета и Кхама магические и чудесные радуги, видения света, цветочные дожди, сотрясения земли, спонтанные звуки и самозвучащую музыку, и на счастливых учеников поистине снизошла ваджрная мудрость.</w:t>
      </w:r>
    </w:p>
    <w:p w:rsidR="00A55F11" w:rsidRDefault="00A55F11">
      <w:pPr>
        <w:pStyle w:val="24"/>
        <w:shd w:val="clear" w:color="auto" w:fill="auto"/>
        <w:spacing w:before="0" w:line="290" w:lineRule="exact"/>
        <w:ind w:firstLine="360"/>
        <w:jc w:val="both"/>
      </w:pPr>
      <w:r>
        <w:rPr>
          <w:rStyle w:val="23"/>
          <w:color w:val="000000"/>
        </w:rPr>
        <w:t>Гуру снова появился в царственном облике Падмасамбхавы, со</w:t>
      </w:r>
      <w:r>
        <w:rPr>
          <w:rStyle w:val="23"/>
          <w:color w:val="000000"/>
        </w:rPr>
        <w:softHyphen/>
        <w:t>тканном из света, и произнес ваджрным голосом дхарматы абсолютную ваджрную речь, сжатую суть ступеней пути.</w:t>
      </w:r>
    </w:p>
    <w:p w:rsidR="00A55F11" w:rsidRDefault="00A55F11">
      <w:pPr>
        <w:pStyle w:val="24"/>
        <w:shd w:val="clear" w:color="auto" w:fill="auto"/>
        <w:spacing w:before="0" w:line="379" w:lineRule="exact"/>
        <w:ind w:left="360" w:firstLine="0"/>
        <w:jc w:val="left"/>
      </w:pPr>
      <w:r>
        <w:rPr>
          <w:rStyle w:val="23"/>
          <w:color w:val="000000"/>
        </w:rPr>
        <w:t>САМАЯ. I ОМ А ХУМ ХОI</w:t>
      </w:r>
    </w:p>
    <w:p w:rsidR="0027793B" w:rsidRDefault="00A55F11">
      <w:pPr>
        <w:pStyle w:val="24"/>
        <w:shd w:val="clear" w:color="auto" w:fill="auto"/>
        <w:spacing w:before="0" w:line="264" w:lineRule="exact"/>
        <w:ind w:left="360" w:firstLine="0"/>
        <w:jc w:val="left"/>
        <w:rPr>
          <w:rStyle w:val="23"/>
          <w:color w:val="000000"/>
        </w:rPr>
      </w:pPr>
      <w:r>
        <w:rPr>
          <w:rStyle w:val="23"/>
          <w:color w:val="000000"/>
        </w:rPr>
        <w:t xml:space="preserve">Сущность изначально чистого пространства — Самантабхадра, I </w:t>
      </w:r>
    </w:p>
    <w:p w:rsidR="0027793B" w:rsidRDefault="00A55F11">
      <w:pPr>
        <w:pStyle w:val="24"/>
        <w:shd w:val="clear" w:color="auto" w:fill="auto"/>
        <w:spacing w:before="0" w:line="264" w:lineRule="exact"/>
        <w:ind w:left="360" w:firstLine="0"/>
        <w:jc w:val="left"/>
        <w:rPr>
          <w:rStyle w:val="23"/>
          <w:color w:val="000000"/>
        </w:rPr>
      </w:pPr>
      <w:r>
        <w:rPr>
          <w:rStyle w:val="23"/>
          <w:color w:val="000000"/>
        </w:rPr>
        <w:t xml:space="preserve">Само собой присутствующее ригпа — Падмасамбхава, I </w:t>
      </w:r>
    </w:p>
    <w:p w:rsidR="0027793B" w:rsidRDefault="00A55F11">
      <w:pPr>
        <w:pStyle w:val="24"/>
        <w:shd w:val="clear" w:color="auto" w:fill="auto"/>
        <w:spacing w:before="0" w:line="264" w:lineRule="exact"/>
        <w:ind w:left="360" w:firstLine="0"/>
        <w:jc w:val="left"/>
        <w:rPr>
          <w:rStyle w:val="23"/>
          <w:color w:val="000000"/>
        </w:rPr>
      </w:pPr>
      <w:r>
        <w:rPr>
          <w:rStyle w:val="23"/>
          <w:color w:val="000000"/>
        </w:rPr>
        <w:t xml:space="preserve">А их неразделимое единство, Дордже Драгпо Цал, — I </w:t>
      </w:r>
    </w:p>
    <w:p w:rsidR="00A55F11" w:rsidRDefault="00A55F11">
      <w:pPr>
        <w:pStyle w:val="24"/>
        <w:shd w:val="clear" w:color="auto" w:fill="auto"/>
        <w:spacing w:before="0" w:line="264" w:lineRule="exact"/>
        <w:ind w:left="360" w:firstLine="0"/>
        <w:jc w:val="left"/>
      </w:pPr>
      <w:r>
        <w:rPr>
          <w:rStyle w:val="23"/>
          <w:color w:val="000000"/>
        </w:rPr>
        <w:t>Херука, высший владыка всех мандал. I</w:t>
      </w:r>
    </w:p>
    <w:p w:rsidR="0027793B" w:rsidRDefault="00A55F11">
      <w:pPr>
        <w:pStyle w:val="24"/>
        <w:shd w:val="clear" w:color="auto" w:fill="auto"/>
        <w:spacing w:before="0" w:line="262" w:lineRule="exact"/>
        <w:ind w:left="380" w:firstLine="0"/>
        <w:jc w:val="left"/>
        <w:rPr>
          <w:rStyle w:val="23"/>
          <w:color w:val="000000"/>
        </w:rPr>
      </w:pPr>
      <w:r>
        <w:rPr>
          <w:rStyle w:val="23"/>
          <w:color w:val="000000"/>
        </w:rPr>
        <w:t xml:space="preserve">В измерении великого пространства, всеобъемлющем дхармадхату, I </w:t>
      </w:r>
    </w:p>
    <w:p w:rsidR="0027793B" w:rsidRDefault="00A55F11">
      <w:pPr>
        <w:pStyle w:val="24"/>
        <w:shd w:val="clear" w:color="auto" w:fill="auto"/>
        <w:spacing w:before="0" w:line="262" w:lineRule="exact"/>
        <w:ind w:left="380" w:firstLine="0"/>
        <w:jc w:val="left"/>
        <w:rPr>
          <w:rStyle w:val="23"/>
          <w:color w:val="000000"/>
        </w:rPr>
      </w:pPr>
      <w:r>
        <w:rPr>
          <w:rStyle w:val="23"/>
          <w:color w:val="000000"/>
        </w:rPr>
        <w:t xml:space="preserve">Во дворце самбхогакаи с пятеричным ясным светом I </w:t>
      </w:r>
    </w:p>
    <w:p w:rsidR="00A55F11" w:rsidRDefault="00A55F11">
      <w:pPr>
        <w:pStyle w:val="24"/>
        <w:shd w:val="clear" w:color="auto" w:fill="auto"/>
        <w:spacing w:before="0" w:line="262" w:lineRule="exact"/>
        <w:ind w:left="380" w:firstLine="0"/>
        <w:jc w:val="left"/>
      </w:pPr>
      <w:r>
        <w:rPr>
          <w:rStyle w:val="23"/>
          <w:color w:val="000000"/>
        </w:rPr>
        <w:t>И во всех бесчисленных областях нирманакай, которые усмиряют существ, I</w:t>
      </w:r>
    </w:p>
    <w:p w:rsidR="00A55F11" w:rsidRDefault="00A55F11">
      <w:pPr>
        <w:pStyle w:val="24"/>
        <w:shd w:val="clear" w:color="auto" w:fill="auto"/>
        <w:spacing w:before="0" w:line="262" w:lineRule="exact"/>
        <w:ind w:left="380" w:firstLine="0"/>
        <w:jc w:val="left"/>
      </w:pPr>
      <w:r>
        <w:rPr>
          <w:rStyle w:val="23"/>
          <w:color w:val="000000"/>
        </w:rPr>
        <w:t>Они на протяжении трех времен поворачивают I</w:t>
      </w:r>
    </w:p>
    <w:p w:rsidR="00C870EB" w:rsidRDefault="00A55F11">
      <w:pPr>
        <w:pStyle w:val="24"/>
        <w:shd w:val="clear" w:color="auto" w:fill="auto"/>
        <w:spacing w:before="0" w:after="60" w:line="266" w:lineRule="exact"/>
        <w:ind w:left="380" w:firstLine="0"/>
        <w:jc w:val="left"/>
        <w:rPr>
          <w:rStyle w:val="23"/>
          <w:color w:val="000000"/>
        </w:rPr>
      </w:pPr>
      <w:r>
        <w:rPr>
          <w:rStyle w:val="23"/>
          <w:color w:val="000000"/>
        </w:rPr>
        <w:t xml:space="preserve">Колесо Дхармы непостижимого количества колесниц причины и плода I </w:t>
      </w:r>
    </w:p>
    <w:p w:rsidR="00C870EB" w:rsidRDefault="00A55F11">
      <w:pPr>
        <w:pStyle w:val="24"/>
        <w:shd w:val="clear" w:color="auto" w:fill="auto"/>
        <w:spacing w:before="0" w:after="60" w:line="266" w:lineRule="exact"/>
        <w:ind w:left="380" w:firstLine="0"/>
        <w:jc w:val="left"/>
        <w:rPr>
          <w:rStyle w:val="23"/>
          <w:color w:val="000000"/>
        </w:rPr>
      </w:pPr>
      <w:r>
        <w:rPr>
          <w:rStyle w:val="23"/>
          <w:color w:val="000000"/>
        </w:rPr>
        <w:t xml:space="preserve">Для подобных океану собраний учеников, обладающих задатками, I </w:t>
      </w:r>
    </w:p>
    <w:p w:rsidR="00A55F11" w:rsidRDefault="00A55F11">
      <w:pPr>
        <w:pStyle w:val="24"/>
        <w:shd w:val="clear" w:color="auto" w:fill="auto"/>
        <w:spacing w:before="0" w:after="60" w:line="266" w:lineRule="exact"/>
        <w:ind w:left="380" w:firstLine="0"/>
        <w:jc w:val="left"/>
      </w:pPr>
      <w:r>
        <w:rPr>
          <w:rStyle w:val="23"/>
          <w:color w:val="000000"/>
        </w:rPr>
        <w:t>В соответствии с разными уровнями готовности и способности каждого из них. I</w:t>
      </w:r>
    </w:p>
    <w:p w:rsidR="00C870EB" w:rsidRDefault="00A55F11">
      <w:pPr>
        <w:pStyle w:val="24"/>
        <w:shd w:val="clear" w:color="auto" w:fill="auto"/>
        <w:spacing w:before="0" w:line="266" w:lineRule="exact"/>
        <w:ind w:left="380" w:firstLine="0"/>
        <w:jc w:val="left"/>
        <w:rPr>
          <w:rStyle w:val="23"/>
          <w:color w:val="000000"/>
        </w:rPr>
      </w:pPr>
      <w:r>
        <w:rPr>
          <w:rStyle w:val="23"/>
          <w:color w:val="000000"/>
        </w:rPr>
        <w:t xml:space="preserve">Ныне я передам моим ближайшим ученикам I </w:t>
      </w:r>
    </w:p>
    <w:p w:rsidR="00C870EB" w:rsidRDefault="00A55F11">
      <w:pPr>
        <w:pStyle w:val="24"/>
        <w:shd w:val="clear" w:color="auto" w:fill="auto"/>
        <w:spacing w:before="0" w:line="266" w:lineRule="exact"/>
        <w:ind w:left="380" w:firstLine="0"/>
        <w:jc w:val="left"/>
        <w:rPr>
          <w:rStyle w:val="23"/>
          <w:color w:val="000000"/>
        </w:rPr>
      </w:pPr>
      <w:r>
        <w:rPr>
          <w:rStyle w:val="23"/>
          <w:color w:val="000000"/>
        </w:rPr>
        <w:t xml:space="preserve">Суть всех этих [колесниц], сведенных воедино, I </w:t>
      </w:r>
    </w:p>
    <w:p w:rsidR="00C870EB" w:rsidRDefault="00A55F11">
      <w:pPr>
        <w:pStyle w:val="24"/>
        <w:shd w:val="clear" w:color="auto" w:fill="auto"/>
        <w:spacing w:before="0" w:line="266" w:lineRule="exact"/>
        <w:ind w:left="380" w:firstLine="0"/>
        <w:jc w:val="left"/>
        <w:rPr>
          <w:rStyle w:val="23"/>
          <w:color w:val="000000"/>
        </w:rPr>
      </w:pPr>
      <w:r>
        <w:rPr>
          <w:rStyle w:val="23"/>
          <w:color w:val="000000"/>
        </w:rPr>
        <w:t xml:space="preserve">Сущность моего сердца, наивысший совет — I </w:t>
      </w:r>
    </w:p>
    <w:p w:rsidR="00C870EB" w:rsidRDefault="00A55F11">
      <w:pPr>
        <w:pStyle w:val="24"/>
        <w:shd w:val="clear" w:color="auto" w:fill="auto"/>
        <w:spacing w:before="0" w:line="266" w:lineRule="exact"/>
        <w:ind w:left="380" w:firstLine="0"/>
        <w:jc w:val="left"/>
        <w:rPr>
          <w:rStyle w:val="23"/>
          <w:color w:val="000000"/>
        </w:rPr>
      </w:pPr>
      <w:r>
        <w:rPr>
          <w:rStyle w:val="23"/>
          <w:color w:val="000000"/>
        </w:rPr>
        <w:t xml:space="preserve">Прямое наставление, которое нетрудно понять и легко применять. I </w:t>
      </w:r>
    </w:p>
    <w:p w:rsidR="00A55F11" w:rsidRDefault="00A55F11">
      <w:pPr>
        <w:pStyle w:val="24"/>
        <w:shd w:val="clear" w:color="auto" w:fill="auto"/>
        <w:spacing w:before="0" w:line="266" w:lineRule="exact"/>
        <w:ind w:left="380" w:firstLine="0"/>
        <w:jc w:val="left"/>
      </w:pPr>
      <w:r>
        <w:rPr>
          <w:rStyle w:val="23"/>
          <w:color w:val="000000"/>
        </w:rPr>
        <w:t>Не допускайте, чтобы оно сошло на нет, а практикуйте целеустремленно. I</w:t>
      </w:r>
    </w:p>
    <w:p w:rsidR="00C870EB" w:rsidRDefault="00A55F11">
      <w:pPr>
        <w:pStyle w:val="24"/>
        <w:shd w:val="clear" w:color="auto" w:fill="auto"/>
        <w:spacing w:before="0" w:after="60" w:line="266" w:lineRule="exact"/>
        <w:ind w:left="380" w:firstLine="0"/>
        <w:jc w:val="left"/>
        <w:rPr>
          <w:rStyle w:val="23"/>
          <w:color w:val="000000"/>
        </w:rPr>
      </w:pPr>
      <w:r>
        <w:rPr>
          <w:rStyle w:val="23"/>
          <w:color w:val="000000"/>
        </w:rPr>
        <w:t xml:space="preserve">Оно объемлет то, что нужно постичь, то, что служит причиной постижения, и конечный плод. I </w:t>
      </w:r>
    </w:p>
    <w:p w:rsidR="00A55F11" w:rsidRDefault="00A55F11">
      <w:pPr>
        <w:pStyle w:val="24"/>
        <w:shd w:val="clear" w:color="auto" w:fill="auto"/>
        <w:spacing w:before="0" w:after="60" w:line="266" w:lineRule="exact"/>
        <w:ind w:left="380" w:firstLine="0"/>
        <w:jc w:val="left"/>
      </w:pPr>
      <w:r>
        <w:rPr>
          <w:rStyle w:val="23"/>
          <w:color w:val="000000"/>
        </w:rPr>
        <w:t>Поэтому оно изложено с этих трех точек зрения. I</w:t>
      </w:r>
    </w:p>
    <w:p w:rsidR="00C870EB" w:rsidRDefault="00A55F11">
      <w:pPr>
        <w:pStyle w:val="24"/>
        <w:shd w:val="clear" w:color="auto" w:fill="auto"/>
        <w:spacing w:before="0" w:line="266" w:lineRule="exact"/>
        <w:ind w:left="380" w:firstLine="0"/>
        <w:jc w:val="left"/>
        <w:rPr>
          <w:rStyle w:val="23"/>
          <w:color w:val="000000"/>
        </w:rPr>
      </w:pPr>
      <w:r>
        <w:rPr>
          <w:rStyle w:val="23"/>
          <w:color w:val="000000"/>
        </w:rPr>
        <w:t xml:space="preserve">Основу следует понимать как всеобъемлющую сугатагарбху. I </w:t>
      </w:r>
    </w:p>
    <w:p w:rsidR="00C870EB" w:rsidRDefault="00A55F11">
      <w:pPr>
        <w:pStyle w:val="24"/>
        <w:shd w:val="clear" w:color="auto" w:fill="auto"/>
        <w:spacing w:before="0" w:line="266" w:lineRule="exact"/>
        <w:ind w:left="380" w:firstLine="0"/>
        <w:jc w:val="left"/>
        <w:rPr>
          <w:rStyle w:val="23"/>
          <w:color w:val="000000"/>
        </w:rPr>
      </w:pPr>
      <w:r>
        <w:rPr>
          <w:rStyle w:val="23"/>
          <w:color w:val="000000"/>
        </w:rPr>
        <w:t xml:space="preserve">Не составленная из частей, исполненная ясного света и пустоты, она — естественное состояние ригпа. I </w:t>
      </w:r>
    </w:p>
    <w:p w:rsidR="00A55F11" w:rsidRDefault="00A55F11">
      <w:pPr>
        <w:pStyle w:val="24"/>
        <w:shd w:val="clear" w:color="auto" w:fill="auto"/>
        <w:spacing w:before="0" w:line="266" w:lineRule="exact"/>
        <w:ind w:left="380" w:firstLine="0"/>
        <w:jc w:val="left"/>
      </w:pPr>
      <w:r>
        <w:rPr>
          <w:rStyle w:val="23"/>
          <w:color w:val="000000"/>
        </w:rPr>
        <w:t>За пределами заблуждения и освобождения, она совершенно недвижна, как пространство. I</w:t>
      </w:r>
    </w:p>
    <w:p w:rsidR="00A55F11" w:rsidRDefault="00A55F11">
      <w:pPr>
        <w:pStyle w:val="24"/>
        <w:shd w:val="clear" w:color="auto" w:fill="auto"/>
        <w:spacing w:before="0" w:line="266" w:lineRule="exact"/>
        <w:ind w:left="1060"/>
        <w:jc w:val="left"/>
      </w:pPr>
      <w:r>
        <w:rPr>
          <w:rStyle w:val="23"/>
          <w:color w:val="000000"/>
        </w:rPr>
        <w:t>Хотя она пребывает, не дробясь в сансаре и не воссоединяясь в нирване, I</w:t>
      </w:r>
    </w:p>
    <w:p w:rsidR="00A55F11" w:rsidRDefault="00A55F11">
      <w:pPr>
        <w:pStyle w:val="24"/>
        <w:shd w:val="clear" w:color="auto" w:fill="auto"/>
        <w:spacing w:before="0" w:line="266" w:lineRule="exact"/>
        <w:ind w:left="1060"/>
        <w:jc w:val="left"/>
      </w:pPr>
      <w:r>
        <w:rPr>
          <w:rStyle w:val="23"/>
          <w:color w:val="000000"/>
        </w:rPr>
        <w:t>По вине великого демона вместерожденного неведения и понятийного неведения 1</w:t>
      </w:r>
    </w:p>
    <w:p w:rsidR="00C870EB" w:rsidRDefault="00A55F11">
      <w:pPr>
        <w:pStyle w:val="24"/>
        <w:shd w:val="clear" w:color="auto" w:fill="auto"/>
        <w:spacing w:before="0" w:after="62" w:line="266" w:lineRule="exact"/>
        <w:ind w:left="380" w:firstLine="0"/>
        <w:jc w:val="left"/>
        <w:rPr>
          <w:rStyle w:val="23"/>
          <w:color w:val="000000"/>
        </w:rPr>
      </w:pPr>
      <w:r>
        <w:rPr>
          <w:rStyle w:val="23"/>
          <w:color w:val="000000"/>
        </w:rPr>
        <w:t xml:space="preserve">Из закосневших привычных склонностей двойственного восприятия I </w:t>
      </w:r>
    </w:p>
    <w:p w:rsidR="00A55F11" w:rsidRDefault="00A55F11">
      <w:pPr>
        <w:pStyle w:val="24"/>
        <w:shd w:val="clear" w:color="auto" w:fill="auto"/>
        <w:spacing w:before="0" w:after="62" w:line="266" w:lineRule="exact"/>
        <w:ind w:left="380" w:firstLine="0"/>
        <w:jc w:val="left"/>
      </w:pPr>
      <w:r>
        <w:rPr>
          <w:rStyle w:val="23"/>
          <w:color w:val="000000"/>
        </w:rPr>
        <w:t>И разного видения миров и обитателей, I Словно сон, возникли шесть классов существ. I</w:t>
      </w:r>
    </w:p>
    <w:p w:rsidR="00A55F11" w:rsidRDefault="00A55F11">
      <w:pPr>
        <w:pStyle w:val="24"/>
        <w:shd w:val="clear" w:color="auto" w:fill="auto"/>
        <w:spacing w:before="0" w:after="58" w:line="264" w:lineRule="exact"/>
        <w:ind w:left="380" w:firstLine="0"/>
        <w:jc w:val="left"/>
      </w:pPr>
      <w:r>
        <w:rPr>
          <w:rStyle w:val="23"/>
          <w:color w:val="000000"/>
        </w:rPr>
        <w:t>Хотя это так, вы никогда не разлучались и никогда не разлучитесь I С исходным состоянием сущности. I А потому старайтесь очищать временные загрязнения. I</w:t>
      </w:r>
    </w:p>
    <w:p w:rsidR="00A55F11" w:rsidRDefault="00A55F11">
      <w:pPr>
        <w:pStyle w:val="24"/>
        <w:shd w:val="clear" w:color="auto" w:fill="auto"/>
        <w:spacing w:before="0" w:line="266" w:lineRule="exact"/>
        <w:ind w:left="380" w:firstLine="0"/>
        <w:jc w:val="left"/>
      </w:pPr>
      <w:r>
        <w:rPr>
          <w:rStyle w:val="23"/>
          <w:color w:val="000000"/>
        </w:rPr>
        <w:t>Есть бесчисленное множество стадий пути, приводящих к постижению. 5 Очищайте свое существо, сейте семена и взращивайте их. I</w:t>
      </w:r>
    </w:p>
    <w:p w:rsidR="00C870EB" w:rsidRDefault="00A55F11">
      <w:pPr>
        <w:pStyle w:val="24"/>
        <w:shd w:val="clear" w:color="auto" w:fill="auto"/>
        <w:spacing w:before="0" w:after="60" w:line="262" w:lineRule="exact"/>
        <w:ind w:left="380" w:firstLine="0"/>
        <w:jc w:val="left"/>
        <w:rPr>
          <w:rStyle w:val="23"/>
          <w:color w:val="000000"/>
        </w:rPr>
      </w:pPr>
      <w:r>
        <w:rPr>
          <w:rStyle w:val="23"/>
          <w:color w:val="000000"/>
        </w:rPr>
        <w:t>Устраняйте препятствия и достигайте упрочения практики. I</w:t>
      </w:r>
    </w:p>
    <w:p w:rsidR="00A55F11" w:rsidRDefault="00A55F11">
      <w:pPr>
        <w:pStyle w:val="24"/>
        <w:shd w:val="clear" w:color="auto" w:fill="auto"/>
        <w:spacing w:before="0" w:after="60" w:line="262" w:lineRule="exact"/>
        <w:ind w:left="380" w:firstLine="0"/>
        <w:jc w:val="left"/>
      </w:pPr>
      <w:r>
        <w:rPr>
          <w:rStyle w:val="23"/>
          <w:color w:val="000000"/>
        </w:rPr>
        <w:t xml:space="preserve"> С помощью этих пяти составляющих вступите на верный путь. I</w:t>
      </w:r>
    </w:p>
    <w:p w:rsidR="00C870EB" w:rsidRDefault="00A55F11">
      <w:pPr>
        <w:pStyle w:val="24"/>
        <w:shd w:val="clear" w:color="auto" w:fill="auto"/>
        <w:spacing w:before="0" w:line="262" w:lineRule="exact"/>
        <w:ind w:left="380" w:firstLine="0"/>
        <w:jc w:val="left"/>
        <w:rPr>
          <w:rStyle w:val="23"/>
          <w:color w:val="000000"/>
        </w:rPr>
      </w:pPr>
      <w:r>
        <w:rPr>
          <w:rStyle w:val="23"/>
          <w:color w:val="000000"/>
        </w:rPr>
        <w:t xml:space="preserve">Прежде всего, следует очистить свой ум и свое существо. I </w:t>
      </w:r>
    </w:p>
    <w:p w:rsidR="00C870EB" w:rsidRDefault="00A55F11">
      <w:pPr>
        <w:pStyle w:val="24"/>
        <w:shd w:val="clear" w:color="auto" w:fill="auto"/>
        <w:spacing w:before="0" w:line="262" w:lineRule="exact"/>
        <w:ind w:left="380" w:firstLine="0"/>
        <w:jc w:val="left"/>
        <w:rPr>
          <w:rStyle w:val="23"/>
          <w:color w:val="000000"/>
        </w:rPr>
      </w:pPr>
      <w:r>
        <w:rPr>
          <w:rStyle w:val="23"/>
          <w:color w:val="000000"/>
        </w:rPr>
        <w:t xml:space="preserve">Ваджрачарья, корень пути, — I </w:t>
      </w:r>
    </w:p>
    <w:p w:rsidR="00C870EB" w:rsidRDefault="00A55F11">
      <w:pPr>
        <w:pStyle w:val="24"/>
        <w:shd w:val="clear" w:color="auto" w:fill="auto"/>
        <w:spacing w:before="0" w:line="262" w:lineRule="exact"/>
        <w:ind w:left="380" w:firstLine="0"/>
        <w:jc w:val="left"/>
        <w:rPr>
          <w:rStyle w:val="23"/>
          <w:color w:val="000000"/>
        </w:rPr>
      </w:pPr>
      <w:r>
        <w:rPr>
          <w:rStyle w:val="23"/>
          <w:color w:val="000000"/>
        </w:rPr>
        <w:t xml:space="preserve">Это тот, в чьем поведении чисты самаи и обеты. I </w:t>
      </w:r>
    </w:p>
    <w:p w:rsidR="00A55F11" w:rsidRDefault="00A55F11">
      <w:pPr>
        <w:pStyle w:val="24"/>
        <w:shd w:val="clear" w:color="auto" w:fill="auto"/>
        <w:spacing w:before="0" w:line="262" w:lineRule="exact"/>
        <w:ind w:left="380" w:firstLine="0"/>
        <w:jc w:val="left"/>
      </w:pPr>
      <w:r>
        <w:rPr>
          <w:rStyle w:val="23"/>
          <w:color w:val="000000"/>
        </w:rPr>
        <w:t>Его в полной мере украшает ученость, обретенная благодаря размышлению, I</w:t>
      </w:r>
    </w:p>
    <w:p w:rsidR="00A55F11" w:rsidRDefault="00A55F11">
      <w:pPr>
        <w:pStyle w:val="24"/>
        <w:shd w:val="clear" w:color="auto" w:fill="auto"/>
        <w:spacing w:before="0" w:line="262" w:lineRule="exact"/>
        <w:ind w:left="1040" w:hanging="660"/>
        <w:jc w:val="left"/>
      </w:pPr>
      <w:r>
        <w:rPr>
          <w:rStyle w:val="23"/>
          <w:color w:val="000000"/>
        </w:rPr>
        <w:t>А благодаря медитации он обладает качествами и знаками переживания и постижения. I</w:t>
      </w:r>
    </w:p>
    <w:p w:rsidR="00A55F11" w:rsidRDefault="00A55F11">
      <w:pPr>
        <w:pStyle w:val="24"/>
        <w:shd w:val="clear" w:color="auto" w:fill="auto"/>
        <w:spacing w:before="0" w:after="53" w:line="262" w:lineRule="exact"/>
        <w:ind w:left="380" w:firstLine="0"/>
        <w:jc w:val="left"/>
      </w:pPr>
      <w:r>
        <w:rPr>
          <w:rStyle w:val="23"/>
          <w:color w:val="000000"/>
        </w:rPr>
        <w:t>Своими сострадательными действиями он привлекает учеников. I</w:t>
      </w:r>
    </w:p>
    <w:p w:rsidR="00A55F11" w:rsidRDefault="00A55F11">
      <w:pPr>
        <w:pStyle w:val="24"/>
        <w:shd w:val="clear" w:color="auto" w:fill="auto"/>
        <w:spacing w:before="0" w:line="271" w:lineRule="exact"/>
        <w:ind w:left="1040" w:hanging="660"/>
        <w:jc w:val="left"/>
      </w:pPr>
      <w:r>
        <w:rPr>
          <w:rStyle w:val="23"/>
          <w:color w:val="000000"/>
        </w:rPr>
        <w:t>Служите учителю, обладающему этими качествами, тремя угождениями I</w:t>
      </w:r>
    </w:p>
    <w:p w:rsidR="006F5399" w:rsidRDefault="00A55F11">
      <w:pPr>
        <w:pStyle w:val="24"/>
        <w:shd w:val="clear" w:color="auto" w:fill="auto"/>
        <w:spacing w:before="0" w:after="178" w:line="262" w:lineRule="exact"/>
        <w:ind w:left="380" w:firstLine="0"/>
        <w:jc w:val="left"/>
        <w:rPr>
          <w:rStyle w:val="23"/>
          <w:color w:val="000000"/>
        </w:rPr>
      </w:pPr>
      <w:r>
        <w:rPr>
          <w:rStyle w:val="23"/>
          <w:color w:val="000000"/>
        </w:rPr>
        <w:t xml:space="preserve">И не совершайте ничего, что огорчило бы его хоть на миг. I </w:t>
      </w:r>
    </w:p>
    <w:p w:rsidR="006F5399" w:rsidRDefault="00A55F11">
      <w:pPr>
        <w:pStyle w:val="24"/>
        <w:shd w:val="clear" w:color="auto" w:fill="auto"/>
        <w:spacing w:before="0" w:after="178" w:line="262" w:lineRule="exact"/>
        <w:ind w:left="380" w:firstLine="0"/>
        <w:jc w:val="left"/>
        <w:rPr>
          <w:rStyle w:val="23"/>
          <w:color w:val="000000"/>
        </w:rPr>
      </w:pPr>
      <w:r>
        <w:rPr>
          <w:rStyle w:val="23"/>
          <w:color w:val="000000"/>
        </w:rPr>
        <w:t xml:space="preserve">Дайте обет выполнять все, что он укажет, I </w:t>
      </w:r>
    </w:p>
    <w:p w:rsidR="00A55F11" w:rsidRDefault="00A55F11">
      <w:pPr>
        <w:pStyle w:val="24"/>
        <w:shd w:val="clear" w:color="auto" w:fill="auto"/>
        <w:spacing w:before="0" w:after="178" w:line="262" w:lineRule="exact"/>
        <w:ind w:left="380" w:firstLine="0"/>
        <w:jc w:val="left"/>
      </w:pPr>
      <w:r>
        <w:rPr>
          <w:rStyle w:val="23"/>
          <w:color w:val="000000"/>
        </w:rPr>
        <w:t>Учась искусно перенимать его мысли и деяния. I</w:t>
      </w:r>
    </w:p>
    <w:p w:rsidR="006F5399" w:rsidRDefault="00A55F11">
      <w:pPr>
        <w:pStyle w:val="24"/>
        <w:shd w:val="clear" w:color="auto" w:fill="auto"/>
        <w:spacing w:before="0" w:after="60" w:line="264" w:lineRule="exact"/>
        <w:ind w:left="380" w:firstLine="0"/>
        <w:jc w:val="left"/>
        <w:rPr>
          <w:rStyle w:val="23"/>
          <w:color w:val="000000"/>
        </w:rPr>
      </w:pPr>
      <w:r>
        <w:rPr>
          <w:rStyle w:val="23"/>
          <w:color w:val="000000"/>
        </w:rPr>
        <w:t xml:space="preserve">Учитель должен давать учения, подходящие для ума ученика, I Обладающего верой, отречением и состраданием, I </w:t>
      </w:r>
    </w:p>
    <w:p w:rsidR="006F5399" w:rsidRDefault="00A55F11">
      <w:pPr>
        <w:pStyle w:val="24"/>
        <w:shd w:val="clear" w:color="auto" w:fill="auto"/>
        <w:spacing w:before="0" w:after="60" w:line="264" w:lineRule="exact"/>
        <w:ind w:left="380" w:firstLine="0"/>
        <w:jc w:val="left"/>
        <w:rPr>
          <w:rStyle w:val="23"/>
          <w:color w:val="000000"/>
        </w:rPr>
      </w:pPr>
      <w:r>
        <w:rPr>
          <w:rStyle w:val="23"/>
          <w:color w:val="000000"/>
        </w:rPr>
        <w:t xml:space="preserve">Острыми способностями, разумностью и нравственностью. I </w:t>
      </w:r>
    </w:p>
    <w:p w:rsidR="00A55F11" w:rsidRDefault="00A55F11">
      <w:pPr>
        <w:pStyle w:val="24"/>
        <w:shd w:val="clear" w:color="auto" w:fill="auto"/>
        <w:spacing w:before="0" w:after="60" w:line="264" w:lineRule="exact"/>
        <w:ind w:left="380" w:firstLine="0"/>
        <w:jc w:val="left"/>
      </w:pPr>
      <w:r>
        <w:rPr>
          <w:rStyle w:val="23"/>
          <w:color w:val="000000"/>
        </w:rPr>
        <w:t>Он не должен давать наставления, не подходящие тому, кто их получает. I</w:t>
      </w:r>
    </w:p>
    <w:p w:rsidR="006F5399" w:rsidRDefault="00A55F11">
      <w:pPr>
        <w:pStyle w:val="24"/>
        <w:shd w:val="clear" w:color="auto" w:fill="auto"/>
        <w:spacing w:before="0" w:after="54" w:line="264" w:lineRule="exact"/>
        <w:ind w:left="380" w:firstLine="0"/>
        <w:jc w:val="left"/>
        <w:rPr>
          <w:rStyle w:val="23"/>
          <w:color w:val="000000"/>
        </w:rPr>
      </w:pPr>
      <w:r>
        <w:rPr>
          <w:rStyle w:val="23"/>
          <w:color w:val="000000"/>
        </w:rPr>
        <w:t xml:space="preserve">Что касается способа учить постепенно, в соответствии с разными умственными способностями: I </w:t>
      </w:r>
    </w:p>
    <w:p w:rsidR="006F5399" w:rsidRDefault="00A55F11">
      <w:pPr>
        <w:pStyle w:val="24"/>
        <w:shd w:val="clear" w:color="auto" w:fill="auto"/>
        <w:spacing w:before="0" w:after="54" w:line="264" w:lineRule="exact"/>
        <w:ind w:left="380" w:firstLine="0"/>
        <w:jc w:val="left"/>
        <w:rPr>
          <w:rStyle w:val="23"/>
          <w:color w:val="000000"/>
        </w:rPr>
      </w:pPr>
      <w:r>
        <w:rPr>
          <w:rStyle w:val="23"/>
          <w:color w:val="000000"/>
        </w:rPr>
        <w:t xml:space="preserve">Во-первых, держитесь подальше от шумных мест, I </w:t>
      </w:r>
    </w:p>
    <w:p w:rsidR="00A55F11" w:rsidRDefault="00A55F11">
      <w:pPr>
        <w:pStyle w:val="24"/>
        <w:shd w:val="clear" w:color="auto" w:fill="auto"/>
        <w:spacing w:before="0" w:after="54" w:line="264" w:lineRule="exact"/>
        <w:ind w:left="380" w:firstLine="0"/>
        <w:jc w:val="left"/>
      </w:pPr>
      <w:r>
        <w:rPr>
          <w:rStyle w:val="23"/>
          <w:color w:val="000000"/>
        </w:rPr>
        <w:t>Удалившись в уединение и оставив мирские дела. I</w:t>
      </w:r>
    </w:p>
    <w:p w:rsidR="00A55F11" w:rsidRDefault="00A55F11">
      <w:pPr>
        <w:pStyle w:val="24"/>
        <w:shd w:val="clear" w:color="auto" w:fill="auto"/>
        <w:spacing w:before="0" w:line="271" w:lineRule="exact"/>
        <w:ind w:left="1040" w:hanging="660"/>
        <w:jc w:val="left"/>
      </w:pPr>
      <w:r>
        <w:rPr>
          <w:rStyle w:val="23"/>
          <w:color w:val="000000"/>
        </w:rPr>
        <w:t>Устройтесь на удобном сиденье, выпрямитесь и выдохните нечистое дыхание. I</w:t>
      </w:r>
    </w:p>
    <w:p w:rsidR="00A55F11" w:rsidRDefault="00A55F11">
      <w:pPr>
        <w:pStyle w:val="24"/>
        <w:shd w:val="clear" w:color="auto" w:fill="auto"/>
        <w:spacing w:before="0" w:line="274" w:lineRule="exact"/>
        <w:ind w:left="1040" w:hanging="660"/>
        <w:jc w:val="left"/>
      </w:pPr>
      <w:r>
        <w:rPr>
          <w:rStyle w:val="23"/>
          <w:color w:val="000000"/>
        </w:rPr>
        <w:t>Молитесь Трем Драгоценностям и порождайте преданность своему гуру. I</w:t>
      </w:r>
    </w:p>
    <w:p w:rsidR="00A55F11" w:rsidRDefault="00A55F11">
      <w:pPr>
        <w:pStyle w:val="24"/>
        <w:shd w:val="clear" w:color="auto" w:fill="auto"/>
        <w:spacing w:before="0" w:after="89" w:line="180" w:lineRule="exact"/>
        <w:ind w:left="380" w:firstLine="0"/>
        <w:jc w:val="left"/>
      </w:pPr>
      <w:r>
        <w:rPr>
          <w:rStyle w:val="23"/>
          <w:color w:val="000000"/>
        </w:rPr>
        <w:t>Применяйте внимательность и размышляйте следующим образом. I</w:t>
      </w:r>
    </w:p>
    <w:p w:rsidR="006F5399" w:rsidRDefault="00A55F11">
      <w:pPr>
        <w:pStyle w:val="24"/>
        <w:shd w:val="clear" w:color="auto" w:fill="auto"/>
        <w:spacing w:before="0" w:line="262" w:lineRule="exact"/>
        <w:ind w:left="380" w:firstLine="0"/>
        <w:jc w:val="left"/>
        <w:rPr>
          <w:rStyle w:val="23"/>
          <w:color w:val="000000"/>
        </w:rPr>
      </w:pPr>
      <w:r>
        <w:rPr>
          <w:rStyle w:val="23"/>
          <w:color w:val="000000"/>
        </w:rPr>
        <w:t xml:space="preserve">Это тело-опору, наделенное совершенными свободами и дарованиями, I Найти так же крайне трудно, как цветок удумбару. I </w:t>
      </w:r>
    </w:p>
    <w:p w:rsidR="006F5399" w:rsidRDefault="00A55F11">
      <w:pPr>
        <w:pStyle w:val="24"/>
        <w:shd w:val="clear" w:color="auto" w:fill="auto"/>
        <w:spacing w:before="0" w:line="262" w:lineRule="exact"/>
        <w:ind w:left="380" w:firstLine="0"/>
        <w:jc w:val="left"/>
        <w:rPr>
          <w:rStyle w:val="23"/>
          <w:color w:val="000000"/>
        </w:rPr>
      </w:pPr>
      <w:r>
        <w:rPr>
          <w:rStyle w:val="23"/>
          <w:color w:val="000000"/>
        </w:rPr>
        <w:t xml:space="preserve">Если вы искусно используете его преимущества, I </w:t>
      </w:r>
    </w:p>
    <w:p w:rsidR="00A55F11" w:rsidRDefault="00A55F11">
      <w:pPr>
        <w:pStyle w:val="24"/>
        <w:shd w:val="clear" w:color="auto" w:fill="auto"/>
        <w:spacing w:before="0" w:line="262" w:lineRule="exact"/>
        <w:ind w:left="380" w:firstLine="0"/>
        <w:jc w:val="left"/>
      </w:pPr>
      <w:r>
        <w:rPr>
          <w:rStyle w:val="23"/>
          <w:color w:val="000000"/>
        </w:rPr>
        <w:t>То эта находка имеет огромную ценность, большую, чем у сокровища, исполняющего желания. I</w:t>
      </w:r>
    </w:p>
    <w:p w:rsidR="00A55F11" w:rsidRDefault="00A55F11">
      <w:pPr>
        <w:pStyle w:val="24"/>
        <w:shd w:val="clear" w:color="auto" w:fill="auto"/>
        <w:spacing w:before="0" w:after="62" w:line="259" w:lineRule="exact"/>
        <w:ind w:left="380" w:right="2320" w:firstLine="0"/>
        <w:jc w:val="left"/>
      </w:pPr>
      <w:r>
        <w:rPr>
          <w:rStyle w:val="23"/>
          <w:color w:val="000000"/>
        </w:rPr>
        <w:t>Поэтому всегда и во всех случаях следуйте I Духовным наставникам и благим друзьям. I</w:t>
      </w:r>
    </w:p>
    <w:p w:rsidR="006F5399" w:rsidRDefault="00A55F11">
      <w:pPr>
        <w:pStyle w:val="24"/>
        <w:shd w:val="clear" w:color="auto" w:fill="auto"/>
        <w:spacing w:before="0" w:after="54" w:line="257" w:lineRule="exact"/>
        <w:ind w:left="380" w:firstLine="0"/>
        <w:jc w:val="left"/>
        <w:rPr>
          <w:rStyle w:val="23"/>
          <w:color w:val="000000"/>
        </w:rPr>
      </w:pPr>
      <w:r>
        <w:rPr>
          <w:rStyle w:val="23"/>
          <w:color w:val="000000"/>
        </w:rPr>
        <w:t xml:space="preserve">Оставив заботы об этой жизни, но ради будущего I </w:t>
      </w:r>
    </w:p>
    <w:p w:rsidR="00A55F11" w:rsidRDefault="00A55F11">
      <w:pPr>
        <w:pStyle w:val="24"/>
        <w:shd w:val="clear" w:color="auto" w:fill="auto"/>
        <w:spacing w:before="0" w:after="54" w:line="257" w:lineRule="exact"/>
        <w:ind w:left="380" w:firstLine="0"/>
        <w:jc w:val="left"/>
      </w:pPr>
      <w:r>
        <w:rPr>
          <w:rStyle w:val="23"/>
          <w:color w:val="000000"/>
        </w:rPr>
        <w:t>Немедля старайтесь воспользоваться его преимуществами, ибо, если вы не сделаете этого, [тело не будет жить вечно]. I</w:t>
      </w:r>
    </w:p>
    <w:p w:rsidR="006F5399" w:rsidRDefault="00A55F11">
      <w:pPr>
        <w:pStyle w:val="24"/>
        <w:shd w:val="clear" w:color="auto" w:fill="auto"/>
        <w:spacing w:before="0" w:after="62" w:line="264" w:lineRule="exact"/>
        <w:ind w:left="380" w:firstLine="0"/>
        <w:jc w:val="left"/>
        <w:rPr>
          <w:rStyle w:val="23"/>
          <w:color w:val="000000"/>
        </w:rPr>
      </w:pPr>
      <w:r>
        <w:rPr>
          <w:rStyle w:val="23"/>
          <w:color w:val="000000"/>
        </w:rPr>
        <w:t xml:space="preserve">Все составное непостоянно, как восход и закат солнца и луны. I </w:t>
      </w:r>
    </w:p>
    <w:p w:rsidR="006F5399" w:rsidRDefault="00A55F11">
      <w:pPr>
        <w:pStyle w:val="24"/>
        <w:shd w:val="clear" w:color="auto" w:fill="auto"/>
        <w:spacing w:before="0" w:after="62" w:line="264" w:lineRule="exact"/>
        <w:ind w:left="380" w:firstLine="0"/>
        <w:jc w:val="left"/>
        <w:rPr>
          <w:rStyle w:val="23"/>
          <w:color w:val="000000"/>
        </w:rPr>
      </w:pPr>
      <w:r>
        <w:rPr>
          <w:rStyle w:val="23"/>
          <w:color w:val="000000"/>
        </w:rPr>
        <w:t xml:space="preserve">Смерть неожиданна, словно вспышка молнии в небе. I </w:t>
      </w:r>
    </w:p>
    <w:p w:rsidR="006F5399" w:rsidRDefault="00A55F11">
      <w:pPr>
        <w:pStyle w:val="24"/>
        <w:shd w:val="clear" w:color="auto" w:fill="auto"/>
        <w:spacing w:before="0" w:after="62" w:line="264" w:lineRule="exact"/>
        <w:ind w:left="380" w:firstLine="0"/>
        <w:jc w:val="left"/>
        <w:rPr>
          <w:rStyle w:val="23"/>
          <w:color w:val="000000"/>
        </w:rPr>
      </w:pPr>
      <w:r>
        <w:rPr>
          <w:rStyle w:val="23"/>
          <w:color w:val="000000"/>
        </w:rPr>
        <w:t xml:space="preserve">На пороге смерти всё, что не Дхарма, бесполезно, I </w:t>
      </w:r>
    </w:p>
    <w:p w:rsidR="00A55F11" w:rsidRDefault="00A55F11">
      <w:pPr>
        <w:pStyle w:val="24"/>
        <w:shd w:val="clear" w:color="auto" w:fill="auto"/>
        <w:spacing w:before="0" w:after="62" w:line="264" w:lineRule="exact"/>
        <w:ind w:left="380" w:firstLine="0"/>
        <w:jc w:val="left"/>
      </w:pPr>
      <w:r>
        <w:rPr>
          <w:rStyle w:val="23"/>
          <w:color w:val="000000"/>
        </w:rPr>
        <w:t>Так практикуйте же как должно святую и возвышенную Дхарму. I</w:t>
      </w:r>
    </w:p>
    <w:p w:rsidR="006F5399" w:rsidRDefault="00A55F11">
      <w:pPr>
        <w:pStyle w:val="24"/>
        <w:shd w:val="clear" w:color="auto" w:fill="auto"/>
        <w:spacing w:before="0" w:line="262" w:lineRule="exact"/>
        <w:ind w:left="380" w:firstLine="0"/>
        <w:jc w:val="left"/>
        <w:rPr>
          <w:rStyle w:val="23"/>
          <w:color w:val="000000"/>
        </w:rPr>
      </w:pPr>
      <w:r>
        <w:rPr>
          <w:rStyle w:val="23"/>
          <w:color w:val="000000"/>
        </w:rPr>
        <w:t xml:space="preserve">Корень практики святой Дхармы — закон кармы. I </w:t>
      </w:r>
    </w:p>
    <w:p w:rsidR="00A55F11" w:rsidRDefault="00A55F11">
      <w:pPr>
        <w:pStyle w:val="24"/>
        <w:shd w:val="clear" w:color="auto" w:fill="auto"/>
        <w:spacing w:before="0" w:line="262" w:lineRule="exact"/>
        <w:ind w:left="380" w:firstLine="0"/>
        <w:jc w:val="left"/>
      </w:pPr>
      <w:r>
        <w:rPr>
          <w:rStyle w:val="23"/>
          <w:color w:val="000000"/>
        </w:rPr>
        <w:t>Из-за пагубных поступков и неблагих помыслов вы отправитесь в три низших удела. I</w:t>
      </w:r>
    </w:p>
    <w:p w:rsidR="00A55F11" w:rsidRDefault="00A55F11">
      <w:pPr>
        <w:pStyle w:val="24"/>
        <w:shd w:val="clear" w:color="auto" w:fill="auto"/>
        <w:spacing w:before="0" w:after="125" w:line="262" w:lineRule="exact"/>
        <w:ind w:left="380" w:firstLine="0"/>
        <w:jc w:val="left"/>
      </w:pPr>
      <w:r>
        <w:rPr>
          <w:rStyle w:val="23"/>
          <w:color w:val="000000"/>
        </w:rPr>
        <w:t>Благими действиями вы достигнете высших уделов и освобождения. I Поэтому раскайтесь в неблагих действиях и дайте искреннюю клятву воздерживаться от них. I</w:t>
      </w:r>
    </w:p>
    <w:p w:rsidR="00A55F11" w:rsidRDefault="00A55F11">
      <w:pPr>
        <w:pStyle w:val="24"/>
        <w:shd w:val="clear" w:color="auto" w:fill="auto"/>
        <w:spacing w:before="0" w:line="180" w:lineRule="exact"/>
        <w:ind w:left="380" w:firstLine="0"/>
        <w:jc w:val="left"/>
      </w:pPr>
      <w:r>
        <w:rPr>
          <w:rStyle w:val="23"/>
          <w:color w:val="000000"/>
        </w:rPr>
        <w:t xml:space="preserve">Усердно укрепляйте корни блага. </w:t>
      </w:r>
      <w:r>
        <w:rPr>
          <w:rStyle w:val="23"/>
          <w:color w:val="000000"/>
        </w:rPr>
        <w:footnoteReference w:id="13"/>
      </w:r>
      <w:r>
        <w:rPr>
          <w:rStyle w:val="23"/>
          <w:color w:val="000000"/>
        </w:rPr>
        <w:t xml:space="preserve"> I</w:t>
      </w:r>
    </w:p>
    <w:p w:rsidR="006F5399" w:rsidRDefault="00A55F11">
      <w:pPr>
        <w:pStyle w:val="24"/>
        <w:shd w:val="clear" w:color="auto" w:fill="auto"/>
        <w:spacing w:before="0" w:after="56" w:line="259" w:lineRule="exact"/>
        <w:ind w:left="380" w:firstLine="0"/>
        <w:jc w:val="left"/>
        <w:rPr>
          <w:rStyle w:val="23"/>
          <w:color w:val="000000"/>
        </w:rPr>
      </w:pPr>
      <w:r>
        <w:rPr>
          <w:rStyle w:val="23"/>
          <w:color w:val="000000"/>
        </w:rPr>
        <w:t xml:space="preserve">Земные поклоны и обходы по кругу очищают прегрешения тела. I Повторение и чтение слов Будды очищают омрачения речи, I </w:t>
      </w:r>
    </w:p>
    <w:p w:rsidR="006F5399" w:rsidRDefault="00A55F11">
      <w:pPr>
        <w:pStyle w:val="24"/>
        <w:shd w:val="clear" w:color="auto" w:fill="auto"/>
        <w:spacing w:before="0" w:after="56" w:line="259" w:lineRule="exact"/>
        <w:ind w:left="380" w:firstLine="0"/>
        <w:jc w:val="left"/>
        <w:rPr>
          <w:rStyle w:val="23"/>
          <w:color w:val="000000"/>
        </w:rPr>
      </w:pPr>
      <w:r>
        <w:rPr>
          <w:rStyle w:val="23"/>
          <w:color w:val="000000"/>
        </w:rPr>
        <w:t xml:space="preserve">А молитва Трем Драгоценностям исправляет изъяны ума. I </w:t>
      </w:r>
    </w:p>
    <w:p w:rsidR="00A55F11" w:rsidRDefault="00A55F11">
      <w:pPr>
        <w:pStyle w:val="24"/>
        <w:shd w:val="clear" w:color="auto" w:fill="auto"/>
        <w:spacing w:before="0" w:after="56" w:line="259" w:lineRule="exact"/>
        <w:ind w:left="380" w:firstLine="0"/>
        <w:jc w:val="left"/>
      </w:pPr>
      <w:r>
        <w:rPr>
          <w:rStyle w:val="23"/>
          <w:color w:val="000000"/>
        </w:rPr>
        <w:t>Всегда правильным образом учитесь быть внимательными, бдительными и сознательными. I</w:t>
      </w:r>
    </w:p>
    <w:p w:rsidR="006F5399" w:rsidRDefault="00A55F11">
      <w:pPr>
        <w:pStyle w:val="24"/>
        <w:shd w:val="clear" w:color="auto" w:fill="auto"/>
        <w:spacing w:before="0" w:after="62" w:line="264" w:lineRule="exact"/>
        <w:ind w:left="380" w:firstLine="0"/>
        <w:jc w:val="left"/>
        <w:rPr>
          <w:rStyle w:val="23"/>
          <w:color w:val="000000"/>
        </w:rPr>
      </w:pPr>
      <w:r>
        <w:rPr>
          <w:rStyle w:val="23"/>
          <w:color w:val="000000"/>
        </w:rPr>
        <w:t xml:space="preserve">В частности, чтобы достичь состояния освобождения, I </w:t>
      </w:r>
    </w:p>
    <w:p w:rsidR="006F5399" w:rsidRDefault="00A55F11">
      <w:pPr>
        <w:pStyle w:val="24"/>
        <w:shd w:val="clear" w:color="auto" w:fill="auto"/>
        <w:spacing w:before="0" w:after="62" w:line="264" w:lineRule="exact"/>
        <w:ind w:left="380" w:firstLine="0"/>
        <w:jc w:val="left"/>
        <w:rPr>
          <w:rStyle w:val="23"/>
          <w:color w:val="000000"/>
        </w:rPr>
      </w:pPr>
      <w:r>
        <w:rPr>
          <w:rStyle w:val="23"/>
          <w:color w:val="000000"/>
        </w:rPr>
        <w:t xml:space="preserve">Постигнув и памятуя, что все в сансаре I </w:t>
      </w:r>
    </w:p>
    <w:p w:rsidR="006F5399" w:rsidRDefault="00A55F11">
      <w:pPr>
        <w:pStyle w:val="24"/>
        <w:shd w:val="clear" w:color="auto" w:fill="auto"/>
        <w:spacing w:before="0" w:after="62" w:line="264" w:lineRule="exact"/>
        <w:ind w:left="380" w:firstLine="0"/>
        <w:jc w:val="left"/>
        <w:rPr>
          <w:rStyle w:val="23"/>
          <w:color w:val="000000"/>
        </w:rPr>
      </w:pPr>
      <w:r>
        <w:rPr>
          <w:rStyle w:val="23"/>
          <w:color w:val="000000"/>
        </w:rPr>
        <w:t xml:space="preserve">Подобно огненной яме, лугу из лезвий или лесу из мечей, I </w:t>
      </w:r>
    </w:p>
    <w:p w:rsidR="00F9218A" w:rsidRDefault="00A55F11">
      <w:pPr>
        <w:pStyle w:val="24"/>
        <w:shd w:val="clear" w:color="auto" w:fill="auto"/>
        <w:spacing w:before="0" w:after="62" w:line="264" w:lineRule="exact"/>
        <w:ind w:left="380" w:firstLine="0"/>
        <w:jc w:val="left"/>
        <w:rPr>
          <w:rStyle w:val="23"/>
          <w:color w:val="000000"/>
        </w:rPr>
      </w:pPr>
      <w:r>
        <w:rPr>
          <w:rStyle w:val="23"/>
          <w:color w:val="000000"/>
        </w:rPr>
        <w:t xml:space="preserve">Снова и снова порождайте сильное и искреннее побуждение, I </w:t>
      </w:r>
    </w:p>
    <w:p w:rsidR="00A55F11" w:rsidRDefault="00A55F11">
      <w:pPr>
        <w:pStyle w:val="24"/>
        <w:shd w:val="clear" w:color="auto" w:fill="auto"/>
        <w:spacing w:before="0" w:after="62" w:line="264" w:lineRule="exact"/>
        <w:ind w:left="380" w:firstLine="0"/>
        <w:jc w:val="left"/>
      </w:pPr>
      <w:r>
        <w:rPr>
          <w:rStyle w:val="23"/>
          <w:color w:val="000000"/>
        </w:rPr>
        <w:t xml:space="preserve">Желание быстро освободиться от трех страданий </w:t>
      </w:r>
      <w:r>
        <w:rPr>
          <w:rStyle w:val="23"/>
          <w:color w:val="000000"/>
        </w:rPr>
        <w:footnoteReference w:id="14"/>
      </w:r>
      <w:r>
        <w:rPr>
          <w:rStyle w:val="23"/>
          <w:color w:val="000000"/>
        </w:rPr>
        <w:t>. I</w:t>
      </w:r>
    </w:p>
    <w:p w:rsidR="00F9218A" w:rsidRDefault="00A55F11">
      <w:pPr>
        <w:pStyle w:val="24"/>
        <w:shd w:val="clear" w:color="auto" w:fill="auto"/>
        <w:spacing w:before="0" w:line="262" w:lineRule="exact"/>
        <w:ind w:left="380" w:firstLine="0"/>
        <w:jc w:val="left"/>
        <w:rPr>
          <w:rStyle w:val="23"/>
          <w:color w:val="000000"/>
        </w:rPr>
      </w:pPr>
      <w:r>
        <w:rPr>
          <w:rStyle w:val="23"/>
          <w:color w:val="000000"/>
        </w:rPr>
        <w:t xml:space="preserve">Тогда, когда вы поймете, что все великолепие сансары I </w:t>
      </w:r>
    </w:p>
    <w:p w:rsidR="00F9218A" w:rsidRDefault="00A55F11">
      <w:pPr>
        <w:pStyle w:val="24"/>
        <w:shd w:val="clear" w:color="auto" w:fill="auto"/>
        <w:spacing w:before="0" w:line="262" w:lineRule="exact"/>
        <w:ind w:left="380" w:firstLine="0"/>
        <w:jc w:val="left"/>
        <w:rPr>
          <w:rStyle w:val="23"/>
          <w:color w:val="000000"/>
        </w:rPr>
      </w:pPr>
      <w:r>
        <w:rPr>
          <w:rStyle w:val="23"/>
          <w:color w:val="000000"/>
        </w:rPr>
        <w:t xml:space="preserve">Непостоянно, неустойчиво и призрачно, 1 </w:t>
      </w:r>
    </w:p>
    <w:p w:rsidR="00F9218A" w:rsidRDefault="00A55F11">
      <w:pPr>
        <w:pStyle w:val="24"/>
        <w:shd w:val="clear" w:color="auto" w:fill="auto"/>
        <w:spacing w:before="0" w:line="262" w:lineRule="exact"/>
        <w:ind w:left="380" w:firstLine="0"/>
        <w:jc w:val="left"/>
        <w:rPr>
          <w:rStyle w:val="23"/>
          <w:color w:val="000000"/>
        </w:rPr>
      </w:pPr>
      <w:r>
        <w:rPr>
          <w:rStyle w:val="23"/>
          <w:color w:val="000000"/>
        </w:rPr>
        <w:t xml:space="preserve">Не найдется повода, чтобы хоть на мгновение I </w:t>
      </w:r>
    </w:p>
    <w:p w:rsidR="00A55F11" w:rsidRDefault="00A55F11">
      <w:pPr>
        <w:pStyle w:val="24"/>
        <w:shd w:val="clear" w:color="auto" w:fill="auto"/>
        <w:spacing w:before="0" w:line="262" w:lineRule="exact"/>
        <w:ind w:left="380" w:firstLine="0"/>
        <w:jc w:val="left"/>
        <w:sectPr w:rsidR="00A55F11">
          <w:headerReference w:type="even" r:id="rId45"/>
          <w:headerReference w:type="default" r:id="rId46"/>
          <w:footerReference w:type="even" r:id="rId47"/>
          <w:footerReference w:type="default" r:id="rId48"/>
          <w:headerReference w:type="first" r:id="rId49"/>
          <w:footerReference w:type="first" r:id="rId50"/>
          <w:pgSz w:w="7642" w:h="11405"/>
          <w:pgMar w:top="751" w:right="569" w:bottom="817" w:left="564" w:header="0" w:footer="3" w:gutter="0"/>
          <w:cols w:space="720"/>
          <w:noEndnote/>
          <w:docGrid w:linePitch="360"/>
        </w:sectPr>
      </w:pPr>
      <w:r>
        <w:rPr>
          <w:rStyle w:val="23"/>
          <w:color w:val="000000"/>
        </w:rPr>
        <w:t>Вас очаровало даже величие Брахмы или Индры. I</w:t>
      </w:r>
    </w:p>
    <w:p w:rsidR="00A55F11" w:rsidRDefault="00A55F11">
      <w:pPr>
        <w:pStyle w:val="24"/>
        <w:shd w:val="clear" w:color="auto" w:fill="auto"/>
        <w:spacing w:before="0" w:line="266" w:lineRule="exact"/>
        <w:ind w:left="1040" w:hanging="660"/>
        <w:jc w:val="left"/>
      </w:pPr>
      <w:r>
        <w:rPr>
          <w:rStyle w:val="23"/>
          <w:color w:val="000000"/>
        </w:rPr>
        <w:t>Искренне считая Три Драгоценности, Три Корня и защитников Дхармы I</w:t>
      </w:r>
    </w:p>
    <w:p w:rsidR="00A55F11" w:rsidRDefault="00A55F11">
      <w:pPr>
        <w:pStyle w:val="24"/>
        <w:shd w:val="clear" w:color="auto" w:fill="auto"/>
        <w:spacing w:before="0" w:line="266" w:lineRule="exact"/>
        <w:ind w:left="380" w:firstLine="0"/>
        <w:jc w:val="left"/>
      </w:pPr>
      <w:r>
        <w:rPr>
          <w:rStyle w:val="23"/>
          <w:color w:val="000000"/>
        </w:rPr>
        <w:t>Надежной и неизменной защитой, I</w:t>
      </w:r>
    </w:p>
    <w:p w:rsidR="00A3752F" w:rsidRDefault="00A55F11">
      <w:pPr>
        <w:pStyle w:val="24"/>
        <w:shd w:val="clear" w:color="auto" w:fill="auto"/>
        <w:spacing w:before="0" w:after="58" w:line="264" w:lineRule="exact"/>
        <w:ind w:left="380" w:firstLine="0"/>
        <w:jc w:val="left"/>
        <w:rPr>
          <w:rStyle w:val="23"/>
          <w:color w:val="000000"/>
        </w:rPr>
      </w:pPr>
      <w:r>
        <w:rPr>
          <w:rStyle w:val="23"/>
          <w:color w:val="000000"/>
        </w:rPr>
        <w:t xml:space="preserve">Почитайте их как свое прибежище до достижения просветления, I </w:t>
      </w:r>
    </w:p>
    <w:p w:rsidR="00A55F11" w:rsidRDefault="00A55F11">
      <w:pPr>
        <w:pStyle w:val="24"/>
        <w:shd w:val="clear" w:color="auto" w:fill="auto"/>
        <w:spacing w:before="0" w:after="58" w:line="264" w:lineRule="exact"/>
        <w:ind w:left="380" w:firstLine="0"/>
        <w:jc w:val="left"/>
      </w:pPr>
      <w:r>
        <w:rPr>
          <w:rStyle w:val="23"/>
          <w:color w:val="000000"/>
        </w:rPr>
        <w:t>Дабы освободить себя и других от ужасов сансары. I</w:t>
      </w:r>
    </w:p>
    <w:p w:rsidR="00A3752F" w:rsidRDefault="00A55F11">
      <w:pPr>
        <w:pStyle w:val="24"/>
        <w:shd w:val="clear" w:color="auto" w:fill="auto"/>
        <w:spacing w:before="0" w:line="266" w:lineRule="exact"/>
        <w:ind w:left="380" w:firstLine="0"/>
        <w:jc w:val="left"/>
        <w:rPr>
          <w:rStyle w:val="23"/>
          <w:color w:val="000000"/>
        </w:rPr>
      </w:pPr>
      <w:r>
        <w:rPr>
          <w:rStyle w:val="23"/>
          <w:color w:val="000000"/>
        </w:rPr>
        <w:t xml:space="preserve">Используя как мерило собственное переживание, I </w:t>
      </w:r>
    </w:p>
    <w:p w:rsidR="00A3752F" w:rsidRDefault="00A55F11">
      <w:pPr>
        <w:pStyle w:val="24"/>
        <w:shd w:val="clear" w:color="auto" w:fill="auto"/>
        <w:spacing w:before="0" w:line="266" w:lineRule="exact"/>
        <w:ind w:left="380" w:firstLine="0"/>
        <w:jc w:val="left"/>
        <w:rPr>
          <w:rStyle w:val="23"/>
          <w:color w:val="000000"/>
        </w:rPr>
      </w:pPr>
      <w:r>
        <w:rPr>
          <w:rStyle w:val="23"/>
          <w:color w:val="000000"/>
        </w:rPr>
        <w:t xml:space="preserve">С помощью четырех безмерных: добросердечия, сострадания, сопереживания радости и беспристрастности — I </w:t>
      </w:r>
    </w:p>
    <w:p w:rsidR="00A55F11" w:rsidRDefault="00A55F11">
      <w:pPr>
        <w:pStyle w:val="24"/>
        <w:shd w:val="clear" w:color="auto" w:fill="auto"/>
        <w:spacing w:before="0" w:line="266" w:lineRule="exact"/>
        <w:ind w:left="380" w:firstLine="0"/>
        <w:jc w:val="left"/>
      </w:pPr>
      <w:r>
        <w:rPr>
          <w:rStyle w:val="23"/>
          <w:color w:val="000000"/>
        </w:rPr>
        <w:t>Порождайте бодхичитту намерения, I</w:t>
      </w:r>
    </w:p>
    <w:p w:rsidR="00A55F11" w:rsidRDefault="00A55F11">
      <w:pPr>
        <w:pStyle w:val="24"/>
        <w:shd w:val="clear" w:color="auto" w:fill="auto"/>
        <w:spacing w:before="0" w:after="60" w:line="271" w:lineRule="exact"/>
        <w:ind w:left="1040" w:hanging="660"/>
        <w:jc w:val="left"/>
      </w:pPr>
      <w:r>
        <w:rPr>
          <w:rStyle w:val="23"/>
          <w:color w:val="000000"/>
        </w:rPr>
        <w:t>Дабы все существа — ваши матери — обрели счастье и избавились от страдания. I</w:t>
      </w:r>
    </w:p>
    <w:p w:rsidR="00A55F11" w:rsidRDefault="00A55F11">
      <w:pPr>
        <w:pStyle w:val="24"/>
        <w:shd w:val="clear" w:color="auto" w:fill="auto"/>
        <w:spacing w:before="0" w:line="271" w:lineRule="exact"/>
        <w:ind w:left="1040" w:hanging="660"/>
        <w:jc w:val="left"/>
      </w:pPr>
      <w:r>
        <w:rPr>
          <w:rStyle w:val="23"/>
          <w:color w:val="000000"/>
        </w:rPr>
        <w:t>С намерением достичь полного просветления исключительно ради блага других I</w:t>
      </w:r>
    </w:p>
    <w:p w:rsidR="00A3752F" w:rsidRDefault="00A55F11">
      <w:pPr>
        <w:pStyle w:val="24"/>
        <w:shd w:val="clear" w:color="auto" w:fill="auto"/>
        <w:spacing w:before="0" w:after="56" w:line="264" w:lineRule="exact"/>
        <w:ind w:left="380" w:firstLine="0"/>
        <w:jc w:val="left"/>
        <w:rPr>
          <w:rStyle w:val="23"/>
          <w:color w:val="000000"/>
        </w:rPr>
      </w:pPr>
      <w:r>
        <w:rPr>
          <w:rStyle w:val="23"/>
          <w:color w:val="000000"/>
        </w:rPr>
        <w:t xml:space="preserve">Отдавайте, словно траву, свое тело и имущество I </w:t>
      </w:r>
    </w:p>
    <w:p w:rsidR="00A3752F" w:rsidRDefault="00A55F11">
      <w:pPr>
        <w:pStyle w:val="24"/>
        <w:shd w:val="clear" w:color="auto" w:fill="auto"/>
        <w:spacing w:before="0" w:after="56" w:line="264" w:lineRule="exact"/>
        <w:ind w:left="380" w:firstLine="0"/>
        <w:jc w:val="left"/>
        <w:rPr>
          <w:rStyle w:val="23"/>
          <w:color w:val="000000"/>
        </w:rPr>
      </w:pPr>
      <w:r>
        <w:rPr>
          <w:rStyle w:val="23"/>
          <w:color w:val="000000"/>
        </w:rPr>
        <w:t xml:space="preserve">И даруйте утешение защиты тем, кому угрожают опасности. I </w:t>
      </w:r>
    </w:p>
    <w:p w:rsidR="00A55F11" w:rsidRDefault="00A55F11">
      <w:pPr>
        <w:pStyle w:val="24"/>
        <w:shd w:val="clear" w:color="auto" w:fill="auto"/>
        <w:spacing w:before="0" w:after="56" w:line="264" w:lineRule="exact"/>
        <w:ind w:left="380" w:firstLine="0"/>
        <w:jc w:val="left"/>
      </w:pPr>
      <w:r>
        <w:rPr>
          <w:rStyle w:val="23"/>
          <w:color w:val="000000"/>
        </w:rPr>
        <w:t>Практикуйте Дхарму сами и упрочьте в ней других. I</w:t>
      </w:r>
    </w:p>
    <w:p w:rsidR="00A55F11" w:rsidRDefault="00A55F11">
      <w:pPr>
        <w:pStyle w:val="24"/>
        <w:shd w:val="clear" w:color="auto" w:fill="auto"/>
        <w:spacing w:before="0" w:line="269" w:lineRule="exact"/>
        <w:ind w:left="380" w:firstLine="0"/>
        <w:jc w:val="left"/>
      </w:pPr>
      <w:r>
        <w:rPr>
          <w:rStyle w:val="23"/>
          <w:color w:val="000000"/>
        </w:rPr>
        <w:t>С намерением отречения, с полностью удовлетворенным умом I Воздерживайтесь от совершения неблагих действий трех врат.</w:t>
      </w:r>
      <w:r>
        <w:rPr>
          <w:rStyle w:val="23"/>
          <w:color w:val="000000"/>
        </w:rPr>
        <w:footnoteReference w:id="15"/>
      </w:r>
      <w:r>
        <w:rPr>
          <w:rStyle w:val="23"/>
          <w:color w:val="000000"/>
        </w:rPr>
        <w:t xml:space="preserve"> I Практикуйте, как только можете, относительные и абсолютные добродетели I</w:t>
      </w:r>
    </w:p>
    <w:p w:rsidR="00A55F11" w:rsidRDefault="00A55F11">
      <w:pPr>
        <w:pStyle w:val="24"/>
        <w:shd w:val="clear" w:color="auto" w:fill="auto"/>
        <w:spacing w:before="0" w:after="85" w:line="180" w:lineRule="exact"/>
        <w:ind w:left="380" w:firstLine="0"/>
        <w:jc w:val="left"/>
      </w:pPr>
      <w:r>
        <w:rPr>
          <w:rStyle w:val="23"/>
          <w:color w:val="000000"/>
        </w:rPr>
        <w:t>И стремитесь совершать все действия ради блага живых существ. I</w:t>
      </w:r>
    </w:p>
    <w:p w:rsidR="00A3752F" w:rsidRDefault="00A55F11">
      <w:pPr>
        <w:pStyle w:val="24"/>
        <w:shd w:val="clear" w:color="auto" w:fill="auto"/>
        <w:spacing w:before="0" w:after="60" w:line="269" w:lineRule="exact"/>
        <w:ind w:left="380" w:firstLine="0"/>
        <w:jc w:val="left"/>
        <w:rPr>
          <w:rStyle w:val="23"/>
          <w:color w:val="000000"/>
        </w:rPr>
      </w:pPr>
      <w:r>
        <w:rPr>
          <w:rStyle w:val="23"/>
          <w:color w:val="000000"/>
        </w:rPr>
        <w:t xml:space="preserve">Чтобы те, кто причиняет вред, никогда вас не одолели, I </w:t>
      </w:r>
    </w:p>
    <w:p w:rsidR="00A3752F" w:rsidRDefault="00A55F11">
      <w:pPr>
        <w:pStyle w:val="24"/>
        <w:shd w:val="clear" w:color="auto" w:fill="auto"/>
        <w:spacing w:before="0" w:after="60" w:line="269" w:lineRule="exact"/>
        <w:ind w:left="380" w:firstLine="0"/>
        <w:jc w:val="left"/>
        <w:rPr>
          <w:rStyle w:val="23"/>
          <w:color w:val="000000"/>
        </w:rPr>
      </w:pPr>
      <w:r>
        <w:rPr>
          <w:rStyle w:val="23"/>
          <w:color w:val="000000"/>
        </w:rPr>
        <w:t xml:space="preserve">Взращивайте терпение, помня о пагубности гнева. I </w:t>
      </w:r>
    </w:p>
    <w:p w:rsidR="00A3752F" w:rsidRDefault="00A55F11">
      <w:pPr>
        <w:pStyle w:val="24"/>
        <w:shd w:val="clear" w:color="auto" w:fill="auto"/>
        <w:spacing w:before="0" w:after="60" w:line="269" w:lineRule="exact"/>
        <w:ind w:left="380" w:firstLine="0"/>
        <w:jc w:val="left"/>
        <w:rPr>
          <w:rStyle w:val="23"/>
          <w:color w:val="000000"/>
        </w:rPr>
      </w:pPr>
      <w:r>
        <w:rPr>
          <w:rStyle w:val="23"/>
          <w:color w:val="000000"/>
        </w:rPr>
        <w:t xml:space="preserve">С радостью переносите трудности ради Дхармы I </w:t>
      </w:r>
    </w:p>
    <w:p w:rsidR="00A55F11" w:rsidRDefault="00A55F11">
      <w:pPr>
        <w:pStyle w:val="24"/>
        <w:shd w:val="clear" w:color="auto" w:fill="auto"/>
        <w:spacing w:before="0" w:after="60" w:line="269" w:lineRule="exact"/>
        <w:ind w:left="380" w:firstLine="0"/>
        <w:jc w:val="left"/>
      </w:pPr>
      <w:r>
        <w:rPr>
          <w:rStyle w:val="23"/>
          <w:color w:val="000000"/>
        </w:rPr>
        <w:t>И не страшитесь глубокой пустоты. I</w:t>
      </w:r>
    </w:p>
    <w:p w:rsidR="00A3752F" w:rsidRDefault="00A55F11">
      <w:pPr>
        <w:pStyle w:val="24"/>
        <w:shd w:val="clear" w:color="auto" w:fill="auto"/>
        <w:spacing w:before="0" w:after="62" w:line="269" w:lineRule="exact"/>
        <w:ind w:left="380" w:firstLine="0"/>
        <w:jc w:val="left"/>
        <w:rPr>
          <w:rStyle w:val="23"/>
          <w:color w:val="000000"/>
        </w:rPr>
      </w:pPr>
      <w:r>
        <w:rPr>
          <w:rStyle w:val="23"/>
          <w:color w:val="000000"/>
        </w:rPr>
        <w:t xml:space="preserve">Пробуждая отважную стойкость в стремлении к добродетелям, I </w:t>
      </w:r>
    </w:p>
    <w:p w:rsidR="00A3752F" w:rsidRDefault="00A55F11">
      <w:pPr>
        <w:pStyle w:val="24"/>
        <w:shd w:val="clear" w:color="auto" w:fill="auto"/>
        <w:spacing w:before="0" w:after="62" w:line="269" w:lineRule="exact"/>
        <w:ind w:left="380" w:firstLine="0"/>
        <w:jc w:val="left"/>
        <w:rPr>
          <w:rStyle w:val="23"/>
          <w:color w:val="000000"/>
        </w:rPr>
      </w:pPr>
      <w:r>
        <w:rPr>
          <w:rStyle w:val="23"/>
          <w:color w:val="000000"/>
        </w:rPr>
        <w:t xml:space="preserve">Облачитесь в доспехи неустанного свершения деяний бодхисаттвы. I </w:t>
      </w:r>
    </w:p>
    <w:p w:rsidR="00A3752F" w:rsidRDefault="00A55F11">
      <w:pPr>
        <w:pStyle w:val="24"/>
        <w:shd w:val="clear" w:color="auto" w:fill="auto"/>
        <w:spacing w:before="0" w:after="62" w:line="269" w:lineRule="exact"/>
        <w:ind w:left="380" w:firstLine="0"/>
        <w:jc w:val="left"/>
        <w:rPr>
          <w:rStyle w:val="23"/>
          <w:color w:val="000000"/>
        </w:rPr>
      </w:pPr>
      <w:r>
        <w:rPr>
          <w:rStyle w:val="23"/>
          <w:color w:val="000000"/>
        </w:rPr>
        <w:t>Не отвлекаясь предавайтесь им днем и ночью I</w:t>
      </w:r>
    </w:p>
    <w:p w:rsidR="00A55F11" w:rsidRDefault="00A55F11">
      <w:pPr>
        <w:pStyle w:val="24"/>
        <w:shd w:val="clear" w:color="auto" w:fill="auto"/>
        <w:spacing w:before="0" w:after="62" w:line="269" w:lineRule="exact"/>
        <w:ind w:left="380" w:firstLine="0"/>
        <w:jc w:val="left"/>
      </w:pPr>
      <w:r>
        <w:rPr>
          <w:rStyle w:val="23"/>
          <w:color w:val="000000"/>
        </w:rPr>
        <w:t xml:space="preserve"> И забудьте об усталости, трудясь на благо других. I</w:t>
      </w:r>
    </w:p>
    <w:p w:rsidR="00A3752F" w:rsidRDefault="00A55F11">
      <w:pPr>
        <w:pStyle w:val="24"/>
        <w:shd w:val="clear" w:color="auto" w:fill="auto"/>
        <w:spacing w:before="0" w:line="266" w:lineRule="exact"/>
        <w:ind w:left="380" w:firstLine="0"/>
        <w:jc w:val="left"/>
        <w:rPr>
          <w:rStyle w:val="23"/>
          <w:color w:val="000000"/>
        </w:rPr>
      </w:pPr>
      <w:r>
        <w:rPr>
          <w:rStyle w:val="23"/>
          <w:color w:val="000000"/>
        </w:rPr>
        <w:t>С безупречным намерением успокоить свой ум I</w:t>
      </w:r>
    </w:p>
    <w:p w:rsidR="00A55F11" w:rsidRDefault="00A55F11">
      <w:pPr>
        <w:pStyle w:val="24"/>
        <w:shd w:val="clear" w:color="auto" w:fill="auto"/>
        <w:spacing w:before="0" w:line="266" w:lineRule="exact"/>
        <w:ind w:left="380" w:firstLine="0"/>
        <w:jc w:val="left"/>
      </w:pPr>
      <w:r>
        <w:rPr>
          <w:rStyle w:val="23"/>
          <w:color w:val="000000"/>
        </w:rPr>
        <w:t xml:space="preserve"> Используйте как основание мирские дхьяны. I</w:t>
      </w:r>
    </w:p>
    <w:p w:rsidR="00A55F11" w:rsidRDefault="00A55F11">
      <w:pPr>
        <w:pStyle w:val="24"/>
        <w:shd w:val="clear" w:color="auto" w:fill="auto"/>
        <w:spacing w:before="0" w:after="60" w:line="257" w:lineRule="exact"/>
        <w:ind w:left="360" w:right="660" w:firstLine="0"/>
        <w:jc w:val="left"/>
      </w:pPr>
      <w:r>
        <w:rPr>
          <w:rStyle w:val="23"/>
          <w:color w:val="000000"/>
        </w:rPr>
        <w:t>Посредством полного осуществления самадхи с випашьяной 1 Вступите в область переживания татхагат. I</w:t>
      </w:r>
    </w:p>
    <w:p w:rsidR="00A3752F" w:rsidRDefault="00A55F11">
      <w:pPr>
        <w:pStyle w:val="24"/>
        <w:shd w:val="clear" w:color="auto" w:fill="auto"/>
        <w:spacing w:before="0" w:after="54" w:line="257" w:lineRule="exact"/>
        <w:ind w:left="360" w:right="660" w:firstLine="0"/>
        <w:jc w:val="left"/>
        <w:rPr>
          <w:rStyle w:val="23"/>
          <w:color w:val="000000"/>
        </w:rPr>
      </w:pPr>
      <w:r>
        <w:rPr>
          <w:rStyle w:val="23"/>
          <w:color w:val="000000"/>
        </w:rPr>
        <w:t xml:space="preserve">С помощью разума, полностью распознающего явления, I </w:t>
      </w:r>
    </w:p>
    <w:p w:rsidR="00A3752F" w:rsidRDefault="00A55F11">
      <w:pPr>
        <w:pStyle w:val="24"/>
        <w:shd w:val="clear" w:color="auto" w:fill="auto"/>
        <w:spacing w:before="0" w:after="54" w:line="257" w:lineRule="exact"/>
        <w:ind w:left="360" w:right="660" w:firstLine="0"/>
        <w:jc w:val="left"/>
        <w:rPr>
          <w:rStyle w:val="23"/>
          <w:color w:val="000000"/>
        </w:rPr>
      </w:pPr>
      <w:r>
        <w:rPr>
          <w:rStyle w:val="23"/>
          <w:color w:val="000000"/>
        </w:rPr>
        <w:t xml:space="preserve">Сначала поймите слова всех учений путем их слушания. I </w:t>
      </w:r>
    </w:p>
    <w:p w:rsidR="00A3752F" w:rsidRDefault="00A55F11">
      <w:pPr>
        <w:pStyle w:val="24"/>
        <w:shd w:val="clear" w:color="auto" w:fill="auto"/>
        <w:spacing w:before="0" w:after="54" w:line="257" w:lineRule="exact"/>
        <w:ind w:left="360" w:right="660" w:firstLine="0"/>
        <w:jc w:val="left"/>
        <w:rPr>
          <w:rStyle w:val="23"/>
          <w:color w:val="000000"/>
        </w:rPr>
      </w:pPr>
      <w:r>
        <w:rPr>
          <w:rStyle w:val="23"/>
          <w:color w:val="000000"/>
        </w:rPr>
        <w:t xml:space="preserve">Затем обретите понимание смысла путем их обдумывания, I </w:t>
      </w:r>
    </w:p>
    <w:p w:rsidR="00A55F11" w:rsidRDefault="00A55F11">
      <w:pPr>
        <w:pStyle w:val="24"/>
        <w:shd w:val="clear" w:color="auto" w:fill="auto"/>
        <w:spacing w:before="0" w:after="54" w:line="257" w:lineRule="exact"/>
        <w:ind w:left="360" w:right="660" w:firstLine="0"/>
        <w:jc w:val="left"/>
      </w:pPr>
      <w:r>
        <w:rPr>
          <w:rStyle w:val="23"/>
          <w:color w:val="000000"/>
        </w:rPr>
        <w:t>И наконец постигните смысл путем медитации. I</w:t>
      </w:r>
    </w:p>
    <w:p w:rsidR="00A55F11" w:rsidRDefault="00A55F11">
      <w:pPr>
        <w:pStyle w:val="24"/>
        <w:shd w:val="clear" w:color="auto" w:fill="auto"/>
        <w:spacing w:before="0" w:line="264" w:lineRule="exact"/>
        <w:ind w:left="360" w:right="560" w:firstLine="0"/>
        <w:jc w:val="left"/>
      </w:pPr>
      <w:r>
        <w:rPr>
          <w:rStyle w:val="23"/>
          <w:color w:val="000000"/>
        </w:rPr>
        <w:t>Достигнув созревания, собирайте учеников, проявляя щедрость, I Радуйте их приятными словами и поддерживайте согласующимся [с ними поведением]. 1</w:t>
      </w:r>
    </w:p>
    <w:p w:rsidR="00A3752F" w:rsidRDefault="00A55F11">
      <w:pPr>
        <w:pStyle w:val="24"/>
        <w:shd w:val="clear" w:color="auto" w:fill="auto"/>
        <w:spacing w:before="0" w:after="60" w:line="262" w:lineRule="exact"/>
        <w:ind w:left="360" w:firstLine="0"/>
        <w:jc w:val="left"/>
        <w:rPr>
          <w:rStyle w:val="23"/>
          <w:color w:val="000000"/>
        </w:rPr>
      </w:pPr>
      <w:r>
        <w:rPr>
          <w:rStyle w:val="23"/>
          <w:color w:val="000000"/>
        </w:rPr>
        <w:t xml:space="preserve">Наставляя их в правильном поведении, укрепляйте их, как временно, так и, в конечном счете, 1 </w:t>
      </w:r>
    </w:p>
    <w:p w:rsidR="00A55F11" w:rsidRDefault="00A55F11">
      <w:pPr>
        <w:pStyle w:val="24"/>
        <w:shd w:val="clear" w:color="auto" w:fill="auto"/>
        <w:spacing w:before="0" w:after="60" w:line="262" w:lineRule="exact"/>
        <w:ind w:left="360" w:firstLine="0"/>
        <w:jc w:val="left"/>
      </w:pPr>
      <w:r>
        <w:rPr>
          <w:rStyle w:val="23"/>
          <w:color w:val="000000"/>
        </w:rPr>
        <w:t>В великолепии блага и процветания. 1</w:t>
      </w:r>
    </w:p>
    <w:p w:rsidR="00A55F11" w:rsidRDefault="00A55F11">
      <w:pPr>
        <w:pStyle w:val="24"/>
        <w:shd w:val="clear" w:color="auto" w:fill="auto"/>
        <w:spacing w:before="0" w:line="262" w:lineRule="exact"/>
        <w:ind w:left="360" w:right="2440" w:firstLine="0"/>
        <w:jc w:val="left"/>
      </w:pPr>
      <w:r>
        <w:rPr>
          <w:rStyle w:val="23"/>
          <w:color w:val="000000"/>
        </w:rPr>
        <w:t>Как самое важное, примите на себя бремя 1 Всех страданий живых существ. 1</w:t>
      </w:r>
    </w:p>
    <w:p w:rsidR="00395404" w:rsidRDefault="00A55F11">
      <w:pPr>
        <w:pStyle w:val="24"/>
        <w:shd w:val="clear" w:color="auto" w:fill="auto"/>
        <w:spacing w:before="0" w:after="62" w:line="259" w:lineRule="exact"/>
        <w:ind w:left="360" w:firstLine="0"/>
        <w:jc w:val="left"/>
        <w:rPr>
          <w:rStyle w:val="23"/>
          <w:color w:val="000000"/>
        </w:rPr>
      </w:pPr>
      <w:r>
        <w:rPr>
          <w:rStyle w:val="23"/>
          <w:color w:val="000000"/>
        </w:rPr>
        <w:t xml:space="preserve">Отдавайте свое счастье и благо шести классам существ I </w:t>
      </w:r>
    </w:p>
    <w:p w:rsidR="00A55F11" w:rsidRDefault="00A55F11">
      <w:pPr>
        <w:pStyle w:val="24"/>
        <w:shd w:val="clear" w:color="auto" w:fill="auto"/>
        <w:spacing w:before="0" w:after="62" w:line="259" w:lineRule="exact"/>
        <w:ind w:left="360" w:firstLine="0"/>
        <w:jc w:val="left"/>
      </w:pPr>
      <w:r>
        <w:rPr>
          <w:rStyle w:val="23"/>
          <w:color w:val="000000"/>
        </w:rPr>
        <w:t>И упражняйтесь в сострадании и бодхичитте, невзирая на трудности. I</w:t>
      </w:r>
    </w:p>
    <w:p w:rsidR="00395404" w:rsidRDefault="00A55F11">
      <w:pPr>
        <w:pStyle w:val="24"/>
        <w:shd w:val="clear" w:color="auto" w:fill="auto"/>
        <w:spacing w:before="0" w:line="257" w:lineRule="exact"/>
        <w:ind w:left="360" w:right="560" w:firstLine="0"/>
        <w:jc w:val="left"/>
        <w:rPr>
          <w:rStyle w:val="23"/>
          <w:color w:val="000000"/>
        </w:rPr>
      </w:pPr>
      <w:r>
        <w:rPr>
          <w:rStyle w:val="23"/>
          <w:color w:val="000000"/>
        </w:rPr>
        <w:t xml:space="preserve">В частности, все внешние объекты, порожденные представлением о субъекте и объекте, I </w:t>
      </w:r>
    </w:p>
    <w:p w:rsidR="00A55F11" w:rsidRDefault="00A55F11">
      <w:pPr>
        <w:pStyle w:val="24"/>
        <w:shd w:val="clear" w:color="auto" w:fill="auto"/>
        <w:spacing w:before="0" w:line="257" w:lineRule="exact"/>
        <w:ind w:left="360" w:right="560" w:firstLine="0"/>
        <w:jc w:val="left"/>
      </w:pPr>
      <w:r>
        <w:rPr>
          <w:rStyle w:val="23"/>
          <w:color w:val="000000"/>
        </w:rPr>
        <w:t>Нереальны и проявляются как иллюзия. I</w:t>
      </w:r>
    </w:p>
    <w:p w:rsidR="00A55F11" w:rsidRDefault="00A55F11" w:rsidP="00395404">
      <w:pPr>
        <w:pStyle w:val="24"/>
        <w:shd w:val="clear" w:color="auto" w:fill="auto"/>
        <w:spacing w:before="0" w:line="264" w:lineRule="exact"/>
        <w:ind w:left="362" w:hanging="2"/>
        <w:jc w:val="left"/>
      </w:pPr>
      <w:r>
        <w:rPr>
          <w:rStyle w:val="23"/>
          <w:color w:val="000000"/>
        </w:rPr>
        <w:t>Непостоянные, тем не менее, при своей мимолетности они могут действовать. I</w:t>
      </w:r>
    </w:p>
    <w:p w:rsidR="00A55F11" w:rsidRDefault="00A55F11" w:rsidP="00395404">
      <w:pPr>
        <w:pStyle w:val="24"/>
        <w:shd w:val="clear" w:color="auto" w:fill="auto"/>
        <w:spacing w:before="0" w:line="262" w:lineRule="exact"/>
        <w:ind w:left="362" w:hanging="2"/>
        <w:jc w:val="left"/>
      </w:pPr>
      <w:r>
        <w:rPr>
          <w:rStyle w:val="23"/>
          <w:color w:val="000000"/>
        </w:rPr>
        <w:t>Каждый из них не единственный, поскольку возникает и изменяется разнообразно. I</w:t>
      </w:r>
    </w:p>
    <w:p w:rsidR="00395404" w:rsidRDefault="00A55F11">
      <w:pPr>
        <w:pStyle w:val="24"/>
        <w:shd w:val="clear" w:color="auto" w:fill="auto"/>
        <w:spacing w:before="0" w:after="54" w:line="262" w:lineRule="exact"/>
        <w:ind w:left="360" w:firstLine="0"/>
        <w:jc w:val="left"/>
        <w:rPr>
          <w:rStyle w:val="23"/>
          <w:color w:val="000000"/>
        </w:rPr>
      </w:pPr>
      <w:r>
        <w:rPr>
          <w:rStyle w:val="23"/>
          <w:color w:val="000000"/>
        </w:rPr>
        <w:t xml:space="preserve">Каждый из них не независим, а проистекает из кармических действий. I </w:t>
      </w:r>
    </w:p>
    <w:p w:rsidR="00A55F11" w:rsidRDefault="00A55F11">
      <w:pPr>
        <w:pStyle w:val="24"/>
        <w:shd w:val="clear" w:color="auto" w:fill="auto"/>
        <w:spacing w:before="0" w:after="54" w:line="262" w:lineRule="exact"/>
        <w:ind w:left="360" w:firstLine="0"/>
        <w:jc w:val="left"/>
      </w:pPr>
      <w:r>
        <w:rPr>
          <w:rStyle w:val="23"/>
          <w:color w:val="000000"/>
        </w:rPr>
        <w:t>Они не частицы, поскольку неделимых атомов не существует. I</w:t>
      </w:r>
    </w:p>
    <w:p w:rsidR="00A55F11" w:rsidRDefault="00A55F11">
      <w:pPr>
        <w:pStyle w:val="24"/>
        <w:shd w:val="clear" w:color="auto" w:fill="auto"/>
        <w:spacing w:before="0" w:line="269" w:lineRule="exact"/>
        <w:ind w:left="1020" w:hanging="660"/>
        <w:jc w:val="left"/>
      </w:pPr>
      <w:r>
        <w:rPr>
          <w:rStyle w:val="23"/>
          <w:color w:val="000000"/>
        </w:rPr>
        <w:t>Существуй такие частицы, из них не могли бы собираться грубые вещи. I</w:t>
      </w:r>
    </w:p>
    <w:p w:rsidR="00A55F11" w:rsidRDefault="00A55F11">
      <w:pPr>
        <w:pStyle w:val="24"/>
        <w:shd w:val="clear" w:color="auto" w:fill="auto"/>
        <w:spacing w:before="0" w:line="264" w:lineRule="exact"/>
        <w:ind w:left="1020" w:right="1260" w:hanging="660"/>
        <w:jc w:val="left"/>
      </w:pPr>
      <w:r>
        <w:rPr>
          <w:rStyle w:val="23"/>
          <w:color w:val="000000"/>
        </w:rPr>
        <w:t>Будь у частиц части, это противоречило бы утверждению о неделимости. I</w:t>
      </w:r>
    </w:p>
    <w:p w:rsidR="00A55F11" w:rsidRDefault="00A55F11">
      <w:pPr>
        <w:pStyle w:val="24"/>
        <w:shd w:val="clear" w:color="auto" w:fill="auto"/>
        <w:spacing w:before="0" w:line="262" w:lineRule="exact"/>
        <w:ind w:left="1020" w:right="660" w:hanging="660"/>
        <w:jc w:val="left"/>
      </w:pPr>
      <w:r>
        <w:rPr>
          <w:rStyle w:val="23"/>
          <w:color w:val="000000"/>
        </w:rPr>
        <w:t>Они — всего лишь взаимозависимость: нечто несуществующее, мнимая видимость, I</w:t>
      </w:r>
    </w:p>
    <w:p w:rsidR="00A55F11" w:rsidRDefault="00A55F11">
      <w:pPr>
        <w:pStyle w:val="24"/>
        <w:shd w:val="clear" w:color="auto" w:fill="auto"/>
        <w:spacing w:before="0" w:after="66" w:line="262" w:lineRule="exact"/>
        <w:ind w:left="360" w:right="660" w:firstLine="0"/>
        <w:jc w:val="left"/>
      </w:pPr>
      <w:r>
        <w:rPr>
          <w:rStyle w:val="23"/>
          <w:color w:val="000000"/>
        </w:rPr>
        <w:t>Подобны сновидениям, волшебству и отражению луны в воде. I Смотрите на них, как на город гандхарв или на радугу. I</w:t>
      </w:r>
    </w:p>
    <w:p w:rsidR="0037772C" w:rsidRDefault="00A55F11">
      <w:pPr>
        <w:pStyle w:val="24"/>
        <w:shd w:val="clear" w:color="auto" w:fill="auto"/>
        <w:spacing w:before="0" w:line="254" w:lineRule="exact"/>
        <w:ind w:left="360" w:right="1800" w:firstLine="0"/>
        <w:jc w:val="left"/>
        <w:rPr>
          <w:rStyle w:val="23"/>
          <w:color w:val="000000"/>
        </w:rPr>
      </w:pPr>
      <w:r>
        <w:rPr>
          <w:rStyle w:val="23"/>
          <w:color w:val="000000"/>
        </w:rPr>
        <w:t xml:space="preserve">В наблюдающем уме тоже нет независимого «я». I </w:t>
      </w:r>
    </w:p>
    <w:p w:rsidR="00A55F11" w:rsidRDefault="00A55F11">
      <w:pPr>
        <w:pStyle w:val="24"/>
        <w:shd w:val="clear" w:color="auto" w:fill="auto"/>
        <w:spacing w:before="0" w:line="254" w:lineRule="exact"/>
        <w:ind w:left="360" w:right="1800" w:firstLine="0"/>
        <w:jc w:val="left"/>
      </w:pPr>
      <w:r>
        <w:rPr>
          <w:rStyle w:val="23"/>
          <w:color w:val="000000"/>
        </w:rPr>
        <w:t>Его не считают ни чем-то отличным от скандх, I</w:t>
      </w:r>
    </w:p>
    <w:p w:rsidR="00A55F11" w:rsidRDefault="00A55F11">
      <w:pPr>
        <w:pStyle w:val="24"/>
        <w:shd w:val="clear" w:color="auto" w:fill="auto"/>
        <w:spacing w:before="0" w:after="36" w:line="180" w:lineRule="exact"/>
        <w:ind w:left="360" w:firstLine="0"/>
        <w:jc w:val="left"/>
      </w:pPr>
      <w:r>
        <w:rPr>
          <w:rStyle w:val="23"/>
          <w:color w:val="000000"/>
        </w:rPr>
        <w:t>Ни тождественным этим пяти скандхам. I</w:t>
      </w:r>
    </w:p>
    <w:p w:rsidR="00A55F11" w:rsidRDefault="00A55F11">
      <w:pPr>
        <w:pStyle w:val="24"/>
        <w:shd w:val="clear" w:color="auto" w:fill="auto"/>
        <w:spacing w:before="0" w:after="97" w:line="180" w:lineRule="exact"/>
        <w:ind w:left="360" w:firstLine="0"/>
        <w:jc w:val="left"/>
      </w:pPr>
      <w:r>
        <w:rPr>
          <w:rStyle w:val="23"/>
          <w:color w:val="000000"/>
        </w:rPr>
        <w:t>Будь истинным первое, существовала бы какая-то другая субстанция. 1</w:t>
      </w:r>
    </w:p>
    <w:p w:rsidR="0037772C" w:rsidRDefault="00A55F11">
      <w:pPr>
        <w:pStyle w:val="24"/>
        <w:shd w:val="clear" w:color="auto" w:fill="auto"/>
        <w:spacing w:before="0" w:line="257" w:lineRule="exact"/>
        <w:ind w:left="360" w:firstLine="0"/>
        <w:jc w:val="left"/>
        <w:rPr>
          <w:rStyle w:val="23"/>
          <w:color w:val="000000"/>
        </w:rPr>
      </w:pPr>
      <w:r>
        <w:rPr>
          <w:rStyle w:val="23"/>
          <w:color w:val="000000"/>
        </w:rPr>
        <w:t xml:space="preserve">Это не так, поэтому, будь верным второе, I </w:t>
      </w:r>
    </w:p>
    <w:p w:rsidR="00A55F11" w:rsidRDefault="00A55F11">
      <w:pPr>
        <w:pStyle w:val="24"/>
        <w:shd w:val="clear" w:color="auto" w:fill="auto"/>
        <w:spacing w:before="0" w:line="257" w:lineRule="exact"/>
        <w:ind w:left="360" w:firstLine="0"/>
        <w:jc w:val="left"/>
      </w:pPr>
      <w:r>
        <w:rPr>
          <w:rStyle w:val="23"/>
          <w:color w:val="000000"/>
        </w:rPr>
        <w:t>Оно противоречило бы постоянному «я», поскольку скандхи непостоянны. I</w:t>
      </w:r>
    </w:p>
    <w:p w:rsidR="00A55F11" w:rsidRDefault="00A55F11">
      <w:pPr>
        <w:pStyle w:val="24"/>
        <w:shd w:val="clear" w:color="auto" w:fill="auto"/>
        <w:spacing w:before="0" w:line="257" w:lineRule="exact"/>
        <w:ind w:left="360" w:firstLine="0"/>
        <w:jc w:val="left"/>
      </w:pPr>
      <w:r>
        <w:rPr>
          <w:rStyle w:val="23"/>
          <w:color w:val="000000"/>
        </w:rPr>
        <w:t>Следовательно, «я», основанное на пяти скандхах, — I</w:t>
      </w:r>
    </w:p>
    <w:p w:rsidR="00A55F11" w:rsidRDefault="00A55F11">
      <w:pPr>
        <w:pStyle w:val="24"/>
        <w:shd w:val="clear" w:color="auto" w:fill="auto"/>
        <w:spacing w:before="0" w:after="54" w:line="257" w:lineRule="exact"/>
        <w:ind w:left="360" w:firstLine="0"/>
        <w:jc w:val="left"/>
      </w:pPr>
      <w:r>
        <w:rPr>
          <w:rStyle w:val="23"/>
          <w:color w:val="000000"/>
        </w:rPr>
        <w:t>Всего лишь обозначение, существующее в силу привязанности к «я». I</w:t>
      </w:r>
    </w:p>
    <w:p w:rsidR="00A55F11" w:rsidRDefault="00A55F11">
      <w:pPr>
        <w:pStyle w:val="24"/>
        <w:shd w:val="clear" w:color="auto" w:fill="auto"/>
        <w:spacing w:before="0" w:line="264" w:lineRule="exact"/>
        <w:ind w:left="1020" w:hanging="660"/>
        <w:jc w:val="left"/>
      </w:pPr>
      <w:r>
        <w:rPr>
          <w:rStyle w:val="23"/>
          <w:color w:val="000000"/>
        </w:rPr>
        <w:t>Чем же создается это обозначение? Прошлая мысль исчезла и не существует, 1</w:t>
      </w:r>
    </w:p>
    <w:p w:rsidR="00A55F11" w:rsidRDefault="00A55F11">
      <w:pPr>
        <w:pStyle w:val="24"/>
        <w:shd w:val="clear" w:color="auto" w:fill="auto"/>
        <w:spacing w:before="0" w:line="286" w:lineRule="exact"/>
        <w:ind w:left="1020" w:hanging="660"/>
        <w:jc w:val="left"/>
      </w:pPr>
      <w:r>
        <w:rPr>
          <w:rStyle w:val="23"/>
          <w:color w:val="000000"/>
        </w:rPr>
        <w:t>Будущая мысль еще не возникла, а теперешняя мысль не поддается исследованию. 1</w:t>
      </w:r>
    </w:p>
    <w:p w:rsidR="00A55F11" w:rsidRDefault="00A55F11">
      <w:pPr>
        <w:pStyle w:val="24"/>
        <w:shd w:val="clear" w:color="auto" w:fill="auto"/>
        <w:spacing w:before="0" w:line="257" w:lineRule="exact"/>
        <w:ind w:left="1020" w:hanging="660"/>
        <w:jc w:val="left"/>
      </w:pPr>
      <w:r>
        <w:rPr>
          <w:rStyle w:val="23"/>
          <w:color w:val="000000"/>
        </w:rPr>
        <w:t>Вкратце, поймите, что двойное «я» — воспринимающий и воспринимаемое — I</w:t>
      </w:r>
    </w:p>
    <w:p w:rsidR="0037772C" w:rsidRDefault="00A55F11">
      <w:pPr>
        <w:pStyle w:val="24"/>
        <w:shd w:val="clear" w:color="auto" w:fill="auto"/>
        <w:spacing w:before="0" w:after="122" w:line="257" w:lineRule="exact"/>
        <w:ind w:left="360" w:firstLine="0"/>
        <w:jc w:val="left"/>
        <w:rPr>
          <w:rStyle w:val="23"/>
          <w:color w:val="000000"/>
        </w:rPr>
      </w:pPr>
      <w:r>
        <w:rPr>
          <w:rStyle w:val="23"/>
          <w:color w:val="000000"/>
        </w:rPr>
        <w:t xml:space="preserve">Абсолютно неподвижно, как небо, и свободно от рождения. I </w:t>
      </w:r>
    </w:p>
    <w:p w:rsidR="0037772C" w:rsidRDefault="00A55F11">
      <w:pPr>
        <w:pStyle w:val="24"/>
        <w:shd w:val="clear" w:color="auto" w:fill="auto"/>
        <w:spacing w:before="0" w:after="122" w:line="257" w:lineRule="exact"/>
        <w:ind w:left="360" w:firstLine="0"/>
        <w:jc w:val="left"/>
        <w:rPr>
          <w:rStyle w:val="23"/>
          <w:color w:val="000000"/>
        </w:rPr>
      </w:pPr>
      <w:r>
        <w:rPr>
          <w:rStyle w:val="23"/>
          <w:color w:val="000000"/>
        </w:rPr>
        <w:t xml:space="preserve">Поймите также, что такое нерождение запредельно рассудочному уму. I Поскольку даже Всеведущие не могут описать его словами, I </w:t>
      </w:r>
    </w:p>
    <w:p w:rsidR="00A55F11" w:rsidRDefault="00A55F11">
      <w:pPr>
        <w:pStyle w:val="24"/>
        <w:shd w:val="clear" w:color="auto" w:fill="auto"/>
        <w:spacing w:before="0" w:after="122" w:line="257" w:lineRule="exact"/>
        <w:ind w:left="360" w:firstLine="0"/>
        <w:jc w:val="left"/>
      </w:pPr>
      <w:r>
        <w:rPr>
          <w:rStyle w:val="23"/>
          <w:color w:val="000000"/>
        </w:rPr>
        <w:t>Такое отсутствие умственных построений и называется Срединным путем. I</w:t>
      </w:r>
    </w:p>
    <w:p w:rsidR="00A55F11" w:rsidRDefault="00A55F11">
      <w:pPr>
        <w:pStyle w:val="24"/>
        <w:shd w:val="clear" w:color="auto" w:fill="auto"/>
        <w:spacing w:before="0" w:line="180" w:lineRule="exact"/>
        <w:ind w:left="360" w:firstLine="0"/>
        <w:jc w:val="left"/>
      </w:pPr>
      <w:r>
        <w:rPr>
          <w:rStyle w:val="23"/>
          <w:color w:val="000000"/>
        </w:rPr>
        <w:t>Осознав это, покойтесь в равновесии, I</w:t>
      </w:r>
    </w:p>
    <w:p w:rsidR="00A55F11" w:rsidRDefault="00A55F11">
      <w:pPr>
        <w:pStyle w:val="24"/>
        <w:shd w:val="clear" w:color="auto" w:fill="auto"/>
        <w:spacing w:before="0" w:line="259" w:lineRule="exact"/>
        <w:ind w:left="1020" w:hanging="660"/>
        <w:jc w:val="left"/>
      </w:pPr>
      <w:r>
        <w:rPr>
          <w:rStyle w:val="23"/>
          <w:color w:val="000000"/>
        </w:rPr>
        <w:t>Свободные от умопостроений, в состоянии без двойственного восприятия.</w:t>
      </w:r>
    </w:p>
    <w:p w:rsidR="00A55F11" w:rsidRDefault="00A55F11">
      <w:pPr>
        <w:pStyle w:val="24"/>
        <w:shd w:val="clear" w:color="auto" w:fill="auto"/>
        <w:spacing w:before="0" w:line="259" w:lineRule="exact"/>
        <w:ind w:left="1020" w:hanging="660"/>
        <w:jc w:val="left"/>
      </w:pPr>
      <w:r>
        <w:rPr>
          <w:rStyle w:val="23"/>
          <w:color w:val="000000"/>
        </w:rPr>
        <w:t>Тогда мысли уймутся, и естественное состояние сущности станет явным. I</w:t>
      </w:r>
    </w:p>
    <w:p w:rsidR="00A55F11" w:rsidRDefault="00A55F11">
      <w:pPr>
        <w:pStyle w:val="24"/>
        <w:shd w:val="clear" w:color="auto" w:fill="auto"/>
        <w:spacing w:before="0" w:after="58" w:line="259" w:lineRule="exact"/>
        <w:ind w:left="1020" w:hanging="660"/>
        <w:jc w:val="left"/>
      </w:pPr>
      <w:r>
        <w:rPr>
          <w:rStyle w:val="23"/>
          <w:color w:val="000000"/>
        </w:rPr>
        <w:t>Этим вы обретете такие блага, как очи ясновидения, сверхзнания и память-дхарани. 1</w:t>
      </w:r>
    </w:p>
    <w:p w:rsidR="0037772C" w:rsidRDefault="00A55F11">
      <w:pPr>
        <w:pStyle w:val="24"/>
        <w:shd w:val="clear" w:color="auto" w:fill="auto"/>
        <w:spacing w:before="0" w:line="262" w:lineRule="exact"/>
        <w:ind w:left="360" w:firstLine="0"/>
        <w:jc w:val="left"/>
        <w:rPr>
          <w:rStyle w:val="23"/>
          <w:color w:val="000000"/>
        </w:rPr>
      </w:pPr>
      <w:r>
        <w:rPr>
          <w:rStyle w:val="23"/>
          <w:color w:val="000000"/>
        </w:rPr>
        <w:t xml:space="preserve">Связанная с причиной колесница парамит — 1 </w:t>
      </w:r>
    </w:p>
    <w:p w:rsidR="0037772C" w:rsidRDefault="00A55F11">
      <w:pPr>
        <w:pStyle w:val="24"/>
        <w:shd w:val="clear" w:color="auto" w:fill="auto"/>
        <w:spacing w:before="0" w:line="262" w:lineRule="exact"/>
        <w:ind w:left="360" w:firstLine="0"/>
        <w:jc w:val="left"/>
        <w:rPr>
          <w:rStyle w:val="23"/>
          <w:color w:val="000000"/>
        </w:rPr>
      </w:pPr>
      <w:r>
        <w:rPr>
          <w:rStyle w:val="23"/>
          <w:color w:val="000000"/>
        </w:rPr>
        <w:t xml:space="preserve">Это постепенное прохождение путей и бхуми. 5 </w:t>
      </w:r>
    </w:p>
    <w:p w:rsidR="0037772C" w:rsidRDefault="00A55F11">
      <w:pPr>
        <w:pStyle w:val="24"/>
        <w:shd w:val="clear" w:color="auto" w:fill="auto"/>
        <w:spacing w:before="0" w:line="262" w:lineRule="exact"/>
        <w:ind w:left="360" w:firstLine="0"/>
        <w:jc w:val="left"/>
        <w:rPr>
          <w:rStyle w:val="23"/>
          <w:color w:val="000000"/>
        </w:rPr>
      </w:pPr>
      <w:r>
        <w:rPr>
          <w:rStyle w:val="23"/>
          <w:color w:val="000000"/>
        </w:rPr>
        <w:t>Но и на пути плода</w:t>
      </w:r>
      <w:r>
        <w:rPr>
          <w:rStyle w:val="23"/>
          <w:color w:val="000000"/>
        </w:rPr>
        <w:footnoteReference w:id="16"/>
      </w:r>
      <w:r>
        <w:rPr>
          <w:rStyle w:val="23"/>
          <w:color w:val="000000"/>
        </w:rPr>
        <w:t xml:space="preserve"> вы должны по-прежнему считать I </w:t>
      </w:r>
    </w:p>
    <w:p w:rsidR="00A55F11" w:rsidRDefault="00A55F11">
      <w:pPr>
        <w:pStyle w:val="24"/>
        <w:shd w:val="clear" w:color="auto" w:fill="auto"/>
        <w:spacing w:before="0" w:line="262" w:lineRule="exact"/>
        <w:ind w:left="360" w:firstLine="0"/>
        <w:jc w:val="left"/>
        <w:sectPr w:rsidR="00A55F11">
          <w:headerReference w:type="even" r:id="rId51"/>
          <w:headerReference w:type="default" r:id="rId52"/>
          <w:footerReference w:type="even" r:id="rId53"/>
          <w:footerReference w:type="default" r:id="rId54"/>
          <w:headerReference w:type="first" r:id="rId55"/>
          <w:footerReference w:type="first" r:id="rId56"/>
          <w:pgSz w:w="7642" w:h="11405"/>
          <w:pgMar w:top="751" w:right="569" w:bottom="817" w:left="564" w:header="0" w:footer="3" w:gutter="0"/>
          <w:cols w:space="720"/>
          <w:noEndnote/>
          <w:titlePg/>
          <w:docGrid w:linePitch="360"/>
        </w:sectPr>
      </w:pPr>
      <w:r>
        <w:rPr>
          <w:rStyle w:val="23"/>
          <w:color w:val="000000"/>
        </w:rPr>
        <w:t>Основой пути практику единства пустоты и сострадания. 1</w:t>
      </w:r>
    </w:p>
    <w:p w:rsidR="00A55F11" w:rsidRDefault="00A55F11">
      <w:pPr>
        <w:pStyle w:val="91"/>
        <w:shd w:val="clear" w:color="auto" w:fill="auto"/>
        <w:spacing w:before="0" w:after="20" w:line="210" w:lineRule="exact"/>
        <w:ind w:left="20"/>
        <w:jc w:val="center"/>
      </w:pPr>
      <w:r>
        <w:rPr>
          <w:rStyle w:val="90"/>
          <w:b/>
          <w:bCs/>
          <w:color w:val="000000"/>
        </w:rPr>
        <w:t>Джамгон Конгтрул</w:t>
      </w:r>
    </w:p>
    <w:p w:rsidR="00A55F11" w:rsidRDefault="00A55F11">
      <w:pPr>
        <w:pStyle w:val="321"/>
        <w:keepNext/>
        <w:keepLines/>
        <w:shd w:val="clear" w:color="auto" w:fill="auto"/>
        <w:spacing w:before="0" w:after="2561" w:line="480" w:lineRule="exact"/>
        <w:ind w:left="20"/>
      </w:pPr>
      <w:bookmarkStart w:id="25" w:name="bookmark24"/>
      <w:r>
        <w:rPr>
          <w:rStyle w:val="320"/>
          <w:b/>
          <w:bCs/>
          <w:i/>
          <w:iCs/>
          <w:color w:val="000000"/>
        </w:rPr>
        <w:t>Свет мудрости</w:t>
      </w:r>
      <w:bookmarkEnd w:id="25"/>
    </w:p>
    <w:p w:rsidR="00A55F11" w:rsidRDefault="00A55F11">
      <w:pPr>
        <w:pStyle w:val="91"/>
        <w:shd w:val="clear" w:color="auto" w:fill="auto"/>
        <w:spacing w:before="0" w:line="240" w:lineRule="exact"/>
        <w:ind w:left="20"/>
        <w:jc w:val="center"/>
        <w:sectPr w:rsidR="00A55F11">
          <w:headerReference w:type="even" r:id="rId57"/>
          <w:headerReference w:type="default" r:id="rId58"/>
          <w:footerReference w:type="even" r:id="rId59"/>
          <w:footerReference w:type="default" r:id="rId60"/>
          <w:headerReference w:type="first" r:id="rId61"/>
          <w:footerReference w:type="first" r:id="rId62"/>
          <w:pgSz w:w="7642" w:h="11405"/>
          <w:pgMar w:top="2232" w:right="1253" w:bottom="2232" w:left="1253" w:header="0" w:footer="3" w:gutter="0"/>
          <w:pgNumType w:start="56"/>
          <w:cols w:space="720"/>
          <w:noEndnote/>
          <w:docGrid w:linePitch="360"/>
        </w:sectPr>
      </w:pPr>
      <w:r>
        <w:rPr>
          <w:rStyle w:val="90pt"/>
          <w:b/>
          <w:bCs/>
          <w:color w:val="000000"/>
        </w:rPr>
        <w:t>Комментарий к «Сущности мудрости устных</w:t>
      </w:r>
      <w:r>
        <w:rPr>
          <w:rStyle w:val="90pt"/>
          <w:b/>
          <w:bCs/>
          <w:color w:val="000000"/>
        </w:rPr>
        <w:br/>
        <w:t>наставлений по стадиям пути» согласно</w:t>
      </w:r>
      <w:r>
        <w:rPr>
          <w:rStyle w:val="90pt"/>
          <w:b/>
          <w:bCs/>
          <w:color w:val="000000"/>
        </w:rPr>
        <w:br/>
      </w:r>
      <w:r>
        <w:rPr>
          <w:rStyle w:val="92"/>
          <w:b/>
          <w:bCs/>
          <w:color w:val="000000"/>
        </w:rPr>
        <w:t>Ламэ тукдруб Дордже Драгцал,</w:t>
      </w:r>
      <w:r>
        <w:rPr>
          <w:rStyle w:val="90pt"/>
          <w:b/>
          <w:bCs/>
          <w:color w:val="000000"/>
        </w:rPr>
        <w:t xml:space="preserve"> сердечной</w:t>
      </w:r>
      <w:r>
        <w:rPr>
          <w:rStyle w:val="90pt"/>
          <w:b/>
          <w:bCs/>
          <w:color w:val="000000"/>
        </w:rPr>
        <w:br/>
        <w:t>практике гуру Могущественный Ваджрный Гнев,</w:t>
      </w:r>
      <w:r>
        <w:rPr>
          <w:rStyle w:val="90pt"/>
          <w:b/>
          <w:bCs/>
          <w:color w:val="000000"/>
        </w:rPr>
        <w:br/>
        <w:t>озаглавленный «Всестороннее распространение</w:t>
      </w:r>
      <w:r>
        <w:rPr>
          <w:rStyle w:val="90pt"/>
          <w:b/>
          <w:bCs/>
          <w:color w:val="000000"/>
        </w:rPr>
        <w:br/>
        <w:t>света мудрости»</w:t>
      </w:r>
      <w:r>
        <w:br w:type="page"/>
      </w:r>
    </w:p>
    <w:p w:rsidR="00A55F11" w:rsidRDefault="00A55F11">
      <w:pPr>
        <w:pStyle w:val="170"/>
        <w:shd w:val="clear" w:color="auto" w:fill="auto"/>
        <w:spacing w:before="0" w:after="1292" w:line="300" w:lineRule="exact"/>
        <w:ind w:left="20"/>
      </w:pPr>
      <w:r>
        <w:rPr>
          <w:rStyle w:val="17"/>
          <w:i/>
          <w:iCs/>
          <w:color w:val="000000"/>
        </w:rPr>
        <w:t>Раздел первый</w:t>
      </w:r>
    </w:p>
    <w:p w:rsidR="00A55F11" w:rsidRDefault="00A55F11">
      <w:pPr>
        <w:pStyle w:val="190"/>
        <w:shd w:val="clear" w:color="auto" w:fill="auto"/>
        <w:spacing w:before="0"/>
        <w:ind w:left="20"/>
        <w:sectPr w:rsidR="00A55F11">
          <w:pgSz w:w="7642" w:h="11405"/>
          <w:pgMar w:top="2515" w:right="1118" w:bottom="2515" w:left="1123" w:header="0" w:footer="3" w:gutter="0"/>
          <w:cols w:space="720"/>
          <w:noEndnote/>
          <w:docGrid w:linePitch="360"/>
        </w:sectPr>
      </w:pPr>
      <w:r>
        <w:rPr>
          <w:rStyle w:val="19"/>
          <w:b/>
          <w:bCs/>
          <w:color w:val="000000"/>
        </w:rPr>
        <w:t>ВСТУПЛЕНИЕ И ОБЪЯСНЕНИЯ</w:t>
      </w:r>
      <w:r>
        <w:rPr>
          <w:rStyle w:val="19"/>
          <w:b/>
          <w:bCs/>
          <w:color w:val="000000"/>
        </w:rPr>
        <w:br/>
        <w:t>КАСАТЕЛЬНО ЗАГЛАВИЯ,</w:t>
      </w:r>
      <w:r>
        <w:rPr>
          <w:rStyle w:val="19"/>
          <w:b/>
          <w:bCs/>
          <w:color w:val="000000"/>
        </w:rPr>
        <w:br/>
        <w:t>СИМВОЛИЧЕСКИХ ПИСЬМЕН</w:t>
      </w:r>
      <w:r>
        <w:rPr>
          <w:rStyle w:val="19"/>
          <w:b/>
          <w:bCs/>
          <w:color w:val="000000"/>
        </w:rPr>
        <w:br/>
        <w:t>И ПОЧТИТЕЛЬНОГО ПРИВЕТСТВИЯ</w:t>
      </w:r>
      <w:r>
        <w:br w:type="page"/>
      </w:r>
    </w:p>
    <w:p w:rsidR="00A55F11" w:rsidRDefault="00A55F11">
      <w:pPr>
        <w:pStyle w:val="45"/>
        <w:keepNext/>
        <w:keepLines/>
        <w:shd w:val="clear" w:color="auto" w:fill="auto"/>
        <w:spacing w:after="1008"/>
        <w:ind w:right="20"/>
      </w:pPr>
      <w:bookmarkStart w:id="26" w:name="bookmark25"/>
      <w:r>
        <w:rPr>
          <w:rStyle w:val="44"/>
          <w:color w:val="000000"/>
        </w:rPr>
        <w:t>ПОЧТИТЕЛЬНОЕ ПРИВЕТСТВИЕ</w:t>
      </w:r>
      <w:r>
        <w:rPr>
          <w:rStyle w:val="44"/>
          <w:color w:val="000000"/>
        </w:rPr>
        <w:br/>
        <w:t>И ВСТУПЛЕНИЕ</w:t>
      </w:r>
      <w:bookmarkEnd w:id="26"/>
    </w:p>
    <w:p w:rsidR="00A55F11" w:rsidRDefault="00A55F11">
      <w:pPr>
        <w:pStyle w:val="24"/>
        <w:shd w:val="clear" w:color="auto" w:fill="auto"/>
        <w:spacing w:before="0" w:after="75" w:line="288" w:lineRule="exact"/>
        <w:ind w:firstLine="0"/>
        <w:jc w:val="both"/>
      </w:pPr>
      <w:r>
        <w:rPr>
          <w:rStyle w:val="23"/>
          <w:color w:val="000000"/>
        </w:rPr>
        <w:t>Склоняюсь к стопам достославного Махасукхи Падмасамбхавы, сущ</w:t>
      </w:r>
      <w:r>
        <w:rPr>
          <w:rStyle w:val="23"/>
          <w:color w:val="000000"/>
        </w:rPr>
        <w:softHyphen/>
        <w:t>ности всех будд трех времен, и принимаю прибежище, телом, речью и умом исполнившись глубокого почтения. Прошу, прими меня с вели</w:t>
      </w:r>
      <w:r>
        <w:rPr>
          <w:rStyle w:val="23"/>
          <w:color w:val="000000"/>
        </w:rPr>
        <w:softHyphen/>
        <w:t>ким состраданием и даруй благословения во все времена и при любых обстоятельствах.</w:t>
      </w:r>
    </w:p>
    <w:p w:rsidR="00A55F11" w:rsidRDefault="00A55F11">
      <w:pPr>
        <w:pStyle w:val="24"/>
        <w:shd w:val="clear" w:color="auto" w:fill="auto"/>
        <w:spacing w:before="0" w:line="269" w:lineRule="exact"/>
        <w:ind w:left="1040"/>
        <w:jc w:val="left"/>
      </w:pPr>
      <w:r>
        <w:rPr>
          <w:rStyle w:val="23"/>
          <w:color w:val="000000"/>
        </w:rPr>
        <w:t>Ты — источник непостижимых примеров жизни, беспредельных, словно пространство.</w:t>
      </w:r>
    </w:p>
    <w:p w:rsidR="00A55F11" w:rsidRDefault="00A55F11">
      <w:pPr>
        <w:pStyle w:val="24"/>
        <w:shd w:val="clear" w:color="auto" w:fill="auto"/>
        <w:spacing w:before="0" w:line="269" w:lineRule="exact"/>
        <w:ind w:left="1040"/>
        <w:jc w:val="left"/>
      </w:pPr>
      <w:r>
        <w:rPr>
          <w:rStyle w:val="23"/>
          <w:color w:val="000000"/>
        </w:rPr>
        <w:t>Бессмертная ваджрная игра твоего великого блаженства вершит благо для других всюду, куда простирается пространство.</w:t>
      </w:r>
    </w:p>
    <w:p w:rsidR="00A55F11" w:rsidRDefault="00A55F11">
      <w:pPr>
        <w:pStyle w:val="24"/>
        <w:shd w:val="clear" w:color="auto" w:fill="auto"/>
        <w:spacing w:before="0" w:line="269" w:lineRule="exact"/>
        <w:ind w:left="1040"/>
        <w:jc w:val="left"/>
      </w:pPr>
      <w:r>
        <w:rPr>
          <w:rStyle w:val="23"/>
          <w:color w:val="000000"/>
        </w:rPr>
        <w:t>О гуру и духовная супруга вместе с дэвами, дакини и дхармапалами, ваша доброта несравненна.</w:t>
      </w:r>
    </w:p>
    <w:p w:rsidR="00A55F11" w:rsidRDefault="00A55F11">
      <w:pPr>
        <w:pStyle w:val="24"/>
        <w:shd w:val="clear" w:color="auto" w:fill="auto"/>
        <w:spacing w:before="0" w:after="60" w:line="269" w:lineRule="exact"/>
        <w:ind w:left="1040"/>
        <w:jc w:val="left"/>
      </w:pPr>
      <w:r>
        <w:rPr>
          <w:rStyle w:val="23"/>
          <w:color w:val="000000"/>
        </w:rPr>
        <w:t>Узнав воззрение об одном вкусе, я приветствую вашу единую мудрость, проявляющуюся множеством способов.</w:t>
      </w:r>
    </w:p>
    <w:p w:rsidR="00A55F11" w:rsidRDefault="00A55F11">
      <w:pPr>
        <w:pStyle w:val="24"/>
        <w:shd w:val="clear" w:color="auto" w:fill="auto"/>
        <w:spacing w:before="0" w:line="269" w:lineRule="exact"/>
        <w:ind w:left="1040"/>
        <w:jc w:val="left"/>
      </w:pPr>
      <w:r>
        <w:rPr>
          <w:rStyle w:val="23"/>
          <w:color w:val="000000"/>
        </w:rPr>
        <w:t>Как проявление волшебной сети, наделенной самосовершенными качествами плода,</w:t>
      </w:r>
    </w:p>
    <w:p w:rsidR="00A55F11" w:rsidRDefault="00A55F11">
      <w:pPr>
        <w:pStyle w:val="24"/>
        <w:shd w:val="clear" w:color="auto" w:fill="auto"/>
        <w:spacing w:before="0" w:line="269" w:lineRule="exact"/>
        <w:ind w:left="1040"/>
        <w:jc w:val="left"/>
      </w:pPr>
      <w:r>
        <w:rPr>
          <w:rStyle w:val="23"/>
          <w:color w:val="000000"/>
        </w:rPr>
        <w:t>Совершенство просветленного поведения,</w:t>
      </w:r>
    </w:p>
    <w:p w:rsidR="00A55F11" w:rsidRDefault="00A55F11">
      <w:pPr>
        <w:pStyle w:val="24"/>
        <w:shd w:val="clear" w:color="auto" w:fill="auto"/>
        <w:spacing w:before="0" w:line="269" w:lineRule="exact"/>
        <w:ind w:left="1040"/>
        <w:jc w:val="left"/>
      </w:pPr>
      <w:r>
        <w:rPr>
          <w:rStyle w:val="23"/>
          <w:color w:val="000000"/>
        </w:rPr>
        <w:t>Ты распространил великий свет, обладающий семью передачами для учений и существ</w:t>
      </w:r>
      <w:r>
        <w:rPr>
          <w:rStyle w:val="23"/>
          <w:color w:val="000000"/>
          <w:vertAlign w:val="superscript"/>
        </w:rPr>
        <w:t>28</w:t>
      </w:r>
      <w:r>
        <w:rPr>
          <w:rStyle w:val="23"/>
          <w:color w:val="000000"/>
        </w:rPr>
        <w:t>.</w:t>
      </w:r>
    </w:p>
    <w:p w:rsidR="00A55F11" w:rsidRDefault="00A55F11">
      <w:pPr>
        <w:pStyle w:val="24"/>
        <w:shd w:val="clear" w:color="auto" w:fill="auto"/>
        <w:spacing w:before="0" w:after="87" w:line="180" w:lineRule="exact"/>
        <w:ind w:left="1040"/>
        <w:jc w:val="left"/>
      </w:pPr>
      <w:r>
        <w:rPr>
          <w:rStyle w:val="23"/>
          <w:color w:val="000000"/>
        </w:rPr>
        <w:t>Падма Осал До-Наг Лингпа,</w:t>
      </w:r>
      <w:r>
        <w:rPr>
          <w:rStyle w:val="23"/>
          <w:color w:val="000000"/>
          <w:vertAlign w:val="superscript"/>
        </w:rPr>
        <w:t>29</w:t>
      </w:r>
      <w:r>
        <w:rPr>
          <w:rStyle w:val="23"/>
          <w:color w:val="000000"/>
        </w:rPr>
        <w:t xml:space="preserve"> склоняюсь пред тобой.</w:t>
      </w:r>
    </w:p>
    <w:p w:rsidR="00A55F11" w:rsidRDefault="00A55F11">
      <w:pPr>
        <w:pStyle w:val="24"/>
        <w:shd w:val="clear" w:color="auto" w:fill="auto"/>
        <w:spacing w:before="0" w:line="266" w:lineRule="exact"/>
        <w:ind w:left="1040"/>
        <w:jc w:val="left"/>
      </w:pPr>
      <w:r>
        <w:rPr>
          <w:rStyle w:val="23"/>
          <w:color w:val="000000"/>
        </w:rPr>
        <w:t>Колес</w:t>
      </w:r>
      <w:r w:rsidR="00B52E63">
        <w:rPr>
          <w:rStyle w:val="23"/>
          <w:color w:val="000000"/>
        </w:rPr>
        <w:t>ничий деяний Победоносного из Удд</w:t>
      </w:r>
      <w:r>
        <w:rPr>
          <w:rStyle w:val="23"/>
          <w:color w:val="000000"/>
        </w:rPr>
        <w:t>ияны [Орген],</w:t>
      </w:r>
    </w:p>
    <w:p w:rsidR="00A55F11" w:rsidRDefault="00A55F11">
      <w:pPr>
        <w:pStyle w:val="24"/>
        <w:shd w:val="clear" w:color="auto" w:fill="auto"/>
        <w:spacing w:before="0" w:line="266" w:lineRule="exact"/>
        <w:ind w:left="1040"/>
        <w:jc w:val="left"/>
      </w:pPr>
      <w:r>
        <w:rPr>
          <w:rStyle w:val="23"/>
          <w:color w:val="000000"/>
        </w:rPr>
        <w:t>Ты — высочайший [Чокгюр] среди всех тэртонов.</w:t>
      </w:r>
    </w:p>
    <w:p w:rsidR="00A55F11" w:rsidRDefault="00A55F11">
      <w:pPr>
        <w:pStyle w:val="24"/>
        <w:shd w:val="clear" w:color="auto" w:fill="auto"/>
        <w:spacing w:before="0" w:line="266" w:lineRule="exact"/>
        <w:ind w:left="1040"/>
        <w:jc w:val="left"/>
        <w:sectPr w:rsidR="00A55F11">
          <w:headerReference w:type="even" r:id="rId63"/>
          <w:headerReference w:type="default" r:id="rId64"/>
          <w:footerReference w:type="even" r:id="rId65"/>
          <w:footerReference w:type="default" r:id="rId66"/>
          <w:headerReference w:type="first" r:id="rId67"/>
          <w:footerReference w:type="first" r:id="rId68"/>
          <w:pgSz w:w="7642" w:h="11405"/>
          <w:pgMar w:top="2462" w:right="566" w:bottom="820" w:left="571" w:header="0" w:footer="3" w:gutter="0"/>
          <w:pgNumType w:start="59"/>
          <w:cols w:space="720"/>
          <w:noEndnote/>
          <w:titlePg/>
          <w:docGrid w:linePitch="360"/>
        </w:sectPr>
      </w:pPr>
      <w:r>
        <w:rPr>
          <w:rStyle w:val="23"/>
          <w:color w:val="000000"/>
        </w:rPr>
        <w:t>Веселящийся в наслаждении неизменного великого блаженства [Дэчен],</w:t>
      </w:r>
    </w:p>
    <w:p w:rsidR="00A55F11" w:rsidRDefault="00A55F11">
      <w:pPr>
        <w:pStyle w:val="24"/>
        <w:shd w:val="clear" w:color="auto" w:fill="auto"/>
        <w:spacing w:before="0" w:after="124" w:line="276" w:lineRule="exact"/>
        <w:ind w:left="1040" w:hanging="660"/>
        <w:jc w:val="left"/>
      </w:pPr>
      <w:r>
        <w:rPr>
          <w:rStyle w:val="23"/>
          <w:color w:val="000000"/>
        </w:rPr>
        <w:t>Да будешь ты, получивший имя Убежище [Лингпа], принимать меня на протяжении трех времен.</w:t>
      </w:r>
    </w:p>
    <w:p w:rsidR="003757AC" w:rsidRDefault="00A55F11">
      <w:pPr>
        <w:pStyle w:val="24"/>
        <w:shd w:val="clear" w:color="auto" w:fill="auto"/>
        <w:spacing w:before="0" w:line="271" w:lineRule="exact"/>
        <w:ind w:left="380" w:firstLine="0"/>
        <w:jc w:val="left"/>
        <w:rPr>
          <w:rStyle w:val="23"/>
          <w:color w:val="000000"/>
        </w:rPr>
      </w:pPr>
      <w:r>
        <w:rPr>
          <w:rStyle w:val="23"/>
          <w:color w:val="000000"/>
        </w:rPr>
        <w:t xml:space="preserve">Ради воплощения всех учений Будды </w:t>
      </w:r>
    </w:p>
    <w:p w:rsidR="00A55F11" w:rsidRDefault="00A55F11">
      <w:pPr>
        <w:pStyle w:val="24"/>
        <w:shd w:val="clear" w:color="auto" w:fill="auto"/>
        <w:spacing w:before="0" w:line="271" w:lineRule="exact"/>
        <w:ind w:left="380" w:firstLine="0"/>
        <w:jc w:val="left"/>
      </w:pPr>
      <w:r>
        <w:rPr>
          <w:rStyle w:val="23"/>
          <w:color w:val="000000"/>
        </w:rPr>
        <w:t>Только в практике стадий пути,</w:t>
      </w:r>
    </w:p>
    <w:p w:rsidR="00A55F11" w:rsidRDefault="00A55F11">
      <w:pPr>
        <w:pStyle w:val="24"/>
        <w:shd w:val="clear" w:color="auto" w:fill="auto"/>
        <w:spacing w:before="0" w:line="278" w:lineRule="exact"/>
        <w:ind w:left="1040" w:hanging="660"/>
        <w:jc w:val="left"/>
      </w:pPr>
      <w:r>
        <w:rPr>
          <w:rStyle w:val="23"/>
          <w:color w:val="000000"/>
        </w:rPr>
        <w:t>Ожерелья томов писаний сарма и нингма,</w:t>
      </w:r>
      <w:r>
        <w:rPr>
          <w:rStyle w:val="23"/>
          <w:color w:val="000000"/>
          <w:vertAlign w:val="superscript"/>
        </w:rPr>
        <w:t>31</w:t>
      </w:r>
      <w:r>
        <w:rPr>
          <w:rStyle w:val="23"/>
          <w:color w:val="000000"/>
        </w:rPr>
        <w:t xml:space="preserve"> пространных и искусных, обычных и особых,</w:t>
      </w:r>
    </w:p>
    <w:p w:rsidR="00A55F11" w:rsidRDefault="00A55F11">
      <w:pPr>
        <w:pStyle w:val="24"/>
        <w:shd w:val="clear" w:color="auto" w:fill="auto"/>
        <w:spacing w:before="0" w:after="122" w:line="278" w:lineRule="exact"/>
        <w:ind w:left="380" w:firstLine="0"/>
        <w:jc w:val="left"/>
      </w:pPr>
      <w:r>
        <w:rPr>
          <w:rStyle w:val="23"/>
          <w:color w:val="000000"/>
        </w:rPr>
        <w:t>Наполнили всю Страну снегов.</w:t>
      </w:r>
    </w:p>
    <w:p w:rsidR="00A55F11" w:rsidRDefault="00A55F11">
      <w:pPr>
        <w:pStyle w:val="24"/>
        <w:shd w:val="clear" w:color="auto" w:fill="auto"/>
        <w:spacing w:before="0" w:line="276" w:lineRule="exact"/>
        <w:ind w:left="1040" w:hanging="660"/>
        <w:jc w:val="left"/>
      </w:pPr>
      <w:r>
        <w:rPr>
          <w:rStyle w:val="23"/>
          <w:color w:val="000000"/>
        </w:rPr>
        <w:t>Я раскрою здесь, как богатство, радующее всех достойных, несравненную сокровищницу драгоценностей,</w:t>
      </w:r>
    </w:p>
    <w:p w:rsidR="003757AC" w:rsidRDefault="00A55F11">
      <w:pPr>
        <w:pStyle w:val="24"/>
        <w:shd w:val="clear" w:color="auto" w:fill="auto"/>
        <w:spacing w:before="0" w:after="103" w:line="276" w:lineRule="exact"/>
        <w:ind w:left="380" w:firstLine="0"/>
        <w:jc w:val="left"/>
        <w:rPr>
          <w:rStyle w:val="23"/>
          <w:color w:val="000000"/>
        </w:rPr>
      </w:pPr>
      <w:r>
        <w:rPr>
          <w:rStyle w:val="23"/>
          <w:color w:val="000000"/>
        </w:rPr>
        <w:t xml:space="preserve">Которая согласуется со всеми этими писаниями, но превосходит их, Полностью и ясно показывает путь вершины колесниц </w:t>
      </w:r>
    </w:p>
    <w:p w:rsidR="00A55F11" w:rsidRDefault="00A55F11">
      <w:pPr>
        <w:pStyle w:val="24"/>
        <w:shd w:val="clear" w:color="auto" w:fill="auto"/>
        <w:spacing w:before="0" w:after="103" w:line="276" w:lineRule="exact"/>
        <w:ind w:left="380" w:firstLine="0"/>
        <w:jc w:val="left"/>
      </w:pPr>
      <w:r>
        <w:rPr>
          <w:rStyle w:val="23"/>
          <w:color w:val="000000"/>
        </w:rPr>
        <w:t>И позволяет постичь изначальное воззрение за одну жизнь.</w:t>
      </w:r>
    </w:p>
    <w:p w:rsidR="00A55F11" w:rsidRDefault="00A55F11">
      <w:pPr>
        <w:pStyle w:val="24"/>
        <w:shd w:val="clear" w:color="auto" w:fill="auto"/>
        <w:spacing w:before="0" w:line="298" w:lineRule="exact"/>
        <w:ind w:firstLine="0"/>
        <w:jc w:val="both"/>
      </w:pPr>
      <w:r>
        <w:rPr>
          <w:rStyle w:val="23"/>
          <w:color w:val="000000"/>
        </w:rPr>
        <w:t>Сейчас я объясню коренной текст «Сущность мудрости», превос</w:t>
      </w:r>
      <w:r>
        <w:rPr>
          <w:rStyle w:val="23"/>
          <w:color w:val="000000"/>
        </w:rPr>
        <w:softHyphen/>
        <w:t>ходную речь святой Дхармы, наивысшую и самую выдающуюся из всех областей знания, наделенных благими качествами начала, середи</w:t>
      </w:r>
      <w:r>
        <w:rPr>
          <w:rStyle w:val="23"/>
          <w:color w:val="000000"/>
        </w:rPr>
        <w:softHyphen/>
        <w:t>ны и конца. Этот текст относится к глубоким Ваджрным колесницам, принимающим в качестве пути плод, и благодаря четырем особым качествам он более высок, чем обширные Философские колесницы, которые принимают как путь причин</w:t>
      </w:r>
      <w:r w:rsidR="003757AC">
        <w:rPr>
          <w:rStyle w:val="23"/>
          <w:color w:val="000000"/>
        </w:rPr>
        <w:t>у. Во внешней и внутренней Вад</w:t>
      </w:r>
      <w:r>
        <w:rPr>
          <w:rStyle w:val="23"/>
          <w:color w:val="000000"/>
        </w:rPr>
        <w:t>жраяне «Сущность мудрости» объединяет глубокий смысл трех раз</w:t>
      </w:r>
      <w:r>
        <w:rPr>
          <w:rStyle w:val="23"/>
          <w:color w:val="000000"/>
        </w:rPr>
        <w:softHyphen/>
        <w:t>делов внутренней йога-тантры.</w:t>
      </w:r>
      <w:r>
        <w:rPr>
          <w:rStyle w:val="23"/>
          <w:color w:val="000000"/>
          <w:vertAlign w:val="superscript"/>
        </w:rPr>
        <w:t>32</w:t>
      </w:r>
    </w:p>
    <w:p w:rsidR="00A55F11" w:rsidRDefault="00A55F11">
      <w:pPr>
        <w:pStyle w:val="24"/>
        <w:shd w:val="clear" w:color="auto" w:fill="auto"/>
        <w:spacing w:before="0" w:line="298" w:lineRule="exact"/>
        <w:ind w:firstLine="380"/>
        <w:jc w:val="both"/>
      </w:pPr>
      <w:r>
        <w:rPr>
          <w:rStyle w:val="23"/>
          <w:color w:val="000000"/>
        </w:rPr>
        <w:t>В Стране снегов деяния будд сначала вершили Кенпо, Ачарья и Дхармараджа.</w:t>
      </w:r>
      <w:r>
        <w:rPr>
          <w:rStyle w:val="23"/>
          <w:color w:val="000000"/>
          <w:vertAlign w:val="superscript"/>
        </w:rPr>
        <w:t>33</w:t>
      </w:r>
      <w:r>
        <w:rPr>
          <w:rStyle w:val="23"/>
          <w:color w:val="000000"/>
        </w:rPr>
        <w:t xml:space="preserve"> Собранные ста во</w:t>
      </w:r>
      <w:r w:rsidR="003757AC">
        <w:rPr>
          <w:rStyle w:val="23"/>
          <w:color w:val="000000"/>
        </w:rPr>
        <w:t>площенными переводчиками и пан</w:t>
      </w:r>
      <w:r>
        <w:rPr>
          <w:rStyle w:val="23"/>
          <w:color w:val="000000"/>
        </w:rPr>
        <w:t>дитами, учения, переведенные в этот ранний период распространения [Дхармы], стали называться школой нингма — древней школой.</w:t>
      </w:r>
      <w:r>
        <w:rPr>
          <w:rStyle w:val="23"/>
          <w:color w:val="000000"/>
          <w:vertAlign w:val="superscript"/>
        </w:rPr>
        <w:t>34</w:t>
      </w:r>
    </w:p>
    <w:p w:rsidR="00A55F11" w:rsidRDefault="00A55F11">
      <w:pPr>
        <w:pStyle w:val="24"/>
        <w:shd w:val="clear" w:color="auto" w:fill="auto"/>
        <w:spacing w:before="0" w:line="298" w:lineRule="exact"/>
        <w:ind w:firstLine="380"/>
        <w:jc w:val="both"/>
      </w:pPr>
      <w:r>
        <w:rPr>
          <w:rStyle w:val="23"/>
          <w:color w:val="000000"/>
        </w:rPr>
        <w:t>Что объясняется в «Сущности мудрости»? Обычно выделяют три разновидности учения</w:t>
      </w:r>
      <w:r>
        <w:rPr>
          <w:rStyle w:val="23"/>
          <w:color w:val="000000"/>
          <w:vertAlign w:val="superscript"/>
        </w:rPr>
        <w:t>35</w:t>
      </w:r>
      <w:r>
        <w:rPr>
          <w:rStyle w:val="23"/>
          <w:color w:val="000000"/>
        </w:rPr>
        <w:t>: тантры, исходящие от Владыки Мандалы как естественный звук дхарматы и подобные сокровищнице драгоцен</w:t>
      </w:r>
      <w:r>
        <w:rPr>
          <w:rStyle w:val="23"/>
          <w:color w:val="000000"/>
        </w:rPr>
        <w:softHyphen/>
        <w:t>ностей, которые хранятся в сундуке шести ограничений и четырех подходов</w:t>
      </w:r>
      <w:r>
        <w:rPr>
          <w:rStyle w:val="23"/>
          <w:color w:val="000000"/>
          <w:vertAlign w:val="superscript"/>
        </w:rPr>
        <w:t>36</w:t>
      </w:r>
      <w:r>
        <w:rPr>
          <w:rStyle w:val="23"/>
          <w:color w:val="000000"/>
        </w:rPr>
        <w:t>; изречения-агамы владык десяти бхуми, разъясняющие смысл тантр и полностью открывающие их тайный смысл, подобные ключу к сокровищнице</w:t>
      </w:r>
      <w:r>
        <w:rPr>
          <w:rStyle w:val="23"/>
          <w:color w:val="000000"/>
          <w:vertAlign w:val="superscript"/>
        </w:rPr>
        <w:t>37</w:t>
      </w:r>
      <w:r>
        <w:rPr>
          <w:rStyle w:val="23"/>
          <w:color w:val="000000"/>
        </w:rPr>
        <w:t>; и, наконец, наставления-упадеши по клю</w:t>
      </w:r>
      <w:r>
        <w:rPr>
          <w:rStyle w:val="23"/>
          <w:color w:val="000000"/>
        </w:rPr>
        <w:softHyphen/>
        <w:t>чевым моментам тантр, переданные в сжатом виде совершенными видьядхарами</w:t>
      </w:r>
      <w:r>
        <w:rPr>
          <w:rStyle w:val="23"/>
          <w:color w:val="000000"/>
          <w:vertAlign w:val="superscript"/>
        </w:rPr>
        <w:t>38</w:t>
      </w:r>
      <w:r>
        <w:rPr>
          <w:rStyle w:val="23"/>
          <w:color w:val="000000"/>
        </w:rPr>
        <w:t>, чтобы достойные люди смогли применить их, — они подобны наследству, попавшему к вам прямо в руки. С точки зрения трех разновидностей учений, «Сущность мудрости» — это текст- упадеша, учение, изложенное как ключевые моменты. В нем ясно и без утаивания разъясняется сущность основы, пути и плода, а также полная практика общих и особых стадий пути.</w:t>
      </w:r>
    </w:p>
    <w:p w:rsidR="00A55F11" w:rsidRDefault="00A55F11">
      <w:pPr>
        <w:pStyle w:val="24"/>
        <w:shd w:val="clear" w:color="auto" w:fill="auto"/>
        <w:spacing w:before="0" w:after="238" w:line="295" w:lineRule="exact"/>
        <w:ind w:firstLine="380"/>
        <w:jc w:val="both"/>
      </w:pPr>
      <w:r>
        <w:rPr>
          <w:rStyle w:val="23"/>
          <w:color w:val="000000"/>
        </w:rPr>
        <w:t>Как будет освещаться этот текст? Есть множество систем, создан</w:t>
      </w:r>
      <w:r>
        <w:rPr>
          <w:rStyle w:val="23"/>
          <w:color w:val="000000"/>
        </w:rPr>
        <w:softHyphen/>
        <w:t>ных сведущими и совершенными великими существами, которые со</w:t>
      </w:r>
      <w:r>
        <w:rPr>
          <w:rStyle w:val="23"/>
          <w:color w:val="000000"/>
        </w:rPr>
        <w:softHyphen/>
        <w:t>хранили традиции тантр и наставлений школ сарма и нингма. Из них я выбрал в качестве основы стиль объяснения коренного текста для неискушенного слушателя, чтобы выразить суть духовной практики. Не следуя текстовым традициям интеллектуалов, согласно которым приводятся описания, подробные цитаты и рассуждения или крити</w:t>
      </w:r>
      <w:r>
        <w:rPr>
          <w:rStyle w:val="23"/>
          <w:color w:val="000000"/>
        </w:rPr>
        <w:softHyphen/>
        <w:t>ческий разбор противоречий и доказательств, я изложу объяснение простым языком, чтобы не упустить редкую удачу — лично получить нектар устных учений высшего видьядхары: владыки-гуру. Раскрывая смысл текста, слово за словом, я объясню тайный и глубокий смысл этого важнейшего текста в соответствии с пределами и возможностями моего разума, проникнутого верой и преданностью.</w:t>
      </w:r>
      <w:r>
        <w:rPr>
          <w:rStyle w:val="23"/>
          <w:color w:val="000000"/>
          <w:vertAlign w:val="superscript"/>
        </w:rPr>
        <w:t>39</w:t>
      </w:r>
    </w:p>
    <w:p w:rsidR="00A55F11" w:rsidRDefault="00A55F11">
      <w:pPr>
        <w:pStyle w:val="24"/>
        <w:shd w:val="clear" w:color="auto" w:fill="auto"/>
        <w:spacing w:before="0" w:line="298" w:lineRule="exact"/>
        <w:ind w:firstLine="380"/>
        <w:jc w:val="both"/>
      </w:pPr>
      <w:r>
        <w:rPr>
          <w:rStyle w:val="23"/>
          <w:color w:val="000000"/>
        </w:rPr>
        <w:t>Это устное наставление по стадиям пути — сердечная сущность Падмасамбхавы, знатока трех времен. Это «основополагающее уче</w:t>
      </w:r>
      <w:r>
        <w:rPr>
          <w:rStyle w:val="23"/>
          <w:color w:val="000000"/>
        </w:rPr>
        <w:softHyphen/>
        <w:t>ние» четырех глубоких циклов садханы гуру, ясно показывающее все стадии воззрения, медитации и поведения трех йог во всей полноте. Получить его — то же самое, что получить учения непоср</w:t>
      </w:r>
      <w:r w:rsidR="00E263A0">
        <w:rPr>
          <w:rStyle w:val="23"/>
          <w:color w:val="000000"/>
        </w:rPr>
        <w:t>едственно от великого гуру из Удд</w:t>
      </w:r>
      <w:r>
        <w:rPr>
          <w:rStyle w:val="23"/>
          <w:color w:val="000000"/>
        </w:rPr>
        <w:t xml:space="preserve">ияны, Второго </w:t>
      </w:r>
      <w:r w:rsidR="00E263A0">
        <w:rPr>
          <w:rStyle w:val="23"/>
          <w:color w:val="000000"/>
        </w:rPr>
        <w:t xml:space="preserve">  </w:t>
      </w:r>
      <w:r>
        <w:rPr>
          <w:rStyle w:val="23"/>
          <w:color w:val="000000"/>
        </w:rPr>
        <w:t>Будды.</w:t>
      </w:r>
      <w:r>
        <w:rPr>
          <w:rStyle w:val="23"/>
          <w:color w:val="000000"/>
          <w:vertAlign w:val="superscript"/>
        </w:rPr>
        <w:t>40</w:t>
      </w:r>
      <w:r>
        <w:rPr>
          <w:rStyle w:val="23"/>
          <w:color w:val="000000"/>
        </w:rPr>
        <w:t xml:space="preserve"> Сейчас я объясню его под следующими четырьмя заголовками:</w:t>
      </w:r>
      <w:r>
        <w:rPr>
          <w:rStyle w:val="23"/>
          <w:color w:val="000000"/>
          <w:vertAlign w:val="superscript"/>
        </w:rPr>
        <w:t>41</w:t>
      </w:r>
    </w:p>
    <w:p w:rsidR="00A55F11" w:rsidRDefault="00A55F11">
      <w:pPr>
        <w:pStyle w:val="24"/>
        <w:numPr>
          <w:ilvl w:val="0"/>
          <w:numId w:val="8"/>
        </w:numPr>
        <w:shd w:val="clear" w:color="auto" w:fill="auto"/>
        <w:tabs>
          <w:tab w:val="left" w:pos="737"/>
        </w:tabs>
        <w:spacing w:before="0" w:line="298" w:lineRule="exact"/>
        <w:ind w:firstLine="380"/>
        <w:jc w:val="both"/>
      </w:pPr>
      <w:r>
        <w:rPr>
          <w:rStyle w:val="23"/>
          <w:color w:val="000000"/>
        </w:rPr>
        <w:t>Учение о заглавии, помогающее понять основной текст.</w:t>
      </w:r>
    </w:p>
    <w:p w:rsidR="00A55F11" w:rsidRDefault="00A55F11">
      <w:pPr>
        <w:pStyle w:val="24"/>
        <w:numPr>
          <w:ilvl w:val="0"/>
          <w:numId w:val="8"/>
        </w:numPr>
        <w:shd w:val="clear" w:color="auto" w:fill="auto"/>
        <w:tabs>
          <w:tab w:val="left" w:pos="737"/>
        </w:tabs>
        <w:spacing w:before="0" w:line="293" w:lineRule="exact"/>
        <w:ind w:firstLine="380"/>
        <w:jc w:val="both"/>
      </w:pPr>
      <w:r>
        <w:rPr>
          <w:rStyle w:val="23"/>
          <w:color w:val="000000"/>
        </w:rPr>
        <w:t>Подтверждение символических письмен — подлинного источ</w:t>
      </w:r>
      <w:r>
        <w:rPr>
          <w:rStyle w:val="23"/>
          <w:color w:val="000000"/>
        </w:rPr>
        <w:softHyphen/>
        <w:t>ника и выражение почтения особому объекту.</w:t>
      </w:r>
    </w:p>
    <w:p w:rsidR="00A55F11" w:rsidRDefault="00A55F11">
      <w:pPr>
        <w:pStyle w:val="24"/>
        <w:numPr>
          <w:ilvl w:val="0"/>
          <w:numId w:val="8"/>
        </w:numPr>
        <w:shd w:val="clear" w:color="auto" w:fill="auto"/>
        <w:tabs>
          <w:tab w:val="left" w:pos="737"/>
        </w:tabs>
        <w:spacing w:before="0" w:line="293" w:lineRule="exact"/>
        <w:ind w:firstLine="380"/>
        <w:jc w:val="both"/>
      </w:pPr>
      <w:r>
        <w:rPr>
          <w:rStyle w:val="23"/>
          <w:color w:val="000000"/>
        </w:rPr>
        <w:t>Объяснение самого текста, имеющего такое название и смысл.</w:t>
      </w:r>
    </w:p>
    <w:p w:rsidR="00A55F11" w:rsidRDefault="00A55F11">
      <w:pPr>
        <w:pStyle w:val="24"/>
        <w:numPr>
          <w:ilvl w:val="0"/>
          <w:numId w:val="8"/>
        </w:numPr>
        <w:shd w:val="clear" w:color="auto" w:fill="auto"/>
        <w:tabs>
          <w:tab w:val="left" w:pos="737"/>
        </w:tabs>
        <w:spacing w:before="0" w:line="293" w:lineRule="exact"/>
        <w:ind w:firstLine="380"/>
        <w:jc w:val="both"/>
        <w:sectPr w:rsidR="00A55F11">
          <w:pgSz w:w="7642" w:h="11405"/>
          <w:pgMar w:top="757" w:right="562" w:bottom="860" w:left="562" w:header="0" w:footer="3" w:gutter="0"/>
          <w:cols w:space="720"/>
          <w:noEndnote/>
          <w:docGrid w:linePitch="360"/>
        </w:sectPr>
      </w:pPr>
      <w:r>
        <w:rPr>
          <w:rStyle w:val="23"/>
          <w:color w:val="000000"/>
        </w:rPr>
        <w:t>Завершающие слова, которые подкрепляют основной текст.</w:t>
      </w:r>
    </w:p>
    <w:p w:rsidR="00A55F11" w:rsidRDefault="00A55F11">
      <w:pPr>
        <w:pStyle w:val="53"/>
        <w:keepNext/>
        <w:keepLines/>
        <w:shd w:val="clear" w:color="auto" w:fill="auto"/>
        <w:spacing w:before="0" w:after="562" w:line="300" w:lineRule="exact"/>
      </w:pPr>
      <w:bookmarkStart w:id="27" w:name="bookmark26"/>
      <w:r>
        <w:rPr>
          <w:rStyle w:val="52"/>
          <w:color w:val="000000"/>
        </w:rPr>
        <w:t>УЧЕНИЕ О ЗАГЛАВИИ</w:t>
      </w:r>
      <w:bookmarkEnd w:id="27"/>
    </w:p>
    <w:p w:rsidR="00A55F11" w:rsidRDefault="00A55F11">
      <w:pPr>
        <w:pStyle w:val="53"/>
        <w:keepNext/>
        <w:keepLines/>
        <w:shd w:val="clear" w:color="auto" w:fill="auto"/>
        <w:spacing w:before="0" w:after="172" w:line="290" w:lineRule="exact"/>
      </w:pPr>
      <w:bookmarkStart w:id="28" w:name="bookmark27"/>
      <w:r>
        <w:rPr>
          <w:rStyle w:val="52"/>
          <w:color w:val="000000"/>
        </w:rPr>
        <w:t>Учение о заглавии, помогающее понять</w:t>
      </w:r>
      <w:r>
        <w:rPr>
          <w:rStyle w:val="52"/>
          <w:color w:val="000000"/>
        </w:rPr>
        <w:br/>
        <w:t>основной текст</w:t>
      </w:r>
      <w:bookmarkEnd w:id="28"/>
    </w:p>
    <w:p w:rsidR="00A55F11" w:rsidRDefault="00A55F11">
      <w:pPr>
        <w:pStyle w:val="24"/>
        <w:shd w:val="clear" w:color="auto" w:fill="auto"/>
        <w:spacing w:before="0" w:after="240" w:line="300" w:lineRule="exact"/>
        <w:ind w:firstLine="0"/>
        <w:jc w:val="both"/>
      </w:pPr>
      <w:r>
        <w:rPr>
          <w:rStyle w:val="23"/>
          <w:color w:val="000000"/>
        </w:rPr>
        <w:t>Здесь три части: формулирование полного заглавия, объяснение его смысла и определение содержания текста по заглавию.</w:t>
      </w:r>
    </w:p>
    <w:p w:rsidR="00A55F11" w:rsidRDefault="00A55F11">
      <w:pPr>
        <w:pStyle w:val="53"/>
        <w:keepNext/>
        <w:keepLines/>
        <w:shd w:val="clear" w:color="auto" w:fill="auto"/>
        <w:spacing w:before="0" w:after="201" w:line="300" w:lineRule="exact"/>
      </w:pPr>
      <w:bookmarkStart w:id="29" w:name="bookmark28"/>
      <w:r>
        <w:rPr>
          <w:rStyle w:val="52"/>
          <w:color w:val="000000"/>
        </w:rPr>
        <w:t>Формулирование полного заглавия</w:t>
      </w:r>
      <w:bookmarkEnd w:id="29"/>
    </w:p>
    <w:p w:rsidR="00A55F11" w:rsidRDefault="00A55F11">
      <w:pPr>
        <w:pStyle w:val="24"/>
        <w:shd w:val="clear" w:color="auto" w:fill="auto"/>
        <w:spacing w:before="0" w:after="148" w:line="190" w:lineRule="exact"/>
        <w:ind w:firstLine="0"/>
        <w:jc w:val="both"/>
      </w:pPr>
      <w:r>
        <w:rPr>
          <w:rStyle w:val="23"/>
          <w:color w:val="000000"/>
        </w:rPr>
        <w:t xml:space="preserve">В коренном тексте </w:t>
      </w:r>
      <w:r>
        <w:rPr>
          <w:rStyle w:val="29"/>
          <w:color w:val="000000"/>
        </w:rPr>
        <w:t>Ламрим еше нингпо</w:t>
      </w:r>
      <w:r>
        <w:rPr>
          <w:rStyle w:val="23"/>
          <w:color w:val="000000"/>
        </w:rPr>
        <w:t xml:space="preserve"> сказано:</w:t>
      </w:r>
    </w:p>
    <w:p w:rsidR="00A55F11" w:rsidRDefault="00A55F11">
      <w:pPr>
        <w:pStyle w:val="140"/>
        <w:shd w:val="clear" w:color="auto" w:fill="auto"/>
        <w:spacing w:before="0" w:after="455" w:line="269" w:lineRule="exact"/>
        <w:ind w:left="380" w:firstLine="0"/>
        <w:jc w:val="both"/>
      </w:pPr>
      <w:r>
        <w:rPr>
          <w:rStyle w:val="14"/>
          <w:i/>
          <w:iCs/>
          <w:color w:val="000000"/>
        </w:rPr>
        <w:t>Сердечная сущность Падмасамбхавы</w:t>
      </w:r>
      <w:r>
        <w:rPr>
          <w:rStyle w:val="149pt"/>
          <w:i/>
          <w:iCs/>
          <w:color w:val="000000"/>
        </w:rPr>
        <w:t xml:space="preserve">, </w:t>
      </w:r>
      <w:r>
        <w:rPr>
          <w:rStyle w:val="14"/>
          <w:i/>
          <w:iCs/>
          <w:color w:val="000000"/>
        </w:rPr>
        <w:t>согласно сердечной практике Гуру Дордже Драгпо Цала. Сущность мудрости устных наставлений по стадиям пути.</w:t>
      </w:r>
    </w:p>
    <w:p w:rsidR="00A55F11" w:rsidRDefault="00A55F11">
      <w:pPr>
        <w:pStyle w:val="53"/>
        <w:keepNext/>
        <w:keepLines/>
        <w:shd w:val="clear" w:color="auto" w:fill="auto"/>
        <w:spacing w:before="0" w:after="120" w:line="300" w:lineRule="exact"/>
      </w:pPr>
      <w:bookmarkStart w:id="30" w:name="bookmark29"/>
      <w:r>
        <w:rPr>
          <w:rStyle w:val="52"/>
          <w:color w:val="000000"/>
        </w:rPr>
        <w:t>Объяснение смысла</w:t>
      </w:r>
      <w:bookmarkEnd w:id="30"/>
    </w:p>
    <w:p w:rsidR="00A55F11" w:rsidRDefault="00A55F11">
      <w:pPr>
        <w:pStyle w:val="24"/>
        <w:shd w:val="clear" w:color="auto" w:fill="auto"/>
        <w:spacing w:before="0" w:after="304" w:line="300" w:lineRule="exact"/>
        <w:ind w:firstLine="0"/>
        <w:jc w:val="both"/>
      </w:pPr>
      <w:r>
        <w:rPr>
          <w:rStyle w:val="23"/>
          <w:color w:val="000000"/>
        </w:rPr>
        <w:t>Объяснение состоит из двух частей: общее объяснение дословного смысла и подробное объяснение особого смысла заглавия.</w:t>
      </w:r>
    </w:p>
    <w:p w:rsidR="00A55F11" w:rsidRDefault="00FC22D3">
      <w:pPr>
        <w:pStyle w:val="201"/>
        <w:shd w:val="clear" w:color="auto" w:fill="auto"/>
        <w:spacing w:before="0" w:after="135" w:line="220" w:lineRule="exact"/>
      </w:pPr>
      <w:r>
        <w:rPr>
          <w:rStyle w:val="200"/>
          <w:i/>
          <w:iCs/>
          <w:color w:val="000000"/>
        </w:rPr>
        <w:t>Общ</w:t>
      </w:r>
      <w:r w:rsidR="00A55F11">
        <w:rPr>
          <w:rStyle w:val="200"/>
          <w:i/>
          <w:iCs/>
          <w:color w:val="000000"/>
        </w:rPr>
        <w:t>ее объяснение дословного смысла</w:t>
      </w:r>
    </w:p>
    <w:p w:rsidR="00A55F11" w:rsidRDefault="00A55F11">
      <w:pPr>
        <w:pStyle w:val="24"/>
        <w:shd w:val="clear" w:color="auto" w:fill="auto"/>
        <w:spacing w:before="0" w:line="293" w:lineRule="exact"/>
        <w:ind w:firstLine="0"/>
        <w:jc w:val="both"/>
        <w:sectPr w:rsidR="00A55F11">
          <w:headerReference w:type="even" r:id="rId69"/>
          <w:headerReference w:type="default" r:id="rId70"/>
          <w:footerReference w:type="even" r:id="rId71"/>
          <w:footerReference w:type="default" r:id="rId72"/>
          <w:headerReference w:type="first" r:id="rId73"/>
          <w:footerReference w:type="first" r:id="rId74"/>
          <w:pgSz w:w="7642" w:h="11405"/>
          <w:pgMar w:top="988" w:right="561" w:bottom="988" w:left="566" w:header="0" w:footer="3" w:gutter="0"/>
          <w:cols w:space="720"/>
          <w:noEndnote/>
          <w:titlePg/>
          <w:docGrid w:linePitch="360"/>
        </w:sectPr>
      </w:pPr>
      <w:r>
        <w:rPr>
          <w:rStyle w:val="23"/>
          <w:color w:val="000000"/>
        </w:rPr>
        <w:t>Вообще говоря, хорошо известно, что тантры — основа устных на</w:t>
      </w:r>
      <w:r>
        <w:rPr>
          <w:rStyle w:val="23"/>
          <w:color w:val="000000"/>
        </w:rPr>
        <w:softHyphen/>
        <w:t>ставлений, устные наставления — основа садхан, а садханы — основа практического применения. Эти категории объемлют бесчисленное ко</w:t>
      </w:r>
      <w:r>
        <w:rPr>
          <w:rStyle w:val="23"/>
          <w:color w:val="000000"/>
        </w:rPr>
        <w:softHyphen/>
        <w:t>личество переданных садхан Трех Корней, и в каждую из них входит множество вариантов: садханы общие и особые, садханы коренные и</w:t>
      </w:r>
    </w:p>
    <w:p w:rsidR="00A55F11" w:rsidRDefault="00A55F11">
      <w:pPr>
        <w:pStyle w:val="24"/>
        <w:shd w:val="clear" w:color="auto" w:fill="auto"/>
        <w:spacing w:before="0" w:line="293" w:lineRule="exact"/>
        <w:ind w:firstLine="0"/>
        <w:jc w:val="both"/>
      </w:pPr>
      <w:r>
        <w:rPr>
          <w:rStyle w:val="23"/>
          <w:color w:val="000000"/>
        </w:rPr>
        <w:t>их ответвления, те, что предназначены для достижения временного блага или окончательного результата.</w:t>
      </w:r>
      <w:r>
        <w:rPr>
          <w:rStyle w:val="23"/>
          <w:color w:val="000000"/>
          <w:vertAlign w:val="superscript"/>
        </w:rPr>
        <w:t>42</w:t>
      </w:r>
    </w:p>
    <w:p w:rsidR="00A55F11" w:rsidRDefault="00A55F11">
      <w:pPr>
        <w:pStyle w:val="24"/>
        <w:shd w:val="clear" w:color="auto" w:fill="auto"/>
        <w:spacing w:before="0" w:after="139" w:line="293" w:lineRule="exact"/>
        <w:ind w:firstLine="360"/>
        <w:jc w:val="both"/>
      </w:pPr>
      <w:r>
        <w:rPr>
          <w:rStyle w:val="23"/>
          <w:color w:val="000000"/>
        </w:rPr>
        <w:t>Среди них содержится и «Сущность мудрости» — самая суть, сок наиболее глубинных учений по всем тантрам-упадешам, в которых объясняется основа «Волшебной сети видьядхар», «Коренной тантры собрания видьядхар» и других текстов.</w:t>
      </w:r>
      <w:r>
        <w:rPr>
          <w:rStyle w:val="23"/>
          <w:color w:val="000000"/>
          <w:vertAlign w:val="superscript"/>
        </w:rPr>
        <w:t>43</w:t>
      </w:r>
      <w:r>
        <w:rPr>
          <w:rStyle w:val="23"/>
          <w:color w:val="000000"/>
        </w:rPr>
        <w:t xml:space="preserve"> Это метод обретения плода, в первую очередь, практики гуру — корня благословений, и в нем со</w:t>
      </w:r>
      <w:r>
        <w:rPr>
          <w:rStyle w:val="23"/>
          <w:color w:val="000000"/>
        </w:rPr>
        <w:softHyphen/>
        <w:t xml:space="preserve">держится постижение победоносных всех направлений и времен. Это суть практики для всех видьядхар трех времен, жизненная суть сферы мудрости, извлеченная из пространства ума Гуру Ринпоче, ключевой метод обретения самой глубокой сущности. Поэтому о нем и говорится: «сердечная практика гуру». В </w:t>
      </w:r>
      <w:r>
        <w:rPr>
          <w:rStyle w:val="29"/>
          <w:color w:val="000000"/>
        </w:rPr>
        <w:t>Шалдам нингчжанг</w:t>
      </w:r>
      <w:r>
        <w:rPr>
          <w:rStyle w:val="23"/>
          <w:color w:val="000000"/>
        </w:rPr>
        <w:t xml:space="preserve"> сказано:</w:t>
      </w:r>
    </w:p>
    <w:p w:rsidR="00A55F11" w:rsidRDefault="00A55F11">
      <w:pPr>
        <w:pStyle w:val="24"/>
        <w:shd w:val="clear" w:color="auto" w:fill="auto"/>
        <w:spacing w:before="0" w:line="269" w:lineRule="exact"/>
        <w:ind w:left="360" w:right="2740" w:firstLine="0"/>
        <w:jc w:val="left"/>
      </w:pPr>
      <w:r>
        <w:rPr>
          <w:rStyle w:val="23"/>
          <w:color w:val="000000"/>
        </w:rPr>
        <w:t>Эта самая глубокая Сердечная практика Спонтанно проявилась из моего,</w:t>
      </w:r>
    </w:p>
    <w:p w:rsidR="00A55F11" w:rsidRDefault="00A55F11">
      <w:pPr>
        <w:pStyle w:val="24"/>
        <w:shd w:val="clear" w:color="auto" w:fill="auto"/>
        <w:spacing w:before="0" w:line="269" w:lineRule="exact"/>
        <w:ind w:firstLine="360"/>
        <w:jc w:val="both"/>
      </w:pPr>
      <w:r>
        <w:rPr>
          <w:rStyle w:val="23"/>
          <w:color w:val="000000"/>
        </w:rPr>
        <w:t>Саморожденного Падмы,</w:t>
      </w:r>
    </w:p>
    <w:p w:rsidR="00A55F11" w:rsidRDefault="00A55F11">
      <w:pPr>
        <w:pStyle w:val="24"/>
        <w:shd w:val="clear" w:color="auto" w:fill="auto"/>
        <w:spacing w:before="0" w:after="191" w:line="269" w:lineRule="exact"/>
        <w:ind w:firstLine="360"/>
        <w:jc w:val="both"/>
      </w:pPr>
      <w:r>
        <w:rPr>
          <w:rStyle w:val="23"/>
          <w:color w:val="000000"/>
        </w:rPr>
        <w:t>Пространства постижения.</w:t>
      </w:r>
      <w:r>
        <w:rPr>
          <w:rStyle w:val="23"/>
          <w:color w:val="000000"/>
          <w:vertAlign w:val="superscript"/>
        </w:rPr>
        <w:t>44</w:t>
      </w:r>
    </w:p>
    <w:p w:rsidR="00A55F11" w:rsidRDefault="00A55F11">
      <w:pPr>
        <w:pStyle w:val="24"/>
        <w:shd w:val="clear" w:color="auto" w:fill="auto"/>
        <w:spacing w:before="0" w:after="85" w:line="180" w:lineRule="exact"/>
        <w:ind w:firstLine="0"/>
        <w:jc w:val="both"/>
      </w:pPr>
      <w:r>
        <w:rPr>
          <w:rStyle w:val="23"/>
          <w:color w:val="000000"/>
        </w:rPr>
        <w:t>А также:</w:t>
      </w:r>
    </w:p>
    <w:p w:rsidR="00A55F11" w:rsidRDefault="00FC22D3">
      <w:pPr>
        <w:pStyle w:val="24"/>
        <w:shd w:val="clear" w:color="auto" w:fill="auto"/>
        <w:spacing w:before="0" w:line="271" w:lineRule="exact"/>
        <w:ind w:firstLine="360"/>
        <w:jc w:val="both"/>
      </w:pPr>
      <w:r>
        <w:rPr>
          <w:rStyle w:val="23"/>
          <w:color w:val="000000"/>
        </w:rPr>
        <w:t>Я, Уд</w:t>
      </w:r>
      <w:r w:rsidR="00A55F11">
        <w:rPr>
          <w:rStyle w:val="23"/>
          <w:color w:val="000000"/>
        </w:rPr>
        <w:t>дияна, передал ее</w:t>
      </w:r>
    </w:p>
    <w:p w:rsidR="00A55F11" w:rsidRDefault="00A55F11">
      <w:pPr>
        <w:pStyle w:val="24"/>
        <w:shd w:val="clear" w:color="auto" w:fill="auto"/>
        <w:spacing w:before="0" w:line="271" w:lineRule="exact"/>
        <w:ind w:firstLine="360"/>
        <w:jc w:val="both"/>
      </w:pPr>
      <w:r>
        <w:rPr>
          <w:rStyle w:val="23"/>
          <w:color w:val="000000"/>
        </w:rPr>
        <w:t>Не как комментарий, опирающийся</w:t>
      </w:r>
    </w:p>
    <w:p w:rsidR="00A55F11" w:rsidRDefault="00A55F11">
      <w:pPr>
        <w:pStyle w:val="24"/>
        <w:shd w:val="clear" w:color="auto" w:fill="auto"/>
        <w:spacing w:before="0" w:line="271" w:lineRule="exact"/>
        <w:ind w:firstLine="360"/>
        <w:jc w:val="both"/>
      </w:pPr>
      <w:r>
        <w:rPr>
          <w:rStyle w:val="23"/>
          <w:color w:val="000000"/>
        </w:rPr>
        <w:t>На другие тантры, агамы и упадеши,</w:t>
      </w:r>
    </w:p>
    <w:p w:rsidR="00A55F11" w:rsidRDefault="00A55F11">
      <w:pPr>
        <w:pStyle w:val="24"/>
        <w:shd w:val="clear" w:color="auto" w:fill="auto"/>
        <w:spacing w:before="0" w:line="271" w:lineRule="exact"/>
        <w:ind w:firstLine="360"/>
        <w:jc w:val="both"/>
      </w:pPr>
      <w:r>
        <w:rPr>
          <w:rStyle w:val="23"/>
          <w:color w:val="000000"/>
        </w:rPr>
        <w:t>А как истинный смысл тантр, агам и упадеш,</w:t>
      </w:r>
    </w:p>
    <w:p w:rsidR="00A55F11" w:rsidRDefault="00A55F11">
      <w:pPr>
        <w:pStyle w:val="24"/>
        <w:shd w:val="clear" w:color="auto" w:fill="auto"/>
        <w:spacing w:before="0" w:after="118" w:line="271" w:lineRule="exact"/>
        <w:ind w:firstLine="360"/>
        <w:jc w:val="both"/>
      </w:pPr>
      <w:r>
        <w:rPr>
          <w:rStyle w:val="23"/>
          <w:color w:val="000000"/>
        </w:rPr>
        <w:t>Квинтэссенцию сущности.</w:t>
      </w:r>
    </w:p>
    <w:p w:rsidR="00A55F11" w:rsidRDefault="00A55F11">
      <w:pPr>
        <w:pStyle w:val="24"/>
        <w:shd w:val="clear" w:color="auto" w:fill="auto"/>
        <w:spacing w:before="0" w:line="274" w:lineRule="exact"/>
        <w:ind w:firstLine="360"/>
        <w:jc w:val="both"/>
      </w:pPr>
      <w:r>
        <w:rPr>
          <w:rStyle w:val="23"/>
          <w:color w:val="000000"/>
        </w:rPr>
        <w:t>Эта совершенная сущность моего сердца,</w:t>
      </w:r>
    </w:p>
    <w:p w:rsidR="00A55F11" w:rsidRDefault="00A55F11">
      <w:pPr>
        <w:pStyle w:val="24"/>
        <w:shd w:val="clear" w:color="auto" w:fill="auto"/>
        <w:spacing w:before="0" w:line="274" w:lineRule="exact"/>
        <w:ind w:firstLine="360"/>
        <w:jc w:val="both"/>
      </w:pPr>
      <w:r>
        <w:rPr>
          <w:rStyle w:val="23"/>
          <w:color w:val="000000"/>
        </w:rPr>
        <w:t>Проявляясь как естественное звучание дхарматы,</w:t>
      </w:r>
    </w:p>
    <w:p w:rsidR="00A55F11" w:rsidRDefault="00A55F11">
      <w:pPr>
        <w:pStyle w:val="24"/>
        <w:shd w:val="clear" w:color="auto" w:fill="auto"/>
        <w:spacing w:before="0" w:line="274" w:lineRule="exact"/>
        <w:ind w:firstLine="360"/>
        <w:jc w:val="both"/>
      </w:pPr>
      <w:r>
        <w:rPr>
          <w:rStyle w:val="23"/>
          <w:color w:val="000000"/>
        </w:rPr>
        <w:t>Тем более превосходна, что не противоречит тантрам,</w:t>
      </w:r>
    </w:p>
    <w:p w:rsidR="00FC22D3" w:rsidRDefault="00A55F11">
      <w:pPr>
        <w:pStyle w:val="24"/>
        <w:shd w:val="clear" w:color="auto" w:fill="auto"/>
        <w:spacing w:before="0" w:after="107" w:line="274" w:lineRule="exact"/>
        <w:ind w:left="360" w:right="3760" w:firstLine="0"/>
        <w:jc w:val="left"/>
        <w:rPr>
          <w:rStyle w:val="23"/>
          <w:color w:val="000000"/>
        </w:rPr>
      </w:pPr>
      <w:r>
        <w:rPr>
          <w:rStyle w:val="23"/>
          <w:color w:val="000000"/>
        </w:rPr>
        <w:t xml:space="preserve">Согласуется с агамами </w:t>
      </w:r>
    </w:p>
    <w:p w:rsidR="00A55F11" w:rsidRDefault="00A55F11">
      <w:pPr>
        <w:pStyle w:val="24"/>
        <w:shd w:val="clear" w:color="auto" w:fill="auto"/>
        <w:spacing w:before="0" w:after="107" w:line="274" w:lineRule="exact"/>
        <w:ind w:left="360" w:right="3760" w:firstLine="0"/>
        <w:jc w:val="left"/>
      </w:pPr>
      <w:r>
        <w:rPr>
          <w:rStyle w:val="23"/>
          <w:color w:val="000000"/>
        </w:rPr>
        <w:t>И содержит опыт упадеш.</w:t>
      </w:r>
      <w:r>
        <w:rPr>
          <w:rStyle w:val="23"/>
          <w:color w:val="000000"/>
          <w:vertAlign w:val="superscript"/>
        </w:rPr>
        <w:t>45</w:t>
      </w:r>
    </w:p>
    <w:p w:rsidR="00A55F11" w:rsidRDefault="00A55F11" w:rsidP="00FC22D3">
      <w:pPr>
        <w:pStyle w:val="24"/>
        <w:shd w:val="clear" w:color="auto" w:fill="auto"/>
        <w:spacing w:before="0" w:line="290" w:lineRule="exact"/>
        <w:ind w:firstLine="0"/>
        <w:jc w:val="both"/>
      </w:pPr>
      <w:r>
        <w:rPr>
          <w:rStyle w:val="23"/>
          <w:color w:val="000000"/>
        </w:rPr>
        <w:t>Из четырех глубоких циклов Сердечной практики это учение было открыто в «Цикле учений Дордже Драгпо Цала», методе обретения состояния гуру согласно сокровенному пути. Гуру Ринпоче даровал устное учение в виде наставлений и советов и относился ко всем по</w:t>
      </w:r>
      <w:r>
        <w:rPr>
          <w:rStyle w:val="23"/>
          <w:color w:val="000000"/>
        </w:rPr>
        <w:softHyphen/>
        <w:t>следователям с добросердечием. Это учение, ясное и включающее</w:t>
      </w:r>
      <w:r w:rsidR="00FC22D3">
        <w:t xml:space="preserve"> </w:t>
      </w:r>
      <w:r>
        <w:rPr>
          <w:rStyle w:val="23"/>
          <w:color w:val="000000"/>
        </w:rPr>
        <w:t xml:space="preserve">необходимые подробности, объемлет все стадии пути для обретения единого состояния за одну жизнь. Оно озаглавлено </w:t>
      </w:r>
      <w:r>
        <w:rPr>
          <w:rStyle w:val="29"/>
          <w:color w:val="000000"/>
        </w:rPr>
        <w:t>Еше нингпо</w:t>
      </w:r>
      <w:r>
        <w:rPr>
          <w:rStyle w:val="23"/>
          <w:color w:val="000000"/>
        </w:rPr>
        <w:t>, « Сущность мудрости ».</w:t>
      </w:r>
      <w:r>
        <w:rPr>
          <w:rStyle w:val="23"/>
          <w:color w:val="000000"/>
          <w:vertAlign w:val="superscript"/>
        </w:rPr>
        <w:t>46</w:t>
      </w:r>
    </w:p>
    <w:p w:rsidR="00A55F11" w:rsidRDefault="00A55F11">
      <w:pPr>
        <w:pStyle w:val="201"/>
        <w:shd w:val="clear" w:color="auto" w:fill="auto"/>
        <w:spacing w:before="0" w:after="137" w:line="220" w:lineRule="exact"/>
      </w:pPr>
      <w:r>
        <w:rPr>
          <w:rStyle w:val="200"/>
          <w:i/>
          <w:iCs/>
          <w:color w:val="000000"/>
        </w:rPr>
        <w:t>Подробное объяснение особого смысла заглавия</w:t>
      </w:r>
    </w:p>
    <w:p w:rsidR="00A55F11" w:rsidRDefault="00A55F11">
      <w:pPr>
        <w:pStyle w:val="24"/>
        <w:shd w:val="clear" w:color="auto" w:fill="auto"/>
        <w:spacing w:before="0" w:after="328" w:line="290" w:lineRule="exact"/>
        <w:ind w:firstLine="0"/>
        <w:jc w:val="both"/>
      </w:pPr>
      <w:r>
        <w:rPr>
          <w:rStyle w:val="23"/>
          <w:color w:val="000000"/>
        </w:rPr>
        <w:t>Здесь имеются два пункта: объяснение с точки зрения четырех под</w:t>
      </w:r>
      <w:r>
        <w:rPr>
          <w:rStyle w:val="23"/>
          <w:color w:val="000000"/>
        </w:rPr>
        <w:softHyphen/>
        <w:t>ходов</w:t>
      </w:r>
      <w:r>
        <w:rPr>
          <w:rStyle w:val="23"/>
          <w:color w:val="000000"/>
          <w:vertAlign w:val="superscript"/>
        </w:rPr>
        <w:t>47</w:t>
      </w:r>
      <w:r>
        <w:rPr>
          <w:rStyle w:val="23"/>
          <w:color w:val="000000"/>
        </w:rPr>
        <w:t xml:space="preserve"> и объяснение с точки зрения основы, пути и плода.</w:t>
      </w:r>
    </w:p>
    <w:p w:rsidR="00A55F11" w:rsidRDefault="00A55F11">
      <w:pPr>
        <w:pStyle w:val="24"/>
        <w:shd w:val="clear" w:color="auto" w:fill="auto"/>
        <w:spacing w:before="0" w:line="180" w:lineRule="exact"/>
        <w:ind w:firstLine="0"/>
        <w:jc w:val="both"/>
      </w:pPr>
      <w:r>
        <w:rPr>
          <w:rStyle w:val="21pt"/>
          <w:color w:val="000000"/>
        </w:rPr>
        <w:t>Объяснение с точки зрения четырех подходов</w:t>
      </w:r>
    </w:p>
    <w:p w:rsidR="00A55F11" w:rsidRDefault="00A55F11">
      <w:pPr>
        <w:pStyle w:val="24"/>
        <w:shd w:val="clear" w:color="auto" w:fill="auto"/>
        <w:spacing w:before="0" w:line="288" w:lineRule="exact"/>
        <w:ind w:firstLine="0"/>
        <w:jc w:val="both"/>
      </w:pPr>
      <w:r>
        <w:rPr>
          <w:rStyle w:val="23"/>
          <w:color w:val="000000"/>
        </w:rPr>
        <w:t>Взяв за основу объяснения сокращенное заглавие — «Сущность му</w:t>
      </w:r>
      <w:r>
        <w:rPr>
          <w:rStyle w:val="23"/>
          <w:color w:val="000000"/>
        </w:rPr>
        <w:softHyphen/>
        <w:t>дрости», сейчас я разберу его дословный смысл.</w:t>
      </w:r>
    </w:p>
    <w:p w:rsidR="00A55F11" w:rsidRDefault="00A55F11">
      <w:pPr>
        <w:pStyle w:val="24"/>
        <w:shd w:val="clear" w:color="auto" w:fill="auto"/>
        <w:spacing w:before="0" w:after="81" w:line="288" w:lineRule="exact"/>
        <w:ind w:firstLine="380"/>
        <w:jc w:val="both"/>
      </w:pPr>
      <w:r>
        <w:rPr>
          <w:rStyle w:val="23"/>
          <w:color w:val="000000"/>
        </w:rPr>
        <w:t xml:space="preserve">Вообще говоря, если рассматривать слово «мудрость», еше, или </w:t>
      </w:r>
      <w:r>
        <w:rPr>
          <w:rStyle w:val="29"/>
          <w:color w:val="000000"/>
        </w:rPr>
        <w:t>джняна</w:t>
      </w:r>
      <w:r>
        <w:rPr>
          <w:rStyle w:val="23"/>
          <w:color w:val="000000"/>
        </w:rPr>
        <w:t xml:space="preserve">, в широком смысле, то корень </w:t>
      </w:r>
      <w:r>
        <w:rPr>
          <w:rStyle w:val="29"/>
          <w:color w:val="000000"/>
        </w:rPr>
        <w:t>джня</w:t>
      </w:r>
      <w:r>
        <w:rPr>
          <w:rStyle w:val="23"/>
          <w:color w:val="000000"/>
        </w:rPr>
        <w:t xml:space="preserve"> — «знание» имеет от</w:t>
      </w:r>
      <w:r>
        <w:rPr>
          <w:rStyle w:val="23"/>
          <w:color w:val="000000"/>
        </w:rPr>
        <w:softHyphen/>
        <w:t>ношение и к познаваемым объектам, и к субъекту, то есть сознанию.</w:t>
      </w:r>
      <w:r>
        <w:rPr>
          <w:rStyle w:val="23"/>
          <w:color w:val="000000"/>
          <w:vertAlign w:val="superscript"/>
        </w:rPr>
        <w:t xml:space="preserve">48 </w:t>
      </w:r>
      <w:r>
        <w:rPr>
          <w:rStyle w:val="23"/>
          <w:color w:val="000000"/>
        </w:rPr>
        <w:t>В «Свершении метода и знания» объясняется:</w:t>
      </w:r>
    </w:p>
    <w:p w:rsidR="00A55F11" w:rsidRDefault="00A55F11">
      <w:pPr>
        <w:pStyle w:val="24"/>
        <w:shd w:val="clear" w:color="auto" w:fill="auto"/>
        <w:spacing w:before="0" w:line="262" w:lineRule="exact"/>
        <w:ind w:firstLine="380"/>
        <w:jc w:val="both"/>
      </w:pPr>
      <w:r>
        <w:rPr>
          <w:rStyle w:val="23"/>
          <w:color w:val="000000"/>
        </w:rPr>
        <w:t>Сознание в полной мере воспринимает познаваемый объект.</w:t>
      </w:r>
    </w:p>
    <w:p w:rsidR="00A55F11" w:rsidRDefault="00A55F11">
      <w:pPr>
        <w:pStyle w:val="24"/>
        <w:shd w:val="clear" w:color="auto" w:fill="auto"/>
        <w:spacing w:before="0" w:line="262" w:lineRule="exact"/>
        <w:ind w:firstLine="380"/>
        <w:jc w:val="both"/>
      </w:pPr>
      <w:r>
        <w:rPr>
          <w:rStyle w:val="23"/>
          <w:color w:val="000000"/>
        </w:rPr>
        <w:t>Полностью различаемые вследствие объединения,</w:t>
      </w:r>
    </w:p>
    <w:p w:rsidR="00A55F11" w:rsidRDefault="00A55F11">
      <w:pPr>
        <w:pStyle w:val="24"/>
        <w:shd w:val="clear" w:color="auto" w:fill="auto"/>
        <w:spacing w:before="0" w:line="262" w:lineRule="exact"/>
        <w:ind w:firstLine="380"/>
        <w:jc w:val="both"/>
      </w:pPr>
      <w:r>
        <w:rPr>
          <w:rStyle w:val="23"/>
          <w:color w:val="000000"/>
        </w:rPr>
        <w:t>Все явления лишены собственной сущности.</w:t>
      </w:r>
    </w:p>
    <w:p w:rsidR="00A55F11" w:rsidRDefault="00A55F11">
      <w:pPr>
        <w:pStyle w:val="121"/>
        <w:shd w:val="clear" w:color="auto" w:fill="auto"/>
        <w:spacing w:after="37" w:line="262" w:lineRule="exact"/>
        <w:ind w:firstLine="380"/>
        <w:jc w:val="both"/>
      </w:pPr>
      <w:r>
        <w:rPr>
          <w:rStyle w:val="120"/>
          <w:color w:val="000000"/>
        </w:rPr>
        <w:t>Это и называют мудростью.</w:t>
      </w:r>
      <w:r>
        <w:rPr>
          <w:rStyle w:val="120"/>
          <w:color w:val="000000"/>
          <w:vertAlign w:val="superscript"/>
        </w:rPr>
        <w:t>49</w:t>
      </w:r>
    </w:p>
    <w:p w:rsidR="00A55F11" w:rsidRDefault="00A55F11">
      <w:pPr>
        <w:pStyle w:val="24"/>
        <w:shd w:val="clear" w:color="auto" w:fill="auto"/>
        <w:spacing w:before="0" w:after="79" w:line="290" w:lineRule="exact"/>
        <w:ind w:firstLine="0"/>
        <w:jc w:val="both"/>
      </w:pPr>
      <w:r>
        <w:rPr>
          <w:rStyle w:val="23"/>
          <w:color w:val="000000"/>
        </w:rPr>
        <w:t>Здесь мудрость будд описывается как знание, полностью избавленное от загрязнения. Все качества совершенства возникают исключительно благодаря игре мудрости победоносных.</w:t>
      </w:r>
      <w:r>
        <w:rPr>
          <w:rStyle w:val="23"/>
          <w:color w:val="000000"/>
          <w:vertAlign w:val="superscript"/>
        </w:rPr>
        <w:t>50</w:t>
      </w:r>
      <w:r>
        <w:rPr>
          <w:rStyle w:val="23"/>
          <w:color w:val="000000"/>
        </w:rPr>
        <w:t xml:space="preserve"> Как провозгласил владыка Майтрея:</w:t>
      </w:r>
    </w:p>
    <w:p w:rsidR="00A55F11" w:rsidRDefault="00A55F11">
      <w:pPr>
        <w:pStyle w:val="24"/>
        <w:shd w:val="clear" w:color="auto" w:fill="auto"/>
        <w:spacing w:before="0" w:after="45" w:line="266" w:lineRule="exact"/>
        <w:ind w:left="1040" w:hanging="660"/>
        <w:jc w:val="left"/>
      </w:pPr>
      <w:r>
        <w:rPr>
          <w:rStyle w:val="23"/>
          <w:color w:val="000000"/>
        </w:rPr>
        <w:t>Дхарма приходит от будд, благородное собрание появляется из Дхармы.</w:t>
      </w:r>
      <w:r>
        <w:rPr>
          <w:rStyle w:val="23"/>
          <w:color w:val="000000"/>
          <w:vertAlign w:val="superscript"/>
        </w:rPr>
        <w:t>51</w:t>
      </w:r>
    </w:p>
    <w:p w:rsidR="00A55F11" w:rsidRDefault="00A55F11">
      <w:pPr>
        <w:pStyle w:val="24"/>
        <w:shd w:val="clear" w:color="auto" w:fill="auto"/>
        <w:spacing w:before="0" w:line="286" w:lineRule="exact"/>
        <w:ind w:firstLine="0"/>
        <w:jc w:val="both"/>
      </w:pPr>
      <w:r>
        <w:rPr>
          <w:rStyle w:val="23"/>
          <w:color w:val="000000"/>
        </w:rPr>
        <w:t>Поэтому сущность определяется словом «мудрость». Слово «сущ</w:t>
      </w:r>
      <w:r>
        <w:rPr>
          <w:rStyle w:val="23"/>
          <w:color w:val="000000"/>
        </w:rPr>
        <w:softHyphen/>
        <w:t xml:space="preserve">ность», </w:t>
      </w:r>
      <w:r>
        <w:rPr>
          <w:rStyle w:val="29"/>
          <w:color w:val="000000"/>
        </w:rPr>
        <w:t>нингпо</w:t>
      </w:r>
      <w:r>
        <w:rPr>
          <w:rStyle w:val="23"/>
          <w:color w:val="000000"/>
        </w:rPr>
        <w:t xml:space="preserve">, или </w:t>
      </w:r>
      <w:r>
        <w:rPr>
          <w:rStyle w:val="29"/>
          <w:color w:val="000000"/>
        </w:rPr>
        <w:t>гарбха</w:t>
      </w:r>
      <w:r>
        <w:rPr>
          <w:rStyle w:val="23"/>
          <w:color w:val="000000"/>
        </w:rPr>
        <w:t>, обозначает извлеченную обнаженную сущность без покровов. Имеется в виду извлеченная сущность глу</w:t>
      </w:r>
      <w:r>
        <w:rPr>
          <w:rStyle w:val="23"/>
          <w:color w:val="000000"/>
        </w:rPr>
        <w:softHyphen/>
        <w:t xml:space="preserve">бокого смысла учений Сутры и Мантры, лишенная покровов слов и умопостроений. Поэтому слово «сущность» описывает особенность определяемого. Таким образом, «Сущность мудрости», </w:t>
      </w:r>
      <w:r>
        <w:rPr>
          <w:rStyle w:val="29"/>
          <w:color w:val="000000"/>
        </w:rPr>
        <w:t>Еше нингпо</w:t>
      </w:r>
      <w:r>
        <w:rPr>
          <w:rStyle w:val="23"/>
          <w:color w:val="000000"/>
        </w:rPr>
        <w:t>, означает сущность всех святых учений совершенной мудрости.</w:t>
      </w:r>
      <w:r>
        <w:rPr>
          <w:rStyle w:val="23"/>
          <w:color w:val="000000"/>
          <w:vertAlign w:val="superscript"/>
        </w:rPr>
        <w:t>52</w:t>
      </w:r>
    </w:p>
    <w:p w:rsidR="00A55F11" w:rsidRDefault="00A55F11">
      <w:pPr>
        <w:pStyle w:val="24"/>
        <w:shd w:val="clear" w:color="auto" w:fill="auto"/>
        <w:spacing w:before="0" w:line="281" w:lineRule="exact"/>
        <w:ind w:firstLine="360"/>
        <w:jc w:val="both"/>
      </w:pPr>
      <w:r>
        <w:rPr>
          <w:rStyle w:val="23"/>
          <w:color w:val="000000"/>
        </w:rPr>
        <w:t>Когда общий смысл излагают в соответствии с сутрами и обыч</w:t>
      </w:r>
      <w:r>
        <w:rPr>
          <w:rStyle w:val="23"/>
          <w:color w:val="000000"/>
        </w:rPr>
        <w:softHyphen/>
        <w:t xml:space="preserve">ными учениями, </w:t>
      </w:r>
      <w:r>
        <w:rPr>
          <w:rStyle w:val="29"/>
          <w:color w:val="000000"/>
        </w:rPr>
        <w:t>мудрость</w:t>
      </w:r>
      <w:r>
        <w:rPr>
          <w:rStyle w:val="23"/>
          <w:color w:val="000000"/>
        </w:rPr>
        <w:t xml:space="preserve"> означает знание (праджню), изначально свободное от загрязнения, основное состояние пустоты. Слово «сущ</w:t>
      </w:r>
      <w:r>
        <w:rPr>
          <w:rStyle w:val="23"/>
          <w:color w:val="000000"/>
        </w:rPr>
        <w:softHyphen/>
        <w:t xml:space="preserve">ность», </w:t>
      </w:r>
      <w:r>
        <w:rPr>
          <w:rStyle w:val="29"/>
          <w:color w:val="000000"/>
        </w:rPr>
        <w:t>хридая</w:t>
      </w:r>
      <w:r>
        <w:rPr>
          <w:rStyle w:val="23"/>
          <w:color w:val="000000"/>
        </w:rPr>
        <w:t>, означает «экстракт», или «наивысшее», а потому под</w:t>
      </w:r>
      <w:r>
        <w:rPr>
          <w:rStyle w:val="23"/>
          <w:color w:val="000000"/>
        </w:rPr>
        <w:softHyphen/>
        <w:t>разумевает сострадание, высший путь, необходимый для обретения состояния будды. В «Пятистах тысячах»</w:t>
      </w:r>
      <w:r>
        <w:rPr>
          <w:rStyle w:val="23"/>
          <w:color w:val="000000"/>
          <w:vertAlign w:val="superscript"/>
        </w:rPr>
        <w:t>53</w:t>
      </w:r>
      <w:r>
        <w:rPr>
          <w:rStyle w:val="23"/>
          <w:color w:val="000000"/>
        </w:rPr>
        <w:t xml:space="preserve"> сказано:</w:t>
      </w:r>
    </w:p>
    <w:p w:rsidR="00A55F11" w:rsidRDefault="00A55F11">
      <w:pPr>
        <w:pStyle w:val="24"/>
        <w:shd w:val="clear" w:color="auto" w:fill="auto"/>
        <w:spacing w:before="0" w:line="264" w:lineRule="exact"/>
        <w:ind w:left="360" w:right="1960" w:firstLine="0"/>
        <w:jc w:val="left"/>
      </w:pPr>
      <w:r>
        <w:rPr>
          <w:rStyle w:val="23"/>
          <w:color w:val="000000"/>
        </w:rPr>
        <w:t>На исполняющем желания древе пустоты Появляются плоды безыскусного сострадания.</w:t>
      </w:r>
    </w:p>
    <w:p w:rsidR="00A55F11" w:rsidRDefault="00A55F11">
      <w:pPr>
        <w:pStyle w:val="24"/>
        <w:shd w:val="clear" w:color="auto" w:fill="auto"/>
        <w:spacing w:before="0" w:line="264" w:lineRule="exact"/>
        <w:ind w:firstLine="360"/>
        <w:jc w:val="both"/>
      </w:pPr>
      <w:r>
        <w:rPr>
          <w:rStyle w:val="23"/>
          <w:color w:val="000000"/>
        </w:rPr>
        <w:t>Это корень всех пробужденных.</w:t>
      </w:r>
    </w:p>
    <w:p w:rsidR="00A55F11" w:rsidRDefault="00A55F11">
      <w:pPr>
        <w:pStyle w:val="24"/>
        <w:shd w:val="clear" w:color="auto" w:fill="auto"/>
        <w:spacing w:before="0" w:after="105" w:line="264" w:lineRule="exact"/>
        <w:ind w:firstLine="360"/>
        <w:jc w:val="both"/>
      </w:pPr>
      <w:r>
        <w:rPr>
          <w:rStyle w:val="23"/>
          <w:color w:val="000000"/>
        </w:rPr>
        <w:t>Нет сомнения, что они появляются из него.</w:t>
      </w:r>
      <w:r>
        <w:rPr>
          <w:rStyle w:val="23"/>
          <w:color w:val="000000"/>
          <w:vertAlign w:val="superscript"/>
        </w:rPr>
        <w:t>54</w:t>
      </w:r>
    </w:p>
    <w:p w:rsidR="00A55F11" w:rsidRDefault="00A55F11">
      <w:pPr>
        <w:pStyle w:val="24"/>
        <w:shd w:val="clear" w:color="auto" w:fill="auto"/>
        <w:spacing w:before="0" w:line="283" w:lineRule="exact"/>
        <w:ind w:firstLine="0"/>
        <w:jc w:val="both"/>
      </w:pPr>
      <w:r>
        <w:rPr>
          <w:rStyle w:val="23"/>
          <w:color w:val="000000"/>
        </w:rPr>
        <w:t>Поэтому «Сущность мудрости» означает «наивысший путь пустоты, наделенной сутью сострадания».</w:t>
      </w:r>
    </w:p>
    <w:p w:rsidR="00A55F11" w:rsidRDefault="00A55F11">
      <w:pPr>
        <w:pStyle w:val="24"/>
        <w:shd w:val="clear" w:color="auto" w:fill="auto"/>
        <w:spacing w:before="0" w:line="283" w:lineRule="exact"/>
        <w:ind w:firstLine="360"/>
        <w:jc w:val="both"/>
      </w:pPr>
      <w:r>
        <w:rPr>
          <w:rStyle w:val="23"/>
          <w:color w:val="000000"/>
        </w:rPr>
        <w:t>Далее, что касается общего смысла согласно Мантраяне, «му</w:t>
      </w:r>
      <w:r>
        <w:rPr>
          <w:rStyle w:val="23"/>
          <w:color w:val="000000"/>
        </w:rPr>
        <w:softHyphen/>
        <w:t>дрость» — это опора, мандала, а «сущность» — то, что получает эту опору, иначе говоря, круг божеств. В «Двух разделах» приводится объяснение:</w:t>
      </w:r>
    </w:p>
    <w:p w:rsidR="00A55F11" w:rsidRDefault="00A55F11">
      <w:pPr>
        <w:pStyle w:val="24"/>
        <w:shd w:val="clear" w:color="auto" w:fill="auto"/>
        <w:spacing w:before="0" w:line="264" w:lineRule="exact"/>
        <w:ind w:firstLine="360"/>
        <w:jc w:val="both"/>
      </w:pPr>
      <w:r>
        <w:rPr>
          <w:rStyle w:val="23"/>
          <w:color w:val="000000"/>
        </w:rPr>
        <w:t>Центр — символ сущности.</w:t>
      </w:r>
    </w:p>
    <w:p w:rsidR="00A55F11" w:rsidRDefault="00A55F11">
      <w:pPr>
        <w:pStyle w:val="24"/>
        <w:shd w:val="clear" w:color="auto" w:fill="auto"/>
        <w:spacing w:before="0" w:line="264" w:lineRule="exact"/>
        <w:ind w:firstLine="360"/>
        <w:jc w:val="both"/>
      </w:pPr>
      <w:r>
        <w:rPr>
          <w:rStyle w:val="23"/>
          <w:color w:val="000000"/>
        </w:rPr>
        <w:t>Бодхичитта — это великое блаженство.</w:t>
      </w:r>
    </w:p>
    <w:p w:rsidR="00A55F11" w:rsidRDefault="00A55F11">
      <w:pPr>
        <w:pStyle w:val="24"/>
        <w:shd w:val="clear" w:color="auto" w:fill="auto"/>
        <w:spacing w:before="0" w:line="264" w:lineRule="exact"/>
        <w:ind w:firstLine="360"/>
        <w:jc w:val="both"/>
      </w:pPr>
      <w:r>
        <w:rPr>
          <w:rStyle w:val="23"/>
          <w:color w:val="000000"/>
        </w:rPr>
        <w:t>Мандала — это его удерживание.</w:t>
      </w:r>
    </w:p>
    <w:p w:rsidR="00A55F11" w:rsidRDefault="00A55F11">
      <w:pPr>
        <w:pStyle w:val="24"/>
        <w:shd w:val="clear" w:color="auto" w:fill="auto"/>
        <w:spacing w:before="0" w:after="103" w:line="264" w:lineRule="exact"/>
        <w:ind w:firstLine="360"/>
        <w:jc w:val="both"/>
      </w:pPr>
      <w:r>
        <w:rPr>
          <w:rStyle w:val="23"/>
          <w:color w:val="000000"/>
        </w:rPr>
        <w:t>Их слияние выражает саму мандалу.</w:t>
      </w:r>
      <w:r>
        <w:rPr>
          <w:rStyle w:val="23"/>
          <w:color w:val="000000"/>
          <w:vertAlign w:val="superscript"/>
        </w:rPr>
        <w:t>55</w:t>
      </w:r>
    </w:p>
    <w:p w:rsidR="00A55F11" w:rsidRDefault="00A55F11">
      <w:pPr>
        <w:pStyle w:val="24"/>
        <w:shd w:val="clear" w:color="auto" w:fill="auto"/>
        <w:spacing w:before="0" w:line="286" w:lineRule="exact"/>
        <w:ind w:firstLine="0"/>
        <w:jc w:val="both"/>
      </w:pPr>
      <w:r>
        <w:rPr>
          <w:rStyle w:val="23"/>
          <w:color w:val="000000"/>
        </w:rPr>
        <w:t>Здесь описан путь стадии зарождения, а также связанные с ним моменты.</w:t>
      </w:r>
    </w:p>
    <w:p w:rsidR="00A55F11" w:rsidRDefault="00A55F11">
      <w:pPr>
        <w:pStyle w:val="24"/>
        <w:shd w:val="clear" w:color="auto" w:fill="auto"/>
        <w:spacing w:before="0" w:line="286" w:lineRule="exact"/>
        <w:ind w:firstLine="360"/>
        <w:jc w:val="both"/>
      </w:pPr>
      <w:r>
        <w:rPr>
          <w:rStyle w:val="23"/>
          <w:color w:val="000000"/>
        </w:rPr>
        <w:t>В соответствии со скрытым смыслом, «мудрость» — это опора, слог Э изначальной великой пустоты. «Сущность» — это то, что по</w:t>
      </w:r>
      <w:r>
        <w:rPr>
          <w:rStyle w:val="23"/>
          <w:color w:val="000000"/>
        </w:rPr>
        <w:softHyphen/>
        <w:t xml:space="preserve">лучает опору: слог </w:t>
      </w:r>
      <w:r>
        <w:rPr>
          <w:rStyle w:val="29"/>
          <w:color w:val="000000"/>
        </w:rPr>
        <w:t>ВАМ</w:t>
      </w:r>
      <w:r>
        <w:rPr>
          <w:rStyle w:val="23"/>
          <w:color w:val="000000"/>
        </w:rPr>
        <w:t xml:space="preserve"> великого блаженства. В «Тантре объяснения Гухьясамаджи» говорится:</w:t>
      </w:r>
    </w:p>
    <w:p w:rsidR="00FE363C" w:rsidRDefault="00A55F11">
      <w:pPr>
        <w:pStyle w:val="24"/>
        <w:shd w:val="clear" w:color="auto" w:fill="auto"/>
        <w:spacing w:before="0" w:after="185" w:line="262" w:lineRule="exact"/>
        <w:ind w:left="360" w:right="1960" w:firstLine="0"/>
        <w:jc w:val="left"/>
        <w:rPr>
          <w:rStyle w:val="23"/>
          <w:color w:val="000000"/>
        </w:rPr>
      </w:pPr>
      <w:r>
        <w:rPr>
          <w:rStyle w:val="23"/>
          <w:color w:val="000000"/>
        </w:rPr>
        <w:t xml:space="preserve">Поскольку всеведение пребывает </w:t>
      </w:r>
    </w:p>
    <w:p w:rsidR="00FE363C" w:rsidRDefault="00A55F11">
      <w:pPr>
        <w:pStyle w:val="24"/>
        <w:shd w:val="clear" w:color="auto" w:fill="auto"/>
        <w:spacing w:before="0" w:after="185" w:line="262" w:lineRule="exact"/>
        <w:ind w:left="360" w:right="1960" w:firstLine="0"/>
        <w:jc w:val="left"/>
        <w:rPr>
          <w:rStyle w:val="29"/>
          <w:color w:val="000000"/>
        </w:rPr>
      </w:pPr>
      <w:r>
        <w:rPr>
          <w:rStyle w:val="23"/>
          <w:color w:val="000000"/>
        </w:rPr>
        <w:t xml:space="preserve">В волшебном проявлении двух </w:t>
      </w:r>
      <w:r w:rsidRPr="00FE363C">
        <w:rPr>
          <w:rStyle w:val="260"/>
          <w:b w:val="0"/>
          <w:color w:val="000000"/>
        </w:rPr>
        <w:t>СЛОГОВ</w:t>
      </w:r>
      <w:r>
        <w:rPr>
          <w:rStyle w:val="260"/>
          <w:color w:val="000000"/>
        </w:rPr>
        <w:t xml:space="preserve"> </w:t>
      </w:r>
      <w:r>
        <w:rPr>
          <w:rStyle w:val="29"/>
          <w:color w:val="000000"/>
        </w:rPr>
        <w:t>Э</w:t>
      </w:r>
      <w:r>
        <w:rPr>
          <w:rStyle w:val="23"/>
          <w:color w:val="000000"/>
        </w:rPr>
        <w:t xml:space="preserve"> и </w:t>
      </w:r>
      <w:r w:rsidR="00FE363C">
        <w:rPr>
          <w:rStyle w:val="29"/>
          <w:color w:val="000000"/>
        </w:rPr>
        <w:t>ВАМ</w:t>
      </w:r>
      <w:r>
        <w:rPr>
          <w:rStyle w:val="29"/>
          <w:color w:val="000000"/>
        </w:rPr>
        <w:t xml:space="preserve"> </w:t>
      </w:r>
    </w:p>
    <w:p w:rsidR="00FE363C" w:rsidRDefault="00A55F11">
      <w:pPr>
        <w:pStyle w:val="24"/>
        <w:shd w:val="clear" w:color="auto" w:fill="auto"/>
        <w:spacing w:before="0" w:after="185" w:line="262" w:lineRule="exact"/>
        <w:ind w:left="360" w:right="1960" w:firstLine="0"/>
        <w:jc w:val="left"/>
        <w:rPr>
          <w:rStyle w:val="23"/>
          <w:color w:val="000000"/>
        </w:rPr>
      </w:pPr>
      <w:r>
        <w:rPr>
          <w:rStyle w:val="29"/>
          <w:color w:val="000000"/>
        </w:rPr>
        <w:t>Э</w:t>
      </w:r>
      <w:r>
        <w:rPr>
          <w:rStyle w:val="23"/>
          <w:color w:val="000000"/>
        </w:rPr>
        <w:t xml:space="preserve"> и </w:t>
      </w:r>
      <w:r>
        <w:rPr>
          <w:rStyle w:val="29"/>
          <w:color w:val="000000"/>
        </w:rPr>
        <w:t>ВАМ</w:t>
      </w:r>
      <w:r>
        <w:rPr>
          <w:rStyle w:val="23"/>
          <w:color w:val="000000"/>
        </w:rPr>
        <w:t xml:space="preserve"> посвящается полное толкование </w:t>
      </w:r>
    </w:p>
    <w:p w:rsidR="00A55F11" w:rsidRDefault="00A55F11">
      <w:pPr>
        <w:pStyle w:val="24"/>
        <w:shd w:val="clear" w:color="auto" w:fill="auto"/>
        <w:spacing w:before="0" w:after="185" w:line="262" w:lineRule="exact"/>
        <w:ind w:left="360" w:right="1960" w:firstLine="0"/>
        <w:jc w:val="left"/>
      </w:pPr>
      <w:r>
        <w:rPr>
          <w:rStyle w:val="23"/>
          <w:color w:val="000000"/>
        </w:rPr>
        <w:t>В начале учения святой Дхармы.</w:t>
      </w:r>
      <w:r>
        <w:rPr>
          <w:rStyle w:val="23"/>
          <w:color w:val="000000"/>
          <w:vertAlign w:val="superscript"/>
        </w:rPr>
        <w:t>56</w:t>
      </w:r>
    </w:p>
    <w:p w:rsidR="00A55F11" w:rsidRDefault="00A55F11">
      <w:pPr>
        <w:pStyle w:val="24"/>
        <w:shd w:val="clear" w:color="auto" w:fill="auto"/>
        <w:spacing w:before="0" w:after="90" w:line="180" w:lineRule="exact"/>
        <w:ind w:firstLine="0"/>
        <w:jc w:val="both"/>
      </w:pPr>
      <w:r>
        <w:rPr>
          <w:rStyle w:val="23"/>
          <w:color w:val="000000"/>
        </w:rPr>
        <w:t>В «Ваджрном ожерелье» добавляется:</w:t>
      </w:r>
    </w:p>
    <w:p w:rsidR="00A55F11" w:rsidRDefault="00A55F11">
      <w:pPr>
        <w:pStyle w:val="24"/>
        <w:shd w:val="clear" w:color="auto" w:fill="auto"/>
        <w:spacing w:before="0" w:after="91" w:line="190" w:lineRule="exact"/>
        <w:ind w:firstLine="360"/>
        <w:jc w:val="both"/>
      </w:pPr>
      <w:r>
        <w:rPr>
          <w:rStyle w:val="23"/>
          <w:color w:val="000000"/>
        </w:rPr>
        <w:t xml:space="preserve">Учат: </w:t>
      </w:r>
      <w:r>
        <w:rPr>
          <w:rStyle w:val="29"/>
          <w:color w:val="000000"/>
        </w:rPr>
        <w:t>Э</w:t>
      </w:r>
      <w:r>
        <w:rPr>
          <w:rStyle w:val="23"/>
          <w:color w:val="000000"/>
        </w:rPr>
        <w:t xml:space="preserve"> — это пустота,</w:t>
      </w:r>
    </w:p>
    <w:p w:rsidR="00A55F11" w:rsidRDefault="00A55F11">
      <w:pPr>
        <w:pStyle w:val="24"/>
        <w:shd w:val="clear" w:color="auto" w:fill="auto"/>
        <w:spacing w:before="0" w:line="190" w:lineRule="exact"/>
        <w:ind w:firstLine="360"/>
        <w:jc w:val="both"/>
      </w:pPr>
      <w:r>
        <w:rPr>
          <w:rStyle w:val="23"/>
          <w:color w:val="000000"/>
        </w:rPr>
        <w:t xml:space="preserve">А </w:t>
      </w:r>
      <w:r>
        <w:rPr>
          <w:rStyle w:val="29"/>
          <w:color w:val="000000"/>
        </w:rPr>
        <w:t>ВАМ</w:t>
      </w:r>
      <w:r>
        <w:rPr>
          <w:rStyle w:val="23"/>
          <w:color w:val="000000"/>
        </w:rPr>
        <w:t xml:space="preserve"> — сострадание.</w:t>
      </w:r>
    </w:p>
    <w:p w:rsidR="00A55F11" w:rsidRDefault="00A55F11">
      <w:pPr>
        <w:pStyle w:val="24"/>
        <w:shd w:val="clear" w:color="auto" w:fill="auto"/>
        <w:spacing w:before="0" w:line="259" w:lineRule="exact"/>
        <w:ind w:firstLine="380"/>
        <w:jc w:val="both"/>
      </w:pPr>
      <w:r>
        <w:rPr>
          <w:rStyle w:val="23"/>
          <w:color w:val="000000"/>
        </w:rPr>
        <w:t>Их соединение рождает бинду.</w:t>
      </w:r>
    </w:p>
    <w:p w:rsidR="00A55F11" w:rsidRDefault="00A55F11">
      <w:pPr>
        <w:pStyle w:val="24"/>
        <w:shd w:val="clear" w:color="auto" w:fill="auto"/>
        <w:spacing w:before="0" w:line="259" w:lineRule="exact"/>
        <w:ind w:firstLine="380"/>
        <w:jc w:val="both"/>
      </w:pPr>
      <w:r>
        <w:rPr>
          <w:rStyle w:val="23"/>
          <w:color w:val="000000"/>
        </w:rPr>
        <w:t>Такое единство — высшее чудо,</w:t>
      </w:r>
    </w:p>
    <w:p w:rsidR="00A55F11" w:rsidRDefault="00A55F11">
      <w:pPr>
        <w:pStyle w:val="24"/>
        <w:shd w:val="clear" w:color="auto" w:fill="auto"/>
        <w:spacing w:before="0" w:line="259" w:lineRule="exact"/>
        <w:ind w:firstLine="380"/>
        <w:jc w:val="both"/>
      </w:pPr>
      <w:r>
        <w:rPr>
          <w:rStyle w:val="23"/>
          <w:color w:val="000000"/>
        </w:rPr>
        <w:t>Объемлющее восемьдесят четыре тысячи учений Дхармы.</w:t>
      </w:r>
    </w:p>
    <w:p w:rsidR="00A55F11" w:rsidRDefault="00A55F11">
      <w:pPr>
        <w:pStyle w:val="24"/>
        <w:shd w:val="clear" w:color="auto" w:fill="auto"/>
        <w:spacing w:before="0" w:after="37" w:line="259" w:lineRule="exact"/>
        <w:ind w:firstLine="380"/>
        <w:jc w:val="both"/>
      </w:pPr>
      <w:r>
        <w:rPr>
          <w:rStyle w:val="23"/>
          <w:color w:val="000000"/>
        </w:rPr>
        <w:t>Кратко, это печать Дхармы.</w:t>
      </w:r>
      <w:r>
        <w:rPr>
          <w:rStyle w:val="23"/>
          <w:color w:val="000000"/>
          <w:vertAlign w:val="superscript"/>
        </w:rPr>
        <w:t>57</w:t>
      </w:r>
    </w:p>
    <w:p w:rsidR="00A55F11" w:rsidRDefault="00A55F11">
      <w:pPr>
        <w:pStyle w:val="24"/>
        <w:shd w:val="clear" w:color="auto" w:fill="auto"/>
        <w:spacing w:before="0" w:line="288" w:lineRule="exact"/>
        <w:ind w:firstLine="0"/>
        <w:jc w:val="both"/>
      </w:pPr>
      <w:r>
        <w:rPr>
          <w:rStyle w:val="23"/>
          <w:color w:val="000000"/>
        </w:rPr>
        <w:t>Поскольку так утверждается и здесь, и в других бесчисленных источ</w:t>
      </w:r>
      <w:r>
        <w:rPr>
          <w:rStyle w:val="23"/>
          <w:color w:val="000000"/>
        </w:rPr>
        <w:softHyphen/>
        <w:t xml:space="preserve">никах, два слога </w:t>
      </w:r>
      <w:r>
        <w:rPr>
          <w:rStyle w:val="29"/>
          <w:color w:val="000000"/>
        </w:rPr>
        <w:t>Э</w:t>
      </w:r>
      <w:r>
        <w:rPr>
          <w:rStyle w:val="23"/>
          <w:color w:val="000000"/>
        </w:rPr>
        <w:t xml:space="preserve"> и </w:t>
      </w:r>
      <w:r>
        <w:rPr>
          <w:rStyle w:val="29"/>
          <w:color w:val="000000"/>
        </w:rPr>
        <w:t>ВАМ</w:t>
      </w:r>
      <w:r>
        <w:rPr>
          <w:rStyle w:val="23"/>
          <w:color w:val="000000"/>
        </w:rPr>
        <w:t xml:space="preserve"> обеспечивают условия для передачи всех сутр и тантр, и поэтому из них можно извлечь глубокий и обширный смысл.</w:t>
      </w:r>
      <w:r>
        <w:rPr>
          <w:rStyle w:val="23"/>
          <w:color w:val="000000"/>
          <w:vertAlign w:val="superscript"/>
        </w:rPr>
        <w:t>58</w:t>
      </w:r>
    </w:p>
    <w:p w:rsidR="00A55F11" w:rsidRDefault="00A55F11">
      <w:pPr>
        <w:pStyle w:val="24"/>
        <w:shd w:val="clear" w:color="auto" w:fill="auto"/>
        <w:spacing w:before="0" w:line="288" w:lineRule="exact"/>
        <w:ind w:firstLine="380"/>
        <w:jc w:val="both"/>
      </w:pPr>
      <w:r>
        <w:rPr>
          <w:rStyle w:val="23"/>
          <w:color w:val="000000"/>
        </w:rPr>
        <w:t xml:space="preserve">Согласно тайной относительной истине системы </w:t>
      </w:r>
      <w:r>
        <w:rPr>
          <w:rStyle w:val="29"/>
          <w:color w:val="000000"/>
        </w:rPr>
        <w:t>пакилаб, Э</w:t>
      </w:r>
      <w:r>
        <w:rPr>
          <w:rStyle w:val="23"/>
          <w:color w:val="000000"/>
        </w:rPr>
        <w:t xml:space="preserve"> и </w:t>
      </w:r>
      <w:r>
        <w:rPr>
          <w:rStyle w:val="29"/>
          <w:color w:val="000000"/>
        </w:rPr>
        <w:t xml:space="preserve">ВАМ </w:t>
      </w:r>
      <w:r>
        <w:rPr>
          <w:rStyle w:val="23"/>
          <w:color w:val="000000"/>
        </w:rPr>
        <w:t>обозначают тело единства, проявляющееся из мудрости ясного света как ее сущность после завершения стадий иллюзорного тела.</w:t>
      </w:r>
      <w:r>
        <w:rPr>
          <w:rStyle w:val="23"/>
          <w:color w:val="000000"/>
          <w:vertAlign w:val="superscript"/>
        </w:rPr>
        <w:t>59</w:t>
      </w:r>
    </w:p>
    <w:p w:rsidR="00A55F11" w:rsidRDefault="00A55F11">
      <w:pPr>
        <w:pStyle w:val="24"/>
        <w:shd w:val="clear" w:color="auto" w:fill="auto"/>
        <w:spacing w:before="0" w:line="288" w:lineRule="exact"/>
        <w:ind w:firstLine="380"/>
        <w:jc w:val="both"/>
      </w:pPr>
      <w:r>
        <w:rPr>
          <w:rStyle w:val="23"/>
          <w:color w:val="000000"/>
        </w:rPr>
        <w:t xml:space="preserve">Если следовать согласующемуся с тайными учениями о страсти объяснению в «Океане волшебного проявления» и других источниках, то нади-чакры — это слог Э, а бинду — слог </w:t>
      </w:r>
      <w:r>
        <w:rPr>
          <w:rStyle w:val="29"/>
          <w:color w:val="000000"/>
        </w:rPr>
        <w:t>ВАМ</w:t>
      </w:r>
      <w:r>
        <w:rPr>
          <w:rStyle w:val="23"/>
          <w:color w:val="000000"/>
        </w:rPr>
        <w:t xml:space="preserve">, и поэтому они соотносятся с освобождением верхних врат. Кроме того, </w:t>
      </w:r>
      <w:r>
        <w:rPr>
          <w:rStyle w:val="29"/>
          <w:color w:val="000000"/>
        </w:rPr>
        <w:t>Э</w:t>
      </w:r>
      <w:r>
        <w:rPr>
          <w:rStyle w:val="23"/>
          <w:color w:val="000000"/>
        </w:rPr>
        <w:t xml:space="preserve"> — это лотос госпожи, а </w:t>
      </w:r>
      <w:r>
        <w:rPr>
          <w:rStyle w:val="29"/>
          <w:color w:val="000000"/>
        </w:rPr>
        <w:t>ВАМ</w:t>
      </w:r>
      <w:r>
        <w:rPr>
          <w:rStyle w:val="23"/>
          <w:color w:val="000000"/>
        </w:rPr>
        <w:t xml:space="preserve"> — ваджра господина, и поэтому они соотносятся с нижними тайными вратами. Значение этих тем будет разъяснено в данном тексте.</w:t>
      </w:r>
      <w:r>
        <w:rPr>
          <w:rStyle w:val="23"/>
          <w:color w:val="000000"/>
          <w:vertAlign w:val="superscript"/>
        </w:rPr>
        <w:t>60</w:t>
      </w:r>
    </w:p>
    <w:p w:rsidR="00A55F11" w:rsidRDefault="00A55F11">
      <w:pPr>
        <w:pStyle w:val="24"/>
        <w:shd w:val="clear" w:color="auto" w:fill="auto"/>
        <w:spacing w:before="0" w:after="326" w:line="288" w:lineRule="exact"/>
        <w:ind w:firstLine="380"/>
        <w:jc w:val="both"/>
      </w:pPr>
      <w:r>
        <w:rPr>
          <w:rStyle w:val="23"/>
          <w:color w:val="000000"/>
        </w:rPr>
        <w:t>Согласно окончательному смыслу, «мудрость» — это первичное пространство изначальной чистоты, а «сущность» — это спонтанное присутствие, «ваджрная цепь ригпа». Поэтому они обозначают не</w:t>
      </w:r>
      <w:r>
        <w:rPr>
          <w:rStyle w:val="23"/>
          <w:color w:val="000000"/>
        </w:rPr>
        <w:softHyphen/>
        <w:t>раздельное единство пространства и ригпа, абсолютное постижение Изначального Владыки. Эти темы будут разъяснены в дальнейших учениях.</w:t>
      </w:r>
      <w:r>
        <w:rPr>
          <w:rStyle w:val="23"/>
          <w:color w:val="000000"/>
          <w:vertAlign w:val="superscript"/>
        </w:rPr>
        <w:t>61</w:t>
      </w:r>
    </w:p>
    <w:p w:rsidR="00A55F11" w:rsidRDefault="00A55F11">
      <w:pPr>
        <w:pStyle w:val="24"/>
        <w:shd w:val="clear" w:color="auto" w:fill="auto"/>
        <w:spacing w:before="0" w:line="180" w:lineRule="exact"/>
        <w:ind w:firstLine="0"/>
        <w:jc w:val="both"/>
      </w:pPr>
      <w:r>
        <w:rPr>
          <w:rStyle w:val="21pt"/>
          <w:color w:val="000000"/>
        </w:rPr>
        <w:t>Объяснение с точки зрения основы, пути и плода</w:t>
      </w:r>
    </w:p>
    <w:p w:rsidR="00A55F11" w:rsidRDefault="00A55F11">
      <w:pPr>
        <w:pStyle w:val="24"/>
        <w:shd w:val="clear" w:color="auto" w:fill="auto"/>
        <w:spacing w:before="0" w:after="145" w:line="286" w:lineRule="exact"/>
        <w:ind w:firstLine="0"/>
        <w:jc w:val="both"/>
      </w:pPr>
      <w:r>
        <w:rPr>
          <w:rStyle w:val="29"/>
          <w:color w:val="000000"/>
        </w:rPr>
        <w:t>Основа.</w:t>
      </w:r>
      <w:r>
        <w:rPr>
          <w:rStyle w:val="23"/>
          <w:color w:val="000000"/>
        </w:rPr>
        <w:t xml:space="preserve"> Что касается основы в обычном понимании, «мудрость» озна</w:t>
      </w:r>
      <w:r>
        <w:rPr>
          <w:rStyle w:val="23"/>
          <w:color w:val="000000"/>
        </w:rPr>
        <w:softHyphen/>
        <w:t>чает исходную дхармакаю, абсолютную природу неразделимых про</w:t>
      </w:r>
      <w:r>
        <w:rPr>
          <w:rStyle w:val="23"/>
          <w:color w:val="000000"/>
        </w:rPr>
        <w:softHyphen/>
        <w:t>странства и мудрости, которая заключает в себе все явления и присут</w:t>
      </w:r>
      <w:r>
        <w:rPr>
          <w:rStyle w:val="23"/>
          <w:color w:val="000000"/>
        </w:rPr>
        <w:softHyphen/>
        <w:t>ствует как всеобъемлющее небо.</w:t>
      </w:r>
      <w:r>
        <w:rPr>
          <w:rStyle w:val="23"/>
          <w:color w:val="000000"/>
          <w:vertAlign w:val="superscript"/>
        </w:rPr>
        <w:t>62</w:t>
      </w:r>
      <w:r>
        <w:rPr>
          <w:rStyle w:val="23"/>
          <w:color w:val="000000"/>
        </w:rPr>
        <w:t xml:space="preserve"> Благородный Нагарджуна сказал:</w:t>
      </w:r>
    </w:p>
    <w:p w:rsidR="00A55F11" w:rsidRDefault="00A55F11">
      <w:pPr>
        <w:pStyle w:val="24"/>
        <w:shd w:val="clear" w:color="auto" w:fill="auto"/>
        <w:spacing w:before="0" w:after="43" w:line="180" w:lineRule="exact"/>
        <w:ind w:firstLine="380"/>
        <w:jc w:val="both"/>
      </w:pPr>
      <w:r>
        <w:rPr>
          <w:rStyle w:val="23"/>
          <w:color w:val="000000"/>
        </w:rPr>
        <w:t>Как вода в земле остается чистой,</w:t>
      </w:r>
    </w:p>
    <w:p w:rsidR="00A55F11" w:rsidRDefault="00A55F11">
      <w:pPr>
        <w:pStyle w:val="24"/>
        <w:shd w:val="clear" w:color="auto" w:fill="auto"/>
        <w:spacing w:before="0" w:after="227" w:line="180" w:lineRule="exact"/>
        <w:ind w:firstLine="380"/>
        <w:jc w:val="both"/>
      </w:pPr>
      <w:r>
        <w:rPr>
          <w:rStyle w:val="23"/>
          <w:color w:val="000000"/>
        </w:rPr>
        <w:t>Так и мудрость в клешах пребывает незагрязненной.</w:t>
      </w:r>
    </w:p>
    <w:p w:rsidR="00A55F11" w:rsidRDefault="00A55F11">
      <w:pPr>
        <w:pStyle w:val="24"/>
        <w:shd w:val="clear" w:color="auto" w:fill="auto"/>
        <w:spacing w:before="0" w:line="190" w:lineRule="exact"/>
        <w:ind w:firstLine="0"/>
        <w:jc w:val="both"/>
      </w:pPr>
      <w:r>
        <w:rPr>
          <w:rStyle w:val="23"/>
          <w:color w:val="000000"/>
        </w:rPr>
        <w:t xml:space="preserve">В </w:t>
      </w:r>
      <w:r>
        <w:rPr>
          <w:rStyle w:val="29"/>
          <w:color w:val="000000"/>
        </w:rPr>
        <w:t>Самбхути</w:t>
      </w:r>
      <w:r>
        <w:rPr>
          <w:rStyle w:val="23"/>
          <w:color w:val="000000"/>
        </w:rPr>
        <w:t xml:space="preserve"> говорится:</w:t>
      </w:r>
    </w:p>
    <w:p w:rsidR="00A55F11" w:rsidRDefault="00A55F11">
      <w:pPr>
        <w:pStyle w:val="24"/>
        <w:shd w:val="clear" w:color="auto" w:fill="auto"/>
        <w:spacing w:before="0" w:line="264" w:lineRule="exact"/>
        <w:ind w:firstLine="380"/>
        <w:jc w:val="both"/>
      </w:pPr>
      <w:r>
        <w:rPr>
          <w:rStyle w:val="23"/>
          <w:color w:val="000000"/>
        </w:rPr>
        <w:t>Полностью свободная от всех понятий,</w:t>
      </w:r>
    </w:p>
    <w:p w:rsidR="00A55F11" w:rsidRDefault="00A55F11">
      <w:pPr>
        <w:pStyle w:val="24"/>
        <w:shd w:val="clear" w:color="auto" w:fill="auto"/>
        <w:spacing w:before="0" w:line="264" w:lineRule="exact"/>
        <w:ind w:firstLine="380"/>
        <w:jc w:val="both"/>
      </w:pPr>
      <w:r>
        <w:rPr>
          <w:rStyle w:val="23"/>
          <w:color w:val="000000"/>
        </w:rPr>
        <w:t>Великая мудрость пребывает в теле.</w:t>
      </w:r>
    </w:p>
    <w:p w:rsidR="00A55F11" w:rsidRDefault="00A55F11">
      <w:pPr>
        <w:pStyle w:val="24"/>
        <w:shd w:val="clear" w:color="auto" w:fill="auto"/>
        <w:spacing w:before="0" w:after="127" w:line="264" w:lineRule="exact"/>
        <w:ind w:firstLine="380"/>
        <w:jc w:val="both"/>
      </w:pPr>
      <w:r>
        <w:rPr>
          <w:rStyle w:val="23"/>
          <w:color w:val="000000"/>
        </w:rPr>
        <w:t>Она объемлет все вещи.</w:t>
      </w:r>
      <w:r>
        <w:rPr>
          <w:rStyle w:val="23"/>
          <w:color w:val="000000"/>
          <w:vertAlign w:val="superscript"/>
        </w:rPr>
        <w:t>63</w:t>
      </w:r>
    </w:p>
    <w:p w:rsidR="00A55F11" w:rsidRDefault="00A55F11" w:rsidP="00FE363C">
      <w:pPr>
        <w:pStyle w:val="24"/>
        <w:shd w:val="clear" w:color="auto" w:fill="auto"/>
        <w:spacing w:before="0" w:line="180" w:lineRule="exact"/>
        <w:ind w:firstLine="0"/>
        <w:jc w:val="both"/>
      </w:pPr>
      <w:r>
        <w:rPr>
          <w:rStyle w:val="23"/>
          <w:color w:val="000000"/>
        </w:rPr>
        <w:t>Что касается смысла «сущности», в «Тантре, предсказывающей обретение наивысшего состояния знания» говорится:</w:t>
      </w:r>
    </w:p>
    <w:p w:rsidR="00A55F11" w:rsidRDefault="00A55F11">
      <w:pPr>
        <w:pStyle w:val="24"/>
        <w:shd w:val="clear" w:color="auto" w:fill="auto"/>
        <w:spacing w:before="0" w:line="266" w:lineRule="exact"/>
        <w:ind w:firstLine="380"/>
        <w:jc w:val="both"/>
      </w:pPr>
      <w:r>
        <w:rPr>
          <w:rStyle w:val="23"/>
          <w:color w:val="000000"/>
        </w:rPr>
        <w:t>«Сущность» — это чистая природа будд,</w:t>
      </w:r>
    </w:p>
    <w:p w:rsidR="00A55F11" w:rsidRDefault="00A55F11">
      <w:pPr>
        <w:pStyle w:val="24"/>
        <w:shd w:val="clear" w:color="auto" w:fill="auto"/>
        <w:spacing w:before="0" w:line="266" w:lineRule="exact"/>
        <w:ind w:firstLine="380"/>
        <w:jc w:val="both"/>
      </w:pPr>
      <w:r>
        <w:rPr>
          <w:rStyle w:val="23"/>
          <w:color w:val="000000"/>
        </w:rPr>
        <w:t>Смысл Мантры, постигнутый в переживании,</w:t>
      </w:r>
    </w:p>
    <w:p w:rsidR="00A55F11" w:rsidRDefault="00A55F11">
      <w:pPr>
        <w:pStyle w:val="121"/>
        <w:shd w:val="clear" w:color="auto" w:fill="auto"/>
        <w:spacing w:line="266" w:lineRule="exact"/>
        <w:ind w:firstLine="380"/>
        <w:jc w:val="both"/>
      </w:pPr>
      <w:r>
        <w:rPr>
          <w:rStyle w:val="120"/>
          <w:color w:val="000000"/>
        </w:rPr>
        <w:t>Просветление всего переживания;</w:t>
      </w:r>
    </w:p>
    <w:p w:rsidR="00A55F11" w:rsidRDefault="00A55F11">
      <w:pPr>
        <w:pStyle w:val="24"/>
        <w:shd w:val="clear" w:color="auto" w:fill="auto"/>
        <w:spacing w:before="0" w:after="37" w:line="266" w:lineRule="exact"/>
        <w:ind w:firstLine="380"/>
        <w:jc w:val="both"/>
      </w:pPr>
      <w:r>
        <w:rPr>
          <w:rStyle w:val="23"/>
          <w:color w:val="000000"/>
        </w:rPr>
        <w:t>Это высочайшее переживание.</w:t>
      </w:r>
    </w:p>
    <w:p w:rsidR="00A55F11" w:rsidRDefault="00A55F11">
      <w:pPr>
        <w:pStyle w:val="24"/>
        <w:shd w:val="clear" w:color="auto" w:fill="auto"/>
        <w:spacing w:before="0" w:after="83" w:line="295" w:lineRule="exact"/>
        <w:ind w:firstLine="0"/>
        <w:jc w:val="both"/>
      </w:pPr>
      <w:r>
        <w:rPr>
          <w:rStyle w:val="23"/>
          <w:color w:val="000000"/>
        </w:rPr>
        <w:t>Таким образом, «Сущность мудрости» означает, что абсолютная му</w:t>
      </w:r>
      <w:r>
        <w:rPr>
          <w:rStyle w:val="23"/>
          <w:color w:val="000000"/>
        </w:rPr>
        <w:softHyphen/>
        <w:t>дрость присутствует как неотъемлемое качество во всем, что есть в сансаре и нирване. Победоносный Майтрея сказал:</w:t>
      </w:r>
    </w:p>
    <w:p w:rsidR="00FE363C" w:rsidRDefault="00A55F11">
      <w:pPr>
        <w:pStyle w:val="24"/>
        <w:shd w:val="clear" w:color="auto" w:fill="auto"/>
        <w:spacing w:before="0" w:after="129" w:line="266" w:lineRule="exact"/>
        <w:ind w:left="380" w:firstLine="0"/>
        <w:jc w:val="left"/>
        <w:rPr>
          <w:rStyle w:val="23"/>
          <w:color w:val="000000"/>
        </w:rPr>
      </w:pPr>
      <w:r>
        <w:rPr>
          <w:rStyle w:val="23"/>
          <w:color w:val="000000"/>
        </w:rPr>
        <w:t xml:space="preserve">Таковость присутствует во всем, свободная от каких-либо различий. </w:t>
      </w:r>
    </w:p>
    <w:p w:rsidR="00A55F11" w:rsidRDefault="00A55F11">
      <w:pPr>
        <w:pStyle w:val="24"/>
        <w:shd w:val="clear" w:color="auto" w:fill="auto"/>
        <w:spacing w:before="0" w:after="129" w:line="266" w:lineRule="exact"/>
        <w:ind w:left="380" w:firstLine="0"/>
        <w:jc w:val="left"/>
      </w:pPr>
      <w:r>
        <w:rPr>
          <w:rStyle w:val="23"/>
          <w:color w:val="000000"/>
        </w:rPr>
        <w:t>Поэтому все существа обладают татхагатагарбхой.</w:t>
      </w:r>
    </w:p>
    <w:p w:rsidR="00A55F11" w:rsidRDefault="00A55F11">
      <w:pPr>
        <w:pStyle w:val="24"/>
        <w:shd w:val="clear" w:color="auto" w:fill="auto"/>
        <w:spacing w:before="0" w:after="161" w:line="180" w:lineRule="exact"/>
        <w:ind w:firstLine="0"/>
        <w:jc w:val="both"/>
      </w:pPr>
      <w:r>
        <w:rPr>
          <w:rStyle w:val="23"/>
          <w:color w:val="000000"/>
        </w:rPr>
        <w:t>В «Сияющем светильнике»</w:t>
      </w:r>
      <w:r>
        <w:rPr>
          <w:rStyle w:val="23"/>
          <w:color w:val="000000"/>
          <w:vertAlign w:val="superscript"/>
        </w:rPr>
        <w:t>65</w:t>
      </w:r>
      <w:r>
        <w:rPr>
          <w:rStyle w:val="23"/>
          <w:color w:val="000000"/>
        </w:rPr>
        <w:t xml:space="preserve"> объясняется:</w:t>
      </w:r>
    </w:p>
    <w:p w:rsidR="00A55F11" w:rsidRDefault="00A55F11">
      <w:pPr>
        <w:pStyle w:val="24"/>
        <w:shd w:val="clear" w:color="auto" w:fill="auto"/>
        <w:spacing w:before="0" w:after="38" w:line="180" w:lineRule="exact"/>
        <w:ind w:firstLine="380"/>
        <w:jc w:val="both"/>
      </w:pPr>
      <w:r>
        <w:rPr>
          <w:rStyle w:val="23"/>
          <w:color w:val="000000"/>
        </w:rPr>
        <w:t>Обитель победоносных — это все существа,</w:t>
      </w:r>
    </w:p>
    <w:p w:rsidR="00A55F11" w:rsidRDefault="00A55F11">
      <w:pPr>
        <w:pStyle w:val="24"/>
        <w:shd w:val="clear" w:color="auto" w:fill="auto"/>
        <w:spacing w:before="0" w:after="87" w:line="180" w:lineRule="exact"/>
        <w:ind w:firstLine="380"/>
        <w:jc w:val="both"/>
      </w:pPr>
      <w:r>
        <w:rPr>
          <w:rStyle w:val="23"/>
          <w:color w:val="000000"/>
        </w:rPr>
        <w:t>Поскольку они обладают татхагатагарбхой.</w:t>
      </w:r>
    </w:p>
    <w:p w:rsidR="00A55F11" w:rsidRDefault="00A55F11">
      <w:pPr>
        <w:pStyle w:val="24"/>
        <w:shd w:val="clear" w:color="auto" w:fill="auto"/>
        <w:spacing w:before="0" w:line="290" w:lineRule="exact"/>
        <w:ind w:firstLine="0"/>
        <w:jc w:val="both"/>
      </w:pPr>
      <w:r>
        <w:rPr>
          <w:rStyle w:val="23"/>
          <w:color w:val="000000"/>
        </w:rPr>
        <w:t>Таким образом, «Сущность мудрости» подразумевает основу для очи</w:t>
      </w:r>
      <w:r>
        <w:rPr>
          <w:rStyle w:val="23"/>
          <w:color w:val="000000"/>
        </w:rPr>
        <w:softHyphen/>
        <w:t>щения загрязнений, естественное состояние сугатагарбхи.</w:t>
      </w:r>
      <w:r>
        <w:rPr>
          <w:rStyle w:val="23"/>
          <w:color w:val="000000"/>
          <w:vertAlign w:val="superscript"/>
        </w:rPr>
        <w:t>66</w:t>
      </w:r>
    </w:p>
    <w:p w:rsidR="00A55F11" w:rsidRDefault="00A55F11">
      <w:pPr>
        <w:pStyle w:val="24"/>
        <w:shd w:val="clear" w:color="auto" w:fill="auto"/>
        <w:spacing w:before="0" w:line="290" w:lineRule="exact"/>
        <w:ind w:firstLine="380"/>
        <w:jc w:val="both"/>
      </w:pPr>
      <w:r>
        <w:rPr>
          <w:rStyle w:val="23"/>
          <w:color w:val="000000"/>
        </w:rPr>
        <w:t>Согласно необычной маха-йоге, «Сущность мудрости» означает высшую дхармакаю двух нераздельных истин. Согласно ану-йоге, она означает мандалу бодхичитты великого блаженства, недвойственного пространства и мудрости, которая изначально присутствует как наше естественное достояние.</w:t>
      </w:r>
      <w:r>
        <w:rPr>
          <w:rStyle w:val="23"/>
          <w:color w:val="000000"/>
          <w:vertAlign w:val="superscript"/>
        </w:rPr>
        <w:t>67</w:t>
      </w:r>
    </w:p>
    <w:p w:rsidR="00A55F11" w:rsidRDefault="00A55F11">
      <w:pPr>
        <w:pStyle w:val="24"/>
        <w:shd w:val="clear" w:color="auto" w:fill="auto"/>
        <w:spacing w:before="0" w:line="290" w:lineRule="exact"/>
        <w:ind w:firstLine="380"/>
        <w:jc w:val="both"/>
      </w:pPr>
      <w:r>
        <w:rPr>
          <w:rStyle w:val="23"/>
          <w:color w:val="000000"/>
        </w:rPr>
        <w:t>Согласно системе Великого Совершенства [«Сущность мудрости» описывается следующим образом]. Изначальная чистота исходной основы, невыразимая и непостижимая, неописуемая и запредельная умопостроениям, — это общая основа и заблуждения и освобожде</w:t>
      </w:r>
      <w:r>
        <w:rPr>
          <w:rStyle w:val="23"/>
          <w:color w:val="000000"/>
        </w:rPr>
        <w:softHyphen/>
        <w:t>ния, исполненная тройной мудрости</w:t>
      </w:r>
      <w:r>
        <w:rPr>
          <w:rStyle w:val="23"/>
          <w:color w:val="000000"/>
          <w:vertAlign w:val="superscript"/>
        </w:rPr>
        <w:t>68</w:t>
      </w:r>
      <w:r>
        <w:rPr>
          <w:rStyle w:val="23"/>
          <w:color w:val="000000"/>
        </w:rPr>
        <w:t>. Даже когда сломана печать пространства и сансара с нирваной разделяются, что сопровождается проявлением внешнего сияния, эта общая основа все еще присутствует в качестве временной основы во всех существах как их сущность.</w:t>
      </w:r>
    </w:p>
    <w:p w:rsidR="00A55F11" w:rsidRDefault="00A55F11">
      <w:pPr>
        <w:pStyle w:val="24"/>
        <w:shd w:val="clear" w:color="auto" w:fill="auto"/>
        <w:spacing w:before="0" w:after="158" w:line="180" w:lineRule="exact"/>
        <w:ind w:left="1040" w:hanging="660"/>
        <w:jc w:val="left"/>
      </w:pPr>
      <w:r>
        <w:rPr>
          <w:rStyle w:val="23"/>
          <w:color w:val="000000"/>
        </w:rPr>
        <w:t>В «Шести пространствах»</w:t>
      </w:r>
      <w:r>
        <w:rPr>
          <w:rStyle w:val="23"/>
          <w:color w:val="000000"/>
          <w:vertAlign w:val="superscript"/>
        </w:rPr>
        <w:t>69</w:t>
      </w:r>
      <w:r>
        <w:rPr>
          <w:rStyle w:val="23"/>
          <w:color w:val="000000"/>
        </w:rPr>
        <w:t xml:space="preserve"> говорится:</w:t>
      </w:r>
    </w:p>
    <w:p w:rsidR="00A55F11" w:rsidRDefault="00A55F11">
      <w:pPr>
        <w:pStyle w:val="24"/>
        <w:shd w:val="clear" w:color="auto" w:fill="auto"/>
        <w:spacing w:before="0" w:after="38" w:line="180" w:lineRule="exact"/>
        <w:ind w:left="1040" w:hanging="660"/>
        <w:jc w:val="left"/>
      </w:pPr>
      <w:r>
        <w:rPr>
          <w:rStyle w:val="23"/>
          <w:color w:val="000000"/>
        </w:rPr>
        <w:t>Изначально чистая природа без построений —</w:t>
      </w:r>
    </w:p>
    <w:p w:rsidR="00A55F11" w:rsidRDefault="00A55F11">
      <w:pPr>
        <w:pStyle w:val="24"/>
        <w:shd w:val="clear" w:color="auto" w:fill="auto"/>
        <w:spacing w:before="0" w:after="86" w:line="180" w:lineRule="exact"/>
        <w:ind w:left="1040" w:hanging="660"/>
        <w:jc w:val="left"/>
      </w:pPr>
      <w:r>
        <w:rPr>
          <w:rStyle w:val="23"/>
          <w:color w:val="000000"/>
        </w:rPr>
        <w:t>Это чистый естественный лик, сущностная основа.</w:t>
      </w:r>
    </w:p>
    <w:p w:rsidR="00A55F11" w:rsidRDefault="00A55F11">
      <w:pPr>
        <w:pStyle w:val="24"/>
        <w:shd w:val="clear" w:color="auto" w:fill="auto"/>
        <w:spacing w:before="0" w:after="180" w:line="286" w:lineRule="exact"/>
        <w:ind w:firstLine="0"/>
        <w:jc w:val="both"/>
      </w:pPr>
      <w:r>
        <w:rPr>
          <w:rStyle w:val="23"/>
          <w:color w:val="000000"/>
        </w:rPr>
        <w:t>В цитате указывается исходная основа изначальной чистоты. В этом тексте</w:t>
      </w:r>
      <w:r>
        <w:rPr>
          <w:rStyle w:val="23"/>
          <w:color w:val="000000"/>
        </w:rPr>
        <w:footnoteReference w:id="17"/>
      </w:r>
      <w:r>
        <w:rPr>
          <w:rStyle w:val="23"/>
          <w:color w:val="000000"/>
        </w:rPr>
        <w:t xml:space="preserve"> также будут даны объяснения по темам, касающимся основ</w:t>
      </w:r>
      <w:r>
        <w:rPr>
          <w:rStyle w:val="23"/>
          <w:color w:val="000000"/>
        </w:rPr>
        <w:softHyphen/>
        <w:t>ной природы.</w:t>
      </w:r>
    </w:p>
    <w:p w:rsidR="00A55F11" w:rsidRDefault="00A55F11">
      <w:pPr>
        <w:pStyle w:val="24"/>
        <w:shd w:val="clear" w:color="auto" w:fill="auto"/>
        <w:spacing w:before="0" w:after="79" w:line="286" w:lineRule="exact"/>
        <w:ind w:firstLine="0"/>
        <w:jc w:val="both"/>
      </w:pPr>
      <w:r>
        <w:rPr>
          <w:rStyle w:val="29"/>
          <w:color w:val="000000"/>
        </w:rPr>
        <w:t>Путь.</w:t>
      </w:r>
      <w:r>
        <w:rPr>
          <w:rStyle w:val="23"/>
          <w:color w:val="000000"/>
        </w:rPr>
        <w:t xml:space="preserve"> Если рассматривать смысл «Сущности мудрости» по отноше</w:t>
      </w:r>
      <w:r>
        <w:rPr>
          <w:rStyle w:val="23"/>
          <w:color w:val="000000"/>
        </w:rPr>
        <w:softHyphen/>
        <w:t xml:space="preserve">нию к пути, то «мудрость» означает знание, </w:t>
      </w:r>
      <w:r>
        <w:rPr>
          <w:rStyle w:val="29"/>
          <w:color w:val="000000"/>
        </w:rPr>
        <w:t>праджню.</w:t>
      </w:r>
      <w:r>
        <w:rPr>
          <w:rStyle w:val="23"/>
          <w:color w:val="000000"/>
        </w:rPr>
        <w:t xml:space="preserve"> «Сущность», подразумеваемая словом </w:t>
      </w:r>
      <w:r>
        <w:rPr>
          <w:rStyle w:val="29"/>
          <w:color w:val="000000"/>
        </w:rPr>
        <w:t>сара</w:t>
      </w:r>
      <w:r>
        <w:rPr>
          <w:rStyle w:val="23"/>
          <w:color w:val="000000"/>
        </w:rPr>
        <w:t>, означает «корень», или «источник», из которого появляется все многообразие.</w:t>
      </w:r>
      <w:r>
        <w:rPr>
          <w:rStyle w:val="23"/>
          <w:color w:val="000000"/>
          <w:vertAlign w:val="superscript"/>
        </w:rPr>
        <w:t>70</w:t>
      </w:r>
      <w:r>
        <w:rPr>
          <w:rStyle w:val="23"/>
          <w:color w:val="000000"/>
        </w:rPr>
        <w:t xml:space="preserve"> Поэтому она представ</w:t>
      </w:r>
      <w:r>
        <w:rPr>
          <w:rStyle w:val="23"/>
          <w:color w:val="000000"/>
        </w:rPr>
        <w:softHyphen/>
        <w:t>ляет собой метод (</w:t>
      </w:r>
      <w:r>
        <w:rPr>
          <w:rStyle w:val="29"/>
          <w:color w:val="000000"/>
        </w:rPr>
        <w:t>упая</w:t>
      </w:r>
      <w:r>
        <w:rPr>
          <w:rStyle w:val="23"/>
          <w:color w:val="000000"/>
        </w:rPr>
        <w:t>) накопления заслуг, приносящий разные пре</w:t>
      </w:r>
      <w:r>
        <w:rPr>
          <w:rStyle w:val="23"/>
          <w:color w:val="000000"/>
        </w:rPr>
        <w:softHyphen/>
        <w:t>красные плоды — и временные, и окончательные. В соответствии с обычными путями, метод и знание — это заслуги и мудрость. Со</w:t>
      </w:r>
      <w:r>
        <w:rPr>
          <w:rStyle w:val="23"/>
          <w:color w:val="000000"/>
        </w:rPr>
        <w:softHyphen/>
        <w:t>гласно необычным путям, метод и знание — это стадии зарождения и завершения, а если говорить об особых путях — это блаженство и пустота, пространство и ригпа и т.д. Поэтому их можно объединить со значением всех двоичных аспектов пути. Для достижения состояния будды требуется, чтобы метод и знание были объединены без одно</w:t>
      </w:r>
      <w:r>
        <w:rPr>
          <w:rStyle w:val="23"/>
          <w:color w:val="000000"/>
        </w:rPr>
        <w:softHyphen/>
        <w:t>сторонности. В «Светоче пути просветления», кратком изложении смысла сутр, поясняется:</w:t>
      </w:r>
    </w:p>
    <w:p w:rsidR="00A55F11" w:rsidRDefault="00A55F11">
      <w:pPr>
        <w:pStyle w:val="24"/>
        <w:shd w:val="clear" w:color="auto" w:fill="auto"/>
        <w:spacing w:before="0" w:line="262" w:lineRule="exact"/>
        <w:ind w:left="1040" w:hanging="660"/>
        <w:jc w:val="left"/>
      </w:pPr>
      <w:r>
        <w:rPr>
          <w:rStyle w:val="23"/>
          <w:color w:val="000000"/>
        </w:rPr>
        <w:t>Как учат, знание без метода, равно как и метод без знания,</w:t>
      </w:r>
    </w:p>
    <w:p w:rsidR="00A55F11" w:rsidRDefault="00A55F11">
      <w:pPr>
        <w:pStyle w:val="24"/>
        <w:shd w:val="clear" w:color="auto" w:fill="auto"/>
        <w:spacing w:before="0" w:after="39" w:line="262" w:lineRule="exact"/>
        <w:ind w:left="1040" w:hanging="660"/>
        <w:jc w:val="left"/>
      </w:pPr>
      <w:r>
        <w:rPr>
          <w:rStyle w:val="23"/>
          <w:color w:val="000000"/>
        </w:rPr>
        <w:t>Всегда становятся оковами, а потому не забывайте ни того, ни другого.</w:t>
      </w:r>
      <w:r>
        <w:rPr>
          <w:rStyle w:val="23"/>
          <w:color w:val="000000"/>
          <w:vertAlign w:val="superscript"/>
        </w:rPr>
        <w:t>71</w:t>
      </w:r>
    </w:p>
    <w:p w:rsidR="00A55F11" w:rsidRDefault="00A55F11">
      <w:pPr>
        <w:pStyle w:val="24"/>
        <w:shd w:val="clear" w:color="auto" w:fill="auto"/>
        <w:spacing w:before="0" w:after="138" w:line="288" w:lineRule="exact"/>
        <w:ind w:firstLine="0"/>
        <w:jc w:val="both"/>
      </w:pPr>
      <w:r>
        <w:rPr>
          <w:rStyle w:val="23"/>
          <w:color w:val="000000"/>
        </w:rPr>
        <w:t>Поскольку здесь, в тексте «Сущность мудрости», подробно объясня</w:t>
      </w:r>
      <w:r>
        <w:rPr>
          <w:rStyle w:val="23"/>
          <w:color w:val="000000"/>
        </w:rPr>
        <w:softHyphen/>
        <w:t>ются стадии пути единства, в коренном тексте говорится:</w:t>
      </w:r>
    </w:p>
    <w:p w:rsidR="00A55F11" w:rsidRDefault="00A55F11">
      <w:pPr>
        <w:pStyle w:val="140"/>
        <w:shd w:val="clear" w:color="auto" w:fill="auto"/>
        <w:spacing w:before="0" w:after="209" w:line="190" w:lineRule="exact"/>
        <w:ind w:left="1040" w:hanging="660"/>
        <w:jc w:val="left"/>
      </w:pPr>
      <w:r>
        <w:rPr>
          <w:rStyle w:val="14"/>
          <w:i/>
          <w:iCs/>
          <w:color w:val="000000"/>
        </w:rPr>
        <w:t>Этот путь сущности мудрости</w:t>
      </w:r>
      <w:r>
        <w:rPr>
          <w:rStyle w:val="149pt"/>
          <w:i/>
          <w:iCs/>
          <w:color w:val="000000"/>
        </w:rPr>
        <w:t xml:space="preserve">, </w:t>
      </w:r>
      <w:r>
        <w:rPr>
          <w:rStyle w:val="14"/>
          <w:i/>
          <w:iCs/>
          <w:color w:val="000000"/>
        </w:rPr>
        <w:t>краткое содержание всего...</w:t>
      </w:r>
    </w:p>
    <w:p w:rsidR="00A55F11" w:rsidRDefault="00A55F11">
      <w:pPr>
        <w:pStyle w:val="24"/>
        <w:shd w:val="clear" w:color="auto" w:fill="auto"/>
        <w:spacing w:before="0" w:line="286" w:lineRule="exact"/>
        <w:ind w:firstLine="0"/>
        <w:jc w:val="both"/>
      </w:pPr>
      <w:r>
        <w:rPr>
          <w:rStyle w:val="29"/>
          <w:color w:val="000000"/>
        </w:rPr>
        <w:t>Плод.</w:t>
      </w:r>
      <w:r>
        <w:rPr>
          <w:rStyle w:val="23"/>
          <w:color w:val="000000"/>
        </w:rPr>
        <w:t xml:space="preserve"> Если рассматривать смысл «Сущности мудрости» по отноше</w:t>
      </w:r>
      <w:r>
        <w:rPr>
          <w:rStyle w:val="23"/>
          <w:color w:val="000000"/>
        </w:rPr>
        <w:softHyphen/>
        <w:t>нию к плоду, то общепринятое объяснение приводится в «Украшении сутр»:</w:t>
      </w:r>
    </w:p>
    <w:p w:rsidR="00A55F11" w:rsidRDefault="00A55F11">
      <w:pPr>
        <w:pStyle w:val="24"/>
        <w:shd w:val="clear" w:color="auto" w:fill="auto"/>
        <w:spacing w:before="0" w:line="274" w:lineRule="exact"/>
        <w:ind w:firstLine="380"/>
        <w:jc w:val="both"/>
      </w:pPr>
      <w:r>
        <w:rPr>
          <w:rStyle w:val="23"/>
          <w:color w:val="000000"/>
        </w:rPr>
        <w:t>Каи всех будд таковы:</w:t>
      </w:r>
    </w:p>
    <w:p w:rsidR="00A55F11" w:rsidRDefault="00A55F11">
      <w:pPr>
        <w:pStyle w:val="24"/>
        <w:shd w:val="clear" w:color="auto" w:fill="auto"/>
        <w:spacing w:before="0" w:line="274" w:lineRule="exact"/>
        <w:ind w:firstLine="380"/>
        <w:jc w:val="both"/>
      </w:pPr>
      <w:r>
        <w:rPr>
          <w:rStyle w:val="23"/>
          <w:color w:val="000000"/>
        </w:rPr>
        <w:t>Естественное тело, тело совершенного наслаждения</w:t>
      </w:r>
    </w:p>
    <w:p w:rsidR="00A55F11" w:rsidRDefault="00A55F11">
      <w:pPr>
        <w:pStyle w:val="24"/>
        <w:shd w:val="clear" w:color="auto" w:fill="auto"/>
        <w:spacing w:before="0" w:line="274" w:lineRule="exact"/>
        <w:ind w:firstLine="380"/>
        <w:jc w:val="both"/>
      </w:pPr>
      <w:r>
        <w:rPr>
          <w:rStyle w:val="23"/>
          <w:color w:val="000000"/>
        </w:rPr>
        <w:t>И явленное тело.</w:t>
      </w:r>
    </w:p>
    <w:p w:rsidR="00A55F11" w:rsidRDefault="00A55F11">
      <w:pPr>
        <w:pStyle w:val="24"/>
        <w:shd w:val="clear" w:color="auto" w:fill="auto"/>
        <w:spacing w:before="0" w:after="99" w:line="274" w:lineRule="exact"/>
        <w:ind w:firstLine="380"/>
        <w:jc w:val="both"/>
      </w:pPr>
      <w:r>
        <w:rPr>
          <w:rStyle w:val="23"/>
          <w:color w:val="000000"/>
        </w:rPr>
        <w:t>Первое — основа для двух других.</w:t>
      </w:r>
      <w:r>
        <w:rPr>
          <w:rStyle w:val="23"/>
          <w:color w:val="000000"/>
          <w:vertAlign w:val="superscript"/>
        </w:rPr>
        <w:t>72</w:t>
      </w:r>
    </w:p>
    <w:p w:rsidR="00A55F11" w:rsidRDefault="00A55F11">
      <w:pPr>
        <w:pStyle w:val="24"/>
        <w:shd w:val="clear" w:color="auto" w:fill="auto"/>
        <w:spacing w:before="0" w:line="300" w:lineRule="exact"/>
        <w:ind w:firstLine="0"/>
        <w:jc w:val="both"/>
      </w:pPr>
      <w:r>
        <w:rPr>
          <w:rStyle w:val="23"/>
          <w:color w:val="000000"/>
        </w:rPr>
        <w:t>Таким образом, «наполненное» — это рупакая, возникающая симво</w:t>
      </w:r>
      <w:r>
        <w:rPr>
          <w:rStyle w:val="23"/>
          <w:color w:val="000000"/>
        </w:rPr>
        <w:softHyphen/>
        <w:t>лически из проявления мудрости ради блага других. «То, что напол</w:t>
      </w:r>
      <w:r>
        <w:rPr>
          <w:rStyle w:val="23"/>
          <w:color w:val="000000"/>
        </w:rPr>
        <w:softHyphen/>
        <w:t>няет» — это дхармакая ради собственного блага, природа абсолютной сущности. Поэтому «сущность мудрости» означает, что нужно обрести две каи.</w:t>
      </w:r>
      <w:r>
        <w:rPr>
          <w:rStyle w:val="23"/>
          <w:color w:val="000000"/>
          <w:vertAlign w:val="superscript"/>
        </w:rPr>
        <w:t>73</w:t>
      </w:r>
    </w:p>
    <w:p w:rsidR="00A55F11" w:rsidRDefault="00A55F11">
      <w:pPr>
        <w:pStyle w:val="24"/>
        <w:shd w:val="clear" w:color="auto" w:fill="auto"/>
        <w:spacing w:before="0" w:line="300" w:lineRule="exact"/>
        <w:ind w:firstLine="380"/>
        <w:jc w:val="both"/>
      </w:pPr>
      <w:r>
        <w:rPr>
          <w:rStyle w:val="23"/>
          <w:color w:val="000000"/>
        </w:rPr>
        <w:t>Природа постижения мудрости, наделенной двойной чистотой — это качества освобождения. Сила сущности, проявленная благо</w:t>
      </w:r>
      <w:r>
        <w:rPr>
          <w:rStyle w:val="23"/>
          <w:color w:val="000000"/>
        </w:rPr>
        <w:softHyphen/>
        <w:t>даря развившимся задаткам, — это качества созревания. Поэто</w:t>
      </w:r>
      <w:r>
        <w:rPr>
          <w:rStyle w:val="23"/>
          <w:color w:val="000000"/>
        </w:rPr>
        <w:softHyphen/>
        <w:t>му «сущность мудрости» обозначает два качества: освобождение и созревание.</w:t>
      </w:r>
      <w:r>
        <w:rPr>
          <w:rStyle w:val="23"/>
          <w:color w:val="000000"/>
          <w:vertAlign w:val="superscript"/>
        </w:rPr>
        <w:t>74</w:t>
      </w:r>
    </w:p>
    <w:p w:rsidR="00A55F11" w:rsidRDefault="00A55F11">
      <w:pPr>
        <w:pStyle w:val="24"/>
        <w:shd w:val="clear" w:color="auto" w:fill="auto"/>
        <w:spacing w:before="0" w:line="300" w:lineRule="exact"/>
        <w:ind w:firstLine="380"/>
        <w:jc w:val="both"/>
      </w:pPr>
      <w:r>
        <w:rPr>
          <w:rStyle w:val="23"/>
          <w:color w:val="000000"/>
        </w:rPr>
        <w:t>«Мудрость» подразумевает всеобъемлющее, а «сущность» — не</w:t>
      </w:r>
      <w:r>
        <w:rPr>
          <w:rStyle w:val="23"/>
          <w:color w:val="000000"/>
        </w:rPr>
        <w:softHyphen/>
        <w:t>исчерпаемое и неизменное, а потому вечное. Таким образом, «сущность мудрости» также обозначает вечные и всеобъемлющие деяния.</w:t>
      </w:r>
      <w:r>
        <w:rPr>
          <w:rStyle w:val="23"/>
          <w:color w:val="000000"/>
          <w:vertAlign w:val="superscript"/>
        </w:rPr>
        <w:t>75</w:t>
      </w:r>
    </w:p>
    <w:p w:rsidR="00A55F11" w:rsidRDefault="00A55F11">
      <w:pPr>
        <w:pStyle w:val="24"/>
        <w:shd w:val="clear" w:color="auto" w:fill="auto"/>
        <w:spacing w:before="0" w:after="143" w:line="300" w:lineRule="exact"/>
        <w:ind w:firstLine="380"/>
        <w:jc w:val="both"/>
      </w:pPr>
      <w:r>
        <w:rPr>
          <w:rStyle w:val="23"/>
          <w:color w:val="000000"/>
        </w:rPr>
        <w:t>С точки зрения необычного смысла «мудрость» — это простран</w:t>
      </w:r>
      <w:r>
        <w:rPr>
          <w:rStyle w:val="23"/>
          <w:color w:val="000000"/>
        </w:rPr>
        <w:softHyphen/>
        <w:t>ство, а «сущность» — ригпа. Поэтому «сущность мудрости» означает достижение просветления как нераздельного единства пространства и ригпа. С другой стороны, словосочетание «наделенное сущностью мудрости» указывает на единство кай и мудростей. Иными словами, это постижение того, что ригпа изначально, подобно солнцу, спонтанно присутствует как сияющее познавание, рассеивает облака временных омрачений и побуждает незапятна</w:t>
      </w:r>
      <w:r w:rsidR="00B21CC1">
        <w:rPr>
          <w:rStyle w:val="23"/>
          <w:color w:val="000000"/>
        </w:rPr>
        <w:t>нное знание раскрыться как ман</w:t>
      </w:r>
      <w:r>
        <w:rPr>
          <w:rStyle w:val="23"/>
          <w:color w:val="000000"/>
        </w:rPr>
        <w:t>далу всех качеств. Поскольку это сущность всех кай, каи и мудро</w:t>
      </w:r>
      <w:r>
        <w:rPr>
          <w:rStyle w:val="23"/>
          <w:color w:val="000000"/>
        </w:rPr>
        <w:softHyphen/>
        <w:t>сти — нераздельное единство.</w:t>
      </w:r>
      <w:r>
        <w:rPr>
          <w:rStyle w:val="23"/>
          <w:color w:val="000000"/>
          <w:vertAlign w:val="superscript"/>
        </w:rPr>
        <w:t>76</w:t>
      </w:r>
      <w:r>
        <w:rPr>
          <w:rStyle w:val="23"/>
          <w:color w:val="000000"/>
        </w:rPr>
        <w:t xml:space="preserve"> В тантре «Самовозникающее ригпа» утверждается:</w:t>
      </w:r>
    </w:p>
    <w:p w:rsidR="00A55F11" w:rsidRDefault="00A55F11">
      <w:pPr>
        <w:pStyle w:val="24"/>
        <w:shd w:val="clear" w:color="auto" w:fill="auto"/>
        <w:spacing w:before="0" w:line="271" w:lineRule="exact"/>
        <w:ind w:firstLine="380"/>
        <w:jc w:val="both"/>
      </w:pPr>
      <w:r>
        <w:rPr>
          <w:rStyle w:val="23"/>
          <w:color w:val="000000"/>
        </w:rPr>
        <w:t>Не разные по природе и неизменные,</w:t>
      </w:r>
    </w:p>
    <w:p w:rsidR="00A55F11" w:rsidRDefault="00A55F11">
      <w:pPr>
        <w:pStyle w:val="24"/>
        <w:shd w:val="clear" w:color="auto" w:fill="auto"/>
        <w:spacing w:before="0" w:line="271" w:lineRule="exact"/>
        <w:ind w:firstLine="380"/>
        <w:jc w:val="both"/>
      </w:pPr>
      <w:r>
        <w:rPr>
          <w:rStyle w:val="23"/>
          <w:color w:val="000000"/>
        </w:rPr>
        <w:t>Мудрости пяти кай</w:t>
      </w:r>
    </w:p>
    <w:p w:rsidR="00A55F11" w:rsidRDefault="00A55F11">
      <w:pPr>
        <w:pStyle w:val="24"/>
        <w:shd w:val="clear" w:color="auto" w:fill="auto"/>
        <w:spacing w:before="0" w:line="271" w:lineRule="exact"/>
        <w:ind w:firstLine="380"/>
        <w:jc w:val="both"/>
      </w:pPr>
      <w:r>
        <w:rPr>
          <w:rStyle w:val="23"/>
          <w:color w:val="000000"/>
        </w:rPr>
        <w:t>В действительности пребывают так,</w:t>
      </w:r>
    </w:p>
    <w:p w:rsidR="00A55F11" w:rsidRDefault="00A55F11">
      <w:pPr>
        <w:pStyle w:val="24"/>
        <w:shd w:val="clear" w:color="auto" w:fill="auto"/>
        <w:spacing w:before="0" w:line="271" w:lineRule="exact"/>
        <w:ind w:firstLine="380"/>
        <w:jc w:val="both"/>
      </w:pPr>
      <w:r>
        <w:rPr>
          <w:rStyle w:val="23"/>
          <w:color w:val="000000"/>
        </w:rPr>
        <w:t>Что каи и мудрости составляют нераздельное единство.</w:t>
      </w:r>
      <w:r>
        <w:rPr>
          <w:rStyle w:val="23"/>
          <w:color w:val="000000"/>
          <w:vertAlign w:val="superscript"/>
        </w:rPr>
        <w:t>77</w:t>
      </w:r>
    </w:p>
    <w:p w:rsidR="00A55F11" w:rsidRDefault="00A55F11">
      <w:pPr>
        <w:pStyle w:val="24"/>
        <w:shd w:val="clear" w:color="auto" w:fill="auto"/>
        <w:spacing w:before="0" w:after="138" w:line="288" w:lineRule="exact"/>
        <w:ind w:firstLine="0"/>
        <w:jc w:val="both"/>
      </w:pPr>
      <w:r>
        <w:rPr>
          <w:rStyle w:val="23"/>
          <w:color w:val="000000"/>
        </w:rPr>
        <w:t>Таким образом, «Сущность мудрости» прямо определяет каи как опо</w:t>
      </w:r>
      <w:r>
        <w:rPr>
          <w:rStyle w:val="23"/>
          <w:color w:val="000000"/>
        </w:rPr>
        <w:softHyphen/>
        <w:t>ру, мудрости — как то, что получает опору, а активность деяний указана косвенно.</w:t>
      </w:r>
      <w:r>
        <w:rPr>
          <w:rStyle w:val="23"/>
          <w:color w:val="000000"/>
          <w:vertAlign w:val="superscript"/>
        </w:rPr>
        <w:t>78</w:t>
      </w:r>
      <w:r>
        <w:rPr>
          <w:rStyle w:val="23"/>
          <w:color w:val="000000"/>
        </w:rPr>
        <w:t xml:space="preserve"> Поэтому в коренном тексте говорится:</w:t>
      </w:r>
    </w:p>
    <w:p w:rsidR="00A55F11" w:rsidRDefault="00A55F11">
      <w:pPr>
        <w:pStyle w:val="140"/>
        <w:shd w:val="clear" w:color="auto" w:fill="auto"/>
        <w:spacing w:before="0" w:after="288" w:line="190" w:lineRule="exact"/>
        <w:ind w:firstLine="380"/>
        <w:jc w:val="both"/>
      </w:pPr>
      <w:r>
        <w:rPr>
          <w:rStyle w:val="14"/>
          <w:i/>
          <w:iCs/>
          <w:color w:val="000000"/>
        </w:rPr>
        <w:t>Да обретут... сущность мудрости еще при жизни.</w:t>
      </w:r>
    </w:p>
    <w:p w:rsidR="00A55F11" w:rsidRDefault="00A55F11">
      <w:pPr>
        <w:pStyle w:val="631"/>
        <w:keepNext/>
        <w:keepLines/>
        <w:shd w:val="clear" w:color="auto" w:fill="auto"/>
        <w:spacing w:before="0" w:after="65" w:line="280" w:lineRule="exact"/>
        <w:ind w:firstLine="380"/>
      </w:pPr>
      <w:bookmarkStart w:id="31" w:name="bookmark30"/>
      <w:r>
        <w:rPr>
          <w:rStyle w:val="630"/>
          <w:color w:val="000000"/>
        </w:rPr>
        <w:t>Определение содержания текста по заглавию</w:t>
      </w:r>
      <w:bookmarkEnd w:id="31"/>
    </w:p>
    <w:p w:rsidR="00A55F11" w:rsidRDefault="00A55F11">
      <w:pPr>
        <w:pStyle w:val="24"/>
        <w:shd w:val="clear" w:color="auto" w:fill="auto"/>
        <w:spacing w:before="0" w:after="79" w:line="293" w:lineRule="exact"/>
        <w:ind w:firstLine="0"/>
        <w:jc w:val="both"/>
      </w:pPr>
      <w:r>
        <w:rPr>
          <w:rStyle w:val="23"/>
          <w:color w:val="000000"/>
        </w:rPr>
        <w:t>Есть разные виды устных наставлений: побуждающие новичков к Дхарме, дающие пространные словесные советы, дающие глубокое наставление по смыслу, объясняющие практику ключевых моментов, а также указующие наставления, подобные вкладыванию предмета прямо вам в ладонь.</w:t>
      </w:r>
      <w:r>
        <w:rPr>
          <w:rStyle w:val="23"/>
          <w:color w:val="000000"/>
          <w:vertAlign w:val="superscript"/>
        </w:rPr>
        <w:t>79</w:t>
      </w:r>
      <w:r>
        <w:rPr>
          <w:rStyle w:val="23"/>
          <w:color w:val="000000"/>
        </w:rPr>
        <w:t xml:space="preserve"> В коренном тексте об этом говорится так:</w:t>
      </w:r>
      <w:r>
        <w:rPr>
          <w:rStyle w:val="23"/>
          <w:color w:val="000000"/>
          <w:vertAlign w:val="superscript"/>
        </w:rPr>
        <w:t>80</w:t>
      </w:r>
    </w:p>
    <w:p w:rsidR="00A55F11" w:rsidRDefault="00A55F11">
      <w:pPr>
        <w:pStyle w:val="140"/>
        <w:shd w:val="clear" w:color="auto" w:fill="auto"/>
        <w:spacing w:before="0" w:after="0" w:line="269" w:lineRule="exact"/>
        <w:ind w:firstLine="380"/>
        <w:jc w:val="both"/>
      </w:pPr>
      <w:r>
        <w:rPr>
          <w:rStyle w:val="14"/>
          <w:i/>
          <w:iCs/>
          <w:color w:val="000000"/>
        </w:rPr>
        <w:t>Эта высочайшая сущность</w:t>
      </w:r>
    </w:p>
    <w:p w:rsidR="00A55F11" w:rsidRDefault="00A55F11">
      <w:pPr>
        <w:pStyle w:val="140"/>
        <w:shd w:val="clear" w:color="auto" w:fill="auto"/>
        <w:spacing w:before="0" w:after="0" w:line="269" w:lineRule="exact"/>
        <w:ind w:firstLine="380"/>
        <w:jc w:val="both"/>
      </w:pPr>
      <w:r>
        <w:rPr>
          <w:rStyle w:val="14"/>
          <w:i/>
          <w:iCs/>
          <w:color w:val="000000"/>
        </w:rPr>
        <w:t>Всех ста миллионов текстов глубоких и обширных наставлений</w:t>
      </w:r>
      <w:r>
        <w:rPr>
          <w:rStyle w:val="149pt"/>
          <w:i/>
          <w:iCs/>
          <w:color w:val="000000"/>
        </w:rPr>
        <w:t>,</w:t>
      </w:r>
    </w:p>
    <w:p w:rsidR="00A55F11" w:rsidRDefault="00A55F11">
      <w:pPr>
        <w:pStyle w:val="140"/>
        <w:shd w:val="clear" w:color="auto" w:fill="auto"/>
        <w:spacing w:before="0" w:after="0" w:line="269" w:lineRule="exact"/>
        <w:ind w:firstLine="380"/>
        <w:jc w:val="both"/>
      </w:pPr>
      <w:r>
        <w:rPr>
          <w:rStyle w:val="14"/>
          <w:i/>
          <w:iCs/>
          <w:color w:val="000000"/>
        </w:rPr>
        <w:t>Которые вы даровали в прошлом</w:t>
      </w:r>
      <w:r>
        <w:rPr>
          <w:rStyle w:val="149pt"/>
          <w:i/>
          <w:iCs/>
          <w:color w:val="000000"/>
        </w:rPr>
        <w:t>,</w:t>
      </w:r>
    </w:p>
    <w:p w:rsidR="00A55F11" w:rsidRDefault="00A55F11">
      <w:pPr>
        <w:pStyle w:val="140"/>
        <w:shd w:val="clear" w:color="auto" w:fill="auto"/>
        <w:spacing w:before="0" w:after="0" w:line="269" w:lineRule="exact"/>
        <w:ind w:firstLine="380"/>
        <w:jc w:val="both"/>
      </w:pPr>
      <w:r>
        <w:rPr>
          <w:rStyle w:val="14"/>
          <w:i/>
          <w:iCs/>
          <w:color w:val="000000"/>
        </w:rPr>
        <w:t>Есть полный и возвышенный путь [колесниц] причины и плода</w:t>
      </w:r>
      <w:r>
        <w:rPr>
          <w:rStyle w:val="149pt"/>
          <w:i/>
          <w:iCs/>
          <w:color w:val="000000"/>
        </w:rPr>
        <w:t>,</w:t>
      </w:r>
    </w:p>
    <w:p w:rsidR="00A55F11" w:rsidRDefault="00A55F11">
      <w:pPr>
        <w:pStyle w:val="140"/>
        <w:shd w:val="clear" w:color="auto" w:fill="auto"/>
        <w:spacing w:before="0" w:after="41" w:line="269" w:lineRule="exact"/>
        <w:ind w:left="1060" w:hanging="680"/>
        <w:jc w:val="left"/>
      </w:pPr>
      <w:r>
        <w:rPr>
          <w:rStyle w:val="14"/>
          <w:i/>
          <w:iCs/>
          <w:color w:val="000000"/>
        </w:rPr>
        <w:t>Квинтэссенция</w:t>
      </w:r>
      <w:r>
        <w:rPr>
          <w:rStyle w:val="149pt"/>
          <w:i/>
          <w:iCs/>
          <w:color w:val="000000"/>
        </w:rPr>
        <w:t xml:space="preserve">, </w:t>
      </w:r>
      <w:r>
        <w:rPr>
          <w:rStyle w:val="14"/>
          <w:i/>
          <w:iCs/>
          <w:color w:val="000000"/>
        </w:rPr>
        <w:t>которая редко появлялась и так же редко будет появляться</w:t>
      </w:r>
      <w:r>
        <w:rPr>
          <w:rStyle w:val="149pt"/>
          <w:i/>
          <w:iCs/>
          <w:color w:val="000000"/>
        </w:rPr>
        <w:t xml:space="preserve"> вновь.</w:t>
      </w:r>
      <w:r>
        <w:rPr>
          <w:rStyle w:val="149pt"/>
          <w:i/>
          <w:iCs/>
          <w:color w:val="000000"/>
          <w:vertAlign w:val="superscript"/>
        </w:rPr>
        <w:t>81</w:t>
      </w:r>
    </w:p>
    <w:p w:rsidR="00A55F11" w:rsidRDefault="00A55F11">
      <w:pPr>
        <w:pStyle w:val="24"/>
        <w:shd w:val="clear" w:color="auto" w:fill="auto"/>
        <w:spacing w:before="0" w:line="293" w:lineRule="exact"/>
        <w:ind w:firstLine="0"/>
        <w:jc w:val="both"/>
      </w:pPr>
      <w:r>
        <w:rPr>
          <w:rStyle w:val="23"/>
          <w:color w:val="000000"/>
        </w:rPr>
        <w:t>Данная цитата показывает, что «Сущность мудрости» восхваляется снова и снова.</w:t>
      </w:r>
    </w:p>
    <w:p w:rsidR="00A55F11" w:rsidRDefault="00A55F11" w:rsidP="00B21CC1">
      <w:pPr>
        <w:pStyle w:val="24"/>
        <w:shd w:val="clear" w:color="auto" w:fill="auto"/>
        <w:spacing w:before="0" w:line="293" w:lineRule="exact"/>
        <w:ind w:firstLine="380"/>
        <w:jc w:val="both"/>
      </w:pPr>
      <w:r>
        <w:rPr>
          <w:rStyle w:val="23"/>
          <w:color w:val="000000"/>
        </w:rPr>
        <w:t xml:space="preserve">Что касается </w:t>
      </w:r>
      <w:r>
        <w:rPr>
          <w:rStyle w:val="29"/>
          <w:color w:val="000000"/>
        </w:rPr>
        <w:t>Ламрима</w:t>
      </w:r>
      <w:r>
        <w:rPr>
          <w:rStyle w:val="23"/>
          <w:color w:val="000000"/>
        </w:rPr>
        <w:t>, «стадий пути», то в традиции Сутры су</w:t>
      </w:r>
      <w:r>
        <w:rPr>
          <w:rStyle w:val="23"/>
          <w:color w:val="000000"/>
        </w:rPr>
        <w:softHyphen/>
        <w:t>ществует множество общих его вариантов, например «Стадии пути</w:t>
      </w:r>
      <w:r w:rsidR="00B21CC1">
        <w:t xml:space="preserve"> </w:t>
      </w:r>
      <w:r>
        <w:rPr>
          <w:rStyle w:val="23"/>
          <w:color w:val="000000"/>
        </w:rPr>
        <w:t xml:space="preserve">просветления» в традиции достославного Атиши и «Йоги Махаяны» Ронгзом Пандиты и Аро. Также есть особые виды </w:t>
      </w:r>
      <w:r>
        <w:rPr>
          <w:rStyle w:val="29"/>
          <w:color w:val="000000"/>
        </w:rPr>
        <w:t>Ламрима</w:t>
      </w:r>
      <w:r>
        <w:rPr>
          <w:rStyle w:val="23"/>
          <w:color w:val="000000"/>
        </w:rPr>
        <w:t>, отно</w:t>
      </w:r>
      <w:r>
        <w:rPr>
          <w:rStyle w:val="23"/>
          <w:color w:val="000000"/>
        </w:rPr>
        <w:softHyphen/>
        <w:t xml:space="preserve">сящиеся к кама и тэрма, например </w:t>
      </w:r>
      <w:r>
        <w:rPr>
          <w:rStyle w:val="29"/>
          <w:color w:val="000000"/>
        </w:rPr>
        <w:t>Падмэ ламрим</w:t>
      </w:r>
      <w:r>
        <w:rPr>
          <w:rStyle w:val="23"/>
          <w:color w:val="000000"/>
        </w:rPr>
        <w:t xml:space="preserve">, </w:t>
      </w:r>
      <w:r>
        <w:rPr>
          <w:rStyle w:val="29"/>
          <w:color w:val="000000"/>
        </w:rPr>
        <w:t>Ринчен дронмэ</w:t>
      </w:r>
      <w:r>
        <w:rPr>
          <w:rStyle w:val="23"/>
          <w:color w:val="000000"/>
        </w:rPr>
        <w:t xml:space="preserve"> и другие. Среди них текст, озаглавленный </w:t>
      </w:r>
      <w:r>
        <w:rPr>
          <w:rStyle w:val="29"/>
          <w:color w:val="000000"/>
        </w:rPr>
        <w:t>Ламрим еше нингпо</w:t>
      </w:r>
      <w:r>
        <w:rPr>
          <w:rStyle w:val="23"/>
          <w:color w:val="000000"/>
        </w:rPr>
        <w:t>, «Сущ</w:t>
      </w:r>
      <w:r>
        <w:rPr>
          <w:rStyle w:val="23"/>
          <w:color w:val="000000"/>
        </w:rPr>
        <w:softHyphen/>
        <w:t>ность мудрости [устных наставлений] по стадиям пути», превосходен тем, что обладает множеством особых качеств.</w:t>
      </w:r>
      <w:r>
        <w:rPr>
          <w:rStyle w:val="23"/>
          <w:color w:val="000000"/>
          <w:vertAlign w:val="superscript"/>
        </w:rPr>
        <w:t>82</w:t>
      </w:r>
    </w:p>
    <w:p w:rsidR="00A55F11" w:rsidRDefault="00A55F11" w:rsidP="006601B7">
      <w:pPr>
        <w:pStyle w:val="24"/>
        <w:shd w:val="clear" w:color="auto" w:fill="auto"/>
        <w:spacing w:before="0" w:line="290" w:lineRule="exact"/>
        <w:ind w:firstLine="380"/>
        <w:jc w:val="both"/>
      </w:pPr>
      <w:r>
        <w:rPr>
          <w:rStyle w:val="23"/>
          <w:color w:val="000000"/>
        </w:rPr>
        <w:t>Кто даровал такое заглавие? Оно не было выдумано обычным человеком, а проявилось как самосущий и спонтанный ваджрный звук из тайной сокровищницы великой мудрости, пространства просветлен</w:t>
      </w:r>
      <w:r>
        <w:rPr>
          <w:rStyle w:val="23"/>
          <w:color w:val="000000"/>
        </w:rPr>
        <w:softHyphen/>
        <w:t>ного ума всесовершенного Падмакары. Поэтому оно неотделимо от ваджрных слов таких тантр, как Гухьягарбха и Хеваджра.</w:t>
      </w:r>
      <w:r>
        <w:rPr>
          <w:rStyle w:val="23"/>
          <w:color w:val="000000"/>
          <w:vertAlign w:val="superscript"/>
        </w:rPr>
        <w:t>83</w:t>
      </w:r>
      <w:r w:rsidR="006601B7">
        <w:rPr>
          <w:rStyle w:val="23"/>
          <w:color w:val="000000"/>
          <w:vertAlign w:val="superscript"/>
        </w:rPr>
        <w:t xml:space="preserve">  </w:t>
      </w:r>
      <w:r>
        <w:rPr>
          <w:rStyle w:val="23"/>
          <w:color w:val="000000"/>
        </w:rPr>
        <w:t>В заглавиях, придуманных обычными людьми, могут использо</w:t>
      </w:r>
      <w:r>
        <w:rPr>
          <w:rStyle w:val="23"/>
          <w:color w:val="000000"/>
        </w:rPr>
        <w:softHyphen/>
        <w:t>ваться аналогия, смысл, место или обстоятельство.</w:t>
      </w:r>
      <w:r>
        <w:rPr>
          <w:rStyle w:val="23"/>
          <w:color w:val="000000"/>
          <w:vertAlign w:val="superscript"/>
        </w:rPr>
        <w:t>84</w:t>
      </w:r>
      <w:r>
        <w:rPr>
          <w:rStyle w:val="23"/>
          <w:color w:val="000000"/>
        </w:rPr>
        <w:t xml:space="preserve"> Кроме того, как утверждает Дигнага:</w:t>
      </w:r>
    </w:p>
    <w:p w:rsidR="00A55F11" w:rsidRDefault="00A55F11">
      <w:pPr>
        <w:pStyle w:val="24"/>
        <w:shd w:val="clear" w:color="auto" w:fill="auto"/>
        <w:spacing w:before="0" w:line="266" w:lineRule="exact"/>
        <w:ind w:firstLine="360"/>
        <w:jc w:val="both"/>
      </w:pPr>
      <w:r>
        <w:rPr>
          <w:rStyle w:val="23"/>
          <w:color w:val="000000"/>
        </w:rPr>
        <w:t>Праджняпарамита — это мудрость без двойственности.</w:t>
      </w:r>
    </w:p>
    <w:p w:rsidR="00A55F11" w:rsidRDefault="00A55F11">
      <w:pPr>
        <w:pStyle w:val="24"/>
        <w:shd w:val="clear" w:color="auto" w:fill="auto"/>
        <w:spacing w:before="0" w:line="266" w:lineRule="exact"/>
        <w:ind w:firstLine="360"/>
        <w:jc w:val="both"/>
      </w:pPr>
      <w:r>
        <w:rPr>
          <w:rStyle w:val="23"/>
          <w:color w:val="000000"/>
        </w:rPr>
        <w:t>Название освещает и текст, и путь,</w:t>
      </w:r>
    </w:p>
    <w:p w:rsidR="006601B7" w:rsidRDefault="00A55F11">
      <w:pPr>
        <w:pStyle w:val="24"/>
        <w:shd w:val="clear" w:color="auto" w:fill="auto"/>
        <w:spacing w:before="0" w:after="39" w:line="266" w:lineRule="exact"/>
        <w:ind w:left="360" w:right="3140" w:firstLine="0"/>
        <w:jc w:val="left"/>
        <w:rPr>
          <w:rStyle w:val="23"/>
          <w:color w:val="000000"/>
        </w:rPr>
      </w:pPr>
      <w:r>
        <w:rPr>
          <w:rStyle w:val="23"/>
          <w:color w:val="000000"/>
        </w:rPr>
        <w:t xml:space="preserve">Поскольку содержит наивысшее </w:t>
      </w:r>
    </w:p>
    <w:p w:rsidR="00A55F11" w:rsidRDefault="00A55F11">
      <w:pPr>
        <w:pStyle w:val="24"/>
        <w:shd w:val="clear" w:color="auto" w:fill="auto"/>
        <w:spacing w:before="0" w:after="39" w:line="266" w:lineRule="exact"/>
        <w:ind w:left="360" w:right="3140" w:firstLine="0"/>
        <w:jc w:val="left"/>
      </w:pPr>
      <w:r>
        <w:rPr>
          <w:rStyle w:val="23"/>
          <w:color w:val="000000"/>
        </w:rPr>
        <w:t>Из того, что обретают татхагаты.</w:t>
      </w:r>
      <w:r>
        <w:rPr>
          <w:rStyle w:val="23"/>
          <w:color w:val="000000"/>
          <w:vertAlign w:val="superscript"/>
        </w:rPr>
        <w:t>85</w:t>
      </w:r>
    </w:p>
    <w:p w:rsidR="00A55F11" w:rsidRDefault="00A55F11">
      <w:pPr>
        <w:pStyle w:val="24"/>
        <w:shd w:val="clear" w:color="auto" w:fill="auto"/>
        <w:spacing w:before="0" w:line="293" w:lineRule="exact"/>
        <w:ind w:firstLine="0"/>
        <w:jc w:val="both"/>
      </w:pPr>
      <w:r>
        <w:rPr>
          <w:rStyle w:val="23"/>
          <w:color w:val="000000"/>
        </w:rPr>
        <w:t>Именно так «Сущность мудрости» появилась как спонтанный звук мудрости, связывающий между собой писание и путь.</w:t>
      </w:r>
    </w:p>
    <w:p w:rsidR="00A55F11" w:rsidRDefault="00A55F11">
      <w:pPr>
        <w:pStyle w:val="24"/>
        <w:shd w:val="clear" w:color="auto" w:fill="auto"/>
        <w:spacing w:before="0" w:line="293" w:lineRule="exact"/>
        <w:ind w:firstLine="360"/>
        <w:jc w:val="both"/>
        <w:sectPr w:rsidR="00A55F11">
          <w:headerReference w:type="even" r:id="rId75"/>
          <w:headerReference w:type="default" r:id="rId76"/>
          <w:footerReference w:type="even" r:id="rId77"/>
          <w:footerReference w:type="default" r:id="rId78"/>
          <w:headerReference w:type="first" r:id="rId79"/>
          <w:footerReference w:type="first" r:id="rId80"/>
          <w:pgSz w:w="7642" w:h="11405"/>
          <w:pgMar w:top="718" w:right="558" w:bottom="775" w:left="556" w:header="0" w:footer="3" w:gutter="0"/>
          <w:pgNumType w:start="72"/>
          <w:cols w:space="720"/>
          <w:noEndnote/>
          <w:docGrid w:linePitch="360"/>
        </w:sectPr>
      </w:pPr>
      <w:r>
        <w:rPr>
          <w:rStyle w:val="23"/>
          <w:color w:val="000000"/>
        </w:rPr>
        <w:t>Задача такого заглавия следующая. Для людей с высшими спо</w:t>
      </w:r>
      <w:r>
        <w:rPr>
          <w:rStyle w:val="23"/>
          <w:color w:val="000000"/>
        </w:rPr>
        <w:softHyphen/>
        <w:t>собностями в нем содержится смысл текста, поэтому они с легкостью поймут его от начала до конца, просто прочитав заглавие. Обладающие средними способностями поймут общий смысл того, что сказано в тек</w:t>
      </w:r>
      <w:r>
        <w:rPr>
          <w:rStyle w:val="23"/>
          <w:color w:val="000000"/>
        </w:rPr>
        <w:softHyphen/>
        <w:t>сте, а люди с низшими способностями обретут вдохновение быстро понять текст с таким заглавием и смыслом.</w:t>
      </w:r>
    </w:p>
    <w:p w:rsidR="00A55F11" w:rsidRDefault="00A55F11">
      <w:pPr>
        <w:spacing w:line="240" w:lineRule="exact"/>
        <w:rPr>
          <w:rFonts w:cs="Times New Roman"/>
          <w:color w:val="auto"/>
          <w:sz w:val="19"/>
          <w:szCs w:val="19"/>
        </w:rPr>
      </w:pPr>
    </w:p>
    <w:p w:rsidR="00A55F11" w:rsidRDefault="00A55F11">
      <w:pPr>
        <w:spacing w:line="240" w:lineRule="exact"/>
        <w:rPr>
          <w:rFonts w:cs="Times New Roman"/>
          <w:color w:val="auto"/>
          <w:sz w:val="19"/>
          <w:szCs w:val="19"/>
        </w:rPr>
      </w:pPr>
    </w:p>
    <w:p w:rsidR="00A55F11" w:rsidRDefault="00A55F11">
      <w:pPr>
        <w:spacing w:line="240" w:lineRule="exact"/>
        <w:rPr>
          <w:rFonts w:cs="Times New Roman"/>
          <w:color w:val="auto"/>
          <w:sz w:val="19"/>
          <w:szCs w:val="19"/>
        </w:rPr>
      </w:pPr>
    </w:p>
    <w:p w:rsidR="00A55F11" w:rsidRDefault="00A55F11">
      <w:pPr>
        <w:spacing w:before="47" w:after="47" w:line="240" w:lineRule="exact"/>
        <w:rPr>
          <w:rFonts w:cs="Times New Roman"/>
          <w:color w:val="auto"/>
          <w:sz w:val="19"/>
          <w:szCs w:val="19"/>
        </w:rPr>
      </w:pPr>
    </w:p>
    <w:p w:rsidR="00A55F11" w:rsidRDefault="00A55F11">
      <w:pPr>
        <w:rPr>
          <w:rFonts w:cs="Times New Roman"/>
          <w:color w:val="auto"/>
          <w:sz w:val="2"/>
          <w:szCs w:val="2"/>
        </w:rPr>
        <w:sectPr w:rsidR="00A55F11">
          <w:headerReference w:type="even" r:id="rId81"/>
          <w:headerReference w:type="default" r:id="rId82"/>
          <w:footerReference w:type="even" r:id="rId83"/>
          <w:footerReference w:type="default" r:id="rId84"/>
          <w:footerReference w:type="first" r:id="rId85"/>
          <w:pgSz w:w="7642" w:h="11405"/>
          <w:pgMar w:top="741" w:right="0" w:bottom="825" w:left="0" w:header="0" w:footer="3" w:gutter="0"/>
          <w:pgNumType w:start="72"/>
          <w:cols w:space="720"/>
          <w:noEndnote/>
          <w:titlePg/>
          <w:docGrid w:linePitch="360"/>
        </w:sectPr>
      </w:pPr>
    </w:p>
    <w:p w:rsidR="00A55F11" w:rsidRDefault="00A55F11">
      <w:pPr>
        <w:pStyle w:val="421"/>
        <w:keepNext/>
        <w:keepLines/>
        <w:shd w:val="clear" w:color="auto" w:fill="auto"/>
        <w:spacing w:after="180" w:line="280" w:lineRule="exact"/>
        <w:ind w:right="20"/>
      </w:pPr>
      <w:bookmarkStart w:id="32" w:name="bookmark31"/>
      <w:r>
        <w:rPr>
          <w:rStyle w:val="420"/>
          <w:color w:val="000000"/>
        </w:rPr>
        <w:t xml:space="preserve">- </w:t>
      </w:r>
      <w:r>
        <w:rPr>
          <w:rStyle w:val="420"/>
          <w:color w:val="000000"/>
          <w:lang w:val="uk-UA" w:eastAsia="uk-UA"/>
        </w:rPr>
        <w:t xml:space="preserve">З </w:t>
      </w:r>
      <w:r>
        <w:rPr>
          <w:rStyle w:val="420"/>
          <w:color w:val="000000"/>
        </w:rPr>
        <w:t>-</w:t>
      </w:r>
      <w:bookmarkEnd w:id="32"/>
    </w:p>
    <w:p w:rsidR="00A55F11" w:rsidRDefault="00A55F11">
      <w:pPr>
        <w:pStyle w:val="421"/>
        <w:keepNext/>
        <w:keepLines/>
        <w:shd w:val="clear" w:color="auto" w:fill="auto"/>
        <w:spacing w:after="834" w:line="353" w:lineRule="exact"/>
        <w:ind w:right="20"/>
      </w:pPr>
      <w:bookmarkStart w:id="33" w:name="bookmark32"/>
      <w:r>
        <w:rPr>
          <w:rStyle w:val="420"/>
          <w:color w:val="000000"/>
        </w:rPr>
        <w:t>ОБЪЯСНЕНИЕ СИМВОЛИЧЕСКИХ</w:t>
      </w:r>
      <w:r>
        <w:rPr>
          <w:rStyle w:val="420"/>
          <w:color w:val="000000"/>
        </w:rPr>
        <w:br/>
        <w:t>ПИСЬМЕН И ВЫРАЖЕНИЯ ПОЧТЕНИЯ</w:t>
      </w:r>
      <w:bookmarkEnd w:id="33"/>
    </w:p>
    <w:p w:rsidR="00A55F11" w:rsidRDefault="00A55F11">
      <w:pPr>
        <w:pStyle w:val="24"/>
        <w:shd w:val="clear" w:color="auto" w:fill="auto"/>
        <w:spacing w:before="0" w:after="300" w:line="286" w:lineRule="exact"/>
        <w:ind w:firstLine="0"/>
        <w:jc w:val="both"/>
      </w:pPr>
      <w:r>
        <w:rPr>
          <w:rStyle w:val="23"/>
          <w:color w:val="000000"/>
        </w:rPr>
        <w:t>В этой главе две части: причина использования символических письмен и смысл выражения почтения.</w:t>
      </w:r>
    </w:p>
    <w:p w:rsidR="00A55F11" w:rsidRDefault="00A55F11">
      <w:pPr>
        <w:pStyle w:val="421"/>
        <w:keepNext/>
        <w:keepLines/>
        <w:shd w:val="clear" w:color="auto" w:fill="auto"/>
        <w:spacing w:after="0" w:line="286" w:lineRule="exact"/>
        <w:ind w:right="20"/>
      </w:pPr>
      <w:bookmarkStart w:id="34" w:name="bookmark33"/>
      <w:r>
        <w:rPr>
          <w:rStyle w:val="420"/>
          <w:color w:val="000000"/>
        </w:rPr>
        <w:t>Причина использования</w:t>
      </w:r>
      <w:r>
        <w:rPr>
          <w:rStyle w:val="420"/>
          <w:color w:val="000000"/>
        </w:rPr>
        <w:br/>
        <w:t>символических письмен</w:t>
      </w:r>
      <w:bookmarkEnd w:id="34"/>
    </w:p>
    <w:p w:rsidR="00A55F11" w:rsidRDefault="003E22E7">
      <w:pPr>
        <w:framePr w:h="370" w:wrap="notBeside" w:vAnchor="text" w:hAnchor="text" w:xAlign="center" w:y="1"/>
        <w:jc w:val="center"/>
        <w:rPr>
          <w:rFonts w:cs="Times New Roman"/>
          <w:color w:val="auto"/>
          <w:sz w:val="2"/>
          <w:szCs w:val="2"/>
        </w:rPr>
      </w:pPr>
      <w:r>
        <w:rPr>
          <w:rFonts w:cs="Times New Roman"/>
          <w:noProof/>
          <w:color w:val="auto"/>
          <w:sz w:val="2"/>
          <w:szCs w:val="2"/>
        </w:rPr>
        <w:drawing>
          <wp:inline distT="0" distB="0" distL="0" distR="0">
            <wp:extent cx="981075" cy="238125"/>
            <wp:effectExtent l="0" t="0" r="0" b="0"/>
            <wp:docPr id="2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p>
    <w:p w:rsidR="00A55F11" w:rsidRDefault="00A55F11">
      <w:pPr>
        <w:rPr>
          <w:rFonts w:cs="Times New Roman"/>
          <w:color w:val="auto"/>
          <w:sz w:val="2"/>
          <w:szCs w:val="2"/>
        </w:rPr>
      </w:pPr>
    </w:p>
    <w:p w:rsidR="00A55F11" w:rsidRDefault="00A55F11">
      <w:pPr>
        <w:pStyle w:val="24"/>
        <w:shd w:val="clear" w:color="auto" w:fill="auto"/>
        <w:spacing w:before="331" w:after="158" w:line="180" w:lineRule="exact"/>
        <w:ind w:firstLine="0"/>
        <w:jc w:val="both"/>
      </w:pPr>
      <w:r>
        <w:rPr>
          <w:rStyle w:val="23"/>
          <w:color w:val="000000"/>
        </w:rPr>
        <w:t>В «Тантре тайн» утверждается:</w:t>
      </w:r>
    </w:p>
    <w:p w:rsidR="00A55F11" w:rsidRDefault="00A55F11">
      <w:pPr>
        <w:pStyle w:val="24"/>
        <w:shd w:val="clear" w:color="auto" w:fill="auto"/>
        <w:spacing w:before="0" w:after="43" w:line="180" w:lineRule="exact"/>
        <w:ind w:left="360" w:firstLine="0"/>
        <w:jc w:val="left"/>
      </w:pPr>
      <w:r>
        <w:rPr>
          <w:rStyle w:val="23"/>
          <w:color w:val="000000"/>
        </w:rPr>
        <w:t>Дакини искусно используют символы.</w:t>
      </w:r>
    </w:p>
    <w:p w:rsidR="00A55F11" w:rsidRDefault="00A55F11">
      <w:pPr>
        <w:pStyle w:val="24"/>
        <w:shd w:val="clear" w:color="auto" w:fill="auto"/>
        <w:spacing w:before="0" w:after="41" w:line="180" w:lineRule="exact"/>
        <w:ind w:left="360" w:firstLine="0"/>
        <w:jc w:val="left"/>
      </w:pPr>
      <w:r>
        <w:rPr>
          <w:rStyle w:val="23"/>
          <w:color w:val="000000"/>
        </w:rPr>
        <w:t>Они искусны в символах и ответах символами.</w:t>
      </w:r>
    </w:p>
    <w:p w:rsidR="00A55F11" w:rsidRDefault="00A55F11">
      <w:pPr>
        <w:pStyle w:val="24"/>
        <w:shd w:val="clear" w:color="auto" w:fill="auto"/>
        <w:spacing w:before="0" w:after="50" w:line="180" w:lineRule="exact"/>
        <w:ind w:left="360" w:firstLine="0"/>
        <w:jc w:val="left"/>
      </w:pPr>
      <w:r>
        <w:rPr>
          <w:rStyle w:val="23"/>
          <w:color w:val="000000"/>
        </w:rPr>
        <w:t>Они связывают абсолютную сущность с символами.</w:t>
      </w:r>
    </w:p>
    <w:p w:rsidR="00A55F11" w:rsidRDefault="00A55F11">
      <w:pPr>
        <w:pStyle w:val="24"/>
        <w:shd w:val="clear" w:color="auto" w:fill="auto"/>
        <w:spacing w:before="0" w:after="91" w:line="180" w:lineRule="exact"/>
        <w:ind w:left="360" w:firstLine="0"/>
        <w:jc w:val="left"/>
      </w:pPr>
      <w:r>
        <w:rPr>
          <w:rStyle w:val="23"/>
          <w:color w:val="000000"/>
        </w:rPr>
        <w:t>Дакини — это жизненная сила символов.</w:t>
      </w:r>
      <w:r>
        <w:rPr>
          <w:rStyle w:val="23"/>
          <w:color w:val="000000"/>
          <w:vertAlign w:val="superscript"/>
        </w:rPr>
        <w:t>86</w:t>
      </w:r>
    </w:p>
    <w:p w:rsidR="00A55F11" w:rsidRDefault="00A55F11">
      <w:pPr>
        <w:pStyle w:val="24"/>
        <w:shd w:val="clear" w:color="auto" w:fill="auto"/>
        <w:spacing w:before="0" w:after="145" w:line="286" w:lineRule="exact"/>
        <w:ind w:firstLine="0"/>
        <w:jc w:val="both"/>
      </w:pPr>
      <w:r>
        <w:rPr>
          <w:rStyle w:val="23"/>
          <w:color w:val="000000"/>
        </w:rPr>
        <w:t>Письмена-символы дакини не может расшифровать никто, кроме тех, кто равен дакини. Поскольку большинство глубоких учений, суще</w:t>
      </w:r>
      <w:r>
        <w:rPr>
          <w:rStyle w:val="23"/>
          <w:color w:val="000000"/>
        </w:rPr>
        <w:softHyphen/>
        <w:t>ствующих как клады-тэрма, зашифрованы с помощью символического письма, а потому происходят из тайной сокровищницы дакини, они непостижимы для обычных сведущих и совершенных учителей Индии и Тибета. В одном из текстов говорится:</w:t>
      </w:r>
    </w:p>
    <w:p w:rsidR="00A55F11" w:rsidRDefault="00A55F11">
      <w:pPr>
        <w:pStyle w:val="24"/>
        <w:shd w:val="clear" w:color="auto" w:fill="auto"/>
        <w:spacing w:before="0" w:after="48" w:line="180" w:lineRule="exact"/>
        <w:ind w:left="360" w:firstLine="0"/>
        <w:jc w:val="left"/>
      </w:pPr>
      <w:r>
        <w:rPr>
          <w:rStyle w:val="23"/>
          <w:color w:val="000000"/>
        </w:rPr>
        <w:t>Буквы тэрма — тело волшебного творения.</w:t>
      </w:r>
    </w:p>
    <w:p w:rsidR="00A55F11" w:rsidRDefault="00A55F11">
      <w:pPr>
        <w:pStyle w:val="24"/>
        <w:shd w:val="clear" w:color="auto" w:fill="auto"/>
        <w:spacing w:before="0" w:line="180" w:lineRule="exact"/>
        <w:ind w:left="360" w:firstLine="0"/>
        <w:jc w:val="left"/>
      </w:pPr>
      <w:r>
        <w:rPr>
          <w:rStyle w:val="23"/>
          <w:color w:val="000000"/>
        </w:rPr>
        <w:t>А также они — речь: понимание звуков и слов.</w:t>
      </w:r>
      <w:r>
        <w:rPr>
          <w:rStyle w:val="23"/>
          <w:color w:val="000000"/>
          <w:vertAlign w:val="superscript"/>
        </w:rPr>
        <w:t>87</w:t>
      </w:r>
    </w:p>
    <w:p w:rsidR="00A55F11" w:rsidRDefault="00A55F11">
      <w:pPr>
        <w:pStyle w:val="24"/>
        <w:shd w:val="clear" w:color="auto" w:fill="auto"/>
        <w:spacing w:before="0" w:line="283" w:lineRule="exact"/>
        <w:ind w:firstLine="0"/>
        <w:jc w:val="both"/>
      </w:pPr>
      <w:r>
        <w:rPr>
          <w:rStyle w:val="23"/>
          <w:color w:val="000000"/>
        </w:rPr>
        <w:t xml:space="preserve">Тот, кто обладает кармической связью и кому это предназначено, может, благодаря полному совпадению места, времени и устремления, расшифровать символический смысл </w:t>
      </w:r>
      <w:r w:rsidR="006601B7">
        <w:rPr>
          <w:rStyle w:val="23"/>
          <w:color w:val="000000"/>
        </w:rPr>
        <w:t>букв тэрма, которые суть нирма</w:t>
      </w:r>
      <w:r>
        <w:rPr>
          <w:rStyle w:val="23"/>
          <w:color w:val="000000"/>
        </w:rPr>
        <w:t>накаи — ваджрные тела, обладающие всеми высшими качествами, — и правильно их записать. Указывая на это, в начале данной книги стоят семь символических букв.</w:t>
      </w:r>
      <w:r>
        <w:rPr>
          <w:rStyle w:val="23"/>
          <w:color w:val="000000"/>
          <w:vertAlign w:val="superscript"/>
        </w:rPr>
        <w:t>88</w:t>
      </w:r>
    </w:p>
    <w:p w:rsidR="00A55F11" w:rsidRDefault="00A55F11">
      <w:pPr>
        <w:pStyle w:val="24"/>
        <w:shd w:val="clear" w:color="auto" w:fill="auto"/>
        <w:spacing w:before="0" w:after="243" w:line="283" w:lineRule="exact"/>
        <w:ind w:firstLine="360"/>
        <w:jc w:val="both"/>
      </w:pPr>
      <w:r>
        <w:rPr>
          <w:rStyle w:val="23"/>
          <w:color w:val="000000"/>
        </w:rPr>
        <w:t>Этому есть три причины. 1) Символы непосредственно</w:t>
      </w:r>
      <w:r w:rsidR="006601B7">
        <w:rPr>
          <w:rStyle w:val="23"/>
          <w:color w:val="000000"/>
        </w:rPr>
        <w:t xml:space="preserve"> являют со</w:t>
      </w:r>
      <w:r w:rsidR="006601B7">
        <w:rPr>
          <w:rStyle w:val="23"/>
          <w:color w:val="000000"/>
        </w:rPr>
        <w:softHyphen/>
        <w:t>бой печать Гуру из Удд</w:t>
      </w:r>
      <w:r>
        <w:rPr>
          <w:rStyle w:val="23"/>
          <w:color w:val="000000"/>
        </w:rPr>
        <w:t>ияны, Второго Будды, указывая, что передачу не прерывали обычные люди и что ее источник подлинный. 2) Такова передача тайного кода дакини, в котором не изменены символы, не переиначены слова, не искажен смысл, указывающая, что этот текст глубок и обладает великим благословением. 3) Подобно слепому от рождения, который пытается изучить внешний вид слона, люди без должного предназначения не смогут даже частично понять символи</w:t>
      </w:r>
      <w:r>
        <w:rPr>
          <w:rStyle w:val="23"/>
          <w:color w:val="000000"/>
        </w:rPr>
        <w:softHyphen/>
        <w:t>ческое письмо, как бы умны они ни были. Так что вы можете верить тому, что открыватель тэрма — не из числа обычных людей.</w:t>
      </w:r>
      <w:r>
        <w:rPr>
          <w:rStyle w:val="23"/>
          <w:color w:val="000000"/>
          <w:vertAlign w:val="superscript"/>
        </w:rPr>
        <w:t>89</w:t>
      </w:r>
    </w:p>
    <w:p w:rsidR="00A55F11" w:rsidRDefault="00A55F11">
      <w:pPr>
        <w:pStyle w:val="521"/>
        <w:keepNext/>
        <w:keepLines/>
        <w:shd w:val="clear" w:color="auto" w:fill="auto"/>
        <w:spacing w:before="0" w:after="205" w:line="280" w:lineRule="exact"/>
      </w:pPr>
      <w:bookmarkStart w:id="35" w:name="bookmark34"/>
      <w:r>
        <w:rPr>
          <w:rStyle w:val="520"/>
          <w:color w:val="000000"/>
        </w:rPr>
        <w:t>Смысл выражения почтения</w:t>
      </w:r>
      <w:bookmarkEnd w:id="35"/>
    </w:p>
    <w:p w:rsidR="00A55F11" w:rsidRDefault="00A55F11">
      <w:pPr>
        <w:pStyle w:val="24"/>
        <w:shd w:val="clear" w:color="auto" w:fill="auto"/>
        <w:spacing w:before="0" w:after="151" w:line="190" w:lineRule="exact"/>
        <w:ind w:firstLine="0"/>
        <w:jc w:val="both"/>
      </w:pPr>
      <w:r>
        <w:rPr>
          <w:rStyle w:val="23"/>
          <w:color w:val="000000"/>
        </w:rPr>
        <w:t xml:space="preserve">В коренном тексте </w:t>
      </w:r>
      <w:r>
        <w:rPr>
          <w:rStyle w:val="29"/>
          <w:color w:val="000000"/>
        </w:rPr>
        <w:t>Ламрим еше нингпо</w:t>
      </w:r>
      <w:r>
        <w:rPr>
          <w:rStyle w:val="23"/>
          <w:color w:val="000000"/>
        </w:rPr>
        <w:t xml:space="preserve"> говорится:</w:t>
      </w:r>
    </w:p>
    <w:p w:rsidR="00A55F11" w:rsidRDefault="00A55F11">
      <w:pPr>
        <w:pStyle w:val="140"/>
        <w:shd w:val="clear" w:color="auto" w:fill="auto"/>
        <w:spacing w:before="0" w:after="31" w:line="190" w:lineRule="exact"/>
        <w:ind w:firstLine="360"/>
        <w:jc w:val="both"/>
      </w:pPr>
      <w:r>
        <w:rPr>
          <w:rStyle w:val="14"/>
          <w:i/>
          <w:iCs/>
          <w:color w:val="000000"/>
        </w:rPr>
        <w:t>Почтительно приветствую Дордже Драгпо Цала</w:t>
      </w:r>
      <w:r>
        <w:rPr>
          <w:rStyle w:val="149pt"/>
          <w:i/>
          <w:iCs/>
          <w:color w:val="000000"/>
        </w:rPr>
        <w:t>,</w:t>
      </w:r>
    </w:p>
    <w:p w:rsidR="00A55F11" w:rsidRDefault="00A55F11">
      <w:pPr>
        <w:pStyle w:val="140"/>
        <w:shd w:val="clear" w:color="auto" w:fill="auto"/>
        <w:spacing w:before="0" w:after="91" w:line="190" w:lineRule="exact"/>
        <w:ind w:right="180" w:firstLine="0"/>
        <w:jc w:val="right"/>
      </w:pPr>
      <w:r>
        <w:rPr>
          <w:rStyle w:val="14"/>
          <w:i/>
          <w:iCs/>
          <w:color w:val="000000"/>
        </w:rPr>
        <w:t>Могущественный Ваджрный Гнев</w:t>
      </w:r>
      <w:r>
        <w:rPr>
          <w:rStyle w:val="149pt"/>
          <w:i/>
          <w:iCs/>
          <w:color w:val="000000"/>
        </w:rPr>
        <w:t xml:space="preserve">, воплощение </w:t>
      </w:r>
      <w:r>
        <w:rPr>
          <w:rStyle w:val="14"/>
          <w:i/>
          <w:iCs/>
          <w:color w:val="000000"/>
        </w:rPr>
        <w:t>Трех Корней.</w:t>
      </w:r>
    </w:p>
    <w:p w:rsidR="00A55F11" w:rsidRDefault="00A55F11">
      <w:pPr>
        <w:pStyle w:val="24"/>
        <w:shd w:val="clear" w:color="auto" w:fill="auto"/>
        <w:spacing w:before="0" w:line="283" w:lineRule="exact"/>
        <w:ind w:firstLine="0"/>
        <w:jc w:val="both"/>
      </w:pPr>
      <w:r>
        <w:rPr>
          <w:rStyle w:val="23"/>
          <w:color w:val="000000"/>
        </w:rPr>
        <w:t>Кто выражает почтение? Дакини мудрости Еше Цогял, собравшая учения Великой Тайны. Кому она</w:t>
      </w:r>
      <w:r w:rsidR="00AF099F">
        <w:rPr>
          <w:rStyle w:val="23"/>
          <w:color w:val="000000"/>
        </w:rPr>
        <w:t xml:space="preserve"> выражает почтение? Гуру Падма</w:t>
      </w:r>
      <w:r>
        <w:rPr>
          <w:rStyle w:val="23"/>
          <w:color w:val="000000"/>
        </w:rPr>
        <w:t>каре, владыке, воплощению всех гу</w:t>
      </w:r>
      <w:r w:rsidR="00AF099F">
        <w:rPr>
          <w:rStyle w:val="23"/>
          <w:color w:val="000000"/>
        </w:rPr>
        <w:t>ру — корня благословений, йида</w:t>
      </w:r>
      <w:r>
        <w:rPr>
          <w:rStyle w:val="23"/>
          <w:color w:val="000000"/>
        </w:rPr>
        <w:t>мов — корня обретения сиддхи и дакини — корня деяний. Он излучает мандалы и разъясняет учения и благодаря состраданию проявляется в гневном облике под тайным именем Дордже Драгпо Цал, Могуще</w:t>
      </w:r>
      <w:r>
        <w:rPr>
          <w:rStyle w:val="23"/>
          <w:color w:val="000000"/>
        </w:rPr>
        <w:softHyphen/>
        <w:t>ственный Ваджрный Гнев.</w:t>
      </w:r>
      <w:r>
        <w:rPr>
          <w:rStyle w:val="23"/>
          <w:color w:val="000000"/>
          <w:vertAlign w:val="superscript"/>
        </w:rPr>
        <w:t>90</w:t>
      </w:r>
    </w:p>
    <w:p w:rsidR="00A55F11" w:rsidRDefault="00A55F11">
      <w:pPr>
        <w:pStyle w:val="24"/>
        <w:shd w:val="clear" w:color="auto" w:fill="auto"/>
        <w:spacing w:before="0" w:line="283" w:lineRule="exact"/>
        <w:ind w:firstLine="360"/>
        <w:jc w:val="both"/>
      </w:pPr>
      <w:r>
        <w:rPr>
          <w:rStyle w:val="23"/>
          <w:color w:val="000000"/>
        </w:rPr>
        <w:t>С какой целью выражают почтение? Обычно обретение сиддхи каждым вступающим на путь Ваджраяны зависит от его гуру. Поэто</w:t>
      </w:r>
      <w:r>
        <w:rPr>
          <w:rStyle w:val="23"/>
          <w:color w:val="000000"/>
        </w:rPr>
        <w:softHyphen/>
        <w:t>му важно помнить о нем во всех своих действиях и практиках. Для временного результата почтение выражают, чтобы избежать препят</w:t>
      </w:r>
      <w:r>
        <w:rPr>
          <w:rStyle w:val="23"/>
          <w:color w:val="000000"/>
        </w:rPr>
        <w:softHyphen/>
        <w:t>ствий и получить благословения для написания текста. Косвенным образом выражение почтения служит наставлением для последовате</w:t>
      </w:r>
      <w:r>
        <w:rPr>
          <w:rStyle w:val="23"/>
          <w:color w:val="000000"/>
        </w:rPr>
        <w:softHyphen/>
        <w:t>лей, которые будут изучать этот текст и обучать ему, обдумывать и практиковать.</w:t>
      </w:r>
      <w:r>
        <w:rPr>
          <w:rStyle w:val="23"/>
          <w:color w:val="000000"/>
          <w:vertAlign w:val="superscript"/>
        </w:rPr>
        <w:t>91</w:t>
      </w:r>
    </w:p>
    <w:p w:rsidR="00A55F11" w:rsidRDefault="00A55F11">
      <w:pPr>
        <w:pStyle w:val="24"/>
        <w:shd w:val="clear" w:color="auto" w:fill="auto"/>
        <w:spacing w:before="0" w:line="283" w:lineRule="exact"/>
        <w:ind w:firstLine="380"/>
        <w:jc w:val="both"/>
      </w:pPr>
      <w:r>
        <w:rPr>
          <w:rStyle w:val="23"/>
          <w:color w:val="000000"/>
        </w:rPr>
        <w:t>Как выражают почтение? С точки зрения условного смысла, это делается посредством символического почитания, выказываемого те</w:t>
      </w:r>
      <w:r>
        <w:rPr>
          <w:rStyle w:val="23"/>
          <w:color w:val="000000"/>
        </w:rPr>
        <w:softHyphen/>
        <w:t>лом, речью и умом. С точки зрения окончательного смысла, почтение выражается в познании абсолютного воззрения, состояния постижения, в котором метод и знание — одного вкуса.</w:t>
      </w:r>
      <w:r>
        <w:rPr>
          <w:rStyle w:val="23"/>
          <w:color w:val="000000"/>
          <w:vertAlign w:val="superscript"/>
        </w:rPr>
        <w:t>92</w:t>
      </w:r>
    </w:p>
    <w:p w:rsidR="00A55F11" w:rsidRDefault="00A55F11">
      <w:pPr>
        <w:pStyle w:val="24"/>
        <w:shd w:val="clear" w:color="auto" w:fill="auto"/>
        <w:spacing w:before="0" w:line="283" w:lineRule="exact"/>
        <w:ind w:firstLine="380"/>
        <w:jc w:val="both"/>
      </w:pPr>
      <w:r>
        <w:rPr>
          <w:rStyle w:val="23"/>
          <w:color w:val="000000"/>
        </w:rPr>
        <w:t>Что касается Трех Корней, то гуру и остальные — это причины, или корни, благословений и прочего, точно так же, как корень расте</w:t>
      </w:r>
      <w:r>
        <w:rPr>
          <w:rStyle w:val="23"/>
          <w:color w:val="000000"/>
        </w:rPr>
        <w:softHyphen/>
        <w:t>ния — причина, или основа, роста деревьев и цветов.</w:t>
      </w:r>
      <w:r>
        <w:rPr>
          <w:rStyle w:val="23"/>
          <w:color w:val="000000"/>
          <w:vertAlign w:val="superscript"/>
        </w:rPr>
        <w:t>93</w:t>
      </w:r>
      <w:r>
        <w:rPr>
          <w:rStyle w:val="23"/>
          <w:color w:val="000000"/>
        </w:rPr>
        <w:t xml:space="preserve"> Во множестве коренных текстов-тэрма сказано:</w:t>
      </w:r>
    </w:p>
    <w:p w:rsidR="00A55F11" w:rsidRDefault="00A55F11">
      <w:pPr>
        <w:pStyle w:val="24"/>
        <w:shd w:val="clear" w:color="auto" w:fill="auto"/>
        <w:spacing w:before="0" w:line="259" w:lineRule="exact"/>
        <w:ind w:firstLine="380"/>
        <w:jc w:val="both"/>
      </w:pPr>
      <w:r>
        <w:rPr>
          <w:rStyle w:val="23"/>
          <w:color w:val="000000"/>
        </w:rPr>
        <w:t>Владыка гуру — корень благословений.</w:t>
      </w:r>
    </w:p>
    <w:p w:rsidR="00A55F11" w:rsidRDefault="00A55F11">
      <w:pPr>
        <w:pStyle w:val="24"/>
        <w:shd w:val="clear" w:color="auto" w:fill="auto"/>
        <w:spacing w:before="0" w:line="259" w:lineRule="exact"/>
        <w:ind w:firstLine="380"/>
        <w:jc w:val="both"/>
      </w:pPr>
      <w:r>
        <w:rPr>
          <w:rStyle w:val="23"/>
          <w:color w:val="000000"/>
        </w:rPr>
        <w:t>Божество йидам — источник сиддхи.</w:t>
      </w:r>
    </w:p>
    <w:p w:rsidR="00A55F11" w:rsidRDefault="00A55F11">
      <w:pPr>
        <w:pStyle w:val="24"/>
        <w:shd w:val="clear" w:color="auto" w:fill="auto"/>
        <w:spacing w:before="0" w:after="41" w:line="259" w:lineRule="exact"/>
        <w:ind w:firstLine="380"/>
        <w:jc w:val="both"/>
      </w:pPr>
      <w:r>
        <w:rPr>
          <w:rStyle w:val="23"/>
          <w:color w:val="000000"/>
        </w:rPr>
        <w:t>Дакини, даруйте мне полное благословение.</w:t>
      </w:r>
    </w:p>
    <w:p w:rsidR="00A55F11" w:rsidRDefault="00A55F11">
      <w:pPr>
        <w:pStyle w:val="24"/>
        <w:shd w:val="clear" w:color="auto" w:fill="auto"/>
        <w:spacing w:before="0" w:line="283" w:lineRule="exact"/>
        <w:ind w:firstLine="0"/>
        <w:jc w:val="both"/>
      </w:pPr>
      <w:r>
        <w:rPr>
          <w:rStyle w:val="23"/>
          <w:color w:val="000000"/>
        </w:rPr>
        <w:t>Поэтому в Ваджраяне самые превосходные Драгоценности — это Три Корня. Тело гуру — Сангха, его речь — святая Дхарма, а его ум — Будда. В каких бы обликах — мирных, страстных или гнев</w:t>
      </w:r>
      <w:r>
        <w:rPr>
          <w:rStyle w:val="23"/>
          <w:color w:val="000000"/>
        </w:rPr>
        <w:softHyphen/>
        <w:t>ных — ни проявлялись йидамы, их природа — это будды самбхогакаи и нирманакаи, а их тантры Мантраяны — особая Дхарма. Дакини и защитники Дхармы — это особая Сангха. Поскольку и йидамы и дакини возникают из проявления мудрости гуру, он удостоен звания Владыки Мандалы.</w:t>
      </w:r>
      <w:r>
        <w:rPr>
          <w:rStyle w:val="23"/>
          <w:color w:val="000000"/>
          <w:vertAlign w:val="superscript"/>
        </w:rPr>
        <w:t>94</w:t>
      </w:r>
    </w:p>
    <w:p w:rsidR="00A55F11" w:rsidRDefault="00A55F11">
      <w:pPr>
        <w:pStyle w:val="24"/>
        <w:shd w:val="clear" w:color="auto" w:fill="auto"/>
        <w:spacing w:before="0" w:after="77" w:line="283" w:lineRule="exact"/>
        <w:ind w:firstLine="380"/>
        <w:jc w:val="both"/>
      </w:pPr>
      <w:r>
        <w:rPr>
          <w:rStyle w:val="23"/>
          <w:color w:val="000000"/>
        </w:rPr>
        <w:t>В «Тантре единого состояния знания» говорится:</w:t>
      </w:r>
      <w:r>
        <w:rPr>
          <w:rStyle w:val="23"/>
          <w:color w:val="000000"/>
          <w:vertAlign w:val="superscript"/>
        </w:rPr>
        <w:t>95</w:t>
      </w:r>
    </w:p>
    <w:p w:rsidR="00A55F11" w:rsidRDefault="00A55F11">
      <w:pPr>
        <w:pStyle w:val="24"/>
        <w:shd w:val="clear" w:color="auto" w:fill="auto"/>
        <w:spacing w:before="0" w:line="262" w:lineRule="exact"/>
        <w:ind w:firstLine="380"/>
        <w:jc w:val="both"/>
      </w:pPr>
      <w:r>
        <w:rPr>
          <w:rStyle w:val="23"/>
          <w:color w:val="000000"/>
        </w:rPr>
        <w:t>Сущность — гуру, дхармакая.</w:t>
      </w:r>
    </w:p>
    <w:p w:rsidR="00A55F11" w:rsidRDefault="00A55F11">
      <w:pPr>
        <w:pStyle w:val="24"/>
        <w:shd w:val="clear" w:color="auto" w:fill="auto"/>
        <w:spacing w:before="0" w:line="262" w:lineRule="exact"/>
        <w:ind w:firstLine="380"/>
        <w:jc w:val="both"/>
      </w:pPr>
      <w:r>
        <w:rPr>
          <w:rStyle w:val="23"/>
          <w:color w:val="000000"/>
        </w:rPr>
        <w:t>Природа — йидам, самбхогакая.</w:t>
      </w:r>
    </w:p>
    <w:p w:rsidR="00A55F11" w:rsidRDefault="00A55F11">
      <w:pPr>
        <w:pStyle w:val="24"/>
        <w:shd w:val="clear" w:color="auto" w:fill="auto"/>
        <w:spacing w:before="0" w:after="41" w:line="262" w:lineRule="exact"/>
        <w:ind w:firstLine="380"/>
        <w:jc w:val="both"/>
      </w:pPr>
      <w:r>
        <w:rPr>
          <w:rStyle w:val="23"/>
          <w:color w:val="000000"/>
        </w:rPr>
        <w:t>Энергия — дакини, нирманакая.</w:t>
      </w:r>
      <w:r>
        <w:rPr>
          <w:rStyle w:val="23"/>
          <w:color w:val="000000"/>
          <w:vertAlign w:val="superscript"/>
        </w:rPr>
        <w:t>96</w:t>
      </w:r>
    </w:p>
    <w:p w:rsidR="00A55F11" w:rsidRDefault="00A55F11">
      <w:pPr>
        <w:pStyle w:val="24"/>
        <w:shd w:val="clear" w:color="auto" w:fill="auto"/>
        <w:spacing w:before="0" w:line="286" w:lineRule="exact"/>
        <w:ind w:firstLine="0"/>
        <w:jc w:val="both"/>
      </w:pPr>
      <w:r>
        <w:rPr>
          <w:rStyle w:val="23"/>
          <w:color w:val="000000"/>
        </w:rPr>
        <w:t>Поэтому достойный гуру — это воплощение Трех Бесценных и Трех Корней.</w:t>
      </w:r>
      <w:r>
        <w:rPr>
          <w:rStyle w:val="23"/>
          <w:color w:val="000000"/>
          <w:vertAlign w:val="superscript"/>
        </w:rPr>
        <w:t>97</w:t>
      </w:r>
      <w:r>
        <w:rPr>
          <w:rStyle w:val="23"/>
          <w:color w:val="000000"/>
        </w:rPr>
        <w:t xml:space="preserve"> В тантре «Ваджрное зерцало» провозглашается:</w:t>
      </w:r>
    </w:p>
    <w:p w:rsidR="00A55F11" w:rsidRDefault="00A55F11">
      <w:pPr>
        <w:pStyle w:val="24"/>
        <w:shd w:val="clear" w:color="auto" w:fill="auto"/>
        <w:spacing w:before="0" w:after="46" w:line="180" w:lineRule="exact"/>
        <w:ind w:firstLine="380"/>
        <w:jc w:val="both"/>
      </w:pPr>
      <w:r>
        <w:rPr>
          <w:rStyle w:val="23"/>
          <w:color w:val="000000"/>
        </w:rPr>
        <w:t>Подобно Ваджрасаттве — главной фигуре мандалы,</w:t>
      </w:r>
    </w:p>
    <w:p w:rsidR="00A55F11" w:rsidRDefault="00A55F11">
      <w:pPr>
        <w:pStyle w:val="24"/>
        <w:shd w:val="clear" w:color="auto" w:fill="auto"/>
        <w:spacing w:before="0" w:after="87" w:line="180" w:lineRule="exact"/>
        <w:ind w:firstLine="380"/>
        <w:jc w:val="both"/>
      </w:pPr>
      <w:r>
        <w:rPr>
          <w:rStyle w:val="23"/>
          <w:color w:val="000000"/>
        </w:rPr>
        <w:t>Гуру равен всем буддам.</w:t>
      </w:r>
      <w:r>
        <w:rPr>
          <w:rStyle w:val="23"/>
          <w:color w:val="000000"/>
          <w:vertAlign w:val="superscript"/>
        </w:rPr>
        <w:t>98</w:t>
      </w:r>
    </w:p>
    <w:p w:rsidR="00A55F11" w:rsidRDefault="00A55F11">
      <w:pPr>
        <w:pStyle w:val="24"/>
        <w:shd w:val="clear" w:color="auto" w:fill="auto"/>
        <w:spacing w:before="0" w:after="74" w:line="281" w:lineRule="exact"/>
        <w:ind w:firstLine="0"/>
        <w:jc w:val="both"/>
      </w:pPr>
      <w:r>
        <w:rPr>
          <w:rStyle w:val="23"/>
          <w:color w:val="000000"/>
        </w:rPr>
        <w:t>Как видно из этой и из других цитат, такая природа гуру признается повсюду. В частности, Гуру Ринпоче — естественный образ нераз</w:t>
      </w:r>
      <w:r>
        <w:rPr>
          <w:rStyle w:val="23"/>
          <w:color w:val="000000"/>
        </w:rPr>
        <w:softHyphen/>
        <w:t>рушимой пробужденное™, воплощение всех будд. Вот его ваджрные слова:</w:t>
      </w:r>
    </w:p>
    <w:p w:rsidR="00A55F11" w:rsidRDefault="00A55F11">
      <w:pPr>
        <w:pStyle w:val="24"/>
        <w:shd w:val="clear" w:color="auto" w:fill="auto"/>
        <w:spacing w:before="0" w:line="264" w:lineRule="exact"/>
        <w:ind w:left="360" w:firstLine="0"/>
        <w:jc w:val="left"/>
      </w:pPr>
      <w:r>
        <w:rPr>
          <w:rStyle w:val="23"/>
          <w:color w:val="000000"/>
        </w:rPr>
        <w:t>Созерцайте меня и вы обретете сиддхи всех будд.</w:t>
      </w:r>
    </w:p>
    <w:p w:rsidR="00A55F11" w:rsidRDefault="00A55F11">
      <w:pPr>
        <w:pStyle w:val="24"/>
        <w:shd w:val="clear" w:color="auto" w:fill="auto"/>
        <w:spacing w:before="0" w:line="264" w:lineRule="exact"/>
        <w:ind w:left="360" w:firstLine="0"/>
        <w:jc w:val="left"/>
      </w:pPr>
      <w:r>
        <w:rPr>
          <w:rStyle w:val="23"/>
          <w:color w:val="000000"/>
        </w:rPr>
        <w:t>Узрите меня и вы увидите всех будд.</w:t>
      </w:r>
    </w:p>
    <w:p w:rsidR="00A55F11" w:rsidRDefault="00A55F11">
      <w:pPr>
        <w:pStyle w:val="24"/>
        <w:shd w:val="clear" w:color="auto" w:fill="auto"/>
        <w:spacing w:before="0" w:after="41" w:line="264" w:lineRule="exact"/>
        <w:ind w:left="360" w:firstLine="0"/>
        <w:jc w:val="left"/>
      </w:pPr>
      <w:r>
        <w:rPr>
          <w:rStyle w:val="23"/>
          <w:color w:val="000000"/>
        </w:rPr>
        <w:t>Я — воплощение всех сугат.</w:t>
      </w:r>
    </w:p>
    <w:p w:rsidR="00A55F11" w:rsidRDefault="00A55F11">
      <w:pPr>
        <w:pStyle w:val="24"/>
        <w:shd w:val="clear" w:color="auto" w:fill="auto"/>
        <w:spacing w:before="0" w:line="288" w:lineRule="exact"/>
        <w:ind w:firstLine="0"/>
        <w:jc w:val="both"/>
      </w:pPr>
      <w:r>
        <w:rPr>
          <w:rStyle w:val="23"/>
          <w:color w:val="000000"/>
        </w:rPr>
        <w:t>Существует бесчисленное множество подобных изречений.</w:t>
      </w:r>
    </w:p>
    <w:p w:rsidR="00A55F11" w:rsidRDefault="00A55F11">
      <w:pPr>
        <w:pStyle w:val="24"/>
        <w:shd w:val="clear" w:color="auto" w:fill="auto"/>
        <w:spacing w:before="0" w:after="138" w:line="288" w:lineRule="exact"/>
        <w:ind w:firstLine="360"/>
        <w:jc w:val="left"/>
      </w:pPr>
      <w:r>
        <w:rPr>
          <w:rStyle w:val="23"/>
          <w:color w:val="000000"/>
        </w:rPr>
        <w:t xml:space="preserve">Что касается значения его имени, то </w:t>
      </w:r>
      <w:r>
        <w:rPr>
          <w:rStyle w:val="29"/>
          <w:color w:val="000000"/>
        </w:rPr>
        <w:t>Ваджра</w:t>
      </w:r>
      <w:r>
        <w:rPr>
          <w:rStyle w:val="23"/>
          <w:color w:val="000000"/>
        </w:rPr>
        <w:t xml:space="preserve"> объясняется в </w:t>
      </w:r>
      <w:r>
        <w:rPr>
          <w:rStyle w:val="29"/>
          <w:color w:val="000000"/>
        </w:rPr>
        <w:t>Самайога-тантре</w:t>
      </w:r>
    </w:p>
    <w:p w:rsidR="00A55F11" w:rsidRDefault="00A55F11">
      <w:pPr>
        <w:pStyle w:val="24"/>
        <w:shd w:val="clear" w:color="auto" w:fill="auto"/>
        <w:spacing w:before="0" w:after="178" w:line="190" w:lineRule="exact"/>
        <w:ind w:left="360" w:firstLine="0"/>
        <w:jc w:val="left"/>
      </w:pPr>
      <w:r>
        <w:rPr>
          <w:rStyle w:val="29"/>
          <w:color w:val="000000"/>
        </w:rPr>
        <w:t>Ваджра</w:t>
      </w:r>
      <w:r>
        <w:rPr>
          <w:rStyle w:val="23"/>
          <w:color w:val="000000"/>
        </w:rPr>
        <w:t xml:space="preserve"> означает пустоту, так сказано.</w:t>
      </w:r>
    </w:p>
    <w:p w:rsidR="00A55F11" w:rsidRDefault="00A55F11">
      <w:pPr>
        <w:pStyle w:val="24"/>
        <w:shd w:val="clear" w:color="auto" w:fill="auto"/>
        <w:spacing w:before="0" w:after="156" w:line="180" w:lineRule="exact"/>
        <w:ind w:firstLine="0"/>
        <w:jc w:val="both"/>
      </w:pPr>
      <w:r>
        <w:rPr>
          <w:rStyle w:val="23"/>
          <w:color w:val="000000"/>
        </w:rPr>
        <w:t>В «Зеркале волшебного проявления» утверждается:</w:t>
      </w:r>
    </w:p>
    <w:p w:rsidR="00A55F11" w:rsidRDefault="00A55F11">
      <w:pPr>
        <w:pStyle w:val="24"/>
        <w:shd w:val="clear" w:color="auto" w:fill="auto"/>
        <w:spacing w:before="0" w:after="50" w:line="180" w:lineRule="exact"/>
        <w:ind w:left="360" w:firstLine="0"/>
        <w:jc w:val="left"/>
      </w:pPr>
      <w:r>
        <w:rPr>
          <w:rStyle w:val="23"/>
          <w:color w:val="000000"/>
        </w:rPr>
        <w:t>Я провозглашаю, что ваджра</w:t>
      </w:r>
    </w:p>
    <w:p w:rsidR="00A55F11" w:rsidRDefault="00A55F11">
      <w:pPr>
        <w:pStyle w:val="24"/>
        <w:shd w:val="clear" w:color="auto" w:fill="auto"/>
        <w:spacing w:before="0" w:after="92" w:line="180" w:lineRule="exact"/>
        <w:ind w:left="360" w:firstLine="0"/>
        <w:jc w:val="left"/>
      </w:pPr>
      <w:r>
        <w:rPr>
          <w:rStyle w:val="23"/>
          <w:color w:val="000000"/>
        </w:rPr>
        <w:t>Это сущность, свободная от различий.</w:t>
      </w:r>
      <w:r>
        <w:rPr>
          <w:rStyle w:val="23"/>
          <w:color w:val="000000"/>
          <w:vertAlign w:val="superscript"/>
        </w:rPr>
        <w:t>100</w:t>
      </w:r>
    </w:p>
    <w:p w:rsidR="00A55F11" w:rsidRDefault="00A55F11">
      <w:pPr>
        <w:pStyle w:val="24"/>
        <w:shd w:val="clear" w:color="auto" w:fill="auto"/>
        <w:spacing w:before="0" w:after="77" w:line="288" w:lineRule="exact"/>
        <w:ind w:firstLine="0"/>
        <w:jc w:val="both"/>
      </w:pPr>
      <w:r>
        <w:rPr>
          <w:rStyle w:val="23"/>
          <w:color w:val="000000"/>
        </w:rPr>
        <w:t xml:space="preserve">Итак, ваджра — это природа пустоты, которую в любом из явлений сансары и нирваны невозможно разделить на отдельные сущности. Поскольку такая природа неотделима от дхармакаи всех будд, слово </w:t>
      </w:r>
      <w:r>
        <w:rPr>
          <w:rStyle w:val="29"/>
          <w:color w:val="000000"/>
        </w:rPr>
        <w:t>ваджра</w:t>
      </w:r>
      <w:r>
        <w:rPr>
          <w:rStyle w:val="23"/>
          <w:color w:val="000000"/>
        </w:rPr>
        <w:t xml:space="preserve"> в данном контексте обозначает сущность дхармакаи. Это сло</w:t>
      </w:r>
      <w:r>
        <w:rPr>
          <w:rStyle w:val="23"/>
          <w:color w:val="000000"/>
        </w:rPr>
        <w:softHyphen/>
        <w:t>во используется для сравнения с качествами материальной ваджры.</w:t>
      </w:r>
      <w:r>
        <w:rPr>
          <w:rStyle w:val="23"/>
          <w:color w:val="000000"/>
          <w:vertAlign w:val="superscript"/>
        </w:rPr>
        <w:t xml:space="preserve">101 </w:t>
      </w:r>
      <w:r>
        <w:rPr>
          <w:rStyle w:val="23"/>
          <w:color w:val="000000"/>
        </w:rPr>
        <w:t>В тантре «Вершина» говорится:</w:t>
      </w:r>
    </w:p>
    <w:p w:rsidR="00A55F11" w:rsidRDefault="00A55F11">
      <w:pPr>
        <w:pStyle w:val="24"/>
        <w:shd w:val="clear" w:color="auto" w:fill="auto"/>
        <w:spacing w:before="0" w:line="266" w:lineRule="exact"/>
        <w:ind w:left="360" w:firstLine="0"/>
        <w:jc w:val="left"/>
      </w:pPr>
      <w:r>
        <w:rPr>
          <w:rStyle w:val="23"/>
          <w:color w:val="000000"/>
        </w:rPr>
        <w:t>Твердая и прочная, без полостей,</w:t>
      </w:r>
    </w:p>
    <w:p w:rsidR="00A55F11" w:rsidRDefault="00A55F11">
      <w:pPr>
        <w:pStyle w:val="24"/>
        <w:shd w:val="clear" w:color="auto" w:fill="auto"/>
        <w:spacing w:before="0" w:line="266" w:lineRule="exact"/>
        <w:ind w:left="360" w:firstLine="0"/>
        <w:jc w:val="left"/>
      </w:pPr>
      <w:r>
        <w:rPr>
          <w:rStyle w:val="23"/>
          <w:color w:val="000000"/>
        </w:rPr>
        <w:t>Не поддается расчленению, разрушению, огню и тлену —</w:t>
      </w:r>
    </w:p>
    <w:p w:rsidR="00A55F11" w:rsidRDefault="00A55F11">
      <w:pPr>
        <w:pStyle w:val="24"/>
        <w:shd w:val="clear" w:color="auto" w:fill="auto"/>
        <w:spacing w:before="0" w:after="41" w:line="266" w:lineRule="exact"/>
        <w:ind w:left="360" w:firstLine="0"/>
        <w:jc w:val="left"/>
      </w:pPr>
      <w:r>
        <w:rPr>
          <w:rStyle w:val="23"/>
          <w:color w:val="000000"/>
        </w:rPr>
        <w:t>Так описывают ваджру пустоты.</w:t>
      </w:r>
      <w:r>
        <w:rPr>
          <w:rStyle w:val="23"/>
          <w:color w:val="000000"/>
          <w:vertAlign w:val="superscript"/>
        </w:rPr>
        <w:t>102</w:t>
      </w:r>
    </w:p>
    <w:p w:rsidR="00A55F11" w:rsidRDefault="00A55F11">
      <w:pPr>
        <w:pStyle w:val="24"/>
        <w:shd w:val="clear" w:color="auto" w:fill="auto"/>
        <w:spacing w:before="0" w:after="81" w:line="290" w:lineRule="exact"/>
        <w:ind w:firstLine="0"/>
        <w:jc w:val="both"/>
      </w:pPr>
      <w:r>
        <w:rPr>
          <w:rStyle w:val="23"/>
          <w:color w:val="000000"/>
        </w:rPr>
        <w:t>Великое сострадание проявляется из состояния дхармакаи в свирепом и гневном облике, дабы обуздать неисправимых существ, на которых невозможно повлиять мирными средствами. В «Едином состоянии ума» утверждается:</w:t>
      </w:r>
      <w:r>
        <w:rPr>
          <w:rStyle w:val="23"/>
          <w:color w:val="000000"/>
          <w:vertAlign w:val="superscript"/>
        </w:rPr>
        <w:t>103</w:t>
      </w:r>
    </w:p>
    <w:p w:rsidR="00A55F11" w:rsidRDefault="00A55F11">
      <w:pPr>
        <w:pStyle w:val="24"/>
        <w:shd w:val="clear" w:color="auto" w:fill="auto"/>
        <w:spacing w:before="0" w:line="264" w:lineRule="exact"/>
        <w:ind w:left="360" w:firstLine="0"/>
        <w:jc w:val="left"/>
      </w:pPr>
      <w:r>
        <w:rPr>
          <w:rStyle w:val="23"/>
          <w:color w:val="000000"/>
        </w:rPr>
        <w:t>Неисправимым и диким существам Не помочь мягкостью.</w:t>
      </w:r>
    </w:p>
    <w:p w:rsidR="00A55F11" w:rsidRDefault="00A55F11">
      <w:pPr>
        <w:pStyle w:val="24"/>
        <w:shd w:val="clear" w:color="auto" w:fill="auto"/>
        <w:spacing w:before="0" w:after="41" w:line="264" w:lineRule="exact"/>
        <w:ind w:left="360" w:firstLine="0"/>
        <w:jc w:val="left"/>
      </w:pPr>
      <w:r>
        <w:rPr>
          <w:rStyle w:val="23"/>
          <w:color w:val="000000"/>
        </w:rPr>
        <w:t>Поэтому благодаря соединению метода и знания Татхагаты появляются в гневных обликах.</w:t>
      </w:r>
      <w:r>
        <w:rPr>
          <w:rStyle w:val="23"/>
          <w:color w:val="000000"/>
          <w:vertAlign w:val="superscript"/>
        </w:rPr>
        <w:t>104</w:t>
      </w:r>
    </w:p>
    <w:p w:rsidR="00A55F11" w:rsidRDefault="00A55F11">
      <w:pPr>
        <w:pStyle w:val="24"/>
        <w:shd w:val="clear" w:color="auto" w:fill="auto"/>
        <w:spacing w:before="0" w:line="288" w:lineRule="exact"/>
        <w:ind w:firstLine="0"/>
        <w:jc w:val="both"/>
      </w:pPr>
      <w:r>
        <w:rPr>
          <w:rStyle w:val="23"/>
          <w:color w:val="000000"/>
        </w:rPr>
        <w:t xml:space="preserve">Слово </w:t>
      </w:r>
      <w:r>
        <w:rPr>
          <w:rStyle w:val="29"/>
          <w:color w:val="000000"/>
        </w:rPr>
        <w:t>могущественный</w:t>
      </w:r>
      <w:r>
        <w:rPr>
          <w:rStyle w:val="23"/>
          <w:color w:val="000000"/>
        </w:rPr>
        <w:t xml:space="preserve"> означает могущество власти, силы и способ</w:t>
      </w:r>
      <w:r>
        <w:rPr>
          <w:rStyle w:val="23"/>
          <w:color w:val="000000"/>
        </w:rPr>
        <w:softHyphen/>
        <w:t>ностей и поэтому указывает на обладание могущественными властью,</w:t>
      </w:r>
      <w:r w:rsidR="003E2AC0">
        <w:rPr>
          <w:rStyle w:val="23"/>
          <w:color w:val="000000"/>
        </w:rPr>
        <w:t xml:space="preserve"> </w:t>
      </w:r>
      <w:r>
        <w:rPr>
          <w:rStyle w:val="23"/>
          <w:color w:val="000000"/>
        </w:rPr>
        <w:t>силой и способностями, полностью превосходящими возможности других.</w:t>
      </w:r>
    </w:p>
    <w:p w:rsidR="00A55F11" w:rsidRDefault="00A55F11">
      <w:pPr>
        <w:pStyle w:val="24"/>
        <w:shd w:val="clear" w:color="auto" w:fill="auto"/>
        <w:spacing w:before="0" w:line="286" w:lineRule="exact"/>
        <w:ind w:firstLine="380"/>
        <w:jc w:val="both"/>
        <w:sectPr w:rsidR="00A55F11">
          <w:headerReference w:type="even" r:id="rId87"/>
          <w:headerReference w:type="default" r:id="rId88"/>
          <w:footerReference w:type="even" r:id="rId89"/>
          <w:footerReference w:type="default" r:id="rId90"/>
          <w:footerReference w:type="first" r:id="rId91"/>
          <w:pgSz w:w="7642" w:h="11405"/>
          <w:pgMar w:top="741" w:right="564" w:bottom="825" w:left="560" w:header="0" w:footer="3" w:gutter="0"/>
          <w:pgNumType w:start="77"/>
          <w:cols w:space="720"/>
          <w:noEndnote/>
          <w:docGrid w:linePitch="360"/>
        </w:sectPr>
      </w:pPr>
      <w:r>
        <w:rPr>
          <w:rStyle w:val="23"/>
          <w:color w:val="000000"/>
        </w:rPr>
        <w:t>Если объединить эти три слова в одно, то подобно ваджре с сотней спиц в руке царя богов Индры, обладающей великим могуществом и силой, способной одним ударом уничтожить воинство полубогов, имя Дордже Драгпо Цал, Могущественный Ваджрный Гнев, означает аб</w:t>
      </w:r>
      <w:r>
        <w:rPr>
          <w:rStyle w:val="23"/>
          <w:color w:val="000000"/>
        </w:rPr>
        <w:softHyphen/>
        <w:t>солютно непобедимого Великого Царя Гневных — единое воплощение могущества и силы всех видов гневных существ: мудрости, действия и мирских.</w:t>
      </w:r>
      <w:r>
        <w:rPr>
          <w:rStyle w:val="23"/>
          <w:color w:val="000000"/>
          <w:vertAlign w:val="superscript"/>
        </w:rPr>
        <w:t>105</w:t>
      </w:r>
    </w:p>
    <w:p w:rsidR="00A55F11" w:rsidRDefault="00A55F11">
      <w:pPr>
        <w:pStyle w:val="231"/>
        <w:shd w:val="clear" w:color="auto" w:fill="auto"/>
        <w:spacing w:after="1288" w:line="320" w:lineRule="exact"/>
      </w:pPr>
      <w:r>
        <w:rPr>
          <w:rStyle w:val="230"/>
          <w:b/>
          <w:bCs/>
          <w:i/>
          <w:iCs/>
          <w:color w:val="000000"/>
        </w:rPr>
        <w:t>Раздел второй</w:t>
      </w:r>
    </w:p>
    <w:p w:rsidR="00A55F11" w:rsidRDefault="00A55F11">
      <w:pPr>
        <w:pStyle w:val="190"/>
        <w:shd w:val="clear" w:color="auto" w:fill="auto"/>
        <w:spacing w:before="0"/>
        <w:sectPr w:rsidR="00A55F11">
          <w:pgSz w:w="7642" w:h="11405"/>
          <w:pgMar w:top="2510" w:right="576" w:bottom="2510" w:left="566" w:header="0" w:footer="3" w:gutter="0"/>
          <w:cols w:space="720"/>
          <w:noEndnote/>
          <w:docGrid w:linePitch="360"/>
        </w:sectPr>
      </w:pPr>
      <w:r>
        <w:rPr>
          <w:rStyle w:val="19"/>
          <w:b/>
          <w:bCs/>
          <w:color w:val="000000"/>
        </w:rPr>
        <w:t>ОБЪЯСНЕНИЕ</w:t>
      </w:r>
      <w:r>
        <w:rPr>
          <w:rStyle w:val="19"/>
          <w:b/>
          <w:bCs/>
          <w:color w:val="000000"/>
        </w:rPr>
        <w:br/>
        <w:t>ГЛАВНОЙ ЧАСТИ ТЕКСТА</w:t>
      </w:r>
      <w:r>
        <w:br w:type="page"/>
      </w:r>
    </w:p>
    <w:p w:rsidR="00A55F11" w:rsidRDefault="00A55F11">
      <w:pPr>
        <w:pStyle w:val="45"/>
        <w:keepNext/>
        <w:keepLines/>
        <w:shd w:val="clear" w:color="auto" w:fill="auto"/>
        <w:spacing w:after="1320" w:line="300" w:lineRule="exact"/>
      </w:pPr>
      <w:bookmarkStart w:id="36" w:name="bookmark35"/>
      <w:r>
        <w:rPr>
          <w:rStyle w:val="44"/>
          <w:color w:val="000000"/>
        </w:rPr>
        <w:t>УСЛОВИЯ</w:t>
      </w:r>
      <w:bookmarkEnd w:id="36"/>
    </w:p>
    <w:p w:rsidR="00A55F11" w:rsidRDefault="00A55F11">
      <w:pPr>
        <w:pStyle w:val="24"/>
        <w:shd w:val="clear" w:color="auto" w:fill="auto"/>
        <w:spacing w:before="0" w:after="298" w:line="298" w:lineRule="exact"/>
        <w:ind w:firstLine="0"/>
        <w:jc w:val="both"/>
      </w:pPr>
      <w:r>
        <w:rPr>
          <w:rStyle w:val="23"/>
          <w:color w:val="000000"/>
        </w:rPr>
        <w:t>Объяснение главной части текста содержит пять пунктов: 1) усло</w:t>
      </w:r>
      <w:r>
        <w:rPr>
          <w:rStyle w:val="23"/>
          <w:color w:val="000000"/>
        </w:rPr>
        <w:softHyphen/>
        <w:t>вия, при которых состоялась беседа: по каким причинам передавалось учение; 2) обстоятельства, сопутствовавшие началу учения; 3) итог: темы наставления, которые следует понять в полной мере; 4) осно</w:t>
      </w:r>
      <w:r>
        <w:rPr>
          <w:rStyle w:val="23"/>
          <w:color w:val="000000"/>
        </w:rPr>
        <w:softHyphen/>
        <w:t>вание для передачи наставления и связь с ним; 5) наказ ученикам и вверение учения.</w:t>
      </w:r>
      <w:r>
        <w:rPr>
          <w:rStyle w:val="23"/>
          <w:color w:val="000000"/>
          <w:vertAlign w:val="superscript"/>
        </w:rPr>
        <w:t>106</w:t>
      </w:r>
    </w:p>
    <w:p w:rsidR="00A55F11" w:rsidRDefault="00A55F11">
      <w:pPr>
        <w:pStyle w:val="53"/>
        <w:keepNext/>
        <w:keepLines/>
        <w:shd w:val="clear" w:color="auto" w:fill="auto"/>
        <w:spacing w:before="0" w:after="276" w:line="300" w:lineRule="exact"/>
        <w:ind w:left="480" w:right="520"/>
        <w:jc w:val="left"/>
      </w:pPr>
      <w:bookmarkStart w:id="37" w:name="bookmark36"/>
      <w:r>
        <w:rPr>
          <w:rStyle w:val="52"/>
          <w:color w:val="000000"/>
        </w:rPr>
        <w:t>Условия, при которых состоялась беседа: по каким причинам передавалось учение</w:t>
      </w:r>
      <w:bookmarkEnd w:id="37"/>
    </w:p>
    <w:p w:rsidR="00A55F11" w:rsidRDefault="00A55F11">
      <w:pPr>
        <w:pStyle w:val="24"/>
        <w:shd w:val="clear" w:color="auto" w:fill="auto"/>
        <w:spacing w:before="0" w:after="342" w:line="180" w:lineRule="exact"/>
        <w:ind w:firstLine="0"/>
        <w:jc w:val="both"/>
      </w:pPr>
      <w:r>
        <w:rPr>
          <w:rStyle w:val="23"/>
          <w:color w:val="000000"/>
        </w:rPr>
        <w:t>Здесь пять частей: учитель, окружение, место, учение и время.</w:t>
      </w:r>
    </w:p>
    <w:p w:rsidR="00A55F11" w:rsidRDefault="00A55F11">
      <w:pPr>
        <w:pStyle w:val="631"/>
        <w:keepNext/>
        <w:keepLines/>
        <w:shd w:val="clear" w:color="auto" w:fill="auto"/>
        <w:spacing w:before="0" w:after="207" w:line="280" w:lineRule="exact"/>
        <w:jc w:val="center"/>
      </w:pPr>
      <w:bookmarkStart w:id="38" w:name="bookmark37"/>
      <w:r>
        <w:rPr>
          <w:rStyle w:val="630"/>
          <w:color w:val="000000"/>
        </w:rPr>
        <w:t>Учитель</w:t>
      </w:r>
      <w:bookmarkEnd w:id="38"/>
    </w:p>
    <w:p w:rsidR="00A55F11" w:rsidRDefault="00A55F11">
      <w:pPr>
        <w:pStyle w:val="24"/>
        <w:shd w:val="clear" w:color="auto" w:fill="auto"/>
        <w:spacing w:before="0" w:after="84" w:line="190" w:lineRule="exact"/>
        <w:ind w:firstLine="0"/>
        <w:jc w:val="both"/>
      </w:pPr>
      <w:r>
        <w:rPr>
          <w:rStyle w:val="23"/>
          <w:color w:val="000000"/>
        </w:rPr>
        <w:t xml:space="preserve">В коренном тексте </w:t>
      </w:r>
      <w:r>
        <w:rPr>
          <w:rStyle w:val="29"/>
          <w:color w:val="000000"/>
        </w:rPr>
        <w:t>Ламрим еше нингпо</w:t>
      </w:r>
      <w:r>
        <w:rPr>
          <w:rStyle w:val="23"/>
          <w:color w:val="000000"/>
        </w:rPr>
        <w:t xml:space="preserve"> говорится:</w:t>
      </w:r>
    </w:p>
    <w:p w:rsidR="00A55F11" w:rsidRDefault="00A55F11">
      <w:pPr>
        <w:pStyle w:val="140"/>
        <w:shd w:val="clear" w:color="auto" w:fill="auto"/>
        <w:spacing w:before="0" w:after="0" w:line="276" w:lineRule="exact"/>
        <w:ind w:left="380" w:firstLine="0"/>
        <w:jc w:val="both"/>
        <w:sectPr w:rsidR="00A55F11">
          <w:headerReference w:type="even" r:id="rId92"/>
          <w:headerReference w:type="default" r:id="rId93"/>
          <w:footerReference w:type="even" r:id="rId94"/>
          <w:footerReference w:type="default" r:id="rId95"/>
          <w:headerReference w:type="first" r:id="rId96"/>
          <w:footerReference w:type="first" r:id="rId97"/>
          <w:pgSz w:w="7642" w:h="11405"/>
          <w:pgMar w:top="2462" w:right="566" w:bottom="892" w:left="571" w:header="0" w:footer="3" w:gutter="0"/>
          <w:pgNumType w:start="79"/>
          <w:cols w:space="720"/>
          <w:noEndnote/>
          <w:titlePg/>
          <w:docGrid w:linePitch="360"/>
        </w:sectPr>
      </w:pPr>
      <w:r>
        <w:rPr>
          <w:rStyle w:val="14"/>
          <w:i/>
          <w:iCs/>
          <w:color w:val="000000"/>
        </w:rPr>
        <w:t>Сущность всех будд трех времен</w:t>
      </w:r>
      <w:r>
        <w:rPr>
          <w:rStyle w:val="149pt"/>
          <w:i/>
          <w:iCs/>
          <w:color w:val="000000"/>
        </w:rPr>
        <w:t xml:space="preserve">, </w:t>
      </w:r>
      <w:r>
        <w:rPr>
          <w:rStyle w:val="14"/>
          <w:i/>
          <w:iCs/>
          <w:color w:val="000000"/>
        </w:rPr>
        <w:t>высший владыка всех могуществен</w:t>
      </w:r>
      <w:r>
        <w:rPr>
          <w:rStyle w:val="14"/>
          <w:i/>
          <w:iCs/>
          <w:color w:val="000000"/>
        </w:rPr>
        <w:softHyphen/>
        <w:t>ных видъядхар, всесвершающий властелин океана мирных и гневных йидамов, глава собраний всех дак и дакини</w:t>
      </w:r>
      <w:r>
        <w:rPr>
          <w:rStyle w:val="149pt"/>
          <w:i/>
          <w:iCs/>
          <w:color w:val="000000"/>
        </w:rPr>
        <w:t xml:space="preserve">, </w:t>
      </w:r>
      <w:r>
        <w:rPr>
          <w:rStyle w:val="14"/>
          <w:i/>
          <w:iCs/>
          <w:color w:val="000000"/>
        </w:rPr>
        <w:t>великое существо</w:t>
      </w:r>
      <w:r>
        <w:rPr>
          <w:rStyle w:val="149pt"/>
          <w:i/>
          <w:iCs/>
          <w:color w:val="000000"/>
        </w:rPr>
        <w:t xml:space="preserve">, </w:t>
      </w:r>
      <w:r>
        <w:rPr>
          <w:rStyle w:val="14"/>
          <w:i/>
          <w:iCs/>
          <w:color w:val="000000"/>
        </w:rPr>
        <w:t>за</w:t>
      </w:r>
      <w:r>
        <w:rPr>
          <w:rStyle w:val="14"/>
          <w:i/>
          <w:iCs/>
          <w:color w:val="000000"/>
        </w:rPr>
        <w:softHyphen/>
        <w:t>тмившее своим величием всех ваджрных защитников Дхармы и все надменные силы явленного и сущего</w:t>
      </w:r>
      <w:r>
        <w:rPr>
          <w:rStyle w:val="149pt"/>
          <w:i/>
          <w:iCs/>
          <w:color w:val="000000"/>
        </w:rPr>
        <w:t xml:space="preserve">, — </w:t>
      </w:r>
      <w:r>
        <w:rPr>
          <w:rStyle w:val="14"/>
          <w:i/>
          <w:iCs/>
          <w:color w:val="000000"/>
        </w:rPr>
        <w:t>это тот, кто прославлен во всех бесконечных обителях учителей трех кай как Махагуру Падмасамбхава</w:t>
      </w:r>
      <w:r>
        <w:rPr>
          <w:rStyle w:val="149pt"/>
          <w:i/>
          <w:iCs/>
          <w:color w:val="000000"/>
        </w:rPr>
        <w:t>.</w:t>
      </w:r>
    </w:p>
    <w:p w:rsidR="00A55F11" w:rsidRDefault="00A55F11">
      <w:pPr>
        <w:pStyle w:val="24"/>
        <w:shd w:val="clear" w:color="auto" w:fill="auto"/>
        <w:spacing w:before="0" w:line="286" w:lineRule="exact"/>
        <w:ind w:firstLine="0"/>
        <w:jc w:val="both"/>
      </w:pPr>
      <w:r>
        <w:rPr>
          <w:rStyle w:val="23"/>
          <w:color w:val="000000"/>
        </w:rPr>
        <w:t>Падмакара, царь Победоносных, — не обычный человек, вступив</w:t>
      </w:r>
      <w:r>
        <w:rPr>
          <w:rStyle w:val="23"/>
          <w:color w:val="000000"/>
        </w:rPr>
        <w:softHyphen/>
        <w:t>ший на путь, а Будда Амитабха и Непревзойденный Царь Шакьев, проявившийся в облике ваджрного гуру на благо существ, которых трудно обуздать. С точки зрения тройного равенства он равен всем буддам трех времен: появлявшимся в прошлом, пребывающим ныне и тем, кто придет в будущем. Поэтому он полностью неотделим от сущности всех будд, подобно пространству, в котором нет никаких разграничений.</w:t>
      </w:r>
      <w:r>
        <w:rPr>
          <w:rStyle w:val="23"/>
          <w:color w:val="000000"/>
          <w:vertAlign w:val="superscript"/>
        </w:rPr>
        <w:t>107</w:t>
      </w:r>
    </w:p>
    <w:p w:rsidR="00A55F11" w:rsidRDefault="00A55F11">
      <w:pPr>
        <w:pStyle w:val="24"/>
        <w:shd w:val="clear" w:color="auto" w:fill="auto"/>
        <w:spacing w:before="0" w:line="286" w:lineRule="exact"/>
        <w:ind w:firstLine="380"/>
        <w:jc w:val="both"/>
      </w:pPr>
      <w:r>
        <w:rPr>
          <w:rStyle w:val="23"/>
          <w:color w:val="000000"/>
        </w:rPr>
        <w:t>Тем не менее, когда он явил себя для других существ как нирм</w:t>
      </w:r>
      <w:r w:rsidR="006A2DEA">
        <w:rPr>
          <w:rStyle w:val="23"/>
          <w:color w:val="000000"/>
        </w:rPr>
        <w:t>а</w:t>
      </w:r>
      <w:r>
        <w:rPr>
          <w:rStyle w:val="23"/>
          <w:color w:val="000000"/>
        </w:rPr>
        <w:t>накая, то достиг уровня видьядхары бессмертия, завершил уровень видьядхары махамудры на пути углубления и действовал как Шестой наместник Будды уровня видьядхары самосовершенства на пути за</w:t>
      </w:r>
      <w:r>
        <w:rPr>
          <w:rStyle w:val="23"/>
          <w:color w:val="000000"/>
        </w:rPr>
        <w:softHyphen/>
        <w:t>вершения. Поэтому к его стопам склонялись даже восемь великих видьядхар — преемников передач. Таким образом, он пребывает как высший владыка всех гуру, достигших уровней видьядхар и владеющих великой силой мудрости.</w:t>
      </w:r>
      <w:r>
        <w:rPr>
          <w:rStyle w:val="23"/>
          <w:color w:val="000000"/>
          <w:vertAlign w:val="superscript"/>
        </w:rPr>
        <w:t>108</w:t>
      </w:r>
    </w:p>
    <w:p w:rsidR="00A55F11" w:rsidRDefault="00A55F11">
      <w:pPr>
        <w:pStyle w:val="24"/>
        <w:shd w:val="clear" w:color="auto" w:fill="auto"/>
        <w:spacing w:before="0" w:line="286" w:lineRule="exact"/>
        <w:ind w:firstLine="380"/>
        <w:jc w:val="both"/>
      </w:pPr>
      <w:r>
        <w:rPr>
          <w:rStyle w:val="23"/>
          <w:color w:val="000000"/>
        </w:rPr>
        <w:t>Скандхи, дхату и аятаны, а также действия, способности органов чувств и их объекты от природы абсолютно чисты и возникают сами собой как проявление дхармадхату, круга божеств великого спонтан</w:t>
      </w:r>
      <w:r>
        <w:rPr>
          <w:rStyle w:val="23"/>
          <w:color w:val="000000"/>
        </w:rPr>
        <w:softHyphen/>
        <w:t>ного присутствия.</w:t>
      </w:r>
      <w:r>
        <w:rPr>
          <w:rStyle w:val="23"/>
          <w:color w:val="000000"/>
          <w:vertAlign w:val="superscript"/>
        </w:rPr>
        <w:t>109</w:t>
      </w:r>
      <w:r>
        <w:rPr>
          <w:rStyle w:val="23"/>
          <w:color w:val="000000"/>
        </w:rPr>
        <w:t xml:space="preserve"> Поэтому он всемогущий владыка, излучающий и поглощающий бесконечность того, что проявляется как центры и окру</w:t>
      </w:r>
      <w:r>
        <w:rPr>
          <w:rStyle w:val="23"/>
          <w:color w:val="000000"/>
        </w:rPr>
        <w:softHyphen/>
        <w:t>жения (мандалы) великого ваджрного пространства мирных йидамов и полная совокупность великих собраний гневных йидамов.</w:t>
      </w:r>
      <w:r>
        <w:rPr>
          <w:rStyle w:val="23"/>
          <w:color w:val="000000"/>
          <w:vertAlign w:val="superscript"/>
        </w:rPr>
        <w:t>110</w:t>
      </w:r>
    </w:p>
    <w:p w:rsidR="00A55F11" w:rsidRDefault="00A55F11">
      <w:pPr>
        <w:pStyle w:val="24"/>
        <w:shd w:val="clear" w:color="auto" w:fill="auto"/>
        <w:spacing w:before="0" w:line="286" w:lineRule="exact"/>
        <w:ind w:firstLine="380"/>
        <w:jc w:val="both"/>
      </w:pPr>
      <w:r>
        <w:rPr>
          <w:rStyle w:val="23"/>
          <w:color w:val="000000"/>
        </w:rPr>
        <w:t>Он в совершенстве овладел всеми внутренними измерениями: си</w:t>
      </w:r>
      <w:r>
        <w:rPr>
          <w:rStyle w:val="23"/>
          <w:color w:val="000000"/>
        </w:rPr>
        <w:softHyphen/>
        <w:t>стемой каналов-нади, движущимися пранами и бинду бодхичитты, очищенными в пространстве великой мудрости ясного света. Благо</w:t>
      </w:r>
      <w:r>
        <w:rPr>
          <w:rStyle w:val="23"/>
          <w:color w:val="000000"/>
        </w:rPr>
        <w:softHyphen/>
        <w:t>даря силе этого, он — великий правитель, который вращает колесо собрания (ганачакру) во внешнем [измерении] — в святых местах и странах — вместе со всеми даками, предающимися подвижничеству, и йогини, чудесным образом перемещающимися в небесах (дакини). Поскольку его созидательная энергия возникает как великое прояв</w:t>
      </w:r>
      <w:r>
        <w:rPr>
          <w:rStyle w:val="23"/>
          <w:color w:val="000000"/>
        </w:rPr>
        <w:softHyphen/>
        <w:t>ление кай и мудростей, он — махасаттва, чье царственное величие, устрашающий телесный облик Великого Пылающего Херуки, обладает силой, затмевающей всех защитников Дхармы и охранителей, под</w:t>
      </w:r>
      <w:r>
        <w:rPr>
          <w:rStyle w:val="23"/>
          <w:color w:val="000000"/>
        </w:rPr>
        <w:softHyphen/>
        <w:t>держивающих ваджрную самаю и подразделяющихся на три класса [гневных существ]: мудрости, действия и мирских. Кроме того, он превосходит все надменные силы, исполненные высокомерия из-за того, что считают себя великими духами стихий явленного и сущего; среди них — Палгон и охранители направлений. Никто не осмелит</w:t>
      </w:r>
      <w:r>
        <w:rPr>
          <w:rStyle w:val="23"/>
          <w:color w:val="000000"/>
        </w:rPr>
        <w:softHyphen/>
        <w:t>ся нарушить его приказ, едва услышит его имя, — так царь зверей властвует над животными.</w:t>
      </w:r>
      <w:r>
        <w:rPr>
          <w:rStyle w:val="23"/>
          <w:color w:val="000000"/>
          <w:vertAlign w:val="superscript"/>
        </w:rPr>
        <w:t>111</w:t>
      </w:r>
    </w:p>
    <w:p w:rsidR="00A55F11" w:rsidRDefault="00A55F11">
      <w:pPr>
        <w:pStyle w:val="24"/>
        <w:shd w:val="clear" w:color="auto" w:fill="auto"/>
        <w:spacing w:before="0" w:line="286" w:lineRule="exact"/>
        <w:ind w:firstLine="360"/>
        <w:jc w:val="both"/>
      </w:pPr>
      <w:r>
        <w:rPr>
          <w:rStyle w:val="23"/>
          <w:color w:val="000000"/>
        </w:rPr>
        <w:t>Одно его имя наполняет миры десяти направлений, и в одном мире он проявляется под разными бесчисленными именами.</w:t>
      </w:r>
      <w:r>
        <w:rPr>
          <w:rStyle w:val="23"/>
          <w:color w:val="000000"/>
          <w:vertAlign w:val="superscript"/>
        </w:rPr>
        <w:t>112</w:t>
      </w:r>
    </w:p>
    <w:p w:rsidR="00A55F11" w:rsidRDefault="00A55F11">
      <w:pPr>
        <w:pStyle w:val="24"/>
        <w:shd w:val="clear" w:color="auto" w:fill="auto"/>
        <w:spacing w:before="0" w:after="81" w:line="286" w:lineRule="exact"/>
        <w:ind w:firstLine="360"/>
        <w:jc w:val="both"/>
      </w:pPr>
      <w:r>
        <w:rPr>
          <w:rStyle w:val="23"/>
          <w:color w:val="000000"/>
        </w:rPr>
        <w:t>Одно его имя, Махагуру Падмакара, наполняет миры десяти на</w:t>
      </w:r>
      <w:r>
        <w:rPr>
          <w:rStyle w:val="23"/>
          <w:color w:val="000000"/>
        </w:rPr>
        <w:softHyphen/>
        <w:t>правлений. Подразумевая только наш мир будды, в «Волшебной сети Манджушри» говорится:</w:t>
      </w:r>
      <w:r>
        <w:rPr>
          <w:rStyle w:val="23"/>
          <w:color w:val="000000"/>
          <w:vertAlign w:val="superscript"/>
        </w:rPr>
        <w:t>113</w:t>
      </w:r>
    </w:p>
    <w:p w:rsidR="00A55F11" w:rsidRDefault="00A55F11">
      <w:pPr>
        <w:pStyle w:val="24"/>
        <w:shd w:val="clear" w:color="auto" w:fill="auto"/>
        <w:spacing w:before="0" w:line="259" w:lineRule="exact"/>
        <w:ind w:firstLine="360"/>
        <w:jc w:val="both"/>
      </w:pPr>
      <w:r>
        <w:rPr>
          <w:rStyle w:val="23"/>
          <w:color w:val="000000"/>
        </w:rPr>
        <w:t>Достославный будда, рожденный из лотоса,</w:t>
      </w:r>
    </w:p>
    <w:p w:rsidR="00A55F11" w:rsidRDefault="00A55F11">
      <w:pPr>
        <w:pStyle w:val="24"/>
        <w:shd w:val="clear" w:color="auto" w:fill="auto"/>
        <w:spacing w:before="0" w:line="259" w:lineRule="exact"/>
        <w:ind w:firstLine="360"/>
        <w:jc w:val="both"/>
      </w:pPr>
      <w:r>
        <w:rPr>
          <w:rStyle w:val="23"/>
          <w:color w:val="000000"/>
        </w:rPr>
        <w:t>Носитель сокровища всеведущей мудрости,</w:t>
      </w:r>
    </w:p>
    <w:p w:rsidR="00A55F11" w:rsidRDefault="00A55F11">
      <w:pPr>
        <w:pStyle w:val="24"/>
        <w:shd w:val="clear" w:color="auto" w:fill="auto"/>
        <w:spacing w:before="0" w:line="259" w:lineRule="exact"/>
        <w:ind w:firstLine="360"/>
        <w:jc w:val="both"/>
      </w:pPr>
      <w:r>
        <w:rPr>
          <w:rStyle w:val="23"/>
          <w:color w:val="000000"/>
        </w:rPr>
        <w:t>Царь и мастер различных чудес,</w:t>
      </w:r>
    </w:p>
    <w:p w:rsidR="00A55F11" w:rsidRDefault="00A55F11">
      <w:pPr>
        <w:pStyle w:val="24"/>
        <w:shd w:val="clear" w:color="auto" w:fill="auto"/>
        <w:spacing w:before="0" w:after="39" w:line="259" w:lineRule="exact"/>
        <w:ind w:firstLine="360"/>
        <w:jc w:val="both"/>
      </w:pPr>
      <w:r>
        <w:rPr>
          <w:rStyle w:val="23"/>
          <w:color w:val="000000"/>
        </w:rPr>
        <w:t>Великий будда, держатель мантр знания.</w:t>
      </w:r>
    </w:p>
    <w:p w:rsidR="00A55F11" w:rsidRDefault="00A55F11">
      <w:pPr>
        <w:pStyle w:val="24"/>
        <w:shd w:val="clear" w:color="auto" w:fill="auto"/>
        <w:spacing w:before="0" w:line="286" w:lineRule="exact"/>
        <w:ind w:firstLine="0"/>
        <w:jc w:val="both"/>
      </w:pPr>
      <w:r>
        <w:rPr>
          <w:rStyle w:val="23"/>
          <w:color w:val="000000"/>
        </w:rPr>
        <w:t>Первая строка ясно указывает на то</w:t>
      </w:r>
      <w:r w:rsidR="005D20F7">
        <w:rPr>
          <w:rStyle w:val="23"/>
          <w:color w:val="000000"/>
        </w:rPr>
        <w:t>го, чье имя Падмакара, или Пад</w:t>
      </w:r>
      <w:r>
        <w:rPr>
          <w:rStyle w:val="23"/>
          <w:color w:val="000000"/>
        </w:rPr>
        <w:t>масамбхава, кто родился, с точки зрения людей, из цветка лотоса и неотделим от прославленного Изначального Владыки Ваджрадхары, Будды Амитабхи и Царя Шакьев. В</w:t>
      </w:r>
      <w:r w:rsidR="005D20F7">
        <w:rPr>
          <w:rStyle w:val="23"/>
          <w:color w:val="000000"/>
        </w:rPr>
        <w:t>торая строка указывает на Лодэ</w:t>
      </w:r>
      <w:r>
        <w:rPr>
          <w:rStyle w:val="23"/>
          <w:color w:val="000000"/>
        </w:rPr>
        <w:t>на Чоксэ, носителя сокровища мудрости знания всех явлений. Третья строка указывает на Пэма Гялпо и Нима Осэра — мастеров различ</w:t>
      </w:r>
      <w:r>
        <w:rPr>
          <w:rStyle w:val="23"/>
          <w:color w:val="000000"/>
        </w:rPr>
        <w:softHyphen/>
        <w:t>ных проявлений чудес. В четвертой строке указаны Сэнге Драдрок, наделенный величайшим могуществом в трех уровнях бытия, Шакья Сэнге, появившийся как второй будда, и Дордже Дроло, блиставший особым великолепием могущества и силы мантр знания. В соответ</w:t>
      </w:r>
      <w:r>
        <w:rPr>
          <w:rStyle w:val="23"/>
          <w:color w:val="000000"/>
        </w:rPr>
        <w:softHyphen/>
        <w:t>ствии с этим ясным предсказанием он появился как наместник нашего Учителя [Будды Шакьямуни] в облике великого гуру, воплощающего все семейства будд, всеобъемлющего владыки океана мандал.</w:t>
      </w:r>
      <w:r>
        <w:rPr>
          <w:rStyle w:val="23"/>
          <w:color w:val="000000"/>
          <w:vertAlign w:val="superscript"/>
        </w:rPr>
        <w:t>114</w:t>
      </w:r>
    </w:p>
    <w:p w:rsidR="00A55F11" w:rsidRDefault="00A55F11">
      <w:pPr>
        <w:pStyle w:val="24"/>
        <w:shd w:val="clear" w:color="auto" w:fill="auto"/>
        <w:spacing w:before="0" w:line="286" w:lineRule="exact"/>
        <w:ind w:firstLine="360"/>
        <w:jc w:val="both"/>
      </w:pPr>
      <w:r>
        <w:rPr>
          <w:rStyle w:val="23"/>
          <w:color w:val="000000"/>
        </w:rPr>
        <w:t>Поскольку он связан главным образом с лотосовым семейством высшей речи и явил чудесное рождение из цветка лотоса, то повсе</w:t>
      </w:r>
      <w:r>
        <w:rPr>
          <w:rStyle w:val="23"/>
          <w:color w:val="000000"/>
        </w:rPr>
        <w:softHyphen/>
        <w:t>местно прославился во всех бесконечных океанах миров учителей трех кай под именем Махагуру Падмасамбхава, что значит Лотосовый Источник, или Рожденный из Лотоса.</w:t>
      </w:r>
      <w:r>
        <w:rPr>
          <w:rStyle w:val="23"/>
          <w:color w:val="000000"/>
          <w:vertAlign w:val="superscript"/>
        </w:rPr>
        <w:t>1Ь</w:t>
      </w:r>
    </w:p>
    <w:p w:rsidR="00A55F11" w:rsidRDefault="00A55F11">
      <w:pPr>
        <w:pStyle w:val="24"/>
        <w:shd w:val="clear" w:color="auto" w:fill="auto"/>
        <w:spacing w:before="0" w:line="276" w:lineRule="exact"/>
        <w:ind w:firstLine="380"/>
        <w:jc w:val="both"/>
      </w:pPr>
      <w:r>
        <w:rPr>
          <w:rStyle w:val="23"/>
          <w:color w:val="000000"/>
        </w:rPr>
        <w:t>В измерении дхармакаи Ваджрная Сущность Ясного Света он зо</w:t>
      </w:r>
      <w:r>
        <w:rPr>
          <w:rStyle w:val="23"/>
          <w:color w:val="000000"/>
        </w:rPr>
        <w:softHyphen/>
        <w:t>вется изначальным владыкой Неизменный Свет, это самосущее ригпа, истинно просветленное в изначально чистой основе освобождения.</w:t>
      </w:r>
      <w:r>
        <w:rPr>
          <w:rStyle w:val="23"/>
          <w:color w:val="000000"/>
          <w:vertAlign w:val="superscript"/>
        </w:rPr>
        <w:t>116</w:t>
      </w:r>
    </w:p>
    <w:p w:rsidR="00A55F11" w:rsidRDefault="00A55F11">
      <w:pPr>
        <w:pStyle w:val="24"/>
        <w:shd w:val="clear" w:color="auto" w:fill="auto"/>
        <w:spacing w:before="0" w:line="276" w:lineRule="exact"/>
        <w:ind w:firstLine="380"/>
        <w:jc w:val="both"/>
      </w:pPr>
      <w:r>
        <w:rPr>
          <w:rStyle w:val="23"/>
          <w:color w:val="000000"/>
        </w:rPr>
        <w:t>В самопроявленном измерении самбхогакаи Гром Барабана Брахмы он предстал как пять семейств мудрости Безбрежного Океана с все</w:t>
      </w:r>
      <w:r>
        <w:rPr>
          <w:rStyle w:val="23"/>
          <w:color w:val="000000"/>
        </w:rPr>
        <w:softHyphen/>
        <w:t>объемлющими проявлениями пяти достоверностей.</w:t>
      </w:r>
      <w:r>
        <w:rPr>
          <w:rStyle w:val="23"/>
          <w:color w:val="000000"/>
          <w:vertAlign w:val="superscript"/>
        </w:rPr>
        <w:t>117</w:t>
      </w:r>
    </w:p>
    <w:p w:rsidR="00A55F11" w:rsidRDefault="00A55F11">
      <w:pPr>
        <w:pStyle w:val="24"/>
        <w:shd w:val="clear" w:color="auto" w:fill="auto"/>
        <w:spacing w:before="0" w:line="276" w:lineRule="exact"/>
        <w:ind w:firstLine="380"/>
        <w:jc w:val="both"/>
      </w:pPr>
      <w:r>
        <w:rPr>
          <w:rStyle w:val="23"/>
          <w:color w:val="000000"/>
        </w:rPr>
        <w:t>Из самбхогакаи он предстает во внешне явленных и наполовину зримых естественных измерениях нирманакаи Великой Чистоты для всех владык десяти бхуми как бесчисленные проявления миров и тел пяти семейств будд. Поскольку, тем не менее, все эти проявления есть не что иное, как выражение мудрости Гуру Ринпоче, его называют Вседержащим Лотосом.</w:t>
      </w:r>
      <w:r>
        <w:rPr>
          <w:rStyle w:val="23"/>
          <w:color w:val="000000"/>
          <w:vertAlign w:val="superscript"/>
        </w:rPr>
        <w:t>118</w:t>
      </w:r>
    </w:p>
    <w:p w:rsidR="00A55F11" w:rsidRDefault="00A55F11" w:rsidP="005D20F7">
      <w:pPr>
        <w:pStyle w:val="24"/>
        <w:shd w:val="clear" w:color="auto" w:fill="auto"/>
        <w:spacing w:before="0" w:line="238" w:lineRule="exact"/>
        <w:ind w:firstLine="380"/>
        <w:jc w:val="left"/>
      </w:pPr>
      <w:r>
        <w:rPr>
          <w:rStyle w:val="23"/>
          <w:color w:val="000000"/>
        </w:rPr>
        <w:t>Оттуда он предстает во всех неизмеримых мирах десяти направ</w:t>
      </w:r>
      <w:r>
        <w:rPr>
          <w:rStyle w:val="23"/>
          <w:color w:val="000000"/>
        </w:rPr>
        <w:softHyphen/>
        <w:t>лений как волшебные проявле</w:t>
      </w:r>
      <w:r w:rsidR="005D20F7">
        <w:rPr>
          <w:rStyle w:val="23"/>
          <w:color w:val="000000"/>
        </w:rPr>
        <w:t>ния нирманакай, обуздывающих существ</w:t>
      </w:r>
      <w:r>
        <w:rPr>
          <w:rStyle w:val="2TimesNewRoman"/>
          <w:color w:val="000000"/>
        </w:rPr>
        <w:t>119</w:t>
      </w:r>
      <w:r>
        <w:rPr>
          <w:rStyle w:val="23"/>
          <w:color w:val="000000"/>
        </w:rPr>
        <w:t>.</w:t>
      </w:r>
    </w:p>
    <w:p w:rsidR="00A55F11" w:rsidRDefault="00A55F11">
      <w:pPr>
        <w:pStyle w:val="24"/>
        <w:shd w:val="clear" w:color="auto" w:fill="auto"/>
        <w:spacing w:before="0" w:line="276" w:lineRule="exact"/>
        <w:ind w:firstLine="380"/>
        <w:jc w:val="both"/>
      </w:pPr>
      <w:r>
        <w:rPr>
          <w:rStyle w:val="23"/>
          <w:color w:val="000000"/>
        </w:rPr>
        <w:t>В частности, учат, что лишь в этом мире Сахалока он освещает пятьдесят мировых систем в облике ста учителей Сутры и Мантры с разными именами, а также излучает восемь проявлений, обузды</w:t>
      </w:r>
      <w:r>
        <w:rPr>
          <w:rStyle w:val="23"/>
          <w:color w:val="000000"/>
        </w:rPr>
        <w:softHyphen/>
        <w:t>вающих существ в мирах, расположенных в главных и промежуточных направлениях каждой из этих мировых систем.</w:t>
      </w:r>
      <w:r>
        <w:rPr>
          <w:rStyle w:val="23"/>
          <w:color w:val="000000"/>
          <w:vertAlign w:val="superscript"/>
        </w:rPr>
        <w:t>120</w:t>
      </w:r>
    </w:p>
    <w:p w:rsidR="00A55F11" w:rsidRDefault="00A55F11">
      <w:pPr>
        <w:pStyle w:val="24"/>
        <w:shd w:val="clear" w:color="auto" w:fill="auto"/>
        <w:spacing w:before="0" w:line="276" w:lineRule="exact"/>
        <w:ind w:firstLine="380"/>
        <w:jc w:val="both"/>
      </w:pPr>
      <w:r>
        <w:rPr>
          <w:rStyle w:val="23"/>
          <w:color w:val="000000"/>
        </w:rPr>
        <w:t>Исходя из своего видения его особых проявлений, Еше Цогял говорила: в восточном направлении в каждой поре Ваджрного Гуру Безбрежный Океан есть миллиард измерений, в каждом измере</w:t>
      </w:r>
      <w:r>
        <w:rPr>
          <w:rStyle w:val="23"/>
          <w:color w:val="000000"/>
        </w:rPr>
        <w:softHyphen/>
        <w:t>нии — миллиард мировых систем, а в каждой из них — миллиард гуру. У каждого из них есть миллиард эманаций, и у каждой эмана</w:t>
      </w:r>
      <w:r>
        <w:rPr>
          <w:rStyle w:val="23"/>
          <w:color w:val="000000"/>
        </w:rPr>
        <w:softHyphen/>
        <w:t>ции — миллиард учеников. Точно так же в центре и по остальным направлениям есть неизмеримое множество проявлений четырех других семейств.</w:t>
      </w:r>
      <w:r>
        <w:rPr>
          <w:rStyle w:val="23"/>
          <w:color w:val="000000"/>
          <w:vertAlign w:val="superscript"/>
        </w:rPr>
        <w:t>121</w:t>
      </w:r>
    </w:p>
    <w:p w:rsidR="00A55F11" w:rsidRDefault="00A55F11">
      <w:pPr>
        <w:pStyle w:val="24"/>
        <w:shd w:val="clear" w:color="auto" w:fill="auto"/>
        <w:spacing w:before="0" w:after="137" w:line="276" w:lineRule="exact"/>
        <w:ind w:firstLine="380"/>
        <w:jc w:val="both"/>
      </w:pPr>
      <w:r>
        <w:rPr>
          <w:rStyle w:val="23"/>
          <w:color w:val="000000"/>
        </w:rPr>
        <w:t>Только здесь, на нашем континенте Джамбу, составляющем одну частицу нирманакаи, обуздывающей существ, он появлялся различны</w:t>
      </w:r>
      <w:r>
        <w:rPr>
          <w:rStyle w:val="23"/>
          <w:color w:val="000000"/>
        </w:rPr>
        <w:softHyphen/>
        <w:t>ми способами в зависимости от разных способностей и удачи тех, кого следует обуздать. В жизнеописании, входящем в Новые Сокровища и озаглавленном «Древо, исполняющее желания», говорится:</w:t>
      </w:r>
      <w:r>
        <w:rPr>
          <w:rStyle w:val="23"/>
          <w:color w:val="000000"/>
          <w:vertAlign w:val="superscript"/>
        </w:rPr>
        <w:t>122</w:t>
      </w:r>
    </w:p>
    <w:p w:rsidR="00A55F11" w:rsidRDefault="00A55F11">
      <w:pPr>
        <w:pStyle w:val="24"/>
        <w:shd w:val="clear" w:color="auto" w:fill="auto"/>
        <w:spacing w:before="0" w:after="38" w:line="180" w:lineRule="exact"/>
        <w:ind w:firstLine="380"/>
        <w:jc w:val="both"/>
      </w:pPr>
      <w:r>
        <w:rPr>
          <w:rStyle w:val="23"/>
          <w:color w:val="000000"/>
        </w:rPr>
        <w:t>Как узрели одни, я появился из цветка лотоса,</w:t>
      </w:r>
    </w:p>
    <w:p w:rsidR="00A55F11" w:rsidRDefault="004213B7">
      <w:pPr>
        <w:pStyle w:val="24"/>
        <w:shd w:val="clear" w:color="auto" w:fill="auto"/>
        <w:spacing w:before="0" w:line="180" w:lineRule="exact"/>
        <w:ind w:firstLine="380"/>
        <w:jc w:val="both"/>
      </w:pPr>
      <w:r>
        <w:rPr>
          <w:rStyle w:val="23"/>
          <w:color w:val="000000"/>
        </w:rPr>
        <w:t>В озере Дханакоша, что в Удд</w:t>
      </w:r>
      <w:r w:rsidR="00A55F11">
        <w:rPr>
          <w:rStyle w:val="23"/>
          <w:color w:val="000000"/>
        </w:rPr>
        <w:t>ияне.</w:t>
      </w:r>
    </w:p>
    <w:p w:rsidR="00A55F11" w:rsidRDefault="00A55F11">
      <w:pPr>
        <w:pStyle w:val="24"/>
        <w:shd w:val="clear" w:color="auto" w:fill="auto"/>
        <w:spacing w:before="0" w:line="262" w:lineRule="exact"/>
        <w:ind w:firstLine="380"/>
        <w:jc w:val="both"/>
      </w:pPr>
      <w:r>
        <w:rPr>
          <w:rStyle w:val="23"/>
          <w:color w:val="000000"/>
        </w:rPr>
        <w:t>Как уз</w:t>
      </w:r>
      <w:r w:rsidR="004213B7">
        <w:rPr>
          <w:rStyle w:val="23"/>
          <w:color w:val="000000"/>
        </w:rPr>
        <w:t>рели другие, я был сыном царя Уд</w:t>
      </w:r>
      <w:r>
        <w:rPr>
          <w:rStyle w:val="23"/>
          <w:color w:val="000000"/>
        </w:rPr>
        <w:t>дияны.</w:t>
      </w:r>
    </w:p>
    <w:p w:rsidR="004213B7" w:rsidRDefault="00A55F11">
      <w:pPr>
        <w:pStyle w:val="24"/>
        <w:shd w:val="clear" w:color="auto" w:fill="auto"/>
        <w:spacing w:before="0" w:line="262" w:lineRule="exact"/>
        <w:ind w:left="380" w:right="1000" w:firstLine="0"/>
        <w:jc w:val="left"/>
        <w:rPr>
          <w:rStyle w:val="23"/>
          <w:color w:val="000000"/>
        </w:rPr>
      </w:pPr>
      <w:r>
        <w:rPr>
          <w:rStyle w:val="23"/>
          <w:color w:val="000000"/>
        </w:rPr>
        <w:t xml:space="preserve">Третьи увидели мое появление как удар сверкающей молнии </w:t>
      </w:r>
    </w:p>
    <w:p w:rsidR="00A55F11" w:rsidRDefault="00A55F11">
      <w:pPr>
        <w:pStyle w:val="24"/>
        <w:shd w:val="clear" w:color="auto" w:fill="auto"/>
        <w:spacing w:before="0" w:line="262" w:lineRule="exact"/>
        <w:ind w:left="380" w:right="1000" w:firstLine="0"/>
        <w:jc w:val="left"/>
      </w:pPr>
      <w:r>
        <w:rPr>
          <w:rStyle w:val="23"/>
          <w:color w:val="000000"/>
        </w:rPr>
        <w:t>На вершине горы Метеоритное Железо, —</w:t>
      </w:r>
    </w:p>
    <w:p w:rsidR="00A55F11" w:rsidRDefault="00A55F11">
      <w:pPr>
        <w:pStyle w:val="24"/>
        <w:shd w:val="clear" w:color="auto" w:fill="auto"/>
        <w:spacing w:before="0" w:after="99" w:line="262" w:lineRule="exact"/>
        <w:ind w:firstLine="380"/>
        <w:jc w:val="both"/>
      </w:pPr>
      <w:r>
        <w:rPr>
          <w:rStyle w:val="23"/>
          <w:color w:val="000000"/>
        </w:rPr>
        <w:t>Потому и возникли разные мнения.</w:t>
      </w:r>
      <w:r>
        <w:rPr>
          <w:rStyle w:val="23"/>
          <w:color w:val="000000"/>
          <w:vertAlign w:val="superscript"/>
        </w:rPr>
        <w:t>123</w:t>
      </w:r>
    </w:p>
    <w:p w:rsidR="00A55F11" w:rsidRDefault="00A55F11" w:rsidP="00EA547A">
      <w:pPr>
        <w:pStyle w:val="24"/>
        <w:shd w:val="clear" w:color="auto" w:fill="auto"/>
        <w:spacing w:before="0" w:after="103" w:line="180" w:lineRule="exact"/>
        <w:ind w:firstLine="0"/>
        <w:jc w:val="both"/>
      </w:pPr>
      <w:r>
        <w:rPr>
          <w:rStyle w:val="23"/>
          <w:color w:val="000000"/>
        </w:rPr>
        <w:t>В большинстве кладов-тэрма упоминается только жизнеописание с чу</w:t>
      </w:r>
      <w:r>
        <w:rPr>
          <w:rStyle w:val="23"/>
          <w:color w:val="000000"/>
        </w:rPr>
        <w:softHyphen/>
        <w:t>десным рождением, но в большей части индийских источников, напри</w:t>
      </w:r>
      <w:r>
        <w:rPr>
          <w:rStyle w:val="23"/>
          <w:color w:val="000000"/>
        </w:rPr>
        <w:softHyphen/>
        <w:t>мер, в «Устной истории Килаи», говорит</w:t>
      </w:r>
      <w:r w:rsidR="00EA547A">
        <w:rPr>
          <w:rStyle w:val="23"/>
          <w:color w:val="000000"/>
        </w:rPr>
        <w:t>ся, что он родился сыном царя Удд</w:t>
      </w:r>
      <w:r>
        <w:rPr>
          <w:rStyle w:val="23"/>
          <w:color w:val="000000"/>
        </w:rPr>
        <w:t>ияны или его советника. Как можно понять из приведенной выше цитаты, в другой истории рассказывается о том, что он появился как сверкающая молния на вершине сложенной из метеоритного железа горы Малая. В каждом из подходов есть многочисленные, разные,</w:t>
      </w:r>
      <w:r w:rsidR="00EA547A">
        <w:rPr>
          <w:rStyle w:val="23"/>
          <w:color w:val="000000"/>
        </w:rPr>
        <w:t xml:space="preserve"> поразительные жизнеописания, как сказано в этих словах: </w:t>
      </w:r>
      <w:r>
        <w:rPr>
          <w:rStyle w:val="240"/>
          <w:color w:val="000000"/>
        </w:rPr>
        <w:t>124</w:t>
      </w:r>
    </w:p>
    <w:p w:rsidR="00EA547A" w:rsidRDefault="00EA547A">
      <w:pPr>
        <w:pStyle w:val="24"/>
        <w:shd w:val="clear" w:color="auto" w:fill="auto"/>
        <w:spacing w:before="0" w:after="98" w:line="180" w:lineRule="exact"/>
        <w:ind w:firstLine="380"/>
        <w:jc w:val="both"/>
        <w:rPr>
          <w:rStyle w:val="23"/>
          <w:color w:val="000000"/>
        </w:rPr>
      </w:pPr>
    </w:p>
    <w:p w:rsidR="00A55F11" w:rsidRDefault="00A55F11">
      <w:pPr>
        <w:pStyle w:val="24"/>
        <w:shd w:val="clear" w:color="auto" w:fill="auto"/>
        <w:spacing w:before="0" w:after="98" w:line="180" w:lineRule="exact"/>
        <w:ind w:firstLine="380"/>
        <w:jc w:val="both"/>
      </w:pPr>
      <w:r>
        <w:rPr>
          <w:rStyle w:val="23"/>
          <w:color w:val="000000"/>
        </w:rPr>
        <w:t>Ради людей будущего с чистой самаей</w:t>
      </w:r>
    </w:p>
    <w:p w:rsidR="00A55F11" w:rsidRDefault="00A55F11">
      <w:pPr>
        <w:pStyle w:val="24"/>
        <w:shd w:val="clear" w:color="auto" w:fill="auto"/>
        <w:spacing w:before="0" w:after="26" w:line="180" w:lineRule="exact"/>
        <w:ind w:firstLine="380"/>
        <w:jc w:val="both"/>
      </w:pPr>
      <w:r>
        <w:rPr>
          <w:rStyle w:val="23"/>
          <w:color w:val="000000"/>
        </w:rPr>
        <w:t>Я записал и сокрыл десять тысяч девятьсот жизнеописаний.</w:t>
      </w:r>
    </w:p>
    <w:p w:rsidR="00A55F11" w:rsidRDefault="00A55F11">
      <w:pPr>
        <w:pStyle w:val="24"/>
        <w:shd w:val="clear" w:color="auto" w:fill="auto"/>
        <w:spacing w:before="0" w:after="245" w:line="286" w:lineRule="exact"/>
        <w:ind w:firstLine="0"/>
        <w:jc w:val="both"/>
      </w:pPr>
      <w:r>
        <w:rPr>
          <w:rStyle w:val="23"/>
          <w:color w:val="000000"/>
        </w:rPr>
        <w:t>Таким образом показано, что все это абсолютно непостижимо для ума обычного человека. Великие качества Падмасамбхавы, по сути описанные здесь, — это просто их частица, доступная разуму незре</w:t>
      </w:r>
      <w:r>
        <w:rPr>
          <w:rStyle w:val="23"/>
          <w:color w:val="000000"/>
        </w:rPr>
        <w:softHyphen/>
        <w:t>лого существа, которая показывает величие этого учителя, владыки учений.</w:t>
      </w:r>
      <w:r>
        <w:rPr>
          <w:rStyle w:val="23"/>
          <w:color w:val="000000"/>
          <w:vertAlign w:val="superscript"/>
        </w:rPr>
        <w:t>125</w:t>
      </w:r>
    </w:p>
    <w:p w:rsidR="00A55F11" w:rsidRDefault="00A55F11">
      <w:pPr>
        <w:pStyle w:val="631"/>
        <w:keepNext/>
        <w:keepLines/>
        <w:shd w:val="clear" w:color="auto" w:fill="auto"/>
        <w:spacing w:before="0" w:after="207" w:line="280" w:lineRule="exact"/>
        <w:jc w:val="center"/>
      </w:pPr>
      <w:bookmarkStart w:id="39" w:name="bookmark38"/>
      <w:r>
        <w:rPr>
          <w:rStyle w:val="630"/>
          <w:color w:val="000000"/>
        </w:rPr>
        <w:t>Окружение</w:t>
      </w:r>
      <w:bookmarkEnd w:id="39"/>
    </w:p>
    <w:p w:rsidR="00A55F11" w:rsidRDefault="00A55F11">
      <w:pPr>
        <w:pStyle w:val="24"/>
        <w:shd w:val="clear" w:color="auto" w:fill="auto"/>
        <w:spacing w:before="0" w:after="34" w:line="190" w:lineRule="exact"/>
        <w:ind w:firstLine="0"/>
        <w:jc w:val="both"/>
      </w:pPr>
      <w:r>
        <w:rPr>
          <w:rStyle w:val="23"/>
          <w:color w:val="000000"/>
        </w:rPr>
        <w:t xml:space="preserve">В коренном тексте </w:t>
      </w:r>
      <w:r w:rsidR="00446B43">
        <w:rPr>
          <w:rStyle w:val="29"/>
          <w:color w:val="000000"/>
        </w:rPr>
        <w:t>Ламрим еш</w:t>
      </w:r>
      <w:r>
        <w:rPr>
          <w:rStyle w:val="29"/>
          <w:color w:val="000000"/>
        </w:rPr>
        <w:t>е нингпо</w:t>
      </w:r>
      <w:r>
        <w:rPr>
          <w:rStyle w:val="23"/>
          <w:color w:val="000000"/>
        </w:rPr>
        <w:t xml:space="preserve"> говорится:</w:t>
      </w:r>
    </w:p>
    <w:p w:rsidR="00A55F11" w:rsidRDefault="00A55F11">
      <w:pPr>
        <w:pStyle w:val="140"/>
        <w:shd w:val="clear" w:color="auto" w:fill="auto"/>
        <w:spacing w:before="0" w:after="103" w:line="264" w:lineRule="exact"/>
        <w:ind w:left="380" w:firstLine="0"/>
        <w:jc w:val="both"/>
      </w:pPr>
      <w:r>
        <w:rPr>
          <w:rStyle w:val="14"/>
          <w:i/>
          <w:iCs/>
          <w:color w:val="000000"/>
        </w:rPr>
        <w:t>По приглашению воплощения Манджушри — царя Трисонг Дэуцена, опоры Дхармы...</w:t>
      </w:r>
    </w:p>
    <w:p w:rsidR="00A55F11" w:rsidRDefault="00A55F11">
      <w:pPr>
        <w:pStyle w:val="24"/>
        <w:shd w:val="clear" w:color="auto" w:fill="auto"/>
        <w:spacing w:before="0" w:line="286" w:lineRule="exact"/>
        <w:ind w:firstLine="0"/>
        <w:jc w:val="both"/>
      </w:pPr>
      <w:r>
        <w:rPr>
          <w:rStyle w:val="23"/>
          <w:color w:val="000000"/>
        </w:rPr>
        <w:t>Главной причиной, по которой великий гуру и эманация тела будд лично посетил страну Тибет, было [приглашение] тибетского царя, приход которого Победоносный предсказал в «Коренной тантре Ман</w:t>
      </w:r>
      <w:r>
        <w:rPr>
          <w:rStyle w:val="23"/>
          <w:color w:val="000000"/>
        </w:rPr>
        <w:softHyphen/>
        <w:t>джушри».</w:t>
      </w:r>
      <w:r>
        <w:rPr>
          <w:rStyle w:val="23"/>
          <w:color w:val="000000"/>
          <w:vertAlign w:val="superscript"/>
        </w:rPr>
        <w:t>126</w:t>
      </w:r>
    </w:p>
    <w:p w:rsidR="00A55F11" w:rsidRDefault="00A55F11">
      <w:pPr>
        <w:pStyle w:val="24"/>
        <w:shd w:val="clear" w:color="auto" w:fill="auto"/>
        <w:spacing w:before="0" w:after="169" w:line="286" w:lineRule="exact"/>
        <w:ind w:firstLine="380"/>
        <w:jc w:val="both"/>
      </w:pPr>
      <w:r>
        <w:rPr>
          <w:rStyle w:val="23"/>
          <w:color w:val="000000"/>
        </w:rPr>
        <w:t>Что касается династии тибетских царей, общеизвестно, что Тори Неншел, эманация бодхисаттвы Самантабхадры, был зачинателем рас</w:t>
      </w:r>
      <w:r>
        <w:rPr>
          <w:rStyle w:val="23"/>
          <w:color w:val="000000"/>
        </w:rPr>
        <w:softHyphen/>
        <w:t>пространения святой Дхармы. Сонгцен Гампо, Авалокитешвара во плоти, упрочил ее традицию. Наконец, царь Трисонг Дэуцен, великий дхармараджа, — тело эманации благородного Манджушри — способ</w:t>
      </w:r>
      <w:r>
        <w:rPr>
          <w:rStyle w:val="23"/>
          <w:color w:val="000000"/>
        </w:rPr>
        <w:softHyphen/>
        <w:t>ствовал ее распространению и процветанию. Для процветания святой Дхармы этот царь пригласил из Индии, Страны арьев, сто восемь великих пандит, в том числе великого ученого Шантаракшиту, обла</w:t>
      </w:r>
      <w:r>
        <w:rPr>
          <w:rStyle w:val="23"/>
          <w:color w:val="000000"/>
        </w:rPr>
        <w:softHyphen/>
        <w:t>дателя ваджрного тела Вималамитру и, главное, великого видьядхару бессмертия Падмакару. Он позволил своим подданным принять ду</w:t>
      </w:r>
      <w:r>
        <w:rPr>
          <w:rStyle w:val="23"/>
          <w:color w:val="000000"/>
        </w:rPr>
        <w:softHyphen/>
        <w:t>ховный сан и учиться переводу. Он воздвиг храмы, упрочил сангху и основал традицию перевода, толкования и практики святой Дхармы. Поэтому его труд на начальной стадии распространения учений Будды не пропадет никогда, даже при скончании веков, а имя и слава таких деяний выказывают величие этого покровителя учений.</w:t>
      </w:r>
      <w:r>
        <w:rPr>
          <w:rStyle w:val="23"/>
          <w:color w:val="000000"/>
          <w:vertAlign w:val="superscript"/>
        </w:rPr>
        <w:t>127</w:t>
      </w:r>
    </w:p>
    <w:p w:rsidR="00A55F11" w:rsidRDefault="00A55F11">
      <w:pPr>
        <w:pStyle w:val="640"/>
        <w:keepNext/>
        <w:keepLines/>
        <w:shd w:val="clear" w:color="auto" w:fill="auto"/>
        <w:spacing w:before="0" w:after="143" w:line="300" w:lineRule="exact"/>
      </w:pPr>
      <w:bookmarkStart w:id="40" w:name="bookmark39"/>
      <w:r>
        <w:rPr>
          <w:rStyle w:val="64"/>
          <w:color w:val="000000"/>
        </w:rPr>
        <w:t>Место</w:t>
      </w:r>
      <w:bookmarkEnd w:id="40"/>
    </w:p>
    <w:p w:rsidR="00A55F11" w:rsidRDefault="00A55F11">
      <w:pPr>
        <w:pStyle w:val="24"/>
        <w:shd w:val="clear" w:color="auto" w:fill="auto"/>
        <w:spacing w:before="0" w:after="153" w:line="190" w:lineRule="exact"/>
        <w:ind w:firstLine="0"/>
        <w:jc w:val="both"/>
      </w:pPr>
      <w:r>
        <w:rPr>
          <w:rStyle w:val="23"/>
          <w:color w:val="000000"/>
        </w:rPr>
        <w:t xml:space="preserve">В коренном тексте </w:t>
      </w:r>
      <w:r>
        <w:rPr>
          <w:rStyle w:val="29"/>
          <w:color w:val="000000"/>
        </w:rPr>
        <w:t>Ламрим еше нингпо</w:t>
      </w:r>
      <w:r>
        <w:rPr>
          <w:rStyle w:val="23"/>
          <w:color w:val="000000"/>
        </w:rPr>
        <w:t xml:space="preserve"> говорится:</w:t>
      </w:r>
    </w:p>
    <w:p w:rsidR="00A55F11" w:rsidRDefault="00A55F11">
      <w:pPr>
        <w:pStyle w:val="140"/>
        <w:shd w:val="clear" w:color="auto" w:fill="auto"/>
        <w:spacing w:before="0" w:after="40" w:line="190" w:lineRule="exact"/>
        <w:ind w:left="380" w:firstLine="0"/>
        <w:jc w:val="left"/>
      </w:pPr>
      <w:r>
        <w:rPr>
          <w:rStyle w:val="14"/>
          <w:i/>
          <w:iCs/>
          <w:color w:val="000000"/>
        </w:rPr>
        <w:t>...Он пришел в эту снежную страну Тибет</w:t>
      </w:r>
      <w:r>
        <w:rPr>
          <w:rStyle w:val="149pt"/>
          <w:i/>
          <w:iCs/>
          <w:color w:val="000000"/>
        </w:rPr>
        <w:t xml:space="preserve">, </w:t>
      </w:r>
      <w:r>
        <w:rPr>
          <w:rStyle w:val="14"/>
          <w:i/>
          <w:iCs/>
          <w:color w:val="000000"/>
        </w:rPr>
        <w:t>обитель благородного</w:t>
      </w:r>
    </w:p>
    <w:p w:rsidR="00A55F11" w:rsidRDefault="00A55F11">
      <w:pPr>
        <w:pStyle w:val="140"/>
        <w:shd w:val="clear" w:color="auto" w:fill="auto"/>
        <w:spacing w:before="0" w:after="89" w:line="190" w:lineRule="exact"/>
        <w:ind w:left="380" w:firstLine="0"/>
        <w:jc w:val="left"/>
      </w:pPr>
      <w:r>
        <w:rPr>
          <w:rStyle w:val="14"/>
          <w:i/>
          <w:iCs/>
          <w:color w:val="000000"/>
        </w:rPr>
        <w:t>Великого Сострадающего.</w:t>
      </w:r>
      <w:r>
        <w:rPr>
          <w:rStyle w:val="14"/>
          <w:i/>
          <w:iCs/>
          <w:color w:val="000000"/>
          <w:vertAlign w:val="superscript"/>
        </w:rPr>
        <w:t>т</w:t>
      </w:r>
    </w:p>
    <w:p w:rsidR="00A55F11" w:rsidRDefault="00A55F11">
      <w:pPr>
        <w:pStyle w:val="24"/>
        <w:shd w:val="clear" w:color="auto" w:fill="auto"/>
        <w:spacing w:before="0" w:line="286" w:lineRule="exact"/>
        <w:ind w:firstLine="0"/>
        <w:jc w:val="both"/>
      </w:pPr>
      <w:r>
        <w:rPr>
          <w:rStyle w:val="23"/>
          <w:color w:val="000000"/>
        </w:rPr>
        <w:t>Благородный Великий Сострадающий принял под свою опеку эту снежную страну Тибет, которую вверил ему непревзойденный царь Шакьев.</w:t>
      </w:r>
      <w:r>
        <w:rPr>
          <w:rStyle w:val="23"/>
          <w:color w:val="000000"/>
          <w:vertAlign w:val="superscript"/>
        </w:rPr>
        <w:t>129</w:t>
      </w:r>
      <w:r>
        <w:rPr>
          <w:rStyle w:val="23"/>
          <w:color w:val="000000"/>
        </w:rPr>
        <w:t xml:space="preserve"> Он также благословил это место, внешний сосуд матери</w:t>
      </w:r>
      <w:r>
        <w:rPr>
          <w:rStyle w:val="23"/>
          <w:color w:val="000000"/>
        </w:rPr>
        <w:softHyphen/>
        <w:t>альных вещей, дабы оно было неотделимо от горы Потала и облада</w:t>
      </w:r>
      <w:r>
        <w:rPr>
          <w:rStyle w:val="23"/>
          <w:color w:val="000000"/>
        </w:rPr>
        <w:softHyphen/>
        <w:t>ло четырьмя видами освобождения. Великий Сострадающий проявил бесчисленные сами собой обнаруживающиеся доказательства этого.</w:t>
      </w:r>
      <w:r>
        <w:rPr>
          <w:rStyle w:val="23"/>
          <w:color w:val="000000"/>
          <w:vertAlign w:val="superscript"/>
        </w:rPr>
        <w:t xml:space="preserve">130 </w:t>
      </w:r>
      <w:r>
        <w:rPr>
          <w:rStyle w:val="23"/>
          <w:color w:val="000000"/>
        </w:rPr>
        <w:t>Он посеял первое зерно ее обитателей из рода человеческого, он из</w:t>
      </w:r>
      <w:r>
        <w:rPr>
          <w:rStyle w:val="23"/>
          <w:color w:val="000000"/>
        </w:rPr>
        <w:softHyphen/>
        <w:t>лучал непрерывный поток разных воплощений в обликах царей, совет</w:t>
      </w:r>
      <w:r>
        <w:rPr>
          <w:rStyle w:val="23"/>
          <w:color w:val="000000"/>
        </w:rPr>
        <w:softHyphen/>
        <w:t>ников, почтенных мирян, а также сведущих, достигших совершенства и постижения духовных учителей, дабы те оказывали благое влияние на тех, кто в них нуждается. Дарованные им благословения были таковы, что даже дети, едва умевшие говорить, могли без усилий произносить [мантру] из шести слогов. Проявившись из сострадания этого Благородного, Гуру Ринпоче тоже явился как единственный защитник существ Тибета.</w:t>
      </w:r>
      <w:r>
        <w:rPr>
          <w:rStyle w:val="23"/>
          <w:color w:val="000000"/>
          <w:vertAlign w:val="superscript"/>
        </w:rPr>
        <w:t>131</w:t>
      </w:r>
    </w:p>
    <w:p w:rsidR="00A55F11" w:rsidRDefault="00A55F11" w:rsidP="000D78D9">
      <w:pPr>
        <w:pStyle w:val="24"/>
        <w:shd w:val="clear" w:color="auto" w:fill="auto"/>
        <w:spacing w:before="0" w:line="286" w:lineRule="exact"/>
        <w:ind w:firstLine="0"/>
        <w:jc w:val="both"/>
      </w:pPr>
      <w:r>
        <w:rPr>
          <w:rStyle w:val="23"/>
          <w:color w:val="000000"/>
        </w:rPr>
        <w:t>Согласно пророчеству Победоносного о том, что учения будут распространяться все дальше и дальше на север, драгоценная Дхарма</w:t>
      </w:r>
      <w:r w:rsidR="000D78D9">
        <w:t xml:space="preserve"> </w:t>
      </w:r>
      <w:r>
        <w:rPr>
          <w:rStyle w:val="23"/>
          <w:color w:val="000000"/>
        </w:rPr>
        <w:t>обретаемая и постигаемая переместилась позднее из Индии в Тибет, где пребывает, не угасая, и поныне. Наполненная бесчисленными осо</w:t>
      </w:r>
      <w:r>
        <w:rPr>
          <w:rStyle w:val="23"/>
          <w:color w:val="000000"/>
        </w:rPr>
        <w:softHyphen/>
        <w:t>быми образами тела, речи и ума, такими, как будды-близнецы, это во многих отношениях самая дивная страна. Например, она изобилует храмами и собраниями сангхи, что показывает величие страны, в ко</w:t>
      </w:r>
      <w:r>
        <w:rPr>
          <w:rStyle w:val="23"/>
          <w:color w:val="000000"/>
        </w:rPr>
        <w:softHyphen/>
        <w:t>торой присутствует Дхарма Будды.</w:t>
      </w:r>
      <w:r>
        <w:rPr>
          <w:rStyle w:val="23"/>
          <w:color w:val="000000"/>
          <w:vertAlign w:val="superscript"/>
        </w:rPr>
        <w:t>132</w:t>
      </w:r>
    </w:p>
    <w:p w:rsidR="00A55F11" w:rsidRDefault="00A55F11">
      <w:pPr>
        <w:pStyle w:val="631"/>
        <w:keepNext/>
        <w:keepLines/>
        <w:shd w:val="clear" w:color="auto" w:fill="auto"/>
        <w:spacing w:before="0" w:after="147" w:line="280" w:lineRule="exact"/>
        <w:ind w:left="20"/>
        <w:jc w:val="center"/>
      </w:pPr>
      <w:bookmarkStart w:id="41" w:name="bookmark40"/>
      <w:r>
        <w:rPr>
          <w:rStyle w:val="630"/>
          <w:color w:val="000000"/>
        </w:rPr>
        <w:t>Учение</w:t>
      </w:r>
      <w:bookmarkEnd w:id="41"/>
    </w:p>
    <w:p w:rsidR="00A55F11" w:rsidRDefault="00A55F11">
      <w:pPr>
        <w:pStyle w:val="24"/>
        <w:shd w:val="clear" w:color="auto" w:fill="auto"/>
        <w:spacing w:before="0" w:after="92" w:line="190" w:lineRule="exact"/>
        <w:ind w:firstLine="0"/>
        <w:jc w:val="both"/>
      </w:pPr>
      <w:r>
        <w:rPr>
          <w:rStyle w:val="23"/>
          <w:color w:val="000000"/>
        </w:rPr>
        <w:t xml:space="preserve">В коренном тексте </w:t>
      </w:r>
      <w:r w:rsidR="00165A9D">
        <w:rPr>
          <w:rStyle w:val="29"/>
          <w:color w:val="000000"/>
        </w:rPr>
        <w:t>Л</w:t>
      </w:r>
      <w:r>
        <w:rPr>
          <w:rStyle w:val="29"/>
          <w:color w:val="000000"/>
        </w:rPr>
        <w:t>амрим еше нингпо</w:t>
      </w:r>
      <w:r>
        <w:rPr>
          <w:rStyle w:val="23"/>
          <w:color w:val="000000"/>
        </w:rPr>
        <w:t xml:space="preserve"> говорится:</w:t>
      </w:r>
    </w:p>
    <w:p w:rsidR="00A55F11" w:rsidRDefault="00A55F11">
      <w:pPr>
        <w:pStyle w:val="140"/>
        <w:shd w:val="clear" w:color="auto" w:fill="auto"/>
        <w:spacing w:before="0" w:after="60" w:line="264" w:lineRule="exact"/>
        <w:ind w:left="360" w:firstLine="0"/>
        <w:jc w:val="both"/>
      </w:pPr>
      <w:r>
        <w:rPr>
          <w:rStyle w:val="14"/>
          <w:i/>
          <w:iCs/>
          <w:color w:val="000000"/>
        </w:rPr>
        <w:t>Падмасамбхава подчинил всех враждебных местных духов царской печатью своей власти</w:t>
      </w:r>
      <w:r>
        <w:rPr>
          <w:rStyle w:val="149pt"/>
          <w:i/>
          <w:iCs/>
          <w:color w:val="000000"/>
        </w:rPr>
        <w:t xml:space="preserve">, </w:t>
      </w:r>
      <w:r>
        <w:rPr>
          <w:rStyle w:val="14"/>
          <w:i/>
          <w:iCs/>
          <w:color w:val="000000"/>
        </w:rPr>
        <w:t>возвел Неизменный и Самосовершенный Храм</w:t>
      </w:r>
      <w:r>
        <w:rPr>
          <w:rStyle w:val="149pt"/>
          <w:i/>
          <w:iCs/>
          <w:color w:val="000000"/>
        </w:rPr>
        <w:t xml:space="preserve">, </w:t>
      </w:r>
      <w:r>
        <w:rPr>
          <w:rStyle w:val="14"/>
          <w:i/>
          <w:iCs/>
          <w:color w:val="000000"/>
        </w:rPr>
        <w:t>дворец со святынями</w:t>
      </w:r>
      <w:r>
        <w:rPr>
          <w:rStyle w:val="149pt"/>
          <w:i/>
          <w:iCs/>
          <w:color w:val="000000"/>
        </w:rPr>
        <w:t xml:space="preserve">, </w:t>
      </w:r>
      <w:r>
        <w:rPr>
          <w:rStyle w:val="14"/>
          <w:i/>
          <w:iCs/>
          <w:color w:val="000000"/>
        </w:rPr>
        <w:t>построенный в трех стилях</w:t>
      </w:r>
      <w:r>
        <w:rPr>
          <w:rStyle w:val="149pt"/>
          <w:i/>
          <w:iCs/>
          <w:color w:val="000000"/>
        </w:rPr>
        <w:t xml:space="preserve">, </w:t>
      </w:r>
      <w:r>
        <w:rPr>
          <w:rStyle w:val="14"/>
          <w:i/>
          <w:iCs/>
          <w:color w:val="000000"/>
        </w:rPr>
        <w:t>и усыпал его цве</w:t>
      </w:r>
      <w:r>
        <w:rPr>
          <w:rStyle w:val="14"/>
          <w:i/>
          <w:iCs/>
          <w:color w:val="000000"/>
        </w:rPr>
        <w:softHyphen/>
        <w:t>тами для освящения. Он упрочил великую традицию толкования и практики всего учения Будды и</w:t>
      </w:r>
      <w:r>
        <w:rPr>
          <w:rStyle w:val="149pt"/>
          <w:i/>
          <w:iCs/>
          <w:color w:val="000000"/>
        </w:rPr>
        <w:t xml:space="preserve">, </w:t>
      </w:r>
      <w:r>
        <w:rPr>
          <w:rStyle w:val="14"/>
          <w:i/>
          <w:iCs/>
          <w:color w:val="000000"/>
        </w:rPr>
        <w:t>в частности</w:t>
      </w:r>
      <w:r>
        <w:rPr>
          <w:rStyle w:val="149pt"/>
          <w:i/>
          <w:iCs/>
          <w:color w:val="000000"/>
        </w:rPr>
        <w:t xml:space="preserve">, </w:t>
      </w:r>
      <w:r>
        <w:rPr>
          <w:rStyle w:val="14"/>
          <w:i/>
          <w:iCs/>
          <w:color w:val="000000"/>
        </w:rPr>
        <w:t>повернул неизмеримое множество колес Дхармы: тантр</w:t>
      </w:r>
      <w:r>
        <w:rPr>
          <w:rStyle w:val="149pt"/>
          <w:i/>
          <w:iCs/>
          <w:color w:val="000000"/>
        </w:rPr>
        <w:t xml:space="preserve">, </w:t>
      </w:r>
      <w:r>
        <w:rPr>
          <w:rStyle w:val="14"/>
          <w:i/>
          <w:iCs/>
          <w:color w:val="000000"/>
        </w:rPr>
        <w:t>агам и упадеш Ваджраяны.</w:t>
      </w:r>
    </w:p>
    <w:p w:rsidR="00A55F11" w:rsidRDefault="00A55F11">
      <w:pPr>
        <w:pStyle w:val="140"/>
        <w:shd w:val="clear" w:color="auto" w:fill="auto"/>
        <w:spacing w:before="0" w:after="41" w:line="264" w:lineRule="exact"/>
        <w:ind w:left="360" w:firstLine="0"/>
        <w:jc w:val="both"/>
      </w:pPr>
      <w:r>
        <w:rPr>
          <w:rStyle w:val="14"/>
          <w:i/>
          <w:iCs/>
          <w:color w:val="000000"/>
        </w:rPr>
        <w:t>Он лично посетил все святые места</w:t>
      </w:r>
      <w:r>
        <w:rPr>
          <w:rStyle w:val="149pt"/>
          <w:i/>
          <w:iCs/>
          <w:color w:val="000000"/>
        </w:rPr>
        <w:t xml:space="preserve">, </w:t>
      </w:r>
      <w:r>
        <w:rPr>
          <w:rStyle w:val="14"/>
          <w:i/>
          <w:iCs/>
          <w:color w:val="000000"/>
        </w:rPr>
        <w:t>снежные горы</w:t>
      </w:r>
      <w:r>
        <w:rPr>
          <w:rStyle w:val="149pt"/>
          <w:i/>
          <w:iCs/>
          <w:color w:val="000000"/>
        </w:rPr>
        <w:t xml:space="preserve">, </w:t>
      </w:r>
      <w:r>
        <w:rPr>
          <w:rStyle w:val="14"/>
          <w:i/>
          <w:iCs/>
          <w:color w:val="000000"/>
        </w:rPr>
        <w:t>пещеры и озе</w:t>
      </w:r>
      <w:r>
        <w:rPr>
          <w:rStyle w:val="14"/>
          <w:i/>
          <w:iCs/>
          <w:color w:val="000000"/>
        </w:rPr>
        <w:softHyphen/>
        <w:t>ра</w:t>
      </w:r>
      <w:r>
        <w:rPr>
          <w:rStyle w:val="149pt"/>
          <w:i/>
          <w:iCs/>
          <w:color w:val="000000"/>
        </w:rPr>
        <w:t xml:space="preserve">, </w:t>
      </w:r>
      <w:r>
        <w:rPr>
          <w:rStyle w:val="14"/>
          <w:i/>
          <w:iCs/>
          <w:color w:val="000000"/>
        </w:rPr>
        <w:t>благословил их и сокрыл несметное количество кладов, именных и безымянных. Поэтому его безмерная доброта охватывает весь Тибет</w:t>
      </w:r>
      <w:r>
        <w:rPr>
          <w:rStyle w:val="149pt"/>
          <w:i/>
          <w:iCs/>
          <w:color w:val="000000"/>
        </w:rPr>
        <w:t xml:space="preserve"> — </w:t>
      </w:r>
      <w:r>
        <w:rPr>
          <w:rStyle w:val="14"/>
          <w:i/>
          <w:iCs/>
          <w:color w:val="000000"/>
        </w:rPr>
        <w:t>и центральные</w:t>
      </w:r>
      <w:r>
        <w:rPr>
          <w:rStyle w:val="149pt"/>
          <w:i/>
          <w:iCs/>
          <w:color w:val="000000"/>
        </w:rPr>
        <w:t xml:space="preserve">, </w:t>
      </w:r>
      <w:r>
        <w:rPr>
          <w:rStyle w:val="14"/>
          <w:i/>
          <w:iCs/>
          <w:color w:val="000000"/>
        </w:rPr>
        <w:t>и прилежащие земли</w:t>
      </w:r>
      <w:r>
        <w:rPr>
          <w:rStyle w:val="149pt"/>
          <w:i/>
          <w:iCs/>
          <w:color w:val="000000"/>
        </w:rPr>
        <w:t xml:space="preserve"> — </w:t>
      </w:r>
      <w:r>
        <w:rPr>
          <w:rStyle w:val="14"/>
          <w:i/>
          <w:iCs/>
          <w:color w:val="000000"/>
        </w:rPr>
        <w:t>и пребудет до по</w:t>
      </w:r>
      <w:r>
        <w:rPr>
          <w:rStyle w:val="14"/>
          <w:i/>
          <w:iCs/>
          <w:color w:val="000000"/>
        </w:rPr>
        <w:softHyphen/>
        <w:t>следнего дня грядущей завершающей кальпы. САМАЯ.</w:t>
      </w:r>
    </w:p>
    <w:p w:rsidR="00A55F11" w:rsidRDefault="00A55F11">
      <w:pPr>
        <w:pStyle w:val="24"/>
        <w:shd w:val="clear" w:color="auto" w:fill="auto"/>
        <w:spacing w:before="0" w:line="288" w:lineRule="exact"/>
        <w:ind w:firstLine="0"/>
        <w:jc w:val="both"/>
      </w:pPr>
      <w:r>
        <w:rPr>
          <w:rStyle w:val="23"/>
          <w:color w:val="000000"/>
        </w:rPr>
        <w:t>Невозможно постичь, как будды вершат свои деяния благодаря вла</w:t>
      </w:r>
      <w:r>
        <w:rPr>
          <w:rStyle w:val="23"/>
          <w:color w:val="000000"/>
        </w:rPr>
        <w:softHyphen/>
        <w:t>дению волшебством четырех способов обращения [в веру] с помощью вечных украшающих колес: тела, речи, ума, качеств и деяний. Все эти подвиги — исключительное поле деятельности татхагат — и есть не что иное, как вращение колеса Дхармы ради блага других. Теперь я объясню, в соответствии с общепринятым мнением, как в стране Тибет вершились такие деяния, дабы воздействовать на существ.</w:t>
      </w:r>
      <w:r>
        <w:rPr>
          <w:rStyle w:val="23"/>
          <w:color w:val="000000"/>
          <w:vertAlign w:val="superscript"/>
        </w:rPr>
        <w:t xml:space="preserve">133 </w:t>
      </w:r>
      <w:r>
        <w:rPr>
          <w:rStyle w:val="23"/>
          <w:color w:val="000000"/>
        </w:rPr>
        <w:t>Когда великий гуру нирманакая прибыл в Страну снегов, его первым открытием врат Дхармы стало усмирение исконно присущих Тибету непокорных стихийных сил — всех злых духов от Нгари до Докхама. Он подчинил их могущественной царской печатью своего приказа. До этого, создавая препятствия для Дхармы и благих деяний, они лишали возможности упрочить закон Дхармы даже Шантаракшиту, великого бодхисаттву, пребывающего на бхуми. Падмасамбхава на</w:t>
      </w:r>
      <w:r>
        <w:rPr>
          <w:rStyle w:val="23"/>
          <w:color w:val="000000"/>
        </w:rPr>
        <w:softHyphen/>
        <w:t>значил злых духов впредь быть охранителями святой Дхармы и тех, кто ее практикует. Он взял с них клятву быть слугами и велел никогда ее не нарушать.</w:t>
      </w:r>
      <w:r>
        <w:rPr>
          <w:rStyle w:val="23"/>
          <w:color w:val="000000"/>
          <w:vertAlign w:val="superscript"/>
        </w:rPr>
        <w:t>134</w:t>
      </w:r>
    </w:p>
    <w:p w:rsidR="00A55F11" w:rsidRDefault="00A55F11">
      <w:pPr>
        <w:pStyle w:val="24"/>
        <w:shd w:val="clear" w:color="auto" w:fill="auto"/>
        <w:spacing w:before="0" w:line="286" w:lineRule="exact"/>
        <w:ind w:firstLine="380"/>
        <w:jc w:val="both"/>
      </w:pPr>
      <w:r>
        <w:rPr>
          <w:rStyle w:val="23"/>
          <w:color w:val="000000"/>
        </w:rPr>
        <w:t>Взяв за образец Викрамашилу — источник учения и практики, в соответствии с пожеланием царя он воздвиг удивительную и чудес</w:t>
      </w:r>
      <w:r>
        <w:rPr>
          <w:rStyle w:val="23"/>
          <w:color w:val="000000"/>
        </w:rPr>
        <w:softHyphen/>
        <w:t>ную опору Дхармы, повторяющую очертания горы Сумеру, четырех континентов, солнца и луны и окруженную железной стеной. С этим трехэтажным главным зданием достославного Самье, Неизменного и Самосовершенного Храма, построенного в трех архитектурных сти</w:t>
      </w:r>
      <w:r>
        <w:rPr>
          <w:rStyle w:val="23"/>
          <w:color w:val="000000"/>
        </w:rPr>
        <w:softHyphen/>
        <w:t>лях — нижний этаж тибетский, средний китайский, а верхний индий</w:t>
      </w:r>
      <w:r>
        <w:rPr>
          <w:rStyle w:val="23"/>
          <w:color w:val="000000"/>
        </w:rPr>
        <w:softHyphen/>
        <w:t>ский, — не могло сравниться ничто на земле и под солнцем. Снаружи он выглядел как небесный дворец, а внутри хранил изумительные, превосходящие воображение алтари с символами тела, речи и ума.</w:t>
      </w:r>
      <w:r>
        <w:rPr>
          <w:rStyle w:val="23"/>
          <w:color w:val="000000"/>
          <w:vertAlign w:val="superscript"/>
        </w:rPr>
        <w:t>135</w:t>
      </w:r>
    </w:p>
    <w:p w:rsidR="00A55F11" w:rsidRDefault="00A55F11">
      <w:pPr>
        <w:pStyle w:val="24"/>
        <w:shd w:val="clear" w:color="auto" w:fill="auto"/>
        <w:spacing w:before="0" w:line="286" w:lineRule="exact"/>
        <w:ind w:firstLine="380"/>
        <w:jc w:val="both"/>
      </w:pPr>
      <w:r>
        <w:rPr>
          <w:rStyle w:val="23"/>
          <w:color w:val="000000"/>
        </w:rPr>
        <w:t>Падмасамбхава сам усыпал Самье цветами для освящения, при этом его сопровождало великое множество волшебных проявлений существ мудрости, которые зримо растворялись [в святынях]. Упро</w:t>
      </w:r>
      <w:r>
        <w:rPr>
          <w:rStyle w:val="23"/>
          <w:color w:val="000000"/>
        </w:rPr>
        <w:softHyphen/>
        <w:t>чив Самье как объект веры для всего мира, включая богов, сохраняя и поддерживая драгоценные учения Будды в Тибете до нынешнего времени, он одарил мир и существ в нем добротой неиссякаемого благоденствия.</w:t>
      </w:r>
    </w:p>
    <w:p w:rsidR="00A55F11" w:rsidRDefault="00A55F11">
      <w:pPr>
        <w:pStyle w:val="24"/>
        <w:shd w:val="clear" w:color="auto" w:fill="auto"/>
        <w:spacing w:before="0" w:line="286" w:lineRule="exact"/>
        <w:ind w:firstLine="380"/>
        <w:jc w:val="both"/>
      </w:pPr>
      <w:r>
        <w:rPr>
          <w:rStyle w:val="23"/>
          <w:color w:val="000000"/>
        </w:rPr>
        <w:t>Драгоценные учения Будды включают в себя Дхарму обретаемую и постигаемую. Дхарма обретаемая входит в «Три собрания» (</w:t>
      </w:r>
      <w:r>
        <w:rPr>
          <w:rStyle w:val="29"/>
          <w:color w:val="000000"/>
        </w:rPr>
        <w:t>Трипитака),</w:t>
      </w:r>
      <w:r>
        <w:rPr>
          <w:rStyle w:val="23"/>
          <w:color w:val="000000"/>
        </w:rPr>
        <w:t xml:space="preserve"> а аспект постижения состоит из трех способов освоения. Сначала Падмасамбхава сделал ясное предсказание о лоцавах, которым пред</w:t>
      </w:r>
      <w:r>
        <w:rPr>
          <w:rStyle w:val="23"/>
          <w:color w:val="000000"/>
        </w:rPr>
        <w:softHyphen/>
        <w:t>стояло перевести Дхарму обретаемую на тибетский язык, и позволил им изучать предметы познания. Постепенно, собрав пандит и лоцав, он создал главное условие для перевода на тибетский язык всей священ</w:t>
      </w:r>
      <w:r>
        <w:rPr>
          <w:rStyle w:val="23"/>
          <w:color w:val="000000"/>
        </w:rPr>
        <w:softHyphen/>
        <w:t>ной Дхармы, распространенной в Стране арьев.</w:t>
      </w:r>
      <w:r>
        <w:rPr>
          <w:rStyle w:val="23"/>
          <w:color w:val="000000"/>
          <w:vertAlign w:val="superscript"/>
        </w:rPr>
        <w:t>136</w:t>
      </w:r>
      <w:r>
        <w:rPr>
          <w:rStyle w:val="23"/>
          <w:color w:val="000000"/>
        </w:rPr>
        <w:t xml:space="preserve"> Он стоял у истока великой традиции изложения и изучения всей обретаемой и пости</w:t>
      </w:r>
      <w:r>
        <w:rPr>
          <w:rStyle w:val="23"/>
          <w:color w:val="000000"/>
        </w:rPr>
        <w:softHyphen/>
        <w:t>гаемой Дхармы Сутры и Мантры, а также применения, медитации и практики освоения. Удачливым существам и ученикам он даровал как высшее учение все аспекты созревания и освобождения ваджрных ко</w:t>
      </w:r>
      <w:r>
        <w:rPr>
          <w:rStyle w:val="23"/>
          <w:color w:val="000000"/>
        </w:rPr>
        <w:softHyphen/>
        <w:t>лесниц Тайной Мантры, которые благодаря множеству особых качеств превосходят Философские колесницы и приводят к просветлению за одну жизнь. Повернув бесчисленное множество колес Дхармы: тантр маха-йоги, агам ану-йоги и упадет ати-йоги, а также всего глубокого смысла тантр, агам и упадет, которые содержатся, соответственно, в каждой из этих трех йог, — он осветил сущность Дхармы Будды способом, который намного превосходит даже тот, что существовал в Стране арьев.</w:t>
      </w:r>
      <w:r>
        <w:rPr>
          <w:rStyle w:val="23"/>
          <w:color w:val="000000"/>
          <w:vertAlign w:val="superscript"/>
        </w:rPr>
        <w:t>137</w:t>
      </w:r>
    </w:p>
    <w:p w:rsidR="00A55F11" w:rsidRDefault="00A55F11">
      <w:pPr>
        <w:pStyle w:val="24"/>
        <w:shd w:val="clear" w:color="auto" w:fill="auto"/>
        <w:spacing w:before="0" w:line="286" w:lineRule="exact"/>
        <w:ind w:firstLine="380"/>
        <w:jc w:val="both"/>
      </w:pPr>
      <w:r>
        <w:rPr>
          <w:rStyle w:val="23"/>
          <w:color w:val="000000"/>
        </w:rPr>
        <w:t>Явив величайшее чудо — наполнив океан миров одним телесным обликом, — он, в сопровождении воплощенной свиты, в которую входили царь, подданный и спутница</w:t>
      </w:r>
      <w:r>
        <w:rPr>
          <w:rStyle w:val="23"/>
          <w:color w:val="000000"/>
          <w:vertAlign w:val="superscript"/>
        </w:rPr>
        <w:t>138</w:t>
      </w:r>
      <w:r>
        <w:rPr>
          <w:rStyle w:val="23"/>
          <w:color w:val="000000"/>
        </w:rPr>
        <w:t>, посетил главные священные места Тибета, в первую очередь четыре величественные снежные горы, восемь великих пещер, четыре прославленных великих озера, пять земель, три долины, тайные страны и главные области.</w:t>
      </w:r>
      <w:r>
        <w:rPr>
          <w:rStyle w:val="23"/>
          <w:color w:val="000000"/>
          <w:vertAlign w:val="superscript"/>
        </w:rPr>
        <w:t>139</w:t>
      </w:r>
    </w:p>
    <w:p w:rsidR="00A55F11" w:rsidRDefault="00A55F11">
      <w:pPr>
        <w:pStyle w:val="24"/>
        <w:shd w:val="clear" w:color="auto" w:fill="auto"/>
        <w:spacing w:before="0" w:line="286" w:lineRule="exact"/>
        <w:ind w:firstLine="380"/>
        <w:jc w:val="both"/>
      </w:pPr>
      <w:r>
        <w:rPr>
          <w:rStyle w:val="23"/>
          <w:color w:val="000000"/>
        </w:rPr>
        <w:t>Он побывал во всех землях Верхней, Нижней и Средней областей Тибета и Кхама, не пропустив участка даже размером с лошадиное копыто. Своей чудесной силой, превращающей мгновение в кальпу, он благословил каждое из этих мест, чтобы они были неотделимы от всех изначально совершенных главных священных мест. Для этого он выполнял садханы собрания и поворачивал колесо Дхармы в каждом месте в течение многих лет и месяцев.</w:t>
      </w:r>
      <w:r>
        <w:rPr>
          <w:rStyle w:val="23"/>
          <w:color w:val="000000"/>
          <w:vertAlign w:val="superscript"/>
        </w:rPr>
        <w:t>140</w:t>
      </w:r>
    </w:p>
    <w:p w:rsidR="00A55F11" w:rsidRDefault="00A55F11">
      <w:pPr>
        <w:pStyle w:val="24"/>
        <w:shd w:val="clear" w:color="auto" w:fill="auto"/>
        <w:spacing w:before="0" w:line="286" w:lineRule="exact"/>
        <w:ind w:firstLine="380"/>
        <w:jc w:val="both"/>
      </w:pPr>
      <w:r>
        <w:rPr>
          <w:rStyle w:val="23"/>
          <w:color w:val="000000"/>
        </w:rPr>
        <w:t>Те, кто в то время был его учеником, одновременно обрели осво</w:t>
      </w:r>
      <w:r>
        <w:rPr>
          <w:rStyle w:val="23"/>
          <w:color w:val="000000"/>
        </w:rPr>
        <w:softHyphen/>
        <w:t>бождение и постижение, а для менее удачливых одно то, что они увидели его лицо, стало зерном [будущего освобождения].</w:t>
      </w:r>
      <w:r>
        <w:rPr>
          <w:rStyle w:val="23"/>
          <w:color w:val="000000"/>
          <w:vertAlign w:val="superscript"/>
        </w:rPr>
        <w:t>141</w:t>
      </w:r>
    </w:p>
    <w:p w:rsidR="00A55F11" w:rsidRDefault="00A55F11">
      <w:pPr>
        <w:pStyle w:val="24"/>
        <w:shd w:val="clear" w:color="auto" w:fill="auto"/>
        <w:spacing w:before="0" w:line="286" w:lineRule="exact"/>
        <w:ind w:firstLine="380"/>
        <w:jc w:val="both"/>
      </w:pPr>
      <w:r>
        <w:rPr>
          <w:rStyle w:val="23"/>
          <w:color w:val="000000"/>
        </w:rPr>
        <w:t>Добросердечно заботясь о существах грядущих поколений, он укрыл бесчисленное множество глубоких кладов-тэрма: клады изо</w:t>
      </w:r>
      <w:r>
        <w:rPr>
          <w:rStyle w:val="23"/>
          <w:color w:val="000000"/>
        </w:rPr>
        <w:softHyphen/>
        <w:t>бражений, клады Дхармы, клады богатств, клады веществ и тому подобные.</w:t>
      </w:r>
      <w:r>
        <w:rPr>
          <w:rStyle w:val="23"/>
          <w:color w:val="000000"/>
          <w:vertAlign w:val="superscript"/>
        </w:rPr>
        <w:t>142</w:t>
      </w:r>
      <w:r>
        <w:rPr>
          <w:rStyle w:val="23"/>
          <w:color w:val="000000"/>
        </w:rPr>
        <w:t xml:space="preserve"> В их число входят и именные тэрма с перечнями лю</w:t>
      </w:r>
      <w:r>
        <w:rPr>
          <w:rStyle w:val="23"/>
          <w:color w:val="000000"/>
        </w:rPr>
        <w:softHyphen/>
        <w:t>дей, которым предстоит эти тэрма открыть, и безымянные тэрма, предназначенные для любого человека, которому посчастливится их обнаружить.</w:t>
      </w:r>
    </w:p>
    <w:p w:rsidR="00A55F11" w:rsidRDefault="00A55F11">
      <w:pPr>
        <w:pStyle w:val="24"/>
        <w:shd w:val="clear" w:color="auto" w:fill="auto"/>
        <w:spacing w:before="0" w:after="245" w:line="286" w:lineRule="exact"/>
        <w:ind w:firstLine="380"/>
        <w:jc w:val="both"/>
        <w:sectPr w:rsidR="00A55F11">
          <w:pgSz w:w="7642" w:h="11405"/>
          <w:pgMar w:top="760" w:right="539" w:bottom="790" w:left="541" w:header="0" w:footer="3" w:gutter="0"/>
          <w:cols w:space="720"/>
          <w:noEndnote/>
          <w:docGrid w:linePitch="360"/>
        </w:sectPr>
      </w:pPr>
      <w:r>
        <w:rPr>
          <w:rStyle w:val="23"/>
          <w:color w:val="000000"/>
        </w:rPr>
        <w:t>Заполнив таким способом страну учениями, драгоценными пред</w:t>
      </w:r>
      <w:r>
        <w:rPr>
          <w:rStyle w:val="23"/>
          <w:color w:val="000000"/>
        </w:rPr>
        <w:softHyphen/>
        <w:t>метами и священными символами, он провозгласил, что с помощью кладов-тэрма будет вершить благо для всех достойных существ до при</w:t>
      </w:r>
      <w:r>
        <w:rPr>
          <w:rStyle w:val="23"/>
          <w:color w:val="000000"/>
        </w:rPr>
        <w:softHyphen/>
        <w:t xml:space="preserve">хода победоносного Майтреи, даже если исчезнут учения Шакьямуни, </w:t>
      </w:r>
    </w:p>
    <w:p w:rsidR="00A55F11" w:rsidRDefault="00A55F11">
      <w:pPr>
        <w:pStyle w:val="24"/>
        <w:shd w:val="clear" w:color="auto" w:fill="auto"/>
        <w:spacing w:before="0" w:after="245" w:line="286" w:lineRule="exact"/>
        <w:ind w:firstLine="380"/>
        <w:jc w:val="both"/>
      </w:pPr>
      <w:r>
        <w:rPr>
          <w:rStyle w:val="23"/>
          <w:color w:val="000000"/>
        </w:rPr>
        <w:t>а потому он пребудет до последних дней грядущей последней кальпы. Ныне все мудрые люди признают за очевидное то, что он наполняет своей неизмеримой добротой все центральные и прилежащие земли Тибета и Кхама. Это доказывает величие его деяний Дхармы.</w:t>
      </w:r>
      <w:r>
        <w:rPr>
          <w:rStyle w:val="23"/>
          <w:color w:val="000000"/>
          <w:vertAlign w:val="superscript"/>
        </w:rPr>
        <w:t>143</w:t>
      </w:r>
    </w:p>
    <w:p w:rsidR="00A55F11" w:rsidRDefault="00A55F11">
      <w:pPr>
        <w:pStyle w:val="631"/>
        <w:keepNext/>
        <w:keepLines/>
        <w:shd w:val="clear" w:color="auto" w:fill="auto"/>
        <w:spacing w:before="0" w:after="130" w:line="280" w:lineRule="exact"/>
        <w:jc w:val="center"/>
      </w:pPr>
      <w:bookmarkStart w:id="42" w:name="bookmark41"/>
      <w:r>
        <w:rPr>
          <w:rStyle w:val="630"/>
          <w:color w:val="000000"/>
        </w:rPr>
        <w:t>Время</w:t>
      </w:r>
      <w:bookmarkEnd w:id="42"/>
    </w:p>
    <w:p w:rsidR="00A55F11" w:rsidRDefault="00A55F11">
      <w:pPr>
        <w:pStyle w:val="24"/>
        <w:shd w:val="clear" w:color="auto" w:fill="auto"/>
        <w:spacing w:before="0" w:line="290" w:lineRule="exact"/>
        <w:ind w:firstLine="0"/>
        <w:jc w:val="both"/>
        <w:sectPr w:rsidR="00A55F11">
          <w:headerReference w:type="even" r:id="rId98"/>
          <w:headerReference w:type="default" r:id="rId99"/>
          <w:footerReference w:type="even" r:id="rId100"/>
          <w:footerReference w:type="default" r:id="rId101"/>
          <w:headerReference w:type="first" r:id="rId102"/>
          <w:footerReference w:type="first" r:id="rId103"/>
          <w:pgSz w:w="7642" w:h="11405"/>
          <w:pgMar w:top="760" w:right="539" w:bottom="790" w:left="541" w:header="0" w:footer="3" w:gutter="0"/>
          <w:pgNumType w:start="89"/>
          <w:cols w:space="720"/>
          <w:noEndnote/>
          <w:titlePg/>
          <w:docGrid w:linePitch="360"/>
        </w:sectPr>
      </w:pPr>
      <w:r>
        <w:rPr>
          <w:rStyle w:val="23"/>
          <w:color w:val="000000"/>
        </w:rPr>
        <w:t>Время, когда отворялись врата Дхармы этих непостижимых и удиви</w:t>
      </w:r>
      <w:r>
        <w:rPr>
          <w:rStyle w:val="23"/>
          <w:color w:val="000000"/>
        </w:rPr>
        <w:softHyphen/>
        <w:t>тельных волшебных проявлений, указано косвенным образом.</w:t>
      </w:r>
      <w:r>
        <w:rPr>
          <w:rStyle w:val="23"/>
          <w:color w:val="000000"/>
          <w:vertAlign w:val="superscript"/>
        </w:rPr>
        <w:t>144</w:t>
      </w:r>
    </w:p>
    <w:p w:rsidR="00A55F11" w:rsidRDefault="00A55F11">
      <w:pPr>
        <w:pStyle w:val="53"/>
        <w:keepNext/>
        <w:keepLines/>
        <w:shd w:val="clear" w:color="auto" w:fill="auto"/>
        <w:spacing w:before="0" w:after="576" w:line="300" w:lineRule="exact"/>
        <w:ind w:left="20"/>
      </w:pPr>
      <w:bookmarkStart w:id="43" w:name="bookmark42"/>
      <w:r>
        <w:rPr>
          <w:rStyle w:val="52"/>
          <w:color w:val="000000"/>
        </w:rPr>
        <w:t>ОБСТОЯТЕЛЬСТВА</w:t>
      </w:r>
      <w:bookmarkEnd w:id="43"/>
    </w:p>
    <w:p w:rsidR="00A55F11" w:rsidRDefault="00A55F11">
      <w:pPr>
        <w:pStyle w:val="53"/>
        <w:keepNext/>
        <w:keepLines/>
        <w:shd w:val="clear" w:color="auto" w:fill="auto"/>
        <w:spacing w:before="0" w:after="180" w:line="286" w:lineRule="exact"/>
        <w:ind w:left="20"/>
      </w:pPr>
      <w:bookmarkStart w:id="44" w:name="bookmark43"/>
      <w:r>
        <w:rPr>
          <w:rStyle w:val="52"/>
          <w:color w:val="000000"/>
        </w:rPr>
        <w:t>Обстоятельства, при которых</w:t>
      </w:r>
      <w:r>
        <w:rPr>
          <w:rStyle w:val="52"/>
          <w:color w:val="000000"/>
        </w:rPr>
        <w:br/>
        <w:t>начиналось учение</w:t>
      </w:r>
      <w:bookmarkEnd w:id="44"/>
    </w:p>
    <w:p w:rsidR="00A55F11" w:rsidRDefault="00A55F11">
      <w:pPr>
        <w:pStyle w:val="24"/>
        <w:shd w:val="clear" w:color="auto" w:fill="auto"/>
        <w:spacing w:before="0" w:after="305" w:line="286" w:lineRule="exact"/>
        <w:ind w:firstLine="380"/>
        <w:jc w:val="left"/>
      </w:pPr>
      <w:r>
        <w:rPr>
          <w:rStyle w:val="23"/>
          <w:color w:val="000000"/>
        </w:rPr>
        <w:t>Здесь две части: установление основы для начала учения и само начало учения.</w:t>
      </w:r>
      <w:r>
        <w:rPr>
          <w:rStyle w:val="23"/>
          <w:color w:val="000000"/>
          <w:vertAlign w:val="superscript"/>
        </w:rPr>
        <w:t>145</w:t>
      </w:r>
    </w:p>
    <w:p w:rsidR="00A55F11" w:rsidRDefault="00A55F11">
      <w:pPr>
        <w:pStyle w:val="631"/>
        <w:keepNext/>
        <w:keepLines/>
        <w:shd w:val="clear" w:color="auto" w:fill="auto"/>
        <w:spacing w:before="0" w:after="145" w:line="280" w:lineRule="exact"/>
        <w:ind w:left="20"/>
        <w:jc w:val="center"/>
      </w:pPr>
      <w:bookmarkStart w:id="45" w:name="bookmark44"/>
      <w:r>
        <w:rPr>
          <w:rStyle w:val="630"/>
          <w:color w:val="000000"/>
        </w:rPr>
        <w:t>Установление основы для начала учения</w:t>
      </w:r>
      <w:bookmarkEnd w:id="45"/>
    </w:p>
    <w:p w:rsidR="00A55F11" w:rsidRDefault="00A55F11">
      <w:pPr>
        <w:pStyle w:val="24"/>
        <w:shd w:val="clear" w:color="auto" w:fill="auto"/>
        <w:spacing w:before="0" w:after="92" w:line="190" w:lineRule="exact"/>
        <w:ind w:firstLine="0"/>
        <w:jc w:val="both"/>
      </w:pPr>
      <w:r>
        <w:rPr>
          <w:rStyle w:val="23"/>
          <w:color w:val="000000"/>
        </w:rPr>
        <w:t xml:space="preserve">В коренном тексте </w:t>
      </w:r>
      <w:r>
        <w:rPr>
          <w:rStyle w:val="29"/>
          <w:color w:val="000000"/>
        </w:rPr>
        <w:t>Ламрим еше нингпо</w:t>
      </w:r>
      <w:r>
        <w:rPr>
          <w:rStyle w:val="23"/>
          <w:color w:val="000000"/>
        </w:rPr>
        <w:t xml:space="preserve"> говорится:</w:t>
      </w:r>
    </w:p>
    <w:p w:rsidR="00A55F11" w:rsidRDefault="00A55F11">
      <w:pPr>
        <w:pStyle w:val="140"/>
        <w:shd w:val="clear" w:color="auto" w:fill="auto"/>
        <w:spacing w:before="0" w:after="171" w:line="264" w:lineRule="exact"/>
        <w:ind w:left="380" w:firstLine="0"/>
        <w:jc w:val="both"/>
      </w:pPr>
      <w:r>
        <w:rPr>
          <w:rStyle w:val="14"/>
          <w:i/>
          <w:iCs/>
          <w:color w:val="000000"/>
        </w:rPr>
        <w:t>В то время и при таких обстоятельствах... где ученики неотделимы от учителя.</w:t>
      </w:r>
    </w:p>
    <w:p w:rsidR="00A55F11" w:rsidRDefault="00A55F11">
      <w:pPr>
        <w:pStyle w:val="631"/>
        <w:keepNext/>
        <w:keepLines/>
        <w:shd w:val="clear" w:color="auto" w:fill="auto"/>
        <w:spacing w:before="0" w:after="0" w:line="425" w:lineRule="exact"/>
        <w:ind w:left="20"/>
        <w:jc w:val="center"/>
      </w:pPr>
      <w:bookmarkStart w:id="46" w:name="bookmark45"/>
      <w:r>
        <w:rPr>
          <w:rStyle w:val="630"/>
          <w:color w:val="000000"/>
        </w:rPr>
        <w:t>Само начало учения</w:t>
      </w:r>
      <w:bookmarkEnd w:id="46"/>
    </w:p>
    <w:p w:rsidR="00A55F11" w:rsidRDefault="00A55F11">
      <w:pPr>
        <w:pStyle w:val="24"/>
        <w:shd w:val="clear" w:color="auto" w:fill="auto"/>
        <w:spacing w:before="0" w:line="425" w:lineRule="exact"/>
        <w:ind w:firstLine="0"/>
        <w:jc w:val="both"/>
      </w:pPr>
      <w:r>
        <w:rPr>
          <w:rStyle w:val="23"/>
          <w:color w:val="000000"/>
        </w:rPr>
        <w:t xml:space="preserve">В коренном тексте </w:t>
      </w:r>
      <w:r>
        <w:rPr>
          <w:rStyle w:val="29"/>
          <w:color w:val="000000"/>
        </w:rPr>
        <w:t>Ламрим еше нингпо</w:t>
      </w:r>
      <w:r>
        <w:rPr>
          <w:rStyle w:val="23"/>
          <w:color w:val="000000"/>
        </w:rPr>
        <w:t xml:space="preserve"> говорится:</w:t>
      </w:r>
    </w:p>
    <w:p w:rsidR="00A55F11" w:rsidRDefault="00A55F11">
      <w:pPr>
        <w:pStyle w:val="140"/>
        <w:shd w:val="clear" w:color="auto" w:fill="auto"/>
        <w:spacing w:before="0" w:after="39" w:line="264" w:lineRule="exact"/>
        <w:ind w:left="380" w:firstLine="0"/>
        <w:jc w:val="both"/>
      </w:pPr>
      <w:r>
        <w:rPr>
          <w:rStyle w:val="14"/>
          <w:i/>
          <w:iCs/>
          <w:color w:val="000000"/>
        </w:rPr>
        <w:t>Благодаря этим чудесным и непостижимым деяниям... сжатую суть ступеней пути. САМАЯ.</w:t>
      </w:r>
    </w:p>
    <w:p w:rsidR="00A55F11" w:rsidRDefault="00A55F11">
      <w:pPr>
        <w:pStyle w:val="24"/>
        <w:shd w:val="clear" w:color="auto" w:fill="auto"/>
        <w:spacing w:before="0" w:line="290" w:lineRule="exact"/>
        <w:ind w:firstLine="0"/>
        <w:jc w:val="both"/>
        <w:sectPr w:rsidR="00A55F11">
          <w:pgSz w:w="7642" w:h="11405"/>
          <w:pgMar w:top="2471" w:right="547" w:bottom="834" w:left="552" w:header="0" w:footer="3" w:gutter="0"/>
          <w:cols w:space="720"/>
          <w:noEndnote/>
          <w:docGrid w:linePitch="360"/>
        </w:sectPr>
      </w:pPr>
      <w:r>
        <w:rPr>
          <w:rStyle w:val="23"/>
          <w:color w:val="000000"/>
        </w:rPr>
        <w:t>Из опасений, что объяснение будет слишком многословным, если объ</w:t>
      </w:r>
      <w:r>
        <w:rPr>
          <w:rStyle w:val="23"/>
          <w:color w:val="000000"/>
        </w:rPr>
        <w:softHyphen/>
        <w:t>яснять здесь общий смысл, а также потому, что смысл этих слов легко понять, я не стану вдаваться в подробности.</w:t>
      </w:r>
    </w:p>
    <w:p w:rsidR="00A55F11" w:rsidRDefault="00A55F11">
      <w:pPr>
        <w:pStyle w:val="421"/>
        <w:keepNext/>
        <w:keepLines/>
        <w:shd w:val="clear" w:color="auto" w:fill="auto"/>
        <w:spacing w:after="507" w:line="280" w:lineRule="exact"/>
      </w:pPr>
      <w:bookmarkStart w:id="47" w:name="bookmark46"/>
      <w:r>
        <w:rPr>
          <w:rStyle w:val="420"/>
          <w:color w:val="000000"/>
        </w:rPr>
        <w:t>ЧЕТЫРЕ ВАДЖРНЫХ СЛОГА</w:t>
      </w:r>
      <w:bookmarkEnd w:id="47"/>
    </w:p>
    <w:p w:rsidR="00A55F11" w:rsidRDefault="00A55F11">
      <w:pPr>
        <w:pStyle w:val="53"/>
        <w:keepNext/>
        <w:keepLines/>
        <w:shd w:val="clear" w:color="auto" w:fill="auto"/>
        <w:spacing w:before="0" w:after="124" w:line="293" w:lineRule="exact"/>
      </w:pPr>
      <w:bookmarkStart w:id="48" w:name="bookmark47"/>
      <w:r>
        <w:rPr>
          <w:rStyle w:val="52"/>
          <w:color w:val="000000"/>
        </w:rPr>
        <w:t>Итог: темы наставления, которые следует</w:t>
      </w:r>
      <w:r>
        <w:rPr>
          <w:rStyle w:val="52"/>
          <w:color w:val="000000"/>
        </w:rPr>
        <w:br/>
        <w:t>понять в полной мере</w:t>
      </w:r>
      <w:bookmarkEnd w:id="48"/>
    </w:p>
    <w:p w:rsidR="00A55F11" w:rsidRDefault="00A55F11">
      <w:pPr>
        <w:pStyle w:val="24"/>
        <w:shd w:val="clear" w:color="auto" w:fill="auto"/>
        <w:spacing w:before="0" w:after="300" w:line="288" w:lineRule="exact"/>
        <w:ind w:firstLine="0"/>
        <w:jc w:val="both"/>
      </w:pPr>
      <w:r>
        <w:rPr>
          <w:rStyle w:val="23"/>
          <w:color w:val="000000"/>
        </w:rPr>
        <w:t>Здесь три части: краткие утверждения с точки зрения объясняемого смысла, раскрытие краткого утверждения путем объяснения необыч</w:t>
      </w:r>
      <w:r>
        <w:rPr>
          <w:rStyle w:val="23"/>
          <w:color w:val="000000"/>
        </w:rPr>
        <w:softHyphen/>
        <w:t>ных условий [для распространения учения] и подробное изложение значения слов посредством объяснения.</w:t>
      </w:r>
    </w:p>
    <w:p w:rsidR="00A55F11" w:rsidRDefault="00A55F11">
      <w:pPr>
        <w:pStyle w:val="63"/>
        <w:keepNext/>
        <w:keepLines/>
        <w:shd w:val="clear" w:color="auto" w:fill="auto"/>
        <w:spacing w:before="0" w:after="198" w:line="288" w:lineRule="exact"/>
      </w:pPr>
      <w:bookmarkStart w:id="49" w:name="bookmark48"/>
      <w:r>
        <w:rPr>
          <w:rStyle w:val="62"/>
          <w:color w:val="000000"/>
        </w:rPr>
        <w:t>Краткие утверждения с точки зрения</w:t>
      </w:r>
      <w:r>
        <w:rPr>
          <w:rStyle w:val="62"/>
          <w:color w:val="000000"/>
        </w:rPr>
        <w:br/>
        <w:t>объясняемого смысла</w:t>
      </w:r>
      <w:bookmarkEnd w:id="49"/>
    </w:p>
    <w:p w:rsidR="00A55F11" w:rsidRDefault="00A55F11">
      <w:pPr>
        <w:pStyle w:val="24"/>
        <w:shd w:val="clear" w:color="auto" w:fill="auto"/>
        <w:spacing w:before="0" w:after="52" w:line="190" w:lineRule="exact"/>
        <w:ind w:firstLine="0"/>
        <w:jc w:val="both"/>
      </w:pPr>
      <w:r>
        <w:rPr>
          <w:rStyle w:val="23"/>
          <w:color w:val="000000"/>
        </w:rPr>
        <w:t xml:space="preserve">В коренном тексте </w:t>
      </w:r>
      <w:r>
        <w:rPr>
          <w:rStyle w:val="29"/>
          <w:color w:val="000000"/>
        </w:rPr>
        <w:t>Ламрим еше нингпо</w:t>
      </w:r>
      <w:r>
        <w:rPr>
          <w:rStyle w:val="23"/>
          <w:color w:val="000000"/>
        </w:rPr>
        <w:t xml:space="preserve"> говорится:</w:t>
      </w:r>
    </w:p>
    <w:p w:rsidR="00A55F11" w:rsidRDefault="00A55F11">
      <w:pPr>
        <w:pStyle w:val="63"/>
        <w:keepNext/>
        <w:keepLines/>
        <w:shd w:val="clear" w:color="auto" w:fill="auto"/>
        <w:spacing w:before="0" w:after="0" w:line="260" w:lineRule="exact"/>
      </w:pPr>
      <w:bookmarkStart w:id="50" w:name="bookmark49"/>
      <w:r>
        <w:rPr>
          <w:rStyle w:val="62"/>
          <w:color w:val="000000"/>
        </w:rPr>
        <w:t>ОМ А ХУМ ХО</w:t>
      </w:r>
      <w:bookmarkEnd w:id="50"/>
    </w:p>
    <w:p w:rsidR="00A55F11" w:rsidRDefault="00A55F11">
      <w:pPr>
        <w:rPr>
          <w:rFonts w:cs="Times New Roman"/>
          <w:color w:val="auto"/>
          <w:sz w:val="2"/>
          <w:szCs w:val="2"/>
        </w:rPr>
      </w:pPr>
    </w:p>
    <w:p w:rsidR="00A55F11" w:rsidRDefault="00A55F11">
      <w:pPr>
        <w:pStyle w:val="24"/>
        <w:shd w:val="clear" w:color="auto" w:fill="auto"/>
        <w:spacing w:before="68" w:after="300" w:line="288" w:lineRule="exact"/>
        <w:ind w:firstLine="0"/>
        <w:jc w:val="both"/>
      </w:pPr>
      <w:r>
        <w:rPr>
          <w:rStyle w:val="23"/>
          <w:color w:val="000000"/>
        </w:rPr>
        <w:t>Объяснение смысла делится на две части: общее объяснение излучаю</w:t>
      </w:r>
      <w:r>
        <w:rPr>
          <w:rStyle w:val="23"/>
          <w:color w:val="000000"/>
        </w:rPr>
        <w:softHyphen/>
        <w:t>щей основы — природы слогов и особые учения о смысле излучаемых из нее четырех слогов.</w:t>
      </w:r>
    </w:p>
    <w:p w:rsidR="00A55F11" w:rsidRDefault="00A55F11">
      <w:pPr>
        <w:pStyle w:val="201"/>
        <w:shd w:val="clear" w:color="auto" w:fill="auto"/>
        <w:spacing w:before="0" w:after="62" w:line="288" w:lineRule="exact"/>
      </w:pPr>
      <w:r>
        <w:rPr>
          <w:rStyle w:val="200"/>
          <w:i/>
          <w:iCs/>
          <w:color w:val="000000"/>
        </w:rPr>
        <w:t>Общее объяснение излучающей основы</w:t>
      </w:r>
      <w:r>
        <w:rPr>
          <w:rStyle w:val="209"/>
          <w:i/>
          <w:iCs/>
          <w:color w:val="000000"/>
        </w:rPr>
        <w:t xml:space="preserve"> —</w:t>
      </w:r>
      <w:r>
        <w:rPr>
          <w:rStyle w:val="209"/>
          <w:i/>
          <w:iCs/>
          <w:color w:val="000000"/>
        </w:rPr>
        <w:br/>
      </w:r>
      <w:r>
        <w:rPr>
          <w:rStyle w:val="200"/>
          <w:i/>
          <w:iCs/>
          <w:color w:val="000000"/>
        </w:rPr>
        <w:t>природы слогов</w:t>
      </w:r>
    </w:p>
    <w:p w:rsidR="00A55F11" w:rsidRDefault="00A55F11">
      <w:pPr>
        <w:pStyle w:val="24"/>
        <w:shd w:val="clear" w:color="auto" w:fill="auto"/>
        <w:spacing w:before="0" w:line="286" w:lineRule="exact"/>
        <w:ind w:firstLine="0"/>
        <w:jc w:val="both"/>
        <w:sectPr w:rsidR="00A55F11">
          <w:headerReference w:type="even" r:id="rId104"/>
          <w:headerReference w:type="default" r:id="rId105"/>
          <w:footerReference w:type="even" r:id="rId106"/>
          <w:footerReference w:type="default" r:id="rId107"/>
          <w:headerReference w:type="first" r:id="rId108"/>
          <w:footerReference w:type="first" r:id="rId109"/>
          <w:pgSz w:w="7642" w:h="11405"/>
          <w:pgMar w:top="2471" w:right="547" w:bottom="834" w:left="552" w:header="0" w:footer="3" w:gutter="0"/>
          <w:pgNumType w:start="90"/>
          <w:cols w:space="720"/>
          <w:noEndnote/>
          <w:titlePg/>
          <w:docGrid w:linePitch="360"/>
        </w:sectPr>
      </w:pPr>
      <w:r>
        <w:rPr>
          <w:rStyle w:val="23"/>
          <w:color w:val="000000"/>
        </w:rPr>
        <w:t>Здесь пять частей: отличительные особенности, природа, определение, назначение и подразделение.</w:t>
      </w:r>
    </w:p>
    <w:p w:rsidR="00A55F11" w:rsidRDefault="00A55F11">
      <w:pPr>
        <w:pStyle w:val="24"/>
        <w:shd w:val="clear" w:color="auto" w:fill="auto"/>
        <w:spacing w:before="0" w:after="17" w:line="180" w:lineRule="exact"/>
        <w:ind w:firstLine="0"/>
        <w:jc w:val="both"/>
      </w:pPr>
      <w:r>
        <w:rPr>
          <w:rStyle w:val="21pt"/>
          <w:color w:val="000000"/>
        </w:rPr>
        <w:t>Отличительные особенности</w:t>
      </w:r>
    </w:p>
    <w:p w:rsidR="00A55F11" w:rsidRDefault="00A55F11">
      <w:pPr>
        <w:pStyle w:val="24"/>
        <w:shd w:val="clear" w:color="auto" w:fill="auto"/>
        <w:spacing w:before="0" w:after="336" w:line="300" w:lineRule="exact"/>
        <w:ind w:firstLine="0"/>
        <w:jc w:val="both"/>
      </w:pPr>
      <w:r>
        <w:rPr>
          <w:rStyle w:val="23"/>
          <w:color w:val="000000"/>
        </w:rPr>
        <w:t xml:space="preserve">С точки зрения общего обозначения, </w:t>
      </w:r>
      <w:r w:rsidR="000E3D64">
        <w:rPr>
          <w:rStyle w:val="23"/>
          <w:color w:val="000000"/>
        </w:rPr>
        <w:t>слоги принадлежат к пяти сканд</w:t>
      </w:r>
      <w:r>
        <w:rPr>
          <w:rStyle w:val="23"/>
          <w:color w:val="000000"/>
        </w:rPr>
        <w:t>хам, определяемым как «несогласующиеся санскары». Поскольку они являются символами, или знаками, Дхармы, их называют печатью Дхармы всех будд. Поскольку божество и мантра не отличаются друг от друга, все йогины называют [эти слоги] божествами. Поскольку эти знаки обладают способностью благословлять поток ума живых су</w:t>
      </w:r>
      <w:r>
        <w:rPr>
          <w:rStyle w:val="23"/>
          <w:color w:val="000000"/>
        </w:rPr>
        <w:softHyphen/>
        <w:t>ществ, их называют буддами. Так как благословения татхагат смешаны с явлениями кармического созревания, слоги определяют как явленное. Поскольку слоги благословлены мудростью всех будд, их называют нераздельными. Вот как обозначают слоги с точки зрения шести видов анализа и в соответствии с различиями людей и ситуаций.</w:t>
      </w:r>
      <w:r>
        <w:rPr>
          <w:rStyle w:val="23"/>
          <w:color w:val="000000"/>
          <w:vertAlign w:val="superscript"/>
        </w:rPr>
        <w:t>146</w:t>
      </w:r>
    </w:p>
    <w:p w:rsidR="00A55F11" w:rsidRDefault="00A55F11">
      <w:pPr>
        <w:pStyle w:val="24"/>
        <w:shd w:val="clear" w:color="auto" w:fill="auto"/>
        <w:spacing w:before="0" w:after="21" w:line="180" w:lineRule="exact"/>
        <w:ind w:firstLine="0"/>
        <w:jc w:val="both"/>
      </w:pPr>
      <w:r>
        <w:rPr>
          <w:rStyle w:val="21pt"/>
          <w:color w:val="000000"/>
        </w:rPr>
        <w:t>Природа</w:t>
      </w:r>
    </w:p>
    <w:p w:rsidR="00A55F11" w:rsidRDefault="00A55F11">
      <w:pPr>
        <w:pStyle w:val="24"/>
        <w:shd w:val="clear" w:color="auto" w:fill="auto"/>
        <w:spacing w:before="0" w:after="214" w:line="298" w:lineRule="exact"/>
        <w:ind w:firstLine="0"/>
        <w:jc w:val="both"/>
      </w:pPr>
      <w:r>
        <w:rPr>
          <w:rStyle w:val="23"/>
          <w:color w:val="000000"/>
        </w:rPr>
        <w:t>Светоносная природа ума спонтанно проявляется как «облако чакры слогов», и отдельно от этой природы слоги не обладают вещественным бытием.</w:t>
      </w:r>
      <w:r>
        <w:rPr>
          <w:rStyle w:val="23"/>
          <w:color w:val="000000"/>
          <w:vertAlign w:val="superscript"/>
        </w:rPr>
        <w:t>147</w:t>
      </w:r>
      <w:r>
        <w:rPr>
          <w:rStyle w:val="23"/>
          <w:color w:val="000000"/>
        </w:rPr>
        <w:t xml:space="preserve"> Об этом говорится в </w:t>
      </w:r>
      <w:r>
        <w:rPr>
          <w:rStyle w:val="29"/>
          <w:color w:val="000000"/>
        </w:rPr>
        <w:t>Гухъягарбха-тантре:</w:t>
      </w:r>
    </w:p>
    <w:p w:rsidR="00A55F11" w:rsidRDefault="00A55F11">
      <w:pPr>
        <w:pStyle w:val="24"/>
        <w:shd w:val="clear" w:color="auto" w:fill="auto"/>
        <w:spacing w:before="0" w:after="94" w:line="180" w:lineRule="exact"/>
        <w:ind w:left="380" w:firstLine="0"/>
        <w:jc w:val="both"/>
      </w:pPr>
      <w:r>
        <w:rPr>
          <w:rStyle w:val="23"/>
          <w:color w:val="000000"/>
        </w:rPr>
        <w:t>Природа ума — слоги,</w:t>
      </w:r>
    </w:p>
    <w:p w:rsidR="00A55F11" w:rsidRDefault="00A55F11">
      <w:pPr>
        <w:pStyle w:val="24"/>
        <w:shd w:val="clear" w:color="auto" w:fill="auto"/>
        <w:spacing w:before="0" w:after="233" w:line="180" w:lineRule="exact"/>
        <w:ind w:left="380" w:firstLine="0"/>
        <w:jc w:val="both"/>
      </w:pPr>
      <w:r>
        <w:rPr>
          <w:rStyle w:val="23"/>
          <w:color w:val="000000"/>
        </w:rPr>
        <w:t>А слоги не обладают вещественным бытием.</w:t>
      </w:r>
    </w:p>
    <w:p w:rsidR="00A55F11" w:rsidRDefault="00A55F11">
      <w:pPr>
        <w:pStyle w:val="24"/>
        <w:shd w:val="clear" w:color="auto" w:fill="auto"/>
        <w:spacing w:before="0" w:after="270" w:line="180" w:lineRule="exact"/>
        <w:ind w:firstLine="0"/>
        <w:jc w:val="both"/>
      </w:pPr>
      <w:r>
        <w:rPr>
          <w:rStyle w:val="23"/>
          <w:color w:val="000000"/>
        </w:rPr>
        <w:t>В одной из сутр сказано:</w:t>
      </w:r>
    </w:p>
    <w:p w:rsidR="00A55F11" w:rsidRDefault="00A55F11">
      <w:pPr>
        <w:pStyle w:val="24"/>
        <w:shd w:val="clear" w:color="auto" w:fill="auto"/>
        <w:spacing w:before="0" w:after="311" w:line="269" w:lineRule="exact"/>
        <w:ind w:left="380" w:firstLine="0"/>
        <w:jc w:val="both"/>
      </w:pPr>
      <w:r>
        <w:rPr>
          <w:rStyle w:val="23"/>
          <w:color w:val="000000"/>
        </w:rPr>
        <w:t>О Субхути, в высшем смысле слоги не рождены и поэтому имеют приро</w:t>
      </w:r>
      <w:r>
        <w:rPr>
          <w:rStyle w:val="23"/>
          <w:color w:val="000000"/>
        </w:rPr>
        <w:softHyphen/>
        <w:t xml:space="preserve">ду </w:t>
      </w:r>
      <w:r>
        <w:rPr>
          <w:rStyle w:val="29"/>
          <w:color w:val="000000"/>
        </w:rPr>
        <w:t>А.</w:t>
      </w:r>
      <w:r>
        <w:rPr>
          <w:rStyle w:val="23"/>
          <w:color w:val="000000"/>
        </w:rPr>
        <w:t xml:space="preserve"> То, что есть природа </w:t>
      </w:r>
      <w:r>
        <w:rPr>
          <w:rStyle w:val="29"/>
          <w:color w:val="000000"/>
        </w:rPr>
        <w:t>А</w:t>
      </w:r>
      <w:r>
        <w:rPr>
          <w:rStyle w:val="23"/>
          <w:color w:val="000000"/>
        </w:rPr>
        <w:t>, — природа ума, и поэтому она полностью превосходит все вещественное и невещественное.</w:t>
      </w:r>
      <w:r>
        <w:rPr>
          <w:rStyle w:val="23"/>
          <w:color w:val="000000"/>
          <w:vertAlign w:val="superscript"/>
        </w:rPr>
        <w:t>148</w:t>
      </w:r>
    </w:p>
    <w:p w:rsidR="00A55F11" w:rsidRDefault="00A55F11">
      <w:pPr>
        <w:pStyle w:val="24"/>
        <w:shd w:val="clear" w:color="auto" w:fill="auto"/>
        <w:spacing w:before="0" w:after="16" w:line="180" w:lineRule="exact"/>
        <w:ind w:firstLine="0"/>
        <w:jc w:val="both"/>
      </w:pPr>
      <w:r>
        <w:rPr>
          <w:rStyle w:val="21pt"/>
          <w:color w:val="000000"/>
        </w:rPr>
        <w:t>Определение</w:t>
      </w:r>
    </w:p>
    <w:p w:rsidR="00A55F11" w:rsidRDefault="00A55F11">
      <w:pPr>
        <w:pStyle w:val="24"/>
        <w:shd w:val="clear" w:color="auto" w:fill="auto"/>
        <w:spacing w:before="0" w:line="298" w:lineRule="exact"/>
        <w:ind w:firstLine="0"/>
        <w:jc w:val="both"/>
      </w:pPr>
      <w:r>
        <w:rPr>
          <w:rStyle w:val="23"/>
          <w:color w:val="000000"/>
        </w:rPr>
        <w:t>Без усилий начертанные субъектом — самосущим знанием на объ</w:t>
      </w:r>
      <w:r>
        <w:rPr>
          <w:rStyle w:val="23"/>
          <w:color w:val="000000"/>
        </w:rPr>
        <w:softHyphen/>
        <w:t xml:space="preserve">екте — дхармадхату, слоги называют </w:t>
      </w:r>
      <w:r>
        <w:rPr>
          <w:rStyle w:val="29"/>
          <w:color w:val="000000"/>
        </w:rPr>
        <w:t>акшара</w:t>
      </w:r>
      <w:r>
        <w:rPr>
          <w:rStyle w:val="23"/>
          <w:color w:val="000000"/>
        </w:rPr>
        <w:t>, поскольку они неиз</w:t>
      </w:r>
      <w:r>
        <w:rPr>
          <w:rStyle w:val="23"/>
          <w:color w:val="000000"/>
        </w:rPr>
        <w:softHyphen/>
        <w:t xml:space="preserve">менны и сами собой присутствуют изначально, а кроме того, они — </w:t>
      </w:r>
      <w:r>
        <w:rPr>
          <w:rStyle w:val="29"/>
          <w:color w:val="000000"/>
        </w:rPr>
        <w:t>въянджана</w:t>
      </w:r>
      <w:r>
        <w:rPr>
          <w:rStyle w:val="23"/>
          <w:color w:val="000000"/>
        </w:rPr>
        <w:t xml:space="preserve">, поскольку проясняют все выраженное, и </w:t>
      </w:r>
      <w:r>
        <w:rPr>
          <w:rStyle w:val="29"/>
          <w:color w:val="000000"/>
        </w:rPr>
        <w:t>варна</w:t>
      </w:r>
      <w:r>
        <w:rPr>
          <w:rStyle w:val="23"/>
          <w:color w:val="000000"/>
        </w:rPr>
        <w:t>, посколь</w:t>
      </w:r>
      <w:r>
        <w:rPr>
          <w:rStyle w:val="23"/>
          <w:color w:val="000000"/>
        </w:rPr>
        <w:softHyphen/>
        <w:t xml:space="preserve">ку обладают способностью вмещать смысл. В </w:t>
      </w:r>
      <w:r>
        <w:rPr>
          <w:rStyle w:val="29"/>
          <w:color w:val="000000"/>
        </w:rPr>
        <w:t xml:space="preserve">Гухъягарбха-тантре </w:t>
      </w:r>
      <w:r>
        <w:rPr>
          <w:rStyle w:val="23"/>
          <w:color w:val="000000"/>
        </w:rPr>
        <w:t>утверждается:</w:t>
      </w:r>
    </w:p>
    <w:p w:rsidR="00A55F11" w:rsidRDefault="00A55F11">
      <w:pPr>
        <w:pStyle w:val="24"/>
        <w:shd w:val="clear" w:color="auto" w:fill="auto"/>
        <w:spacing w:before="0" w:line="180" w:lineRule="exact"/>
        <w:ind w:firstLine="380"/>
        <w:jc w:val="left"/>
      </w:pPr>
      <w:r>
        <w:rPr>
          <w:rStyle w:val="23"/>
          <w:color w:val="000000"/>
        </w:rPr>
        <w:t>Их называют слогами,</w:t>
      </w:r>
    </w:p>
    <w:p w:rsidR="000E3D64" w:rsidRDefault="00A55F11">
      <w:pPr>
        <w:pStyle w:val="24"/>
        <w:shd w:val="clear" w:color="auto" w:fill="auto"/>
        <w:spacing w:before="0" w:line="665" w:lineRule="exact"/>
        <w:ind w:firstLine="380"/>
        <w:jc w:val="left"/>
        <w:rPr>
          <w:rStyle w:val="23"/>
          <w:color w:val="000000"/>
        </w:rPr>
      </w:pPr>
      <w:r>
        <w:rPr>
          <w:rStyle w:val="23"/>
          <w:color w:val="000000"/>
        </w:rPr>
        <w:t xml:space="preserve">Потому что они написаны пространством вне пространства. </w:t>
      </w:r>
    </w:p>
    <w:p w:rsidR="00A55F11" w:rsidRDefault="00A55F11">
      <w:pPr>
        <w:pStyle w:val="24"/>
        <w:shd w:val="clear" w:color="auto" w:fill="auto"/>
        <w:spacing w:before="0" w:line="665" w:lineRule="exact"/>
        <w:ind w:firstLine="380"/>
        <w:jc w:val="left"/>
      </w:pPr>
      <w:r>
        <w:rPr>
          <w:rStyle w:val="21pt"/>
          <w:color w:val="000000"/>
        </w:rPr>
        <w:t>Назначение</w:t>
      </w:r>
    </w:p>
    <w:p w:rsidR="00A55F11" w:rsidRDefault="00A55F11">
      <w:pPr>
        <w:pStyle w:val="24"/>
        <w:shd w:val="clear" w:color="auto" w:fill="auto"/>
        <w:spacing w:before="0" w:after="154" w:line="298" w:lineRule="exact"/>
        <w:ind w:firstLine="0"/>
        <w:jc w:val="both"/>
      </w:pPr>
      <w:r>
        <w:rPr>
          <w:rStyle w:val="23"/>
          <w:color w:val="000000"/>
        </w:rPr>
        <w:t>Так как невещественные слоги предстают как разные проявления «об</w:t>
      </w:r>
      <w:r>
        <w:rPr>
          <w:rStyle w:val="23"/>
          <w:color w:val="000000"/>
        </w:rPr>
        <w:softHyphen/>
        <w:t>лака чакры слогов», они делают возможным возникновение всех назва</w:t>
      </w:r>
      <w:r>
        <w:rPr>
          <w:rStyle w:val="23"/>
          <w:color w:val="000000"/>
        </w:rPr>
        <w:softHyphen/>
        <w:t>ний, выражающих характеристику объекта, и всех слов, отражающих его отличительные признаки. Их сочетание выражает все существую</w:t>
      </w:r>
      <w:r>
        <w:rPr>
          <w:rStyle w:val="23"/>
          <w:color w:val="000000"/>
        </w:rPr>
        <w:softHyphen/>
        <w:t>щие словесные звуки сансары и нирваны, объемлющие основу, путь и плод. Таким образом, слоги — это носители энергии, свершающей деяния будд. Как сказано:</w:t>
      </w:r>
    </w:p>
    <w:p w:rsidR="00A55F11" w:rsidRDefault="00A55F11">
      <w:pPr>
        <w:pStyle w:val="24"/>
        <w:shd w:val="clear" w:color="auto" w:fill="auto"/>
        <w:spacing w:before="0" w:after="41" w:line="180" w:lineRule="exact"/>
        <w:ind w:firstLine="380"/>
        <w:jc w:val="left"/>
      </w:pPr>
      <w:r>
        <w:rPr>
          <w:rStyle w:val="23"/>
          <w:color w:val="000000"/>
        </w:rPr>
        <w:t>Эта основа, вмещающая все слова без исключения,</w:t>
      </w:r>
    </w:p>
    <w:p w:rsidR="00A55F11" w:rsidRDefault="00A55F11">
      <w:pPr>
        <w:pStyle w:val="24"/>
        <w:shd w:val="clear" w:color="auto" w:fill="auto"/>
        <w:spacing w:before="0" w:after="360" w:line="180" w:lineRule="exact"/>
        <w:ind w:firstLine="380"/>
        <w:jc w:val="left"/>
      </w:pPr>
      <w:r>
        <w:rPr>
          <w:rStyle w:val="23"/>
          <w:color w:val="000000"/>
        </w:rPr>
        <w:t>Изрекает и выражает все безграничное многообразие смысла.</w:t>
      </w:r>
    </w:p>
    <w:p w:rsidR="00A55F11" w:rsidRDefault="00A55F11">
      <w:pPr>
        <w:pStyle w:val="24"/>
        <w:shd w:val="clear" w:color="auto" w:fill="auto"/>
        <w:spacing w:before="0" w:line="180" w:lineRule="exact"/>
        <w:ind w:firstLine="0"/>
        <w:jc w:val="both"/>
      </w:pPr>
      <w:r>
        <w:rPr>
          <w:rStyle w:val="21pt"/>
          <w:color w:val="000000"/>
        </w:rPr>
        <w:t>Подразделение</w:t>
      </w:r>
    </w:p>
    <w:p w:rsidR="00A55F11" w:rsidRDefault="00A55F11">
      <w:pPr>
        <w:pStyle w:val="24"/>
        <w:shd w:val="clear" w:color="auto" w:fill="auto"/>
        <w:spacing w:before="0" w:after="202" w:line="290" w:lineRule="exact"/>
        <w:ind w:firstLine="0"/>
        <w:jc w:val="both"/>
      </w:pPr>
      <w:r>
        <w:rPr>
          <w:rStyle w:val="23"/>
          <w:color w:val="000000"/>
        </w:rPr>
        <w:t>В системе великого Всеведущего Владыки Дхармы слоги подразде</w:t>
      </w:r>
      <w:r>
        <w:rPr>
          <w:rStyle w:val="23"/>
          <w:color w:val="000000"/>
        </w:rPr>
        <w:softHyphen/>
        <w:t>ляются на четыре вида.</w:t>
      </w:r>
      <w:r>
        <w:rPr>
          <w:rStyle w:val="23"/>
          <w:color w:val="000000"/>
          <w:vertAlign w:val="superscript"/>
        </w:rPr>
        <w:t>149</w:t>
      </w:r>
    </w:p>
    <w:p w:rsidR="00A55F11" w:rsidRDefault="00A55F11">
      <w:pPr>
        <w:pStyle w:val="201"/>
        <w:shd w:val="clear" w:color="auto" w:fill="auto"/>
        <w:spacing w:before="0" w:after="60" w:line="338" w:lineRule="exact"/>
        <w:jc w:val="both"/>
      </w:pPr>
      <w:r>
        <w:rPr>
          <w:rStyle w:val="200"/>
          <w:i/>
          <w:iCs/>
          <w:color w:val="000000"/>
        </w:rPr>
        <w:t>Абсолютные слоги естественного состояния</w:t>
      </w:r>
      <w:r>
        <w:rPr>
          <w:rStyle w:val="209pt"/>
          <w:i/>
          <w:iCs/>
          <w:color w:val="000000"/>
        </w:rPr>
        <w:t xml:space="preserve">. В </w:t>
      </w:r>
      <w:r>
        <w:rPr>
          <w:rStyle w:val="200"/>
          <w:i/>
          <w:iCs/>
          <w:color w:val="000000"/>
        </w:rPr>
        <w:t>Майя-тантре</w:t>
      </w:r>
      <w:r>
        <w:rPr>
          <w:rStyle w:val="209"/>
          <w:i/>
          <w:iCs/>
          <w:color w:val="000000"/>
        </w:rPr>
        <w:t xml:space="preserve"> </w:t>
      </w:r>
      <w:r>
        <w:rPr>
          <w:rStyle w:val="209pt"/>
          <w:i/>
          <w:iCs/>
          <w:color w:val="000000"/>
        </w:rPr>
        <w:t>они объясняются так:</w:t>
      </w:r>
    </w:p>
    <w:p w:rsidR="00A55F11" w:rsidRDefault="00A55F11">
      <w:pPr>
        <w:pStyle w:val="24"/>
        <w:shd w:val="clear" w:color="auto" w:fill="auto"/>
        <w:spacing w:before="0" w:line="338" w:lineRule="exact"/>
        <w:ind w:firstLine="380"/>
        <w:jc w:val="left"/>
      </w:pPr>
      <w:r>
        <w:rPr>
          <w:rStyle w:val="23"/>
          <w:color w:val="000000"/>
        </w:rPr>
        <w:t>Ум имеет природу слогов.</w:t>
      </w:r>
    </w:p>
    <w:p w:rsidR="00A55F11" w:rsidRDefault="00A55F11">
      <w:pPr>
        <w:pStyle w:val="24"/>
        <w:shd w:val="clear" w:color="auto" w:fill="auto"/>
        <w:spacing w:before="0" w:after="144" w:line="180" w:lineRule="exact"/>
        <w:ind w:firstLine="380"/>
        <w:jc w:val="left"/>
      </w:pPr>
      <w:r>
        <w:rPr>
          <w:rStyle w:val="23"/>
          <w:color w:val="000000"/>
        </w:rPr>
        <w:t>Слоги — это исполняющее желания облако драгоценностей.</w:t>
      </w:r>
    </w:p>
    <w:p w:rsidR="00A55F11" w:rsidRDefault="00A55F11">
      <w:pPr>
        <w:pStyle w:val="24"/>
        <w:shd w:val="clear" w:color="auto" w:fill="auto"/>
        <w:spacing w:before="0" w:after="244" w:line="298" w:lineRule="exact"/>
        <w:ind w:firstLine="0"/>
        <w:jc w:val="both"/>
      </w:pPr>
      <w:r>
        <w:rPr>
          <w:rStyle w:val="23"/>
          <w:color w:val="000000"/>
        </w:rPr>
        <w:t>Таким образом, естественно светоносная сущность ума, самосущая пробужденность, свободная от постоянства и прекращения, прихода и ухода, — это основа излучения для всех слогов сансары и нирваны.</w:t>
      </w:r>
    </w:p>
    <w:p w:rsidR="00A55F11" w:rsidRDefault="00A55F11">
      <w:pPr>
        <w:pStyle w:val="24"/>
        <w:shd w:val="clear" w:color="auto" w:fill="auto"/>
        <w:spacing w:before="0" w:line="293" w:lineRule="exact"/>
        <w:ind w:firstLine="0"/>
        <w:jc w:val="both"/>
      </w:pPr>
      <w:r>
        <w:rPr>
          <w:rStyle w:val="211pt"/>
          <w:color w:val="000000"/>
        </w:rPr>
        <w:t>Слоги нади</w:t>
      </w:r>
      <w:r>
        <w:rPr>
          <w:rStyle w:val="292"/>
          <w:color w:val="000000"/>
        </w:rPr>
        <w:t xml:space="preserve">, </w:t>
      </w:r>
      <w:r>
        <w:rPr>
          <w:rStyle w:val="211pt"/>
          <w:color w:val="000000"/>
        </w:rPr>
        <w:t>пребывающие в теле.</w:t>
      </w:r>
      <w:r>
        <w:rPr>
          <w:rStyle w:val="292"/>
          <w:color w:val="000000"/>
        </w:rPr>
        <w:t xml:space="preserve"> </w:t>
      </w:r>
      <w:r>
        <w:rPr>
          <w:rStyle w:val="23"/>
          <w:color w:val="000000"/>
        </w:rPr>
        <w:t>В левом, правом и центральном каналах — трех жизне</w:t>
      </w:r>
      <w:r w:rsidR="00C74910">
        <w:rPr>
          <w:rStyle w:val="23"/>
          <w:color w:val="000000"/>
        </w:rPr>
        <w:t>нных столпах четырех чакр нади т</w:t>
      </w:r>
      <w:r>
        <w:rPr>
          <w:rStyle w:val="23"/>
          <w:color w:val="000000"/>
        </w:rPr>
        <w:t>ела — пре</w:t>
      </w:r>
      <w:r>
        <w:rPr>
          <w:rStyle w:val="23"/>
          <w:color w:val="000000"/>
        </w:rPr>
        <w:softHyphen/>
        <w:t xml:space="preserve">бывают самовозникающие белый ОМ, красный </w:t>
      </w:r>
      <w:r>
        <w:rPr>
          <w:rStyle w:val="211pt"/>
          <w:color w:val="000000"/>
        </w:rPr>
        <w:t>А</w:t>
      </w:r>
      <w:r>
        <w:rPr>
          <w:rStyle w:val="292"/>
          <w:color w:val="000000"/>
        </w:rPr>
        <w:t xml:space="preserve"> </w:t>
      </w:r>
      <w:r>
        <w:rPr>
          <w:rStyle w:val="23"/>
          <w:color w:val="000000"/>
        </w:rPr>
        <w:t xml:space="preserve">и синий </w:t>
      </w:r>
      <w:r>
        <w:rPr>
          <w:rStyle w:val="211pt"/>
          <w:color w:val="000000"/>
        </w:rPr>
        <w:t xml:space="preserve">ХУМ. </w:t>
      </w:r>
      <w:r>
        <w:rPr>
          <w:rStyle w:val="23"/>
          <w:color w:val="000000"/>
        </w:rPr>
        <w:t>Они служат основой проявлений: внешнего — как тела, речи и ума, внутреннего — как трех ядов-клеш и тайного — как просветленных тела, речи и ума.</w:t>
      </w:r>
    </w:p>
    <w:p w:rsidR="00A55F11" w:rsidRDefault="00A55F11">
      <w:pPr>
        <w:pStyle w:val="24"/>
        <w:shd w:val="clear" w:color="auto" w:fill="auto"/>
        <w:spacing w:before="0" w:after="236" w:line="283" w:lineRule="exact"/>
        <w:ind w:firstLine="360"/>
        <w:jc w:val="both"/>
      </w:pPr>
      <w:r>
        <w:rPr>
          <w:rStyle w:val="23"/>
          <w:color w:val="000000"/>
        </w:rPr>
        <w:t xml:space="preserve">На всех лепестках четырех чакр нади пребывают светоносные проявления [слогов </w:t>
      </w:r>
      <w:r>
        <w:rPr>
          <w:rStyle w:val="29"/>
          <w:color w:val="000000"/>
        </w:rPr>
        <w:t>ОМ А ХУМ</w:t>
      </w:r>
      <w:r>
        <w:rPr>
          <w:rStyle w:val="23"/>
          <w:color w:val="000000"/>
        </w:rPr>
        <w:t>]: гласные и согласные звуки метода и знания, которых в общей сложности насчитывается восемьдесят четыре тысячи, если считать их отдельные формы, сочетания и до</w:t>
      </w:r>
      <w:r>
        <w:rPr>
          <w:rStyle w:val="23"/>
          <w:color w:val="000000"/>
        </w:rPr>
        <w:softHyphen/>
        <w:t>полнительные аспекты. На внешнем уровне эти слоги служат при</w:t>
      </w:r>
      <w:r>
        <w:rPr>
          <w:rStyle w:val="23"/>
          <w:color w:val="000000"/>
        </w:rPr>
        <w:softHyphen/>
        <w:t>чинами возникновения скандх, дхату и аятан, а также всех звуков. На внутреннем уровне они служат условиями возникновения клеш и рассудочных мыслей. На тайном — опорой, благодаря которой при очищении проявляются бесчисленные врата Дхармы.</w:t>
      </w:r>
    </w:p>
    <w:p w:rsidR="00A55F11" w:rsidRDefault="00A55F11">
      <w:pPr>
        <w:pStyle w:val="24"/>
        <w:shd w:val="clear" w:color="auto" w:fill="auto"/>
        <w:spacing w:before="0" w:after="242" w:line="288" w:lineRule="exact"/>
        <w:ind w:firstLine="0"/>
        <w:jc w:val="both"/>
      </w:pPr>
      <w:r>
        <w:rPr>
          <w:rStyle w:val="29"/>
          <w:color w:val="000000"/>
        </w:rPr>
        <w:t>Слышимые слоги речи</w:t>
      </w:r>
      <w:r>
        <w:rPr>
          <w:rStyle w:val="23"/>
          <w:color w:val="000000"/>
        </w:rPr>
        <w:t>. Это все звуки, выраженные речью. Они воз</w:t>
      </w:r>
      <w:r>
        <w:rPr>
          <w:rStyle w:val="23"/>
          <w:color w:val="000000"/>
        </w:rPr>
        <w:softHyphen/>
        <w:t>никают потому, что пребывающие в каналах-нади слоги приводятся в движение праной и с помощью действий языка, нёба и прочего встречаются с условиями места и усилия.</w:t>
      </w:r>
    </w:p>
    <w:p w:rsidR="00A55F11" w:rsidRDefault="00A55F11">
      <w:pPr>
        <w:pStyle w:val="24"/>
        <w:shd w:val="clear" w:color="auto" w:fill="auto"/>
        <w:spacing w:before="0" w:line="286" w:lineRule="exact"/>
        <w:ind w:firstLine="0"/>
        <w:jc w:val="both"/>
      </w:pPr>
      <w:r>
        <w:rPr>
          <w:rStyle w:val="29"/>
          <w:color w:val="000000"/>
        </w:rPr>
        <w:t>Конечные слоги плода.</w:t>
      </w:r>
      <w:r>
        <w:rPr>
          <w:rStyle w:val="23"/>
          <w:color w:val="000000"/>
        </w:rPr>
        <w:t xml:space="preserve"> Это облака слогов, которые излучаются из слогов очищенных центров нади самбхогакаи, благодаря чему звуки Дхармы раздаются в пространстве. Приняв телесные облики, слоги действуют на благо существ. Слоги нади самбхогакаи и нирманакаи украшены светами пяти мудростей и проявляются как звуки Дхармы, наделенные шестьюдесятью аспектами благозвучной речи.</w:t>
      </w:r>
      <w:r>
        <w:rPr>
          <w:rStyle w:val="23"/>
          <w:color w:val="000000"/>
          <w:vertAlign w:val="superscript"/>
        </w:rPr>
        <w:t>150</w:t>
      </w:r>
    </w:p>
    <w:p w:rsidR="00A55F11" w:rsidRDefault="00A55F11">
      <w:pPr>
        <w:pStyle w:val="24"/>
        <w:shd w:val="clear" w:color="auto" w:fill="auto"/>
        <w:spacing w:before="0" w:after="293" w:line="286" w:lineRule="exact"/>
        <w:ind w:firstLine="360"/>
        <w:jc w:val="both"/>
      </w:pPr>
      <w:r>
        <w:rPr>
          <w:rStyle w:val="23"/>
          <w:color w:val="000000"/>
        </w:rPr>
        <w:t>Слоги нади тела появляются из естественного сияния абсолютных слогов дхармадхату. Из их проявлений возникают слышимые слоги речи. Освободившись от омрачения, они превращаются в слоги плода. Так все четыре разновидности объединяет одна сущность.</w:t>
      </w:r>
    </w:p>
    <w:p w:rsidR="00A55F11" w:rsidRDefault="00A55F11">
      <w:pPr>
        <w:pStyle w:val="201"/>
        <w:shd w:val="clear" w:color="auto" w:fill="auto"/>
        <w:spacing w:before="0" w:after="145" w:line="220" w:lineRule="exact"/>
        <w:ind w:left="20"/>
      </w:pPr>
      <w:r>
        <w:rPr>
          <w:rStyle w:val="200"/>
          <w:i/>
          <w:iCs/>
          <w:color w:val="000000"/>
        </w:rPr>
        <w:t>Особые учения о смысле</w:t>
      </w:r>
    </w:p>
    <w:p w:rsidR="00A55F11" w:rsidRDefault="00A55F11">
      <w:pPr>
        <w:pStyle w:val="24"/>
        <w:shd w:val="clear" w:color="auto" w:fill="auto"/>
        <w:spacing w:before="0" w:line="283" w:lineRule="exact"/>
        <w:ind w:firstLine="0"/>
        <w:jc w:val="both"/>
      </w:pPr>
      <w:r>
        <w:rPr>
          <w:rStyle w:val="23"/>
          <w:color w:val="000000"/>
        </w:rPr>
        <w:t xml:space="preserve">Эти четыре слога </w:t>
      </w:r>
      <w:r>
        <w:rPr>
          <w:rStyle w:val="29"/>
          <w:color w:val="000000"/>
        </w:rPr>
        <w:t>[ОМ А ХУМ</w:t>
      </w:r>
      <w:r>
        <w:rPr>
          <w:rStyle w:val="23"/>
          <w:color w:val="000000"/>
        </w:rPr>
        <w:t xml:space="preserve"> ХО], кратко объясняемые здесь, называют ваджрными слогами Великой Тайны, поскольку они не</w:t>
      </w:r>
      <w:r>
        <w:rPr>
          <w:rStyle w:val="23"/>
          <w:color w:val="000000"/>
        </w:rPr>
        <w:softHyphen/>
        <w:t xml:space="preserve">доступны пониманию ученых и шравак. Также их именуют слогами, олицетворяющими татхагат, как слоги </w:t>
      </w:r>
      <w:r>
        <w:rPr>
          <w:rStyle w:val="29"/>
          <w:color w:val="000000"/>
        </w:rPr>
        <w:t>Э</w:t>
      </w:r>
      <w:r>
        <w:rPr>
          <w:rStyle w:val="23"/>
          <w:color w:val="000000"/>
        </w:rPr>
        <w:t xml:space="preserve"> и </w:t>
      </w:r>
      <w:r>
        <w:rPr>
          <w:rStyle w:val="29"/>
          <w:color w:val="000000"/>
        </w:rPr>
        <w:t>ВАМ.</w:t>
      </w:r>
      <w:r>
        <w:rPr>
          <w:rStyle w:val="23"/>
          <w:color w:val="000000"/>
        </w:rPr>
        <w:t xml:space="preserve"> Среди двух видов символов — абсолютного, который сам проявляется как символ или знак, и символа, присваиваемого условно, — эти слоги не искусствен</w:t>
      </w:r>
      <w:r>
        <w:rPr>
          <w:rStyle w:val="23"/>
          <w:color w:val="000000"/>
        </w:rPr>
        <w:softHyphen/>
        <w:t>но составлены в обычные слова, а представляют собой абсолютную природу, что сама по себе проявляется как символы. Это осознается и разъясняется благодаря мудрости всеведения. Как жизненная сила или воплощенная сущность всех явлений сансары, нирваны и пути, они — основа, из которой проявляется всё, основа для объяснения и главный момент практики повторения мантр и медитации, а также и конечная цель.</w:t>
      </w:r>
    </w:p>
    <w:p w:rsidR="00A55F11" w:rsidRDefault="00A55F11">
      <w:pPr>
        <w:pStyle w:val="24"/>
        <w:shd w:val="clear" w:color="auto" w:fill="auto"/>
        <w:spacing w:before="0" w:after="321" w:line="281" w:lineRule="exact"/>
        <w:ind w:firstLine="380"/>
        <w:jc w:val="both"/>
      </w:pPr>
      <w:r>
        <w:rPr>
          <w:rStyle w:val="23"/>
          <w:color w:val="000000"/>
        </w:rPr>
        <w:t>В кратком объяснении смысла этих четырех ваджрных слогов есть пять пунктов: их источник, причина, сущность, символы и назначение, а также четверичные качества.</w:t>
      </w:r>
    </w:p>
    <w:p w:rsidR="00A55F11" w:rsidRDefault="00A55F11">
      <w:pPr>
        <w:pStyle w:val="24"/>
        <w:shd w:val="clear" w:color="auto" w:fill="auto"/>
        <w:spacing w:before="0" w:after="31" w:line="180" w:lineRule="exact"/>
        <w:ind w:firstLine="0"/>
        <w:jc w:val="both"/>
      </w:pPr>
      <w:r>
        <w:rPr>
          <w:rStyle w:val="21pt"/>
          <w:color w:val="000000"/>
        </w:rPr>
        <w:t>Источник возникновения</w:t>
      </w:r>
    </w:p>
    <w:p w:rsidR="00A55F11" w:rsidRDefault="00A55F11">
      <w:pPr>
        <w:pStyle w:val="24"/>
        <w:shd w:val="clear" w:color="auto" w:fill="auto"/>
        <w:spacing w:before="0" w:line="283" w:lineRule="exact"/>
        <w:ind w:firstLine="0"/>
        <w:jc w:val="both"/>
      </w:pPr>
      <w:r>
        <w:rPr>
          <w:rStyle w:val="23"/>
          <w:color w:val="000000"/>
        </w:rPr>
        <w:t>В целом, ветер ясного света возникает из самосущего невидимого зву</w:t>
      </w:r>
      <w:r>
        <w:rPr>
          <w:rStyle w:val="23"/>
          <w:color w:val="000000"/>
        </w:rPr>
        <w:softHyphen/>
        <w:t>ка светоносности, который неотделим от неуничтожимого ваджрного ветра. Оттуда появляется ветер проявления, а из него десять грубых пран и т.д. Все слоги словесного выражения возникают, когда эти праны побуждаются мыслями, воспринимающими звук, соединенный с объектом.</w:t>
      </w:r>
      <w:r>
        <w:rPr>
          <w:rStyle w:val="23"/>
          <w:color w:val="000000"/>
          <w:vertAlign w:val="superscript"/>
        </w:rPr>
        <w:t>151</w:t>
      </w:r>
    </w:p>
    <w:p w:rsidR="00A55F11" w:rsidRDefault="00A55F11">
      <w:pPr>
        <w:pStyle w:val="24"/>
        <w:shd w:val="clear" w:color="auto" w:fill="auto"/>
        <w:spacing w:before="0" w:after="323" w:line="283" w:lineRule="exact"/>
        <w:ind w:firstLine="380"/>
        <w:jc w:val="both"/>
      </w:pPr>
      <w:r>
        <w:rPr>
          <w:rStyle w:val="23"/>
          <w:color w:val="000000"/>
        </w:rPr>
        <w:t>В частности, в «Чистом свете» говорится: все, что служит для полного выражения мантр, например ваджрное тело и прочее, появля</w:t>
      </w:r>
      <w:r>
        <w:rPr>
          <w:rStyle w:val="23"/>
          <w:color w:val="000000"/>
        </w:rPr>
        <w:softHyphen/>
        <w:t xml:space="preserve">ется из великой пятеричной пустоты. Затем из анусвары, двух слогов </w:t>
      </w:r>
      <w:r>
        <w:rPr>
          <w:rStyle w:val="29"/>
          <w:color w:val="000000"/>
        </w:rPr>
        <w:t>А</w:t>
      </w:r>
      <w:r>
        <w:rPr>
          <w:rStyle w:val="23"/>
          <w:color w:val="000000"/>
        </w:rPr>
        <w:t xml:space="preserve">, двух бинду и неразрушимых слогов </w:t>
      </w:r>
      <w:r>
        <w:rPr>
          <w:rStyle w:val="29"/>
          <w:color w:val="000000"/>
        </w:rPr>
        <w:t>ХА</w:t>
      </w:r>
      <w:r>
        <w:rPr>
          <w:rStyle w:val="23"/>
          <w:color w:val="000000"/>
        </w:rPr>
        <w:t xml:space="preserve"> полностью проявляются ваджры тела, речи, ума и мудрости. Так </w:t>
      </w:r>
      <w:r>
        <w:rPr>
          <w:rStyle w:val="29"/>
          <w:color w:val="000000"/>
        </w:rPr>
        <w:t>ОМ</w:t>
      </w:r>
      <w:r>
        <w:rPr>
          <w:rStyle w:val="23"/>
          <w:color w:val="000000"/>
        </w:rPr>
        <w:t xml:space="preserve"> возникает из сочетания </w:t>
      </w:r>
      <w:r>
        <w:rPr>
          <w:rStyle w:val="29"/>
          <w:color w:val="000000"/>
        </w:rPr>
        <w:t>А, У и М; А</w:t>
      </w:r>
      <w:r>
        <w:rPr>
          <w:rStyle w:val="23"/>
          <w:color w:val="000000"/>
        </w:rPr>
        <w:t xml:space="preserve"> возникает из сочетания </w:t>
      </w:r>
      <w:r>
        <w:rPr>
          <w:rStyle w:val="29"/>
          <w:color w:val="000000"/>
        </w:rPr>
        <w:t>А, А</w:t>
      </w:r>
      <w:r>
        <w:rPr>
          <w:rStyle w:val="23"/>
          <w:color w:val="000000"/>
        </w:rPr>
        <w:t xml:space="preserve"> и </w:t>
      </w:r>
      <w:r>
        <w:rPr>
          <w:rStyle w:val="29"/>
          <w:color w:val="000000"/>
        </w:rPr>
        <w:t>ХА; ХУМ</w:t>
      </w:r>
      <w:r>
        <w:rPr>
          <w:rStyle w:val="23"/>
          <w:color w:val="000000"/>
        </w:rPr>
        <w:t xml:space="preserve"> возникает из сочетания </w:t>
      </w:r>
      <w:r>
        <w:rPr>
          <w:rStyle w:val="29"/>
          <w:color w:val="000000"/>
        </w:rPr>
        <w:t>ХА</w:t>
      </w:r>
      <w:r>
        <w:rPr>
          <w:rStyle w:val="29"/>
          <w:color w:val="000000"/>
          <w:vertAlign w:val="subscript"/>
        </w:rPr>
        <w:t>у</w:t>
      </w:r>
      <w:r>
        <w:rPr>
          <w:rStyle w:val="29"/>
          <w:color w:val="000000"/>
        </w:rPr>
        <w:t xml:space="preserve"> У</w:t>
      </w:r>
      <w:r>
        <w:rPr>
          <w:rStyle w:val="23"/>
          <w:color w:val="000000"/>
        </w:rPr>
        <w:t xml:space="preserve"> и М; и </w:t>
      </w:r>
      <w:r>
        <w:rPr>
          <w:rStyle w:val="29"/>
          <w:color w:val="000000"/>
        </w:rPr>
        <w:t>ХО</w:t>
      </w:r>
      <w:r w:rsidR="00E05266">
        <w:rPr>
          <w:rStyle w:val="23"/>
          <w:color w:val="000000"/>
        </w:rPr>
        <w:t xml:space="preserve"> возникает из сочетания ХА</w:t>
      </w:r>
      <w:r>
        <w:rPr>
          <w:rStyle w:val="23"/>
          <w:color w:val="000000"/>
        </w:rPr>
        <w:t xml:space="preserve">, У и </w:t>
      </w:r>
      <w:r>
        <w:rPr>
          <w:rStyle w:val="29"/>
          <w:color w:val="000000"/>
        </w:rPr>
        <w:t xml:space="preserve">ХА, </w:t>
      </w:r>
      <w:r>
        <w:rPr>
          <w:rStyle w:val="23"/>
          <w:color w:val="000000"/>
        </w:rPr>
        <w:t>Таким образом, каждый слог имеет природу трех качеств.</w:t>
      </w:r>
      <w:r>
        <w:rPr>
          <w:rStyle w:val="23"/>
          <w:color w:val="000000"/>
          <w:vertAlign w:val="superscript"/>
        </w:rPr>
        <w:t>152</w:t>
      </w:r>
    </w:p>
    <w:p w:rsidR="00A55F11" w:rsidRDefault="00A55F11">
      <w:pPr>
        <w:pStyle w:val="24"/>
        <w:shd w:val="clear" w:color="auto" w:fill="auto"/>
        <w:spacing w:before="0" w:after="32" w:line="180" w:lineRule="exact"/>
        <w:ind w:firstLine="0"/>
        <w:jc w:val="both"/>
      </w:pPr>
      <w:r>
        <w:rPr>
          <w:rStyle w:val="21pt"/>
          <w:color w:val="000000"/>
        </w:rPr>
        <w:t>Причина</w:t>
      </w:r>
    </w:p>
    <w:p w:rsidR="00A55F11" w:rsidRDefault="00A55F11">
      <w:pPr>
        <w:pStyle w:val="24"/>
        <w:shd w:val="clear" w:color="auto" w:fill="auto"/>
        <w:spacing w:before="0" w:after="138" w:line="281" w:lineRule="exact"/>
        <w:ind w:firstLine="0"/>
        <w:jc w:val="both"/>
      </w:pPr>
      <w:r>
        <w:rPr>
          <w:rStyle w:val="23"/>
          <w:color w:val="000000"/>
        </w:rPr>
        <w:t>В целом, али-кали — это источник всех тайных мантр, мантр знания и мантр-дхарани. Все они появляются из единого выражения само</w:t>
      </w:r>
      <w:r>
        <w:rPr>
          <w:rStyle w:val="23"/>
          <w:color w:val="000000"/>
        </w:rPr>
        <w:softHyphen/>
        <w:t>сущего и неразрушимого бинду ясного света, неотделимого от слога А</w:t>
      </w:r>
      <w:r>
        <w:rPr>
          <w:rStyle w:val="23"/>
          <w:color w:val="000000"/>
          <w:vertAlign w:val="superscript"/>
        </w:rPr>
        <w:t>153</w:t>
      </w:r>
      <w:r>
        <w:rPr>
          <w:rStyle w:val="23"/>
          <w:color w:val="000000"/>
        </w:rPr>
        <w:t xml:space="preserve"> В «Волшебной сети Манджушри» говорится:</w:t>
      </w:r>
    </w:p>
    <w:p w:rsidR="00A55F11" w:rsidRDefault="00A55F11">
      <w:pPr>
        <w:pStyle w:val="24"/>
        <w:shd w:val="clear" w:color="auto" w:fill="auto"/>
        <w:spacing w:before="0" w:line="259" w:lineRule="exact"/>
        <w:ind w:firstLine="380"/>
        <w:jc w:val="both"/>
      </w:pPr>
      <w:r>
        <w:rPr>
          <w:rStyle w:val="29"/>
          <w:color w:val="000000"/>
        </w:rPr>
        <w:t>А</w:t>
      </w:r>
      <w:r>
        <w:rPr>
          <w:rStyle w:val="23"/>
          <w:color w:val="000000"/>
        </w:rPr>
        <w:t xml:space="preserve"> — это высший слог,</w:t>
      </w:r>
    </w:p>
    <w:p w:rsidR="00A55F11" w:rsidRDefault="00A55F11">
      <w:pPr>
        <w:pStyle w:val="24"/>
        <w:shd w:val="clear" w:color="auto" w:fill="auto"/>
        <w:spacing w:before="0" w:line="259" w:lineRule="exact"/>
        <w:ind w:firstLine="380"/>
        <w:jc w:val="both"/>
      </w:pPr>
      <w:r>
        <w:rPr>
          <w:rStyle w:val="23"/>
          <w:color w:val="000000"/>
        </w:rPr>
        <w:t>Священный слог всеобъемлющего смысла.</w:t>
      </w:r>
      <w:r>
        <w:rPr>
          <w:rStyle w:val="23"/>
          <w:color w:val="000000"/>
          <w:vertAlign w:val="superscript"/>
        </w:rPr>
        <w:t>154</w:t>
      </w:r>
    </w:p>
    <w:p w:rsidR="00A55F11" w:rsidRDefault="00A55F11">
      <w:pPr>
        <w:pStyle w:val="24"/>
        <w:shd w:val="clear" w:color="auto" w:fill="auto"/>
        <w:spacing w:before="0" w:line="259" w:lineRule="exact"/>
        <w:ind w:firstLine="380"/>
        <w:jc w:val="both"/>
      </w:pPr>
      <w:r>
        <w:rPr>
          <w:rStyle w:val="23"/>
          <w:color w:val="000000"/>
        </w:rPr>
        <w:t>Возникая изнутри, он свободен от возникновения.</w:t>
      </w:r>
    </w:p>
    <w:p w:rsidR="00A55F11" w:rsidRDefault="00A55F11">
      <w:pPr>
        <w:pStyle w:val="24"/>
        <w:shd w:val="clear" w:color="auto" w:fill="auto"/>
        <w:spacing w:before="0" w:after="48" w:line="180" w:lineRule="exact"/>
        <w:ind w:firstLine="380"/>
        <w:jc w:val="both"/>
      </w:pPr>
      <w:r>
        <w:rPr>
          <w:rStyle w:val="23"/>
          <w:color w:val="000000"/>
        </w:rPr>
        <w:t>Пребывая вне словесного выражения,</w:t>
      </w:r>
    </w:p>
    <w:p w:rsidR="00A55F11" w:rsidRDefault="00A55F11">
      <w:pPr>
        <w:pStyle w:val="24"/>
        <w:shd w:val="clear" w:color="auto" w:fill="auto"/>
        <w:spacing w:before="0" w:after="170" w:line="180" w:lineRule="exact"/>
        <w:ind w:firstLine="380"/>
        <w:jc w:val="both"/>
      </w:pPr>
      <w:r>
        <w:rPr>
          <w:rStyle w:val="23"/>
          <w:color w:val="000000"/>
        </w:rPr>
        <w:t>Он главная причина всех выражений.</w:t>
      </w:r>
      <w:r>
        <w:rPr>
          <w:rStyle w:val="23"/>
          <w:color w:val="000000"/>
          <w:vertAlign w:val="superscript"/>
        </w:rPr>
        <w:t>155</w:t>
      </w:r>
    </w:p>
    <w:p w:rsidR="00A55F11" w:rsidRDefault="00A55F11">
      <w:pPr>
        <w:pStyle w:val="24"/>
        <w:shd w:val="clear" w:color="auto" w:fill="auto"/>
        <w:spacing w:before="0" w:after="148" w:line="180" w:lineRule="exact"/>
        <w:ind w:firstLine="0"/>
        <w:jc w:val="both"/>
      </w:pPr>
      <w:r>
        <w:rPr>
          <w:rStyle w:val="23"/>
          <w:color w:val="000000"/>
        </w:rPr>
        <w:t>В Гухьягарбха-тантре сказано:</w:t>
      </w:r>
    </w:p>
    <w:p w:rsidR="00A55F11" w:rsidRDefault="00A55F11">
      <w:pPr>
        <w:pStyle w:val="24"/>
        <w:shd w:val="clear" w:color="auto" w:fill="auto"/>
        <w:spacing w:before="0" w:after="31" w:line="190" w:lineRule="exact"/>
        <w:ind w:firstLine="380"/>
        <w:jc w:val="both"/>
      </w:pPr>
      <w:r>
        <w:rPr>
          <w:rStyle w:val="29"/>
          <w:color w:val="000000"/>
        </w:rPr>
        <w:t>А</w:t>
      </w:r>
      <w:r>
        <w:rPr>
          <w:rStyle w:val="23"/>
          <w:color w:val="000000"/>
        </w:rPr>
        <w:t xml:space="preserve"> проявляется различными способами,</w:t>
      </w:r>
    </w:p>
    <w:p w:rsidR="00A55F11" w:rsidRDefault="00A55F11">
      <w:pPr>
        <w:pStyle w:val="24"/>
        <w:shd w:val="clear" w:color="auto" w:fill="auto"/>
        <w:spacing w:before="0" w:after="353" w:line="190" w:lineRule="exact"/>
        <w:ind w:firstLine="380"/>
        <w:jc w:val="both"/>
      </w:pPr>
      <w:r>
        <w:rPr>
          <w:rStyle w:val="23"/>
          <w:color w:val="000000"/>
        </w:rPr>
        <w:t xml:space="preserve">Например, как сорок два </w:t>
      </w:r>
      <w:r>
        <w:rPr>
          <w:rStyle w:val="29"/>
          <w:color w:val="000000"/>
        </w:rPr>
        <w:t>ХА</w:t>
      </w:r>
      <w:r>
        <w:rPr>
          <w:rStyle w:val="23"/>
          <w:color w:val="000000"/>
        </w:rPr>
        <w:t xml:space="preserve"> и т. д.</w:t>
      </w:r>
    </w:p>
    <w:p w:rsidR="00A55F11" w:rsidRDefault="00A55F11">
      <w:pPr>
        <w:pStyle w:val="24"/>
        <w:shd w:val="clear" w:color="auto" w:fill="auto"/>
        <w:spacing w:before="0" w:line="180" w:lineRule="exact"/>
        <w:ind w:firstLine="0"/>
        <w:jc w:val="both"/>
      </w:pPr>
      <w:r>
        <w:rPr>
          <w:rStyle w:val="21pt"/>
          <w:color w:val="000000"/>
        </w:rPr>
        <w:t>Сущность четырех слогов</w:t>
      </w:r>
    </w:p>
    <w:p w:rsidR="00A55F11" w:rsidRDefault="00A55F11">
      <w:pPr>
        <w:pStyle w:val="24"/>
        <w:shd w:val="clear" w:color="auto" w:fill="auto"/>
        <w:spacing w:before="0" w:after="263" w:line="283" w:lineRule="exact"/>
        <w:ind w:firstLine="0"/>
        <w:jc w:val="both"/>
      </w:pPr>
      <w:r>
        <w:rPr>
          <w:rStyle w:val="23"/>
          <w:color w:val="000000"/>
        </w:rPr>
        <w:t>Хотя эти слоги могут иметь любое из шести упомянутых выше обо</w:t>
      </w:r>
      <w:r>
        <w:rPr>
          <w:rStyle w:val="23"/>
          <w:color w:val="000000"/>
        </w:rPr>
        <w:softHyphen/>
        <w:t xml:space="preserve">значений, здесь следует понимать, что, по сути, </w:t>
      </w:r>
      <w:r>
        <w:rPr>
          <w:rStyle w:val="29"/>
          <w:color w:val="000000"/>
        </w:rPr>
        <w:t>ОМ</w:t>
      </w:r>
      <w:r>
        <w:rPr>
          <w:rStyle w:val="23"/>
          <w:color w:val="000000"/>
        </w:rPr>
        <w:t xml:space="preserve"> и другие слоги неотделимы, соответственно: от природы тела как проявления совер</w:t>
      </w:r>
      <w:r>
        <w:rPr>
          <w:rStyle w:val="23"/>
          <w:color w:val="000000"/>
        </w:rPr>
        <w:softHyphen/>
        <w:t>шенной формы, от природы речи как образа совершенного звука, от природы ума как совершенной пустоты и от природы совершенной мудрости великого блаженства.</w:t>
      </w:r>
    </w:p>
    <w:p w:rsidR="00A55F11" w:rsidRDefault="00A55F11">
      <w:pPr>
        <w:pStyle w:val="24"/>
        <w:shd w:val="clear" w:color="auto" w:fill="auto"/>
        <w:spacing w:before="0" w:line="180" w:lineRule="exact"/>
        <w:ind w:firstLine="0"/>
        <w:jc w:val="both"/>
      </w:pPr>
      <w:r>
        <w:rPr>
          <w:rStyle w:val="21pt"/>
          <w:color w:val="000000"/>
        </w:rPr>
        <w:t>Символы и назначение</w:t>
      </w:r>
    </w:p>
    <w:p w:rsidR="00A55F11" w:rsidRDefault="00A55F11">
      <w:pPr>
        <w:pStyle w:val="24"/>
        <w:shd w:val="clear" w:color="auto" w:fill="auto"/>
        <w:spacing w:before="0" w:line="281" w:lineRule="exact"/>
        <w:ind w:firstLine="0"/>
        <w:jc w:val="both"/>
      </w:pPr>
      <w:r>
        <w:rPr>
          <w:rStyle w:val="23"/>
          <w:color w:val="000000"/>
        </w:rPr>
        <w:t xml:space="preserve">Например, поскольку у слога </w:t>
      </w:r>
      <w:r>
        <w:rPr>
          <w:rStyle w:val="29"/>
          <w:color w:val="000000"/>
        </w:rPr>
        <w:t>А</w:t>
      </w:r>
      <w:r>
        <w:rPr>
          <w:rStyle w:val="23"/>
          <w:color w:val="000000"/>
        </w:rPr>
        <w:t xml:space="preserve"> не такая форма, как у других слогов, он не тождествен им. Поскольку же он соединен со всеми слогами и наполняет их, то не отличен от них. Подобным образом, естественная бодхичитта ясного света, сопровождаемая праной мудрости, по сути отличается от всех явлений [сансары и нирваны], а потому не тож</w:t>
      </w:r>
      <w:r>
        <w:rPr>
          <w:rStyle w:val="23"/>
          <w:color w:val="000000"/>
        </w:rPr>
        <w:softHyphen/>
        <w:t>дественна им. Но также она и не является чем-то отличным от них, поскольку пронизывает всё в сансаре и в нирване.</w:t>
      </w:r>
    </w:p>
    <w:p w:rsidR="00A55F11" w:rsidRDefault="00A55F11">
      <w:pPr>
        <w:pStyle w:val="24"/>
        <w:shd w:val="clear" w:color="auto" w:fill="auto"/>
        <w:spacing w:before="0" w:line="281" w:lineRule="exact"/>
        <w:ind w:firstLine="380"/>
        <w:jc w:val="both"/>
      </w:pPr>
      <w:r>
        <w:rPr>
          <w:rStyle w:val="23"/>
          <w:color w:val="000000"/>
        </w:rPr>
        <w:t xml:space="preserve">По аналогии с этим, </w:t>
      </w:r>
      <w:r>
        <w:rPr>
          <w:rStyle w:val="29"/>
          <w:color w:val="000000"/>
        </w:rPr>
        <w:t>ОМ</w:t>
      </w:r>
      <w:r>
        <w:rPr>
          <w:rStyle w:val="23"/>
          <w:color w:val="000000"/>
        </w:rPr>
        <w:t xml:space="preserve"> — символ природы проявленной формы, изначально присутствующей как пустая видимость круга мандалы. </w:t>
      </w:r>
      <w:r>
        <w:rPr>
          <w:rStyle w:val="29"/>
          <w:color w:val="000000"/>
        </w:rPr>
        <w:t>А</w:t>
      </w:r>
      <w:r>
        <w:rPr>
          <w:rStyle w:val="23"/>
          <w:color w:val="000000"/>
        </w:rPr>
        <w:t xml:space="preserve"> — символ природы слышимого звука, речи и слов, изначально присутствующих как пустое звучание круга неразрушимой нады. </w:t>
      </w:r>
      <w:r>
        <w:rPr>
          <w:rStyle w:val="29"/>
          <w:color w:val="000000"/>
        </w:rPr>
        <w:t>ХУМ</w:t>
      </w:r>
      <w:r>
        <w:rPr>
          <w:rStyle w:val="23"/>
          <w:color w:val="000000"/>
        </w:rPr>
        <w:t xml:space="preserve"> — символ природы понятий и мышления, присутствующих как всеобъемлющая изначальная чистота, светоносная сущность таковости. </w:t>
      </w:r>
      <w:r>
        <w:rPr>
          <w:rStyle w:val="29"/>
          <w:color w:val="000000"/>
        </w:rPr>
        <w:t>ХО</w:t>
      </w:r>
      <w:r>
        <w:rPr>
          <w:rStyle w:val="23"/>
          <w:color w:val="000000"/>
        </w:rPr>
        <w:t xml:space="preserve"> — символ природы корня бытия и переноса, присутствующих как неизменная сущность великого блаженства. Кроме того, каждый из этих четырех слогов обладает природой трех качеств, а потому есть двенадцать аспектов, символизирующих последовательный и обратный порядок двенадцати звеньев взаимозависимого возникновения, и каж</w:t>
      </w:r>
      <w:r>
        <w:rPr>
          <w:rStyle w:val="23"/>
          <w:color w:val="000000"/>
        </w:rPr>
        <w:softHyphen/>
        <w:t>дая из этих четырех ваджр обладает природой трех кай.</w:t>
      </w:r>
      <w:r>
        <w:rPr>
          <w:rStyle w:val="23"/>
          <w:color w:val="000000"/>
          <w:vertAlign w:val="superscript"/>
        </w:rPr>
        <w:t>156</w:t>
      </w:r>
    </w:p>
    <w:p w:rsidR="00A55F11" w:rsidRDefault="00A55F11">
      <w:pPr>
        <w:pStyle w:val="24"/>
        <w:shd w:val="clear" w:color="auto" w:fill="auto"/>
        <w:spacing w:before="0" w:after="75" w:line="283" w:lineRule="exact"/>
        <w:ind w:firstLine="380"/>
        <w:jc w:val="both"/>
      </w:pPr>
      <w:r>
        <w:rPr>
          <w:rStyle w:val="23"/>
          <w:color w:val="000000"/>
        </w:rPr>
        <w:t>Поскольку проявление этих слогов возникает как тело, речь и ум, а также как понятие соединения, они объемлют образы сансары.</w:t>
      </w:r>
      <w:r>
        <w:rPr>
          <w:rStyle w:val="23"/>
          <w:color w:val="000000"/>
          <w:vertAlign w:val="superscript"/>
        </w:rPr>
        <w:t>157</w:t>
      </w:r>
      <w:r>
        <w:rPr>
          <w:rStyle w:val="23"/>
          <w:color w:val="000000"/>
        </w:rPr>
        <w:t xml:space="preserve"> Если принимать их как путь посредством йоги, они — противоядия, кото</w:t>
      </w:r>
      <w:r>
        <w:rPr>
          <w:rStyle w:val="23"/>
          <w:color w:val="000000"/>
        </w:rPr>
        <w:softHyphen/>
        <w:t>рые прекращают омрачения и дают возможность обретения четырех ваджр благодаря очищению временных загрязнений. Таким образом, они действуют и как освобождение и как заблуждение. В «Чистом свете» утверждается:</w:t>
      </w:r>
    </w:p>
    <w:p w:rsidR="00B416FC" w:rsidRDefault="00A55F11">
      <w:pPr>
        <w:pStyle w:val="24"/>
        <w:shd w:val="clear" w:color="auto" w:fill="auto"/>
        <w:spacing w:before="0" w:line="264" w:lineRule="exact"/>
        <w:ind w:left="380" w:right="2820" w:firstLine="0"/>
        <w:jc w:val="left"/>
        <w:rPr>
          <w:rStyle w:val="23"/>
          <w:color w:val="000000"/>
          <w:vertAlign w:val="superscript"/>
        </w:rPr>
      </w:pPr>
      <w:r>
        <w:rPr>
          <w:rStyle w:val="23"/>
          <w:color w:val="000000"/>
        </w:rPr>
        <w:t>Место носящих капюшоны — ОМ,</w:t>
      </w:r>
      <w:r>
        <w:rPr>
          <w:rStyle w:val="23"/>
          <w:color w:val="000000"/>
          <w:vertAlign w:val="superscript"/>
        </w:rPr>
        <w:t xml:space="preserve">158 </w:t>
      </w:r>
    </w:p>
    <w:p w:rsidR="00A55F11" w:rsidRDefault="00B416FC">
      <w:pPr>
        <w:pStyle w:val="24"/>
        <w:shd w:val="clear" w:color="auto" w:fill="auto"/>
        <w:spacing w:before="0" w:line="264" w:lineRule="exact"/>
        <w:ind w:left="380" w:right="2820" w:firstLine="0"/>
        <w:jc w:val="left"/>
      </w:pPr>
      <w:r>
        <w:rPr>
          <w:rStyle w:val="23"/>
          <w:color w:val="000000"/>
        </w:rPr>
        <w:t>Мир людей — А</w:t>
      </w:r>
      <w:r w:rsidR="00A55F11">
        <w:rPr>
          <w:rStyle w:val="23"/>
          <w:color w:val="000000"/>
        </w:rPr>
        <w:t>,</w:t>
      </w:r>
    </w:p>
    <w:p w:rsidR="00A55F11" w:rsidRDefault="00A55F11">
      <w:pPr>
        <w:pStyle w:val="24"/>
        <w:shd w:val="clear" w:color="auto" w:fill="auto"/>
        <w:spacing w:before="0" w:after="41" w:line="264" w:lineRule="exact"/>
        <w:ind w:firstLine="380"/>
        <w:jc w:val="both"/>
      </w:pPr>
      <w:r>
        <w:rPr>
          <w:rStyle w:val="23"/>
          <w:color w:val="000000"/>
        </w:rPr>
        <w:t xml:space="preserve">Высшие сферы — </w:t>
      </w:r>
      <w:r>
        <w:rPr>
          <w:rStyle w:val="29"/>
          <w:color w:val="000000"/>
        </w:rPr>
        <w:t>ХУМ.</w:t>
      </w:r>
    </w:p>
    <w:p w:rsidR="00A55F11" w:rsidRDefault="00A55F11">
      <w:pPr>
        <w:pStyle w:val="24"/>
        <w:shd w:val="clear" w:color="auto" w:fill="auto"/>
        <w:spacing w:before="0" w:after="79" w:line="288" w:lineRule="exact"/>
        <w:ind w:firstLine="0"/>
        <w:jc w:val="both"/>
      </w:pPr>
      <w:r>
        <w:rPr>
          <w:rStyle w:val="23"/>
          <w:color w:val="000000"/>
        </w:rPr>
        <w:t>Так эти три слога можно связать с тремя вратами, понятием страсти и т.д.</w:t>
      </w:r>
      <w:r>
        <w:rPr>
          <w:rStyle w:val="23"/>
          <w:color w:val="000000"/>
          <w:vertAlign w:val="superscript"/>
        </w:rPr>
        <w:t>159</w:t>
      </w:r>
      <w:r>
        <w:rPr>
          <w:rStyle w:val="23"/>
          <w:color w:val="000000"/>
        </w:rPr>
        <w:t xml:space="preserve"> Это подробно разбирается во всех школах сарма и нингма, но, главным образом, в «Кратком способе практики ваджрного про</w:t>
      </w:r>
      <w:r>
        <w:rPr>
          <w:rStyle w:val="23"/>
          <w:color w:val="000000"/>
        </w:rPr>
        <w:softHyphen/>
        <w:t>изнесения». Согласно «Драгоценному ожерелью»:</w:t>
      </w:r>
    </w:p>
    <w:p w:rsidR="00A55F11" w:rsidRDefault="00A55F11">
      <w:pPr>
        <w:pStyle w:val="24"/>
        <w:shd w:val="clear" w:color="auto" w:fill="auto"/>
        <w:spacing w:before="0" w:line="264" w:lineRule="exact"/>
        <w:ind w:firstLine="380"/>
        <w:jc w:val="both"/>
      </w:pPr>
      <w:r>
        <w:rPr>
          <w:rStyle w:val="23"/>
          <w:color w:val="000000"/>
        </w:rPr>
        <w:t xml:space="preserve">Учат, что Будда — это слог </w:t>
      </w:r>
      <w:r>
        <w:rPr>
          <w:rStyle w:val="29"/>
          <w:color w:val="000000"/>
        </w:rPr>
        <w:t>ХУМ.</w:t>
      </w:r>
    </w:p>
    <w:p w:rsidR="00A55F11" w:rsidRDefault="00A55F11">
      <w:pPr>
        <w:pStyle w:val="24"/>
        <w:shd w:val="clear" w:color="auto" w:fill="auto"/>
        <w:spacing w:before="0" w:line="264" w:lineRule="exact"/>
        <w:ind w:firstLine="380"/>
        <w:jc w:val="both"/>
      </w:pPr>
      <w:r>
        <w:rPr>
          <w:rStyle w:val="23"/>
          <w:color w:val="000000"/>
        </w:rPr>
        <w:t xml:space="preserve">Его речь — слог </w:t>
      </w:r>
      <w:r>
        <w:rPr>
          <w:rStyle w:val="29"/>
          <w:color w:val="000000"/>
        </w:rPr>
        <w:t>А.</w:t>
      </w:r>
    </w:p>
    <w:p w:rsidR="00A55F11" w:rsidRDefault="00A55F11">
      <w:pPr>
        <w:pStyle w:val="24"/>
        <w:shd w:val="clear" w:color="auto" w:fill="auto"/>
        <w:spacing w:before="0" w:after="43" w:line="264" w:lineRule="exact"/>
        <w:ind w:firstLine="380"/>
        <w:jc w:val="both"/>
      </w:pPr>
      <w:r>
        <w:rPr>
          <w:rStyle w:val="23"/>
          <w:color w:val="000000"/>
        </w:rPr>
        <w:t>Сангха — слог ОМ.</w:t>
      </w:r>
    </w:p>
    <w:p w:rsidR="00A55F11" w:rsidRDefault="00A55F11">
      <w:pPr>
        <w:pStyle w:val="24"/>
        <w:shd w:val="clear" w:color="auto" w:fill="auto"/>
        <w:spacing w:before="0" w:after="77" w:line="286" w:lineRule="exact"/>
        <w:ind w:firstLine="0"/>
        <w:jc w:val="both"/>
      </w:pPr>
      <w:r>
        <w:rPr>
          <w:rStyle w:val="23"/>
          <w:color w:val="000000"/>
        </w:rPr>
        <w:t>Так они соотносятся с Тремя Драгоценными. В коренной тантре Са</w:t>
      </w:r>
      <w:r>
        <w:rPr>
          <w:rStyle w:val="29"/>
          <w:color w:val="000000"/>
        </w:rPr>
        <w:t>маджа</w:t>
      </w:r>
      <w:r>
        <w:rPr>
          <w:rStyle w:val="23"/>
          <w:color w:val="000000"/>
        </w:rPr>
        <w:t xml:space="preserve"> говорится:</w:t>
      </w:r>
    </w:p>
    <w:p w:rsidR="00A55F11" w:rsidRDefault="00A55F11">
      <w:pPr>
        <w:pStyle w:val="24"/>
        <w:shd w:val="clear" w:color="auto" w:fill="auto"/>
        <w:spacing w:before="0" w:line="264" w:lineRule="exact"/>
        <w:ind w:firstLine="380"/>
        <w:jc w:val="both"/>
      </w:pPr>
      <w:r>
        <w:rPr>
          <w:rStyle w:val="23"/>
          <w:color w:val="000000"/>
        </w:rPr>
        <w:t>Дабы обрести все просветления,</w:t>
      </w:r>
    </w:p>
    <w:p w:rsidR="00A55F11" w:rsidRDefault="00A55F11">
      <w:pPr>
        <w:pStyle w:val="24"/>
        <w:shd w:val="clear" w:color="auto" w:fill="auto"/>
        <w:spacing w:before="0" w:line="264" w:lineRule="exact"/>
        <w:ind w:left="380" w:right="3420" w:firstLine="0"/>
        <w:jc w:val="left"/>
      </w:pPr>
      <w:r>
        <w:rPr>
          <w:rStyle w:val="23"/>
          <w:color w:val="000000"/>
        </w:rPr>
        <w:t>Действуй ваджрой мудрости.</w:t>
      </w:r>
      <w:r>
        <w:rPr>
          <w:rStyle w:val="23"/>
          <w:color w:val="000000"/>
          <w:vertAlign w:val="superscript"/>
        </w:rPr>
        <w:t xml:space="preserve">160 </w:t>
      </w:r>
      <w:r>
        <w:rPr>
          <w:rStyle w:val="29"/>
          <w:color w:val="000000"/>
        </w:rPr>
        <w:t>ОМ</w:t>
      </w:r>
      <w:r>
        <w:rPr>
          <w:rStyle w:val="23"/>
          <w:color w:val="000000"/>
        </w:rPr>
        <w:t xml:space="preserve"> — это сущность мудрости;</w:t>
      </w:r>
    </w:p>
    <w:p w:rsidR="00A55F11" w:rsidRDefault="00A55F11">
      <w:pPr>
        <w:pStyle w:val="24"/>
        <w:shd w:val="clear" w:color="auto" w:fill="auto"/>
        <w:spacing w:before="0" w:line="264" w:lineRule="exact"/>
        <w:ind w:firstLine="380"/>
        <w:jc w:val="both"/>
      </w:pPr>
      <w:r>
        <w:rPr>
          <w:rStyle w:val="23"/>
          <w:color w:val="000000"/>
        </w:rPr>
        <w:t>Ваджрное тело — то, что ее обретает.</w:t>
      </w:r>
    </w:p>
    <w:p w:rsidR="00A55F11" w:rsidRDefault="00A55F11">
      <w:pPr>
        <w:pStyle w:val="24"/>
        <w:shd w:val="clear" w:color="auto" w:fill="auto"/>
        <w:tabs>
          <w:tab w:val="left" w:leader="hyphen" w:pos="3915"/>
        </w:tabs>
        <w:spacing w:before="0" w:line="264" w:lineRule="exact"/>
        <w:ind w:firstLine="380"/>
        <w:jc w:val="both"/>
      </w:pPr>
      <w:r>
        <w:rPr>
          <w:rStyle w:val="29"/>
          <w:color w:val="000000"/>
        </w:rPr>
        <w:t>А</w:t>
      </w:r>
      <w:r>
        <w:rPr>
          <w:rStyle w:val="23"/>
          <w:color w:val="000000"/>
        </w:rPr>
        <w:t xml:space="preserve"> — просветление, свободное от «я»,</w:t>
      </w:r>
      <w:r>
        <w:rPr>
          <w:rStyle w:val="23"/>
          <w:color w:val="000000"/>
        </w:rPr>
        <w:tab/>
      </w:r>
    </w:p>
    <w:p w:rsidR="00A55F11" w:rsidRDefault="00A55F11">
      <w:pPr>
        <w:pStyle w:val="24"/>
        <w:shd w:val="clear" w:color="auto" w:fill="auto"/>
        <w:spacing w:before="0" w:line="264" w:lineRule="exact"/>
        <w:ind w:firstLine="380"/>
        <w:jc w:val="both"/>
      </w:pPr>
      <w:r>
        <w:rPr>
          <w:rStyle w:val="23"/>
          <w:color w:val="000000"/>
        </w:rPr>
        <w:t>Приводит к обретению ваджрной речи.</w:t>
      </w:r>
    </w:p>
    <w:p w:rsidR="00A55F11" w:rsidRDefault="00A55F11">
      <w:pPr>
        <w:pStyle w:val="24"/>
        <w:shd w:val="clear" w:color="auto" w:fill="auto"/>
        <w:spacing w:before="0" w:line="264" w:lineRule="exact"/>
        <w:ind w:firstLine="380"/>
        <w:jc w:val="both"/>
      </w:pPr>
      <w:r>
        <w:rPr>
          <w:rStyle w:val="29"/>
          <w:color w:val="000000"/>
        </w:rPr>
        <w:t>ХУМ у</w:t>
      </w:r>
      <w:r>
        <w:rPr>
          <w:rStyle w:val="23"/>
          <w:color w:val="000000"/>
        </w:rPr>
        <w:t xml:space="preserve"> как тело, речь и ум,</w:t>
      </w:r>
    </w:p>
    <w:p w:rsidR="00A55F11" w:rsidRDefault="00A55F11">
      <w:pPr>
        <w:pStyle w:val="24"/>
        <w:shd w:val="clear" w:color="auto" w:fill="auto"/>
        <w:spacing w:before="0" w:after="307" w:line="264" w:lineRule="exact"/>
        <w:ind w:firstLine="380"/>
        <w:jc w:val="both"/>
      </w:pPr>
      <w:r>
        <w:rPr>
          <w:rStyle w:val="23"/>
          <w:color w:val="000000"/>
        </w:rPr>
        <w:t>Позволяет обрести три нераздельные ваджры.</w:t>
      </w:r>
    </w:p>
    <w:p w:rsidR="00A55F11" w:rsidRDefault="00A55F11">
      <w:pPr>
        <w:pStyle w:val="24"/>
        <w:shd w:val="clear" w:color="auto" w:fill="auto"/>
        <w:spacing w:before="0" w:line="180" w:lineRule="exact"/>
        <w:ind w:firstLine="0"/>
        <w:jc w:val="both"/>
      </w:pPr>
      <w:r>
        <w:rPr>
          <w:rStyle w:val="21pt"/>
          <w:color w:val="000000"/>
        </w:rPr>
        <w:t>Четверичные качества</w:t>
      </w:r>
    </w:p>
    <w:p w:rsidR="00A55F11" w:rsidRDefault="00A55F11">
      <w:pPr>
        <w:pStyle w:val="24"/>
        <w:shd w:val="clear" w:color="auto" w:fill="auto"/>
        <w:spacing w:before="0" w:line="286" w:lineRule="exact"/>
        <w:ind w:firstLine="0"/>
        <w:jc w:val="both"/>
      </w:pPr>
      <w:r>
        <w:rPr>
          <w:rStyle w:val="23"/>
          <w:color w:val="000000"/>
        </w:rPr>
        <w:t>Эти четыре семенных слога показывают все четверичные качества основы, пути и плода.</w:t>
      </w:r>
    </w:p>
    <w:p w:rsidR="00A55F11" w:rsidRDefault="00A55F11">
      <w:pPr>
        <w:pStyle w:val="24"/>
        <w:shd w:val="clear" w:color="auto" w:fill="auto"/>
        <w:spacing w:before="0" w:line="286" w:lineRule="exact"/>
        <w:ind w:firstLine="380"/>
        <w:jc w:val="both"/>
      </w:pPr>
      <w:r>
        <w:rPr>
          <w:rStyle w:val="23"/>
          <w:color w:val="000000"/>
        </w:rPr>
        <w:t xml:space="preserve">Что касается стадии основы, то слог </w:t>
      </w:r>
      <w:r>
        <w:rPr>
          <w:rStyle w:val="29"/>
          <w:color w:val="000000"/>
        </w:rPr>
        <w:t>ОМ</w:t>
      </w:r>
      <w:r>
        <w:rPr>
          <w:rStyle w:val="23"/>
          <w:color w:val="000000"/>
        </w:rPr>
        <w:t xml:space="preserve"> указывает на алаю, тело и дхату нади; слог </w:t>
      </w:r>
      <w:r>
        <w:rPr>
          <w:rStyle w:val="29"/>
          <w:color w:val="000000"/>
        </w:rPr>
        <w:t>А</w:t>
      </w:r>
      <w:r>
        <w:rPr>
          <w:rStyle w:val="23"/>
          <w:color w:val="000000"/>
        </w:rPr>
        <w:t xml:space="preserve"> указывает на сознание смятенного ума, речь и элемент ветер (прану); слог </w:t>
      </w:r>
      <w:r>
        <w:rPr>
          <w:rStyle w:val="29"/>
          <w:color w:val="000000"/>
        </w:rPr>
        <w:t>ХУМ</w:t>
      </w:r>
      <w:r>
        <w:rPr>
          <w:rStyle w:val="23"/>
          <w:color w:val="000000"/>
        </w:rPr>
        <w:t xml:space="preserve"> указывает на активные сознания, сознание ума и элемент бинду; слог </w:t>
      </w:r>
      <w:r>
        <w:rPr>
          <w:rStyle w:val="29"/>
          <w:color w:val="000000"/>
        </w:rPr>
        <w:t>ХО</w:t>
      </w:r>
      <w:r>
        <w:rPr>
          <w:rStyle w:val="23"/>
          <w:color w:val="000000"/>
        </w:rPr>
        <w:t xml:space="preserve"> указывает на всеобъемлющее ригпа и элемент мудрость.</w:t>
      </w:r>
      <w:r>
        <w:rPr>
          <w:rStyle w:val="23"/>
          <w:color w:val="000000"/>
          <w:vertAlign w:val="superscript"/>
        </w:rPr>
        <w:t>161</w:t>
      </w:r>
    </w:p>
    <w:p w:rsidR="00A55F11" w:rsidRDefault="00A55F11">
      <w:pPr>
        <w:pStyle w:val="24"/>
        <w:shd w:val="clear" w:color="auto" w:fill="auto"/>
        <w:spacing w:before="0" w:line="288" w:lineRule="exact"/>
        <w:ind w:firstLine="360"/>
        <w:jc w:val="both"/>
      </w:pPr>
      <w:r>
        <w:rPr>
          <w:rStyle w:val="23"/>
          <w:color w:val="000000"/>
        </w:rPr>
        <w:t xml:space="preserve">Что касается объектов очищения, то на стадии пути </w:t>
      </w:r>
      <w:r>
        <w:rPr>
          <w:rStyle w:val="29"/>
          <w:color w:val="000000"/>
        </w:rPr>
        <w:t>ОМ</w:t>
      </w:r>
      <w:r>
        <w:rPr>
          <w:rStyle w:val="23"/>
          <w:color w:val="000000"/>
        </w:rPr>
        <w:t xml:space="preserve"> символи</w:t>
      </w:r>
      <w:r>
        <w:rPr>
          <w:rStyle w:val="23"/>
          <w:color w:val="000000"/>
        </w:rPr>
        <w:softHyphen/>
        <w:t xml:space="preserve">зирует состояние бодрствования и телесное омрачение, </w:t>
      </w:r>
      <w:r>
        <w:rPr>
          <w:rStyle w:val="29"/>
          <w:color w:val="000000"/>
        </w:rPr>
        <w:t>А</w:t>
      </w:r>
      <w:r>
        <w:rPr>
          <w:rStyle w:val="23"/>
          <w:color w:val="000000"/>
        </w:rPr>
        <w:t xml:space="preserve"> — состояние сновидений и словесное омрачение, </w:t>
      </w:r>
      <w:r>
        <w:rPr>
          <w:rStyle w:val="29"/>
          <w:color w:val="000000"/>
        </w:rPr>
        <w:t>ХУМ</w:t>
      </w:r>
      <w:r>
        <w:rPr>
          <w:rStyle w:val="23"/>
          <w:color w:val="000000"/>
        </w:rPr>
        <w:t xml:space="preserve"> — состояние глубокого сна и умственное омрачение, а </w:t>
      </w:r>
      <w:r>
        <w:rPr>
          <w:rStyle w:val="29"/>
          <w:color w:val="000000"/>
        </w:rPr>
        <w:t>ХО</w:t>
      </w:r>
      <w:r>
        <w:rPr>
          <w:rStyle w:val="23"/>
          <w:color w:val="000000"/>
        </w:rPr>
        <w:t xml:space="preserve"> — состояние страсти и омрачение переноса.</w:t>
      </w:r>
      <w:r>
        <w:rPr>
          <w:rStyle w:val="23"/>
          <w:color w:val="000000"/>
          <w:vertAlign w:val="superscript"/>
        </w:rPr>
        <w:t>162</w:t>
      </w:r>
    </w:p>
    <w:p w:rsidR="00A55F11" w:rsidRDefault="00A55F11">
      <w:pPr>
        <w:pStyle w:val="24"/>
        <w:shd w:val="clear" w:color="auto" w:fill="auto"/>
        <w:spacing w:before="0" w:line="288" w:lineRule="exact"/>
        <w:ind w:firstLine="360"/>
        <w:jc w:val="both"/>
      </w:pPr>
      <w:r>
        <w:rPr>
          <w:rStyle w:val="23"/>
          <w:color w:val="000000"/>
        </w:rPr>
        <w:t>Касательно того, что очищает, эти слоги обозначают следующее: четыре посвящения, приводящих к созреванию: посвящение сосуда, тайное посвящение, посвящение знания-мудрости и посвящение слова; четыре освобождающих пути, или четыре йоги: стадию зарождения с признаками, относительное самоосвящение, круг мандалы и наивыс</w:t>
      </w:r>
      <w:r>
        <w:rPr>
          <w:rStyle w:val="23"/>
          <w:color w:val="000000"/>
        </w:rPr>
        <w:softHyphen/>
        <w:t>шее Великое Совершенство; четыре безмерных [устремления]: добро</w:t>
      </w:r>
      <w:r>
        <w:rPr>
          <w:rStyle w:val="23"/>
          <w:color w:val="000000"/>
        </w:rPr>
        <w:softHyphen/>
        <w:t>сердечие, сострадание, сопереживание радости и беспристрастность; четыре аспекта: приближение, приближение вплотную, свершение и великое свершение; четыре радости: радость, высшую радость, за</w:t>
      </w:r>
      <w:r>
        <w:rPr>
          <w:rStyle w:val="23"/>
          <w:color w:val="000000"/>
        </w:rPr>
        <w:softHyphen/>
        <w:t>предельную радость и исконную радость; и так далее.</w:t>
      </w:r>
      <w:r>
        <w:rPr>
          <w:rStyle w:val="23"/>
          <w:color w:val="000000"/>
          <w:vertAlign w:val="superscript"/>
        </w:rPr>
        <w:t>163</w:t>
      </w:r>
    </w:p>
    <w:p w:rsidR="00A55F11" w:rsidRDefault="00A55F11">
      <w:pPr>
        <w:pStyle w:val="24"/>
        <w:shd w:val="clear" w:color="auto" w:fill="auto"/>
        <w:spacing w:before="0" w:line="288" w:lineRule="exact"/>
        <w:ind w:firstLine="360"/>
        <w:jc w:val="both"/>
        <w:sectPr w:rsidR="00A55F11">
          <w:headerReference w:type="even" r:id="rId110"/>
          <w:headerReference w:type="default" r:id="rId111"/>
          <w:footerReference w:type="even" r:id="rId112"/>
          <w:footerReference w:type="default" r:id="rId113"/>
          <w:headerReference w:type="first" r:id="rId114"/>
          <w:footerReference w:type="first" r:id="rId115"/>
          <w:pgSz w:w="7642" w:h="11405"/>
          <w:pgMar w:top="764" w:right="558" w:bottom="770" w:left="555" w:header="0" w:footer="3" w:gutter="0"/>
          <w:pgNumType w:start="98"/>
          <w:cols w:space="720"/>
          <w:noEndnote/>
          <w:docGrid w:linePitch="360"/>
        </w:sectPr>
      </w:pPr>
      <w:r>
        <w:rPr>
          <w:rStyle w:val="23"/>
          <w:color w:val="000000"/>
        </w:rPr>
        <w:t xml:space="preserve">Что касается стадии плода, то слог </w:t>
      </w:r>
      <w:r>
        <w:rPr>
          <w:rStyle w:val="29"/>
          <w:color w:val="000000"/>
        </w:rPr>
        <w:t>ОМ</w:t>
      </w:r>
      <w:r>
        <w:rPr>
          <w:rStyle w:val="23"/>
          <w:color w:val="000000"/>
        </w:rPr>
        <w:t xml:space="preserve"> — это природа ваджрного тела, нирманакая, освобождение при отсутствии желаний и всесвер- шающая мудрость. Слог </w:t>
      </w:r>
      <w:r>
        <w:rPr>
          <w:rStyle w:val="29"/>
          <w:color w:val="000000"/>
        </w:rPr>
        <w:t>А</w:t>
      </w:r>
      <w:r>
        <w:rPr>
          <w:rStyle w:val="23"/>
          <w:color w:val="000000"/>
        </w:rPr>
        <w:t xml:space="preserve"> — это природа ваджрной речи, самбхога- кая, освобождение при отсутствии признаков и мудрости различения и равенства. Слог </w:t>
      </w:r>
      <w:r>
        <w:rPr>
          <w:rStyle w:val="29"/>
          <w:color w:val="000000"/>
        </w:rPr>
        <w:t>ХУМ</w:t>
      </w:r>
      <w:r>
        <w:rPr>
          <w:rStyle w:val="23"/>
          <w:color w:val="000000"/>
        </w:rPr>
        <w:t xml:space="preserve"> — природа ваджрного ума, дхармакая, осво</w:t>
      </w:r>
      <w:r>
        <w:rPr>
          <w:rStyle w:val="23"/>
          <w:color w:val="000000"/>
        </w:rPr>
        <w:softHyphen/>
        <w:t xml:space="preserve">бождение пустоты и зерцалоподобная мудрость. Слог </w:t>
      </w:r>
      <w:r>
        <w:rPr>
          <w:rStyle w:val="29"/>
          <w:color w:val="000000"/>
        </w:rPr>
        <w:t>ХО</w:t>
      </w:r>
      <w:r>
        <w:rPr>
          <w:rStyle w:val="23"/>
          <w:color w:val="000000"/>
        </w:rPr>
        <w:t xml:space="preserve"> — природа ваджрной мудрости, свабхавикакая, освобождение не-образования и мудрость пустоты.</w:t>
      </w:r>
      <w:r>
        <w:rPr>
          <w:rStyle w:val="23"/>
          <w:color w:val="000000"/>
          <w:vertAlign w:val="superscript"/>
        </w:rPr>
        <w:t>164</w:t>
      </w:r>
    </w:p>
    <w:p w:rsidR="00A55F11" w:rsidRDefault="00A55F11">
      <w:pPr>
        <w:pStyle w:val="53"/>
        <w:keepNext/>
        <w:keepLines/>
        <w:shd w:val="clear" w:color="auto" w:fill="auto"/>
        <w:spacing w:before="0" w:after="172" w:line="355" w:lineRule="exact"/>
      </w:pPr>
      <w:bookmarkStart w:id="51" w:name="bookmark50"/>
      <w:r>
        <w:rPr>
          <w:rStyle w:val="52"/>
          <w:color w:val="000000"/>
        </w:rPr>
        <w:t>ПЯТЬ СОВЕРШЕНСТВ И НАСТАВЛЕНИЯ</w:t>
      </w:r>
      <w:r>
        <w:rPr>
          <w:rStyle w:val="52"/>
          <w:color w:val="000000"/>
        </w:rPr>
        <w:br/>
        <w:t>ПО СОХРАНЕНИЮ УЧЕНИЯ</w:t>
      </w:r>
      <w:bookmarkEnd w:id="51"/>
    </w:p>
    <w:p w:rsidR="00A55F11" w:rsidRDefault="00A55F11">
      <w:pPr>
        <w:pStyle w:val="53"/>
        <w:keepNext/>
        <w:keepLines/>
        <w:shd w:val="clear" w:color="auto" w:fill="auto"/>
        <w:spacing w:before="0" w:after="112" w:line="290" w:lineRule="exact"/>
      </w:pPr>
      <w:bookmarkStart w:id="52" w:name="bookmark51"/>
      <w:r>
        <w:rPr>
          <w:rStyle w:val="52"/>
          <w:color w:val="000000"/>
        </w:rPr>
        <w:t>Раскрытие краткого утверждения: объяснение</w:t>
      </w:r>
      <w:r>
        <w:rPr>
          <w:rStyle w:val="52"/>
          <w:color w:val="000000"/>
        </w:rPr>
        <w:br/>
        <w:t>необычных условий [распространения] учения</w:t>
      </w:r>
      <w:bookmarkEnd w:id="52"/>
    </w:p>
    <w:p w:rsidR="00A55F11" w:rsidRDefault="00A55F11">
      <w:pPr>
        <w:pStyle w:val="24"/>
        <w:shd w:val="clear" w:color="auto" w:fill="auto"/>
        <w:spacing w:before="0" w:after="302" w:line="300" w:lineRule="exact"/>
        <w:ind w:firstLine="0"/>
        <w:jc w:val="both"/>
      </w:pPr>
      <w:r>
        <w:rPr>
          <w:rStyle w:val="23"/>
          <w:color w:val="000000"/>
        </w:rPr>
        <w:t>Здесь две части: общая — как учителя трех кай поворачивают коле</w:t>
      </w:r>
      <w:r>
        <w:rPr>
          <w:rStyle w:val="23"/>
          <w:color w:val="000000"/>
        </w:rPr>
        <w:softHyphen/>
        <w:t>со Дхармы и особая — наказ сохранять учения, собранные в устных наставлениях.</w:t>
      </w:r>
      <w:r>
        <w:rPr>
          <w:rStyle w:val="23"/>
          <w:color w:val="000000"/>
          <w:vertAlign w:val="superscript"/>
        </w:rPr>
        <w:t>165</w:t>
      </w:r>
    </w:p>
    <w:p w:rsidR="00A55F11" w:rsidRDefault="00A55F11">
      <w:pPr>
        <w:pStyle w:val="63"/>
        <w:keepNext/>
        <w:keepLines/>
        <w:shd w:val="clear" w:color="auto" w:fill="auto"/>
        <w:spacing w:before="0" w:after="206" w:line="298" w:lineRule="exact"/>
      </w:pPr>
      <w:bookmarkStart w:id="53" w:name="bookmark52"/>
      <w:r>
        <w:rPr>
          <w:rStyle w:val="62"/>
          <w:color w:val="000000"/>
        </w:rPr>
        <w:t>Общая часть: как учителя трех кай</w:t>
      </w:r>
      <w:r>
        <w:rPr>
          <w:rStyle w:val="62"/>
          <w:color w:val="000000"/>
        </w:rPr>
        <w:br/>
        <w:t>поворачивают колесо Дхармы</w:t>
      </w:r>
      <w:bookmarkEnd w:id="53"/>
    </w:p>
    <w:p w:rsidR="00A55F11" w:rsidRDefault="00A55F11">
      <w:pPr>
        <w:pStyle w:val="24"/>
        <w:shd w:val="clear" w:color="auto" w:fill="auto"/>
        <w:spacing w:before="0" w:after="17" w:line="190" w:lineRule="exact"/>
        <w:ind w:firstLine="0"/>
        <w:jc w:val="both"/>
      </w:pPr>
      <w:r>
        <w:rPr>
          <w:rStyle w:val="23"/>
          <w:color w:val="000000"/>
        </w:rPr>
        <w:t xml:space="preserve">В коренном тексте </w:t>
      </w:r>
      <w:r>
        <w:rPr>
          <w:rStyle w:val="29"/>
          <w:color w:val="000000"/>
        </w:rPr>
        <w:t>Ламрим еше нингпо</w:t>
      </w:r>
      <w:r>
        <w:rPr>
          <w:rStyle w:val="23"/>
          <w:color w:val="000000"/>
        </w:rPr>
        <w:t xml:space="preserve"> говорится:</w:t>
      </w:r>
    </w:p>
    <w:p w:rsidR="00A55F11" w:rsidRDefault="00A55F11">
      <w:pPr>
        <w:pStyle w:val="140"/>
        <w:shd w:val="clear" w:color="auto" w:fill="auto"/>
        <w:spacing w:before="0" w:after="0" w:line="278" w:lineRule="exact"/>
        <w:ind w:left="360" w:firstLine="0"/>
        <w:jc w:val="left"/>
      </w:pPr>
      <w:r>
        <w:rPr>
          <w:rStyle w:val="14"/>
          <w:i/>
          <w:iCs/>
          <w:color w:val="000000"/>
        </w:rPr>
        <w:t>Сущность изначально чистого пространства</w:t>
      </w:r>
      <w:r>
        <w:rPr>
          <w:rStyle w:val="149pt"/>
          <w:i/>
          <w:iCs/>
          <w:color w:val="000000"/>
        </w:rPr>
        <w:t xml:space="preserve"> — </w:t>
      </w:r>
      <w:r>
        <w:rPr>
          <w:rStyle w:val="14"/>
          <w:i/>
          <w:iCs/>
          <w:color w:val="000000"/>
        </w:rPr>
        <w:t>Самантабхадра</w:t>
      </w:r>
      <w:r>
        <w:rPr>
          <w:rStyle w:val="149pt"/>
          <w:i/>
          <w:iCs/>
          <w:color w:val="000000"/>
        </w:rPr>
        <w:t xml:space="preserve">, </w:t>
      </w:r>
      <w:r>
        <w:rPr>
          <w:rStyle w:val="14"/>
          <w:i/>
          <w:iCs/>
          <w:color w:val="000000"/>
        </w:rPr>
        <w:t>Само собой присутствующее ригпа</w:t>
      </w:r>
      <w:r>
        <w:rPr>
          <w:rStyle w:val="149pt"/>
          <w:i/>
          <w:iCs/>
          <w:color w:val="000000"/>
        </w:rPr>
        <w:t xml:space="preserve"> — </w:t>
      </w:r>
      <w:r>
        <w:rPr>
          <w:rStyle w:val="14"/>
          <w:i/>
          <w:iCs/>
          <w:color w:val="000000"/>
        </w:rPr>
        <w:t>Падмасамбхава,</w:t>
      </w:r>
    </w:p>
    <w:p w:rsidR="00A55F11" w:rsidRDefault="00A55F11">
      <w:pPr>
        <w:pStyle w:val="251"/>
        <w:shd w:val="clear" w:color="auto" w:fill="auto"/>
        <w:ind w:left="360"/>
      </w:pPr>
      <w:r>
        <w:rPr>
          <w:rStyle w:val="250"/>
          <w:i/>
          <w:iCs/>
          <w:color w:val="000000"/>
        </w:rPr>
        <w:t>А их неразделимое единство</w:t>
      </w:r>
      <w:r>
        <w:rPr>
          <w:rStyle w:val="25SegoeUI"/>
          <w:i/>
          <w:iCs/>
          <w:color w:val="000000"/>
        </w:rPr>
        <w:t xml:space="preserve">, </w:t>
      </w:r>
      <w:r>
        <w:rPr>
          <w:rStyle w:val="250"/>
          <w:i/>
          <w:iCs/>
          <w:color w:val="000000"/>
        </w:rPr>
        <w:t>Дордже Драгпо Цал</w:t>
      </w:r>
      <w:r>
        <w:rPr>
          <w:rStyle w:val="25SegoeUI"/>
          <w:i/>
          <w:iCs/>
          <w:color w:val="000000"/>
        </w:rPr>
        <w:t>, —</w:t>
      </w:r>
    </w:p>
    <w:p w:rsidR="00A55F11" w:rsidRDefault="00A55F11">
      <w:pPr>
        <w:pStyle w:val="140"/>
        <w:shd w:val="clear" w:color="auto" w:fill="auto"/>
        <w:spacing w:before="0" w:after="103" w:line="278" w:lineRule="exact"/>
        <w:ind w:left="360" w:firstLine="0"/>
        <w:jc w:val="left"/>
      </w:pPr>
      <w:r>
        <w:rPr>
          <w:rStyle w:val="14"/>
          <w:i/>
          <w:iCs/>
          <w:color w:val="000000"/>
        </w:rPr>
        <w:t>Х</w:t>
      </w:r>
      <w:r w:rsidR="009332CD">
        <w:rPr>
          <w:rStyle w:val="14"/>
          <w:i/>
          <w:iCs/>
          <w:color w:val="000000"/>
        </w:rPr>
        <w:t>ерука, высший владыка всех манда</w:t>
      </w:r>
      <w:r>
        <w:rPr>
          <w:rStyle w:val="14"/>
          <w:i/>
          <w:iCs/>
          <w:color w:val="000000"/>
        </w:rPr>
        <w:t>л</w:t>
      </w:r>
      <w:r>
        <w:rPr>
          <w:rStyle w:val="149pt"/>
          <w:i/>
          <w:iCs/>
          <w:color w:val="000000"/>
        </w:rPr>
        <w:t>.</w:t>
      </w:r>
    </w:p>
    <w:p w:rsidR="00A55F11" w:rsidRDefault="00A55F11">
      <w:pPr>
        <w:pStyle w:val="24"/>
        <w:shd w:val="clear" w:color="auto" w:fill="auto"/>
        <w:spacing w:before="0" w:after="141" w:line="300" w:lineRule="exact"/>
        <w:ind w:firstLine="0"/>
        <w:jc w:val="both"/>
      </w:pPr>
      <w:r>
        <w:rPr>
          <w:rStyle w:val="23"/>
          <w:color w:val="000000"/>
        </w:rPr>
        <w:t>Вообще говоря, все учения Великой Тайны наделены пятью совер</w:t>
      </w:r>
      <w:r>
        <w:rPr>
          <w:rStyle w:val="23"/>
          <w:color w:val="000000"/>
        </w:rPr>
        <w:softHyphen/>
        <w:t>шенствами. Здесь есть два аспекта: обычные условия, указывающие на появление тантр слов, а также наставлений к ним, и необычные условия, указывающие на появление тантр смысла и их наставлений.</w:t>
      </w:r>
      <w:r>
        <w:rPr>
          <w:rStyle w:val="23"/>
          <w:color w:val="000000"/>
          <w:vertAlign w:val="superscript"/>
        </w:rPr>
        <w:t xml:space="preserve">166 </w:t>
      </w:r>
      <w:r>
        <w:rPr>
          <w:rStyle w:val="23"/>
          <w:color w:val="000000"/>
        </w:rPr>
        <w:t>В тантре «Соединение солнца и луны» объясняется:</w:t>
      </w:r>
    </w:p>
    <w:p w:rsidR="00A55F11" w:rsidRDefault="00A55F11">
      <w:pPr>
        <w:pStyle w:val="24"/>
        <w:shd w:val="clear" w:color="auto" w:fill="auto"/>
        <w:spacing w:before="0" w:line="274" w:lineRule="exact"/>
        <w:ind w:left="360" w:firstLine="0"/>
        <w:jc w:val="left"/>
      </w:pPr>
      <w:r>
        <w:rPr>
          <w:rStyle w:val="23"/>
          <w:color w:val="000000"/>
        </w:rPr>
        <w:t>Обладая пятью совершенствами,</w:t>
      </w:r>
    </w:p>
    <w:p w:rsidR="00A55F11" w:rsidRDefault="00A55F11">
      <w:pPr>
        <w:pStyle w:val="24"/>
        <w:shd w:val="clear" w:color="auto" w:fill="auto"/>
        <w:spacing w:before="0" w:line="274" w:lineRule="exact"/>
        <w:ind w:left="360" w:firstLine="0"/>
        <w:jc w:val="left"/>
      </w:pPr>
      <w:r>
        <w:rPr>
          <w:rStyle w:val="23"/>
          <w:color w:val="000000"/>
        </w:rPr>
        <w:t>Все тантры Великой Тайны —</w:t>
      </w:r>
    </w:p>
    <w:p w:rsidR="00A55F11" w:rsidRDefault="00A55F11">
      <w:pPr>
        <w:pStyle w:val="24"/>
        <w:shd w:val="clear" w:color="auto" w:fill="auto"/>
        <w:spacing w:before="0" w:line="274" w:lineRule="exact"/>
        <w:ind w:left="360" w:firstLine="0"/>
        <w:jc w:val="left"/>
        <w:sectPr w:rsidR="00A55F11">
          <w:headerReference w:type="even" r:id="rId116"/>
          <w:headerReference w:type="default" r:id="rId117"/>
          <w:footerReference w:type="even" r:id="rId118"/>
          <w:footerReference w:type="default" r:id="rId119"/>
          <w:headerReference w:type="first" r:id="rId120"/>
          <w:footerReference w:type="first" r:id="rId121"/>
          <w:pgSz w:w="7642" w:h="11405"/>
          <w:pgMar w:top="2524" w:right="571" w:bottom="897" w:left="571" w:header="0" w:footer="3" w:gutter="0"/>
          <w:pgNumType w:start="98"/>
          <w:cols w:space="720"/>
          <w:noEndnote/>
          <w:titlePg/>
          <w:docGrid w:linePitch="360"/>
        </w:sectPr>
      </w:pPr>
      <w:r>
        <w:rPr>
          <w:rStyle w:val="23"/>
          <w:color w:val="000000"/>
        </w:rPr>
        <w:t>Это семена условий Обычных и необычных.</w:t>
      </w:r>
      <w:r>
        <w:rPr>
          <w:rStyle w:val="23"/>
          <w:color w:val="000000"/>
          <w:vertAlign w:val="superscript"/>
        </w:rPr>
        <w:t>167</w:t>
      </w:r>
    </w:p>
    <w:p w:rsidR="00CA4BC0" w:rsidRDefault="00A55F11">
      <w:pPr>
        <w:pStyle w:val="24"/>
        <w:shd w:val="clear" w:color="auto" w:fill="auto"/>
        <w:spacing w:before="0" w:after="154" w:line="298" w:lineRule="exact"/>
        <w:ind w:firstLine="0"/>
        <w:jc w:val="both"/>
        <w:rPr>
          <w:rStyle w:val="23"/>
          <w:color w:val="000000"/>
          <w:vertAlign w:val="superscript"/>
        </w:rPr>
      </w:pPr>
      <w:r>
        <w:rPr>
          <w:rStyle w:val="23"/>
          <w:color w:val="000000"/>
        </w:rPr>
        <w:t>Что касается этих двух видов условий, о первом говорилось выше.</w:t>
      </w:r>
      <w:r>
        <w:rPr>
          <w:rStyle w:val="23"/>
          <w:color w:val="000000"/>
          <w:vertAlign w:val="superscript"/>
        </w:rPr>
        <w:t xml:space="preserve">168 </w:t>
      </w:r>
    </w:p>
    <w:p w:rsidR="00A55F11" w:rsidRDefault="00A55F11">
      <w:pPr>
        <w:pStyle w:val="24"/>
        <w:shd w:val="clear" w:color="auto" w:fill="auto"/>
        <w:spacing w:before="0" w:after="154" w:line="298" w:lineRule="exact"/>
        <w:ind w:firstLine="0"/>
        <w:jc w:val="both"/>
      </w:pPr>
      <w:r>
        <w:rPr>
          <w:rStyle w:val="23"/>
          <w:color w:val="000000"/>
        </w:rPr>
        <w:t xml:space="preserve">О втором в коренной тантре </w:t>
      </w:r>
      <w:r>
        <w:rPr>
          <w:rStyle w:val="29"/>
          <w:color w:val="000000"/>
        </w:rPr>
        <w:t>Драталгюр</w:t>
      </w:r>
      <w:r>
        <w:rPr>
          <w:rStyle w:val="23"/>
          <w:color w:val="000000"/>
        </w:rPr>
        <w:t xml:space="preserve"> сказано следующее:</w:t>
      </w:r>
    </w:p>
    <w:p w:rsidR="00A55F11" w:rsidRDefault="00A55F11">
      <w:pPr>
        <w:pStyle w:val="24"/>
        <w:shd w:val="clear" w:color="auto" w:fill="auto"/>
        <w:spacing w:before="0" w:after="48" w:line="180" w:lineRule="exact"/>
        <w:ind w:left="380" w:firstLine="0"/>
        <w:jc w:val="left"/>
      </w:pPr>
      <w:r>
        <w:rPr>
          <w:rStyle w:val="23"/>
          <w:color w:val="000000"/>
        </w:rPr>
        <w:t>У основы есть пять аспектов.</w:t>
      </w:r>
    </w:p>
    <w:p w:rsidR="00A55F11" w:rsidRDefault="00A55F11">
      <w:pPr>
        <w:pStyle w:val="24"/>
        <w:shd w:val="clear" w:color="auto" w:fill="auto"/>
        <w:spacing w:before="0" w:after="139" w:line="180" w:lineRule="exact"/>
        <w:ind w:left="380" w:firstLine="0"/>
        <w:jc w:val="left"/>
      </w:pPr>
      <w:r>
        <w:rPr>
          <w:rStyle w:val="23"/>
          <w:color w:val="000000"/>
        </w:rPr>
        <w:t>Место бывает трех видов.</w:t>
      </w:r>
      <w:r>
        <w:rPr>
          <w:rStyle w:val="23"/>
          <w:color w:val="000000"/>
          <w:vertAlign w:val="superscript"/>
        </w:rPr>
        <w:t>169</w:t>
      </w:r>
    </w:p>
    <w:p w:rsidR="00A55F11" w:rsidRDefault="00A55F11">
      <w:pPr>
        <w:pStyle w:val="24"/>
        <w:shd w:val="clear" w:color="auto" w:fill="auto"/>
        <w:spacing w:before="0" w:after="326" w:line="298" w:lineRule="exact"/>
        <w:ind w:firstLine="0"/>
        <w:jc w:val="both"/>
      </w:pPr>
      <w:r>
        <w:rPr>
          <w:rStyle w:val="23"/>
          <w:color w:val="000000"/>
        </w:rPr>
        <w:t>Как указывается здесь и повсюду, каждое из пяти совершенств можно подразделить на аспекты трех кай победоносных.</w:t>
      </w:r>
    </w:p>
    <w:p w:rsidR="00A55F11" w:rsidRDefault="00A55F11">
      <w:pPr>
        <w:pStyle w:val="140"/>
        <w:shd w:val="clear" w:color="auto" w:fill="auto"/>
        <w:spacing w:before="0" w:after="134" w:line="190" w:lineRule="exact"/>
        <w:ind w:left="20" w:firstLine="0"/>
      </w:pPr>
      <w:r>
        <w:rPr>
          <w:rStyle w:val="14"/>
          <w:i/>
          <w:iCs/>
          <w:color w:val="000000"/>
        </w:rPr>
        <w:t>Совершенный учитель</w:t>
      </w:r>
    </w:p>
    <w:p w:rsidR="00A55F11" w:rsidRDefault="00A55F11">
      <w:pPr>
        <w:pStyle w:val="24"/>
        <w:shd w:val="clear" w:color="auto" w:fill="auto"/>
        <w:spacing w:before="0" w:after="87" w:line="298" w:lineRule="exact"/>
        <w:ind w:firstLine="0"/>
        <w:jc w:val="both"/>
      </w:pPr>
      <w:r>
        <w:rPr>
          <w:rStyle w:val="23"/>
          <w:color w:val="000000"/>
        </w:rPr>
        <w:t>Изначально чистое и исконное истинное состояние, сущность про</w:t>
      </w:r>
      <w:r>
        <w:rPr>
          <w:rStyle w:val="23"/>
          <w:color w:val="000000"/>
        </w:rPr>
        <w:softHyphen/>
        <w:t>странства, свободная от всех построений, — это учитель-дхармакая Самантабхадра. Спонтанно присутствующее и самопознающее ригпа, само собой освобожденное в основе, — это самопроявившийся учитель- самбхогакая Падмасамбхава. Нераздельность сущности и природы, естественное выражение сострадания, то есть единство пространства и ригпа, — это учитель-нирманакая Дордже Драгпо Цал, Могуществен</w:t>
      </w:r>
      <w:r>
        <w:rPr>
          <w:rStyle w:val="23"/>
          <w:color w:val="000000"/>
        </w:rPr>
        <w:softHyphen/>
        <w:t>ный Ваджрный Гнев. Излучая и поглощая всеобъемлющие мандалы мирных и гневных (будд), этот великий херука, наивысший, величай</w:t>
      </w:r>
      <w:r>
        <w:rPr>
          <w:rStyle w:val="23"/>
          <w:color w:val="000000"/>
        </w:rPr>
        <w:softHyphen/>
        <w:t xml:space="preserve">ший, властелин всех мандал, вершит деяния будд. Смысл слова </w:t>
      </w:r>
      <w:r>
        <w:rPr>
          <w:rStyle w:val="29"/>
          <w:color w:val="000000"/>
        </w:rPr>
        <w:t xml:space="preserve">херука </w:t>
      </w:r>
      <w:r>
        <w:rPr>
          <w:rStyle w:val="23"/>
          <w:color w:val="000000"/>
        </w:rPr>
        <w:t>описывается в одной из тантр следующим образом:</w:t>
      </w:r>
      <w:r>
        <w:rPr>
          <w:rStyle w:val="23"/>
          <w:color w:val="000000"/>
          <w:vertAlign w:val="superscript"/>
        </w:rPr>
        <w:t>170</w:t>
      </w:r>
    </w:p>
    <w:p w:rsidR="00A55F11" w:rsidRDefault="00A55F11">
      <w:pPr>
        <w:pStyle w:val="24"/>
        <w:shd w:val="clear" w:color="auto" w:fill="auto"/>
        <w:spacing w:before="0" w:line="264" w:lineRule="exact"/>
        <w:ind w:left="380" w:firstLine="0"/>
        <w:jc w:val="left"/>
      </w:pPr>
      <w:r>
        <w:rPr>
          <w:rStyle w:val="23"/>
          <w:color w:val="000000"/>
        </w:rPr>
        <w:t>ХЕ — пустота причины и прочего.</w:t>
      </w:r>
    </w:p>
    <w:p w:rsidR="00A55F11" w:rsidRDefault="00A55F11">
      <w:pPr>
        <w:pStyle w:val="24"/>
        <w:shd w:val="clear" w:color="auto" w:fill="auto"/>
        <w:spacing w:before="0" w:line="264" w:lineRule="exact"/>
        <w:ind w:left="380" w:firstLine="0"/>
        <w:jc w:val="left"/>
      </w:pPr>
      <w:r>
        <w:rPr>
          <w:rStyle w:val="23"/>
          <w:color w:val="000000"/>
        </w:rPr>
        <w:t>РУ — отсутствие пребывания, разрушения и собирания.</w:t>
      </w:r>
    </w:p>
    <w:p w:rsidR="00A55F11" w:rsidRDefault="00A55F11">
      <w:pPr>
        <w:pStyle w:val="24"/>
        <w:shd w:val="clear" w:color="auto" w:fill="auto"/>
        <w:spacing w:before="0" w:after="31" w:line="264" w:lineRule="exact"/>
        <w:ind w:left="380" w:firstLine="0"/>
        <w:jc w:val="left"/>
      </w:pPr>
      <w:r>
        <w:rPr>
          <w:rStyle w:val="23"/>
          <w:color w:val="000000"/>
        </w:rPr>
        <w:t>КА — не пребывание где бы то ни было.</w:t>
      </w:r>
    </w:p>
    <w:p w:rsidR="00A55F11" w:rsidRDefault="00A55F11">
      <w:pPr>
        <w:pStyle w:val="24"/>
        <w:shd w:val="clear" w:color="auto" w:fill="auto"/>
        <w:spacing w:before="0" w:after="328" w:line="300" w:lineRule="exact"/>
        <w:ind w:firstLine="0"/>
        <w:jc w:val="both"/>
      </w:pPr>
      <w:r>
        <w:rPr>
          <w:rStyle w:val="23"/>
          <w:color w:val="000000"/>
        </w:rPr>
        <w:t>Таким образом, смысл этого слова соотносится с каждой из трех кай, поскольку указывает на смысл трех врат освобождения.</w:t>
      </w:r>
    </w:p>
    <w:p w:rsidR="00A55F11" w:rsidRDefault="00A55F11">
      <w:pPr>
        <w:pStyle w:val="140"/>
        <w:shd w:val="clear" w:color="auto" w:fill="auto"/>
        <w:spacing w:before="0" w:after="220" w:line="190" w:lineRule="exact"/>
        <w:ind w:left="20" w:firstLine="0"/>
      </w:pPr>
      <w:r>
        <w:rPr>
          <w:rStyle w:val="14"/>
          <w:i/>
          <w:iCs/>
          <w:color w:val="000000"/>
        </w:rPr>
        <w:t>Совершенное место</w:t>
      </w:r>
    </w:p>
    <w:p w:rsidR="00A55F11" w:rsidRDefault="00A55F11">
      <w:pPr>
        <w:pStyle w:val="24"/>
        <w:shd w:val="clear" w:color="auto" w:fill="auto"/>
        <w:spacing w:before="0" w:after="147" w:line="190" w:lineRule="exact"/>
        <w:ind w:firstLine="0"/>
        <w:jc w:val="both"/>
      </w:pPr>
      <w:r>
        <w:rPr>
          <w:rStyle w:val="23"/>
          <w:color w:val="000000"/>
        </w:rPr>
        <w:t xml:space="preserve">В коренном тексте </w:t>
      </w:r>
      <w:r w:rsidR="009C2C3A">
        <w:rPr>
          <w:rStyle w:val="29"/>
          <w:color w:val="000000"/>
        </w:rPr>
        <w:t>Ламрим еше нингп</w:t>
      </w:r>
      <w:r>
        <w:rPr>
          <w:rStyle w:val="29"/>
          <w:color w:val="000000"/>
        </w:rPr>
        <w:t>о</w:t>
      </w:r>
      <w:r>
        <w:rPr>
          <w:rStyle w:val="23"/>
          <w:color w:val="000000"/>
        </w:rPr>
        <w:t xml:space="preserve"> говорится:</w:t>
      </w:r>
    </w:p>
    <w:p w:rsidR="00734C6B" w:rsidRDefault="00A55F11">
      <w:pPr>
        <w:pStyle w:val="140"/>
        <w:shd w:val="clear" w:color="auto" w:fill="auto"/>
        <w:spacing w:before="0" w:after="0" w:line="262" w:lineRule="exact"/>
        <w:ind w:left="380" w:firstLine="0"/>
        <w:jc w:val="left"/>
        <w:rPr>
          <w:rStyle w:val="14"/>
          <w:i/>
          <w:iCs/>
          <w:color w:val="000000"/>
        </w:rPr>
      </w:pPr>
      <w:r>
        <w:rPr>
          <w:rStyle w:val="14"/>
          <w:i/>
          <w:iCs/>
          <w:color w:val="000000"/>
        </w:rPr>
        <w:t>В измерении великого пространства</w:t>
      </w:r>
      <w:r>
        <w:rPr>
          <w:rStyle w:val="149pt"/>
          <w:i/>
          <w:iCs/>
          <w:color w:val="000000"/>
        </w:rPr>
        <w:t xml:space="preserve">, </w:t>
      </w:r>
      <w:r>
        <w:rPr>
          <w:rStyle w:val="14"/>
          <w:i/>
          <w:iCs/>
          <w:color w:val="000000"/>
        </w:rPr>
        <w:t xml:space="preserve">всеобъемлющем дхармадхату, </w:t>
      </w:r>
    </w:p>
    <w:p w:rsidR="00734C6B" w:rsidRDefault="00A55F11">
      <w:pPr>
        <w:pStyle w:val="140"/>
        <w:shd w:val="clear" w:color="auto" w:fill="auto"/>
        <w:spacing w:before="0" w:after="0" w:line="262" w:lineRule="exact"/>
        <w:ind w:left="380" w:firstLine="0"/>
        <w:jc w:val="left"/>
        <w:rPr>
          <w:rStyle w:val="14"/>
          <w:i/>
          <w:iCs/>
          <w:color w:val="000000"/>
        </w:rPr>
      </w:pPr>
      <w:r>
        <w:rPr>
          <w:rStyle w:val="14"/>
          <w:i/>
          <w:iCs/>
          <w:color w:val="000000"/>
        </w:rPr>
        <w:t xml:space="preserve">Во дворце самбхогакаи с пятеричным ясным светом </w:t>
      </w:r>
    </w:p>
    <w:p w:rsidR="00A55F11" w:rsidRDefault="00A55F11">
      <w:pPr>
        <w:pStyle w:val="140"/>
        <w:shd w:val="clear" w:color="auto" w:fill="auto"/>
        <w:spacing w:before="0" w:after="0" w:line="262" w:lineRule="exact"/>
        <w:ind w:left="380" w:firstLine="0"/>
        <w:jc w:val="left"/>
      </w:pPr>
      <w:r>
        <w:rPr>
          <w:rStyle w:val="14"/>
          <w:i/>
          <w:iCs/>
          <w:color w:val="000000"/>
        </w:rPr>
        <w:t>И во всех бесчисленных областях нирманакай</w:t>
      </w:r>
      <w:r>
        <w:rPr>
          <w:rStyle w:val="149pt"/>
          <w:i/>
          <w:iCs/>
          <w:color w:val="000000"/>
        </w:rPr>
        <w:t xml:space="preserve">, </w:t>
      </w:r>
      <w:r>
        <w:rPr>
          <w:rStyle w:val="14"/>
          <w:i/>
          <w:iCs/>
          <w:color w:val="000000"/>
        </w:rPr>
        <w:t>которые усмиряют существ...</w:t>
      </w:r>
    </w:p>
    <w:p w:rsidR="00A55F11" w:rsidRDefault="00A55F11">
      <w:pPr>
        <w:pStyle w:val="24"/>
        <w:shd w:val="clear" w:color="auto" w:fill="auto"/>
        <w:spacing w:before="0" w:after="144" w:line="298" w:lineRule="exact"/>
        <w:ind w:firstLine="0"/>
        <w:jc w:val="both"/>
      </w:pPr>
      <w:r>
        <w:rPr>
          <w:rStyle w:val="23"/>
          <w:color w:val="000000"/>
        </w:rPr>
        <w:t>В самосущем измерении дхармакаи</w:t>
      </w:r>
      <w:r w:rsidR="00734C6B">
        <w:rPr>
          <w:rStyle w:val="23"/>
          <w:color w:val="000000"/>
        </w:rPr>
        <w:t xml:space="preserve"> Великого Пространства, в дхар</w:t>
      </w:r>
      <w:r>
        <w:rPr>
          <w:rStyle w:val="23"/>
          <w:color w:val="000000"/>
        </w:rPr>
        <w:t>мадхату, объемлющем все в сансаре и нирване, во дворце пяти семейств самбхогакаи, обильно убранных украшениями пространственных про</w:t>
      </w:r>
      <w:r>
        <w:rPr>
          <w:rStyle w:val="23"/>
          <w:color w:val="000000"/>
        </w:rPr>
        <w:softHyphen/>
        <w:t>явлений ясного света и наделенных пятью естественными светами мудрости, а также во всех различных местопребываниях нирманакай, обуздывающих существ, в бесчисленных проявлениях чистых и не</w:t>
      </w:r>
      <w:r>
        <w:rPr>
          <w:rStyle w:val="23"/>
          <w:color w:val="000000"/>
        </w:rPr>
        <w:softHyphen/>
        <w:t>чистых миров и мест.</w:t>
      </w:r>
      <w:r>
        <w:rPr>
          <w:rStyle w:val="23"/>
          <w:color w:val="000000"/>
          <w:vertAlign w:val="superscript"/>
        </w:rPr>
        <w:t>171</w:t>
      </w:r>
    </w:p>
    <w:p w:rsidR="00EB7621" w:rsidRDefault="00A55F11">
      <w:pPr>
        <w:pStyle w:val="140"/>
        <w:shd w:val="clear" w:color="auto" w:fill="auto"/>
        <w:spacing w:before="0" w:after="0" w:line="418" w:lineRule="exact"/>
        <w:ind w:right="1720" w:firstLine="2000"/>
        <w:jc w:val="left"/>
        <w:rPr>
          <w:rStyle w:val="14"/>
          <w:i/>
          <w:iCs/>
          <w:color w:val="000000"/>
        </w:rPr>
      </w:pPr>
      <w:r>
        <w:rPr>
          <w:rStyle w:val="14"/>
          <w:i/>
          <w:iCs/>
          <w:color w:val="000000"/>
        </w:rPr>
        <w:t xml:space="preserve">Совершенное окружение </w:t>
      </w:r>
    </w:p>
    <w:p w:rsidR="00A55F11" w:rsidRDefault="00A55F11" w:rsidP="00EB7621">
      <w:pPr>
        <w:pStyle w:val="140"/>
        <w:shd w:val="clear" w:color="auto" w:fill="auto"/>
        <w:spacing w:before="0" w:after="0" w:line="418" w:lineRule="exact"/>
        <w:ind w:right="1720" w:firstLine="0"/>
        <w:jc w:val="both"/>
      </w:pPr>
      <w:r>
        <w:rPr>
          <w:rStyle w:val="149pt"/>
          <w:i/>
          <w:iCs/>
          <w:color w:val="000000"/>
        </w:rPr>
        <w:t xml:space="preserve">В коренном тексте </w:t>
      </w:r>
      <w:r>
        <w:rPr>
          <w:rStyle w:val="14"/>
          <w:i/>
          <w:iCs/>
          <w:color w:val="000000"/>
        </w:rPr>
        <w:t>Ламрим еше нингпо</w:t>
      </w:r>
      <w:r>
        <w:rPr>
          <w:rStyle w:val="149pt"/>
          <w:i/>
          <w:iCs/>
          <w:color w:val="000000"/>
        </w:rPr>
        <w:t xml:space="preserve"> говорится:</w:t>
      </w:r>
    </w:p>
    <w:p w:rsidR="00A55F11" w:rsidRDefault="00A55F11">
      <w:pPr>
        <w:pStyle w:val="140"/>
        <w:shd w:val="clear" w:color="auto" w:fill="auto"/>
        <w:spacing w:before="0" w:after="142" w:line="190" w:lineRule="exact"/>
        <w:ind w:left="1060" w:hanging="700"/>
        <w:jc w:val="left"/>
      </w:pPr>
      <w:r>
        <w:rPr>
          <w:rStyle w:val="14"/>
          <w:i/>
          <w:iCs/>
          <w:color w:val="000000"/>
        </w:rPr>
        <w:t>Для подобных океану собраний учеников</w:t>
      </w:r>
      <w:r>
        <w:rPr>
          <w:rStyle w:val="149pt"/>
          <w:i/>
          <w:iCs/>
          <w:color w:val="000000"/>
        </w:rPr>
        <w:t xml:space="preserve">, </w:t>
      </w:r>
      <w:r>
        <w:rPr>
          <w:rStyle w:val="14"/>
          <w:i/>
          <w:iCs/>
          <w:color w:val="000000"/>
        </w:rPr>
        <w:t>обладающих задатками...</w:t>
      </w:r>
    </w:p>
    <w:p w:rsidR="00A55F11" w:rsidRDefault="00A55F11">
      <w:pPr>
        <w:pStyle w:val="24"/>
        <w:shd w:val="clear" w:color="auto" w:fill="auto"/>
        <w:spacing w:before="0" w:after="326" w:line="298" w:lineRule="exact"/>
        <w:ind w:firstLine="0"/>
        <w:jc w:val="both"/>
      </w:pPr>
      <w:r>
        <w:rPr>
          <w:rStyle w:val="23"/>
          <w:color w:val="000000"/>
        </w:rPr>
        <w:t>Окружение дхармакаи — это океан самопроявляющейся мудрости. Окружение самбхогакаи — наполняющая пространство мандала сугат, бодхисаттв и гневных божеств. Окружение нирманакаи — надмирские и мирские существа с благоприятной судьбой. Кратко говоря, посколь</w:t>
      </w:r>
      <w:r>
        <w:rPr>
          <w:rStyle w:val="23"/>
          <w:color w:val="000000"/>
        </w:rPr>
        <w:softHyphen/>
        <w:t>ку окружение, состоящее из учеников и тех, кто обладает задатками, соответствующими их личной удаче, непостижимо и бесчисленно, его называют подобным океану.</w:t>
      </w:r>
      <w:r>
        <w:rPr>
          <w:rStyle w:val="23"/>
          <w:color w:val="000000"/>
          <w:vertAlign w:val="superscript"/>
        </w:rPr>
        <w:t>172</w:t>
      </w:r>
    </w:p>
    <w:p w:rsidR="00A55F11" w:rsidRDefault="00A55F11">
      <w:pPr>
        <w:pStyle w:val="140"/>
        <w:shd w:val="clear" w:color="auto" w:fill="auto"/>
        <w:spacing w:before="0" w:after="225" w:line="190" w:lineRule="exact"/>
        <w:ind w:firstLine="0"/>
      </w:pPr>
      <w:r>
        <w:rPr>
          <w:rStyle w:val="14"/>
          <w:i/>
          <w:iCs/>
          <w:color w:val="000000"/>
        </w:rPr>
        <w:t>Совершенное учение</w:t>
      </w:r>
    </w:p>
    <w:p w:rsidR="00A55F11" w:rsidRDefault="00A55F11">
      <w:pPr>
        <w:pStyle w:val="24"/>
        <w:shd w:val="clear" w:color="auto" w:fill="auto"/>
        <w:spacing w:before="0" w:after="146" w:line="190" w:lineRule="exact"/>
        <w:ind w:firstLine="0"/>
        <w:jc w:val="both"/>
      </w:pPr>
      <w:r>
        <w:rPr>
          <w:rStyle w:val="23"/>
          <w:color w:val="000000"/>
        </w:rPr>
        <w:t xml:space="preserve">В коренном тексте </w:t>
      </w:r>
      <w:r>
        <w:rPr>
          <w:rStyle w:val="29"/>
          <w:color w:val="000000"/>
        </w:rPr>
        <w:t>Ламрим еше нингпо</w:t>
      </w:r>
      <w:r>
        <w:rPr>
          <w:rStyle w:val="23"/>
          <w:color w:val="000000"/>
        </w:rPr>
        <w:t xml:space="preserve"> говорится:</w:t>
      </w:r>
    </w:p>
    <w:p w:rsidR="00A55F11" w:rsidRDefault="00A55F11">
      <w:pPr>
        <w:pStyle w:val="140"/>
        <w:shd w:val="clear" w:color="auto" w:fill="auto"/>
        <w:spacing w:before="0" w:after="0" w:line="271" w:lineRule="exact"/>
        <w:ind w:left="1060" w:hanging="700"/>
        <w:jc w:val="left"/>
      </w:pPr>
      <w:r>
        <w:rPr>
          <w:rStyle w:val="14"/>
          <w:i/>
          <w:iCs/>
          <w:color w:val="000000"/>
        </w:rPr>
        <w:t>Колесо Дхармы н</w:t>
      </w:r>
      <w:r w:rsidR="00876CB4">
        <w:rPr>
          <w:rStyle w:val="14"/>
          <w:i/>
          <w:iCs/>
          <w:color w:val="000000"/>
        </w:rPr>
        <w:t>епостижимого количества колесниц</w:t>
      </w:r>
      <w:r>
        <w:rPr>
          <w:rStyle w:val="14"/>
          <w:i/>
          <w:iCs/>
          <w:color w:val="000000"/>
        </w:rPr>
        <w:t xml:space="preserve"> причины и плода...</w:t>
      </w:r>
    </w:p>
    <w:p w:rsidR="00A55F11" w:rsidRDefault="00A55F11">
      <w:pPr>
        <w:pStyle w:val="140"/>
        <w:shd w:val="clear" w:color="auto" w:fill="auto"/>
        <w:spacing w:before="0" w:after="39" w:line="271" w:lineRule="exact"/>
        <w:ind w:left="1060" w:hanging="700"/>
        <w:jc w:val="left"/>
      </w:pPr>
      <w:r>
        <w:rPr>
          <w:rStyle w:val="14"/>
          <w:i/>
          <w:iCs/>
          <w:color w:val="000000"/>
        </w:rPr>
        <w:t>В соответствии с разными уровнями готовности и способности каждого из них.</w:t>
      </w:r>
    </w:p>
    <w:p w:rsidR="00A55F11" w:rsidRDefault="00A55F11">
      <w:pPr>
        <w:pStyle w:val="24"/>
        <w:shd w:val="clear" w:color="auto" w:fill="auto"/>
        <w:spacing w:before="0" w:after="266" w:line="298" w:lineRule="exact"/>
        <w:ind w:firstLine="0"/>
        <w:jc w:val="both"/>
      </w:pPr>
      <w:r>
        <w:rPr>
          <w:rStyle w:val="23"/>
          <w:color w:val="000000"/>
        </w:rPr>
        <w:t>Учение дхармакаи — Великое Совершенство естественного ясного света. Учение самбхогакаи — непревзойденная великая колесница плода. Учение нирманакаи — это, в первую очередь, три колесницы причины. Говоря коротко, неисчислимые колеса Дхармы непостижимого числа малых и больших колесниц, принимающих в качестве пути причину или плод состояния будды, появляются в соответствии с различными уровнями готовности и способностей, которыми наделены ученики в зависимости от своей удачи.</w:t>
      </w:r>
      <w:r>
        <w:rPr>
          <w:rStyle w:val="23"/>
          <w:color w:val="000000"/>
          <w:vertAlign w:val="superscript"/>
        </w:rPr>
        <w:t>173</w:t>
      </w:r>
    </w:p>
    <w:p w:rsidR="00A55F11" w:rsidRDefault="00A55F11">
      <w:pPr>
        <w:pStyle w:val="140"/>
        <w:shd w:val="clear" w:color="auto" w:fill="auto"/>
        <w:spacing w:before="0" w:after="163" w:line="190" w:lineRule="exact"/>
        <w:ind w:firstLine="0"/>
      </w:pPr>
      <w:r>
        <w:rPr>
          <w:rStyle w:val="14"/>
          <w:i/>
          <w:iCs/>
          <w:color w:val="000000"/>
        </w:rPr>
        <w:t>Совершенное время</w:t>
      </w:r>
    </w:p>
    <w:p w:rsidR="00A55F11" w:rsidRDefault="00A55F11">
      <w:pPr>
        <w:pStyle w:val="24"/>
        <w:shd w:val="clear" w:color="auto" w:fill="auto"/>
        <w:spacing w:before="0" w:after="151" w:line="190" w:lineRule="exact"/>
        <w:ind w:firstLine="0"/>
        <w:jc w:val="both"/>
      </w:pPr>
      <w:r>
        <w:rPr>
          <w:rStyle w:val="23"/>
          <w:color w:val="000000"/>
        </w:rPr>
        <w:t xml:space="preserve">В коренном тексте </w:t>
      </w:r>
      <w:r>
        <w:rPr>
          <w:rStyle w:val="29"/>
          <w:color w:val="000000"/>
        </w:rPr>
        <w:t>Ламрим еше нингпо</w:t>
      </w:r>
      <w:r>
        <w:rPr>
          <w:rStyle w:val="23"/>
          <w:color w:val="000000"/>
        </w:rPr>
        <w:t xml:space="preserve"> говорится:</w:t>
      </w:r>
    </w:p>
    <w:p w:rsidR="00A55F11" w:rsidRDefault="00A55F11">
      <w:pPr>
        <w:pStyle w:val="140"/>
        <w:shd w:val="clear" w:color="auto" w:fill="auto"/>
        <w:spacing w:before="0" w:after="80" w:line="190" w:lineRule="exact"/>
        <w:ind w:left="380" w:firstLine="0"/>
        <w:jc w:val="both"/>
      </w:pPr>
      <w:r>
        <w:rPr>
          <w:rStyle w:val="14"/>
          <w:i/>
          <w:iCs/>
          <w:color w:val="000000"/>
        </w:rPr>
        <w:t>Они на протяжении трех времен поворачивают...</w:t>
      </w:r>
    </w:p>
    <w:p w:rsidR="00A55F11" w:rsidRDefault="00A55F11">
      <w:pPr>
        <w:pStyle w:val="24"/>
        <w:shd w:val="clear" w:color="auto" w:fill="auto"/>
        <w:spacing w:before="0" w:after="178" w:line="290" w:lineRule="exact"/>
        <w:ind w:firstLine="0"/>
        <w:jc w:val="both"/>
      </w:pPr>
      <w:r>
        <w:rPr>
          <w:rStyle w:val="23"/>
          <w:color w:val="000000"/>
        </w:rPr>
        <w:t>Дхармакая проявляется как не требующее усилий великое постиже</w:t>
      </w:r>
      <w:r>
        <w:rPr>
          <w:rStyle w:val="23"/>
          <w:color w:val="000000"/>
        </w:rPr>
        <w:softHyphen/>
        <w:t>ние равенства в невыразимом времени дхарматы, четвертом времени равенства. Самбхогакая объясняет смысл посредством символов без слов или букв в самопроявленном времени спонтанно присутствую</w:t>
      </w:r>
      <w:r>
        <w:rPr>
          <w:rStyle w:val="23"/>
          <w:color w:val="000000"/>
        </w:rPr>
        <w:softHyphen/>
        <w:t>щей мудрости. Нирманакая проявляет метод, освещающий Дхарму во времени, наделенном тройным созреванием учеников в соответствии с удачей каждого из них. Вкратце, поскольку три каи победоносных обладают природой всеобъемлющих и бесконечных деяний, они в те</w:t>
      </w:r>
      <w:r>
        <w:rPr>
          <w:rStyle w:val="23"/>
          <w:color w:val="000000"/>
        </w:rPr>
        <w:softHyphen/>
        <w:t>чение трех времен непрерывно поворачивают колеса Дхармы, дабы воздействовать на тех, кого нужно обуздать.</w:t>
      </w:r>
      <w:r>
        <w:rPr>
          <w:rStyle w:val="23"/>
          <w:color w:val="000000"/>
          <w:vertAlign w:val="superscript"/>
        </w:rPr>
        <w:t>174</w:t>
      </w:r>
    </w:p>
    <w:p w:rsidR="00A55F11" w:rsidRDefault="00A55F11">
      <w:pPr>
        <w:pStyle w:val="140"/>
        <w:shd w:val="clear" w:color="auto" w:fill="auto"/>
        <w:spacing w:before="0" w:after="142" w:line="293" w:lineRule="exact"/>
        <w:ind w:firstLine="0"/>
      </w:pPr>
      <w:r>
        <w:rPr>
          <w:rStyle w:val="14"/>
          <w:i/>
          <w:iCs/>
          <w:color w:val="000000"/>
        </w:rPr>
        <w:t>Особая часть: наказ сохранять учения</w:t>
      </w:r>
      <w:r>
        <w:rPr>
          <w:rStyle w:val="149pt"/>
          <w:i/>
          <w:iCs/>
          <w:color w:val="000000"/>
        </w:rPr>
        <w:t>,</w:t>
      </w:r>
      <w:r>
        <w:rPr>
          <w:rStyle w:val="149pt"/>
          <w:i/>
          <w:iCs/>
          <w:color w:val="000000"/>
        </w:rPr>
        <w:br/>
      </w:r>
      <w:r>
        <w:rPr>
          <w:rStyle w:val="14"/>
          <w:i/>
          <w:iCs/>
          <w:color w:val="000000"/>
        </w:rPr>
        <w:t>собранные в устных наставлениях</w:t>
      </w:r>
    </w:p>
    <w:p w:rsidR="00A55F11" w:rsidRDefault="00A55F11">
      <w:pPr>
        <w:pStyle w:val="24"/>
        <w:shd w:val="clear" w:color="auto" w:fill="auto"/>
        <w:spacing w:before="0" w:after="85" w:line="190" w:lineRule="exact"/>
        <w:ind w:firstLine="0"/>
        <w:jc w:val="both"/>
      </w:pPr>
      <w:r>
        <w:rPr>
          <w:rStyle w:val="23"/>
          <w:color w:val="000000"/>
        </w:rPr>
        <w:t xml:space="preserve">В коренном тексте </w:t>
      </w:r>
      <w:r>
        <w:rPr>
          <w:rStyle w:val="29"/>
          <w:color w:val="000000"/>
        </w:rPr>
        <w:t>Ламрим еше нингпо</w:t>
      </w:r>
      <w:r>
        <w:rPr>
          <w:rStyle w:val="23"/>
          <w:color w:val="000000"/>
        </w:rPr>
        <w:t xml:space="preserve"> говорится:</w:t>
      </w:r>
    </w:p>
    <w:p w:rsidR="00BB03DD" w:rsidRDefault="00A55F11">
      <w:pPr>
        <w:pStyle w:val="140"/>
        <w:shd w:val="clear" w:color="auto" w:fill="auto"/>
        <w:spacing w:before="0" w:after="0" w:line="269" w:lineRule="exact"/>
        <w:ind w:left="380" w:right="1720" w:firstLine="0"/>
        <w:jc w:val="left"/>
        <w:rPr>
          <w:rStyle w:val="14"/>
          <w:i/>
          <w:iCs/>
          <w:color w:val="000000"/>
        </w:rPr>
      </w:pPr>
      <w:r>
        <w:rPr>
          <w:rStyle w:val="14"/>
          <w:i/>
          <w:iCs/>
          <w:color w:val="000000"/>
        </w:rPr>
        <w:t xml:space="preserve">Ныне я передам моим ближайшим ученикам </w:t>
      </w:r>
    </w:p>
    <w:p w:rsidR="00A55F11" w:rsidRDefault="00A55F11">
      <w:pPr>
        <w:pStyle w:val="140"/>
        <w:shd w:val="clear" w:color="auto" w:fill="auto"/>
        <w:spacing w:before="0" w:after="0" w:line="269" w:lineRule="exact"/>
        <w:ind w:left="380" w:right="1720" w:firstLine="0"/>
        <w:jc w:val="left"/>
      </w:pPr>
      <w:r>
        <w:rPr>
          <w:rStyle w:val="14"/>
          <w:i/>
          <w:iCs/>
          <w:color w:val="000000"/>
        </w:rPr>
        <w:t>Суть всех этих [колесниц</w:t>
      </w:r>
      <w:r>
        <w:rPr>
          <w:rStyle w:val="149pt"/>
          <w:i/>
          <w:iCs/>
          <w:color w:val="000000"/>
        </w:rPr>
        <w:t xml:space="preserve">], </w:t>
      </w:r>
      <w:r>
        <w:rPr>
          <w:rStyle w:val="14"/>
          <w:i/>
          <w:iCs/>
          <w:color w:val="000000"/>
        </w:rPr>
        <w:t>сведенных воедино</w:t>
      </w:r>
      <w:r>
        <w:rPr>
          <w:rStyle w:val="149pt"/>
          <w:i/>
          <w:iCs/>
          <w:color w:val="000000"/>
        </w:rPr>
        <w:t>,</w:t>
      </w:r>
    </w:p>
    <w:p w:rsidR="00A55F11" w:rsidRDefault="00A55F11">
      <w:pPr>
        <w:pStyle w:val="140"/>
        <w:shd w:val="clear" w:color="auto" w:fill="auto"/>
        <w:spacing w:before="0" w:after="0" w:line="269" w:lineRule="exact"/>
        <w:ind w:left="380" w:firstLine="0"/>
        <w:jc w:val="both"/>
      </w:pPr>
      <w:r>
        <w:rPr>
          <w:rStyle w:val="14"/>
          <w:i/>
          <w:iCs/>
          <w:color w:val="000000"/>
        </w:rPr>
        <w:t>Сущность моего сердца</w:t>
      </w:r>
      <w:r>
        <w:rPr>
          <w:rStyle w:val="149pt"/>
          <w:i/>
          <w:iCs/>
          <w:color w:val="000000"/>
        </w:rPr>
        <w:t xml:space="preserve">, </w:t>
      </w:r>
      <w:r>
        <w:rPr>
          <w:rStyle w:val="14"/>
          <w:i/>
          <w:iCs/>
          <w:color w:val="000000"/>
        </w:rPr>
        <w:t>наивысший совет</w:t>
      </w:r>
      <w:r>
        <w:rPr>
          <w:rStyle w:val="149pt"/>
          <w:i/>
          <w:iCs/>
          <w:color w:val="000000"/>
        </w:rPr>
        <w:t xml:space="preserve"> —</w:t>
      </w:r>
    </w:p>
    <w:p w:rsidR="00A55F11" w:rsidRDefault="00A55F11">
      <w:pPr>
        <w:pStyle w:val="140"/>
        <w:shd w:val="clear" w:color="auto" w:fill="auto"/>
        <w:spacing w:before="0" w:after="0" w:line="269" w:lineRule="exact"/>
        <w:ind w:left="1060" w:right="1140" w:hanging="680"/>
        <w:jc w:val="left"/>
      </w:pPr>
      <w:r>
        <w:rPr>
          <w:rStyle w:val="14"/>
          <w:i/>
          <w:iCs/>
          <w:color w:val="000000"/>
        </w:rPr>
        <w:t>Прямое наставление</w:t>
      </w:r>
      <w:r>
        <w:rPr>
          <w:rStyle w:val="149pt"/>
          <w:i/>
          <w:iCs/>
          <w:color w:val="000000"/>
        </w:rPr>
        <w:t xml:space="preserve">, </w:t>
      </w:r>
      <w:r>
        <w:rPr>
          <w:rStyle w:val="14"/>
          <w:i/>
          <w:iCs/>
          <w:color w:val="000000"/>
        </w:rPr>
        <w:t>которое нетрудно понять и легко применять.</w:t>
      </w:r>
    </w:p>
    <w:p w:rsidR="00A55F11" w:rsidRDefault="00A55F11">
      <w:pPr>
        <w:pStyle w:val="140"/>
        <w:shd w:val="clear" w:color="auto" w:fill="auto"/>
        <w:spacing w:before="0" w:after="131" w:line="269" w:lineRule="exact"/>
        <w:ind w:left="1060" w:hanging="680"/>
        <w:jc w:val="left"/>
      </w:pPr>
      <w:r>
        <w:rPr>
          <w:rStyle w:val="14"/>
          <w:i/>
          <w:iCs/>
          <w:color w:val="000000"/>
        </w:rPr>
        <w:t>Не допускайте</w:t>
      </w:r>
      <w:r>
        <w:rPr>
          <w:rStyle w:val="149pt"/>
          <w:i/>
          <w:iCs/>
          <w:color w:val="000000"/>
        </w:rPr>
        <w:t xml:space="preserve">, </w:t>
      </w:r>
      <w:r>
        <w:rPr>
          <w:rStyle w:val="14"/>
          <w:i/>
          <w:iCs/>
          <w:color w:val="000000"/>
        </w:rPr>
        <w:t>чтобы оно сошло на нет</w:t>
      </w:r>
      <w:r>
        <w:rPr>
          <w:rStyle w:val="149pt"/>
          <w:i/>
          <w:iCs/>
          <w:color w:val="000000"/>
        </w:rPr>
        <w:t xml:space="preserve">, </w:t>
      </w:r>
      <w:r>
        <w:rPr>
          <w:rStyle w:val="14"/>
          <w:i/>
          <w:iCs/>
          <w:color w:val="000000"/>
        </w:rPr>
        <w:t>а практикуйте целеустремленно.</w:t>
      </w:r>
    </w:p>
    <w:p w:rsidR="00A55F11" w:rsidRDefault="00A55F11">
      <w:pPr>
        <w:pStyle w:val="24"/>
        <w:shd w:val="clear" w:color="auto" w:fill="auto"/>
        <w:spacing w:before="0" w:after="89" w:line="180" w:lineRule="exact"/>
        <w:ind w:firstLine="0"/>
        <w:jc w:val="both"/>
      </w:pPr>
      <w:r>
        <w:rPr>
          <w:rStyle w:val="23"/>
          <w:color w:val="000000"/>
        </w:rPr>
        <w:t>Падмасамбхава обещал передать устные наставления, сказав:</w:t>
      </w:r>
    </w:p>
    <w:p w:rsidR="00A55F11" w:rsidRDefault="00A55F11">
      <w:pPr>
        <w:pStyle w:val="24"/>
        <w:shd w:val="clear" w:color="auto" w:fill="auto"/>
        <w:spacing w:before="0" w:after="127" w:line="264" w:lineRule="exact"/>
        <w:ind w:left="380" w:firstLine="0"/>
        <w:jc w:val="both"/>
      </w:pPr>
      <w:r>
        <w:rPr>
          <w:rStyle w:val="23"/>
          <w:color w:val="000000"/>
        </w:rPr>
        <w:t>Я буду учить тех, кто угождает своему гуру тремя видами радующих действий, моих учеников — ближайших сердечных сыновей, собрание, в которое входят царь, подданный и спутница. Я буду учить вас сокро</w:t>
      </w:r>
      <w:r>
        <w:rPr>
          <w:rStyle w:val="23"/>
          <w:color w:val="000000"/>
        </w:rPr>
        <w:softHyphen/>
        <w:t xml:space="preserve">венной сути слов и смысла всех колес Дхармы трех кай победоносных, </w:t>
      </w:r>
      <w:r w:rsidR="00BB03DD">
        <w:rPr>
          <w:rStyle w:val="23"/>
          <w:color w:val="000000"/>
        </w:rPr>
        <w:t xml:space="preserve"> </w:t>
      </w:r>
      <w:r>
        <w:rPr>
          <w:rStyle w:val="23"/>
          <w:color w:val="000000"/>
        </w:rPr>
        <w:t>глубоких и обширных колесниц причины и плода, собранных воедино, в сердечную сущность всех будд, наивысший совет Гуру Ринпоче. Я буду объяснять его не просто давая сухое толкование слов, а как прямое на</w:t>
      </w:r>
      <w:r>
        <w:rPr>
          <w:rStyle w:val="23"/>
          <w:color w:val="000000"/>
        </w:rPr>
        <w:softHyphen/>
        <w:t>ставление, обнажающее саму суть, которая настолько ясна, что ее сможет понять каждый, силен он умом или нет, а поскольку она не слишком пространна, ее нетрудно применять на практике. Такое наставление, глу</w:t>
      </w:r>
      <w:r>
        <w:rPr>
          <w:rStyle w:val="23"/>
          <w:color w:val="000000"/>
        </w:rPr>
        <w:softHyphen/>
        <w:t>бокое, редкое и сжатое до самой сути, обрести нелегко. Не допуская, чтобы оно сошло на нет из-за безразличного отношения, сохраните эти слова в памяти благодаря слушанию, поймите их смысл благодаря раз</w:t>
      </w:r>
      <w:r>
        <w:rPr>
          <w:rStyle w:val="23"/>
          <w:color w:val="000000"/>
        </w:rPr>
        <w:softHyphen/>
        <w:t>мышлению, целеустремленно практикуйте медитацию и свершите благо для себя и других.</w:t>
      </w:r>
    </w:p>
    <w:p w:rsidR="00A55F11" w:rsidRDefault="00A55F11">
      <w:pPr>
        <w:pStyle w:val="24"/>
        <w:shd w:val="clear" w:color="auto" w:fill="auto"/>
        <w:spacing w:before="0" w:line="180" w:lineRule="exact"/>
        <w:ind w:firstLine="0"/>
        <w:jc w:val="left"/>
        <w:sectPr w:rsidR="00A55F11">
          <w:headerReference w:type="even" r:id="rId122"/>
          <w:headerReference w:type="default" r:id="rId123"/>
          <w:footerReference w:type="even" r:id="rId124"/>
          <w:footerReference w:type="default" r:id="rId125"/>
          <w:headerReference w:type="first" r:id="rId126"/>
          <w:footerReference w:type="first" r:id="rId127"/>
          <w:pgSz w:w="7642" w:h="11405"/>
          <w:pgMar w:top="748" w:right="556" w:bottom="839" w:left="557" w:header="0" w:footer="3" w:gutter="0"/>
          <w:pgNumType w:start="103"/>
          <w:cols w:space="720"/>
          <w:noEndnote/>
          <w:docGrid w:linePitch="360"/>
        </w:sectPr>
      </w:pPr>
      <w:r>
        <w:rPr>
          <w:rStyle w:val="23"/>
          <w:color w:val="000000"/>
        </w:rPr>
        <w:t>Так он наставлял их.</w:t>
      </w:r>
      <w:r>
        <w:rPr>
          <w:rStyle w:val="23"/>
          <w:color w:val="000000"/>
          <w:vertAlign w:val="superscript"/>
        </w:rPr>
        <w:t>175</w:t>
      </w:r>
    </w:p>
    <w:p w:rsidR="00A55F11" w:rsidRDefault="00A55F11">
      <w:pPr>
        <w:pStyle w:val="81"/>
        <w:shd w:val="clear" w:color="auto" w:fill="auto"/>
        <w:spacing w:after="559" w:line="340" w:lineRule="exact"/>
        <w:jc w:val="center"/>
      </w:pPr>
      <w:r>
        <w:rPr>
          <w:rStyle w:val="80"/>
          <w:color w:val="000000"/>
        </w:rPr>
        <w:t>СМЫСЛ основы</w:t>
      </w:r>
    </w:p>
    <w:p w:rsidR="00A55F11" w:rsidRDefault="00A55F11">
      <w:pPr>
        <w:pStyle w:val="53"/>
        <w:keepNext/>
        <w:keepLines/>
        <w:shd w:val="clear" w:color="auto" w:fill="auto"/>
        <w:spacing w:before="0" w:after="268" w:line="290" w:lineRule="exact"/>
      </w:pPr>
      <w:bookmarkStart w:id="54" w:name="bookmark53"/>
      <w:r>
        <w:rPr>
          <w:rStyle w:val="52"/>
          <w:color w:val="000000"/>
        </w:rPr>
        <w:t>Подробное толкование смысла слов путем</w:t>
      </w:r>
      <w:r>
        <w:rPr>
          <w:rStyle w:val="52"/>
          <w:color w:val="000000"/>
        </w:rPr>
        <w:br/>
        <w:t>объяснения</w:t>
      </w:r>
      <w:bookmarkEnd w:id="54"/>
    </w:p>
    <w:p w:rsidR="00A55F11" w:rsidRDefault="00A55F11">
      <w:pPr>
        <w:pStyle w:val="24"/>
        <w:shd w:val="clear" w:color="auto" w:fill="auto"/>
        <w:spacing w:before="0" w:after="366" w:line="180" w:lineRule="exact"/>
        <w:ind w:firstLine="0"/>
        <w:jc w:val="both"/>
      </w:pPr>
      <w:r>
        <w:rPr>
          <w:rStyle w:val="23"/>
          <w:color w:val="000000"/>
        </w:rPr>
        <w:t>Здесь две части: краткое изложение и подробное объяснение.</w:t>
      </w:r>
    </w:p>
    <w:p w:rsidR="00A55F11" w:rsidRDefault="00A55F11">
      <w:pPr>
        <w:pStyle w:val="63"/>
        <w:keepNext/>
        <w:keepLines/>
        <w:shd w:val="clear" w:color="auto" w:fill="auto"/>
        <w:spacing w:before="0" w:after="151" w:line="260" w:lineRule="exact"/>
      </w:pPr>
      <w:bookmarkStart w:id="55" w:name="bookmark54"/>
      <w:r>
        <w:rPr>
          <w:rStyle w:val="62"/>
          <w:color w:val="000000"/>
        </w:rPr>
        <w:t>Краткое изложение</w:t>
      </w:r>
      <w:bookmarkEnd w:id="55"/>
    </w:p>
    <w:p w:rsidR="00A55F11" w:rsidRDefault="00A55F11">
      <w:pPr>
        <w:pStyle w:val="24"/>
        <w:shd w:val="clear" w:color="auto" w:fill="auto"/>
        <w:spacing w:before="0" w:after="82" w:line="190" w:lineRule="exact"/>
        <w:ind w:firstLine="0"/>
        <w:jc w:val="both"/>
      </w:pPr>
      <w:r>
        <w:rPr>
          <w:rStyle w:val="23"/>
          <w:color w:val="000000"/>
        </w:rPr>
        <w:t xml:space="preserve">В коренном тексте </w:t>
      </w:r>
      <w:r>
        <w:rPr>
          <w:rStyle w:val="29"/>
          <w:color w:val="000000"/>
        </w:rPr>
        <w:t>Ламрим еше нингпо</w:t>
      </w:r>
      <w:r>
        <w:rPr>
          <w:rStyle w:val="23"/>
          <w:color w:val="000000"/>
        </w:rPr>
        <w:t xml:space="preserve"> говорится:</w:t>
      </w:r>
    </w:p>
    <w:p w:rsidR="00A55F11" w:rsidRDefault="00A55F11">
      <w:pPr>
        <w:pStyle w:val="140"/>
        <w:shd w:val="clear" w:color="auto" w:fill="auto"/>
        <w:spacing w:before="0" w:after="0" w:line="276" w:lineRule="exact"/>
        <w:ind w:left="1040" w:hanging="660"/>
        <w:jc w:val="left"/>
      </w:pPr>
      <w:r>
        <w:rPr>
          <w:rStyle w:val="14"/>
          <w:i/>
          <w:iCs/>
          <w:color w:val="000000"/>
        </w:rPr>
        <w:t>Оно объемлет то</w:t>
      </w:r>
      <w:r>
        <w:rPr>
          <w:rStyle w:val="149pt"/>
          <w:i/>
          <w:iCs/>
          <w:color w:val="000000"/>
        </w:rPr>
        <w:t xml:space="preserve">, </w:t>
      </w:r>
      <w:r>
        <w:rPr>
          <w:rStyle w:val="14"/>
          <w:i/>
          <w:iCs/>
          <w:color w:val="000000"/>
        </w:rPr>
        <w:t>что нужно постичь</w:t>
      </w:r>
      <w:r>
        <w:rPr>
          <w:rStyle w:val="149pt"/>
          <w:i/>
          <w:iCs/>
          <w:color w:val="000000"/>
        </w:rPr>
        <w:t xml:space="preserve">, то, </w:t>
      </w:r>
      <w:r>
        <w:rPr>
          <w:rStyle w:val="14"/>
          <w:i/>
          <w:iCs/>
          <w:color w:val="000000"/>
        </w:rPr>
        <w:t>что служит причиной постижения</w:t>
      </w:r>
      <w:r>
        <w:rPr>
          <w:rStyle w:val="149pt"/>
          <w:i/>
          <w:iCs/>
          <w:color w:val="000000"/>
        </w:rPr>
        <w:t xml:space="preserve">, </w:t>
      </w:r>
      <w:r>
        <w:rPr>
          <w:rStyle w:val="14"/>
          <w:i/>
          <w:iCs/>
          <w:color w:val="000000"/>
        </w:rPr>
        <w:t>и конечный плод</w:t>
      </w:r>
      <w:r>
        <w:rPr>
          <w:rStyle w:val="149pt"/>
          <w:i/>
          <w:iCs/>
          <w:color w:val="000000"/>
        </w:rPr>
        <w:t>.</w:t>
      </w:r>
    </w:p>
    <w:p w:rsidR="00A55F11" w:rsidRDefault="00A55F11">
      <w:pPr>
        <w:pStyle w:val="140"/>
        <w:shd w:val="clear" w:color="auto" w:fill="auto"/>
        <w:spacing w:before="0" w:after="161" w:line="276" w:lineRule="exact"/>
        <w:ind w:left="1040" w:hanging="660"/>
        <w:jc w:val="left"/>
      </w:pPr>
      <w:r>
        <w:rPr>
          <w:rStyle w:val="14"/>
          <w:i/>
          <w:iCs/>
          <w:color w:val="000000"/>
        </w:rPr>
        <w:t>Поэтому оно изложено с этих трех точек зрения.</w:t>
      </w:r>
    </w:p>
    <w:p w:rsidR="00A55F11" w:rsidRDefault="00A55F11">
      <w:pPr>
        <w:pStyle w:val="24"/>
        <w:shd w:val="clear" w:color="auto" w:fill="auto"/>
        <w:spacing w:before="0" w:after="332" w:line="300" w:lineRule="exact"/>
        <w:ind w:firstLine="0"/>
        <w:jc w:val="both"/>
      </w:pPr>
      <w:r>
        <w:rPr>
          <w:rStyle w:val="23"/>
          <w:color w:val="000000"/>
        </w:rPr>
        <w:t>Итак, наставление, которое обещал дать Падмасамбхава, содержит три главные составляющие: основу — то, что следует понять; путь — то, что приводит к ее постижению; и плод — то, чем она завершается. Таким образом, излагаются три аспекта.</w:t>
      </w:r>
    </w:p>
    <w:p w:rsidR="00A55F11" w:rsidRDefault="00A55F11">
      <w:pPr>
        <w:pStyle w:val="63"/>
        <w:keepNext/>
        <w:keepLines/>
        <w:shd w:val="clear" w:color="auto" w:fill="auto"/>
        <w:spacing w:before="0" w:after="157" w:line="260" w:lineRule="exact"/>
      </w:pPr>
      <w:bookmarkStart w:id="56" w:name="bookmark55"/>
      <w:r>
        <w:rPr>
          <w:rStyle w:val="62"/>
          <w:color w:val="000000"/>
        </w:rPr>
        <w:t>Подробное объяснение</w:t>
      </w:r>
      <w:bookmarkEnd w:id="56"/>
    </w:p>
    <w:p w:rsidR="00A55F11" w:rsidRDefault="00A55F11">
      <w:pPr>
        <w:pStyle w:val="24"/>
        <w:shd w:val="clear" w:color="auto" w:fill="auto"/>
        <w:spacing w:before="0" w:after="422" w:line="180" w:lineRule="exact"/>
        <w:ind w:firstLine="0"/>
        <w:jc w:val="both"/>
      </w:pPr>
      <w:r>
        <w:rPr>
          <w:rStyle w:val="23"/>
          <w:color w:val="000000"/>
        </w:rPr>
        <w:t>Здесь три части: подробное объяснение основы, пути и плода.</w:t>
      </w:r>
    </w:p>
    <w:p w:rsidR="00A55F11" w:rsidRDefault="00A55F11">
      <w:pPr>
        <w:pStyle w:val="140"/>
        <w:shd w:val="clear" w:color="auto" w:fill="auto"/>
        <w:spacing w:before="0" w:after="70" w:line="190" w:lineRule="exact"/>
        <w:ind w:firstLine="0"/>
      </w:pPr>
      <w:r>
        <w:rPr>
          <w:rStyle w:val="14"/>
          <w:i/>
          <w:iCs/>
          <w:color w:val="000000"/>
        </w:rPr>
        <w:t>Основа</w:t>
      </w:r>
    </w:p>
    <w:p w:rsidR="00A55F11" w:rsidRDefault="00A55F11">
      <w:pPr>
        <w:pStyle w:val="24"/>
        <w:shd w:val="clear" w:color="auto" w:fill="auto"/>
        <w:spacing w:before="0" w:line="300" w:lineRule="exact"/>
        <w:ind w:firstLine="0"/>
        <w:jc w:val="both"/>
        <w:sectPr w:rsidR="00A55F11">
          <w:headerReference w:type="even" r:id="rId128"/>
          <w:headerReference w:type="default" r:id="rId129"/>
          <w:footerReference w:type="even" r:id="rId130"/>
          <w:footerReference w:type="default" r:id="rId131"/>
          <w:headerReference w:type="first" r:id="rId132"/>
          <w:footerReference w:type="first" r:id="rId133"/>
          <w:pgSz w:w="7642" w:h="11405"/>
          <w:pgMar w:top="2448" w:right="571" w:bottom="821" w:left="571" w:header="0" w:footer="3" w:gutter="0"/>
          <w:pgNumType w:start="103"/>
          <w:cols w:space="720"/>
          <w:noEndnote/>
          <w:titlePg/>
          <w:docGrid w:linePitch="360"/>
        </w:sectPr>
      </w:pPr>
      <w:r>
        <w:rPr>
          <w:rStyle w:val="23"/>
          <w:color w:val="000000"/>
        </w:rPr>
        <w:t>Здесь три пункта: основа сущности — естественное состояние; основа воображаемого — состояние заблуждения; завершение главы кратким обзором.</w:t>
      </w:r>
    </w:p>
    <w:p w:rsidR="00FB39EA" w:rsidRDefault="00A55F11">
      <w:pPr>
        <w:pStyle w:val="24"/>
        <w:shd w:val="clear" w:color="auto" w:fill="auto"/>
        <w:spacing w:before="0" w:line="341" w:lineRule="exact"/>
        <w:ind w:right="1260" w:firstLine="0"/>
        <w:jc w:val="left"/>
        <w:rPr>
          <w:rStyle w:val="21pt"/>
          <w:color w:val="000000"/>
        </w:rPr>
      </w:pPr>
      <w:r>
        <w:rPr>
          <w:rStyle w:val="21pt"/>
          <w:color w:val="000000"/>
        </w:rPr>
        <w:t xml:space="preserve">Основа сущности — естественное состояние </w:t>
      </w:r>
    </w:p>
    <w:p w:rsidR="00A55F11" w:rsidRDefault="00A55F11">
      <w:pPr>
        <w:pStyle w:val="24"/>
        <w:shd w:val="clear" w:color="auto" w:fill="auto"/>
        <w:spacing w:before="0" w:line="341" w:lineRule="exact"/>
        <w:ind w:right="1260" w:firstLine="0"/>
        <w:jc w:val="left"/>
      </w:pPr>
      <w:r>
        <w:rPr>
          <w:rStyle w:val="23"/>
          <w:color w:val="000000"/>
        </w:rPr>
        <w:t xml:space="preserve">В коренном тексте </w:t>
      </w:r>
      <w:r>
        <w:rPr>
          <w:rStyle w:val="29"/>
          <w:color w:val="000000"/>
        </w:rPr>
        <w:t>Ламрим еше нингпо</w:t>
      </w:r>
      <w:r>
        <w:rPr>
          <w:rStyle w:val="23"/>
          <w:color w:val="000000"/>
        </w:rPr>
        <w:t xml:space="preserve"> говорится:</w:t>
      </w:r>
    </w:p>
    <w:p w:rsidR="00A55F11" w:rsidRDefault="00A55F11">
      <w:pPr>
        <w:pStyle w:val="140"/>
        <w:shd w:val="clear" w:color="auto" w:fill="auto"/>
        <w:spacing w:before="0" w:after="0" w:line="264" w:lineRule="exact"/>
        <w:ind w:firstLine="380"/>
        <w:jc w:val="both"/>
      </w:pPr>
      <w:r>
        <w:rPr>
          <w:rStyle w:val="14"/>
          <w:i/>
          <w:iCs/>
          <w:color w:val="000000"/>
        </w:rPr>
        <w:t>Основу следует понимать как всеобъемлющую сугатагарбху.</w:t>
      </w:r>
    </w:p>
    <w:p w:rsidR="00A55F11" w:rsidRDefault="00A55F11">
      <w:pPr>
        <w:pStyle w:val="140"/>
        <w:shd w:val="clear" w:color="auto" w:fill="auto"/>
        <w:spacing w:before="0" w:after="0" w:line="264" w:lineRule="exact"/>
        <w:ind w:left="1040" w:hanging="660"/>
        <w:jc w:val="left"/>
      </w:pPr>
      <w:r>
        <w:rPr>
          <w:rStyle w:val="14"/>
          <w:i/>
          <w:iCs/>
          <w:color w:val="000000"/>
        </w:rPr>
        <w:t>Не составленная из частей</w:t>
      </w:r>
      <w:r>
        <w:rPr>
          <w:rStyle w:val="149pt"/>
          <w:i/>
          <w:iCs/>
          <w:color w:val="000000"/>
        </w:rPr>
        <w:t xml:space="preserve">, </w:t>
      </w:r>
      <w:r>
        <w:rPr>
          <w:rStyle w:val="14"/>
          <w:i/>
          <w:iCs/>
          <w:color w:val="000000"/>
        </w:rPr>
        <w:t>исполненная ясного света и пустоты</w:t>
      </w:r>
      <w:r>
        <w:rPr>
          <w:rStyle w:val="149pt"/>
          <w:i/>
          <w:iCs/>
          <w:color w:val="000000"/>
        </w:rPr>
        <w:t xml:space="preserve">, </w:t>
      </w:r>
      <w:r>
        <w:rPr>
          <w:rStyle w:val="14"/>
          <w:i/>
          <w:iCs/>
          <w:color w:val="000000"/>
        </w:rPr>
        <w:t>она</w:t>
      </w:r>
      <w:r>
        <w:rPr>
          <w:rStyle w:val="149pt"/>
          <w:i/>
          <w:iCs/>
          <w:color w:val="000000"/>
        </w:rPr>
        <w:t xml:space="preserve"> — </w:t>
      </w:r>
      <w:r>
        <w:rPr>
          <w:rStyle w:val="14"/>
          <w:i/>
          <w:iCs/>
          <w:color w:val="000000"/>
        </w:rPr>
        <w:t>естественное состояние ригпа.</w:t>
      </w:r>
    </w:p>
    <w:p w:rsidR="00A55F11" w:rsidRDefault="00A55F11">
      <w:pPr>
        <w:pStyle w:val="140"/>
        <w:shd w:val="clear" w:color="auto" w:fill="auto"/>
        <w:spacing w:before="0" w:after="0" w:line="264" w:lineRule="exact"/>
        <w:ind w:left="1040" w:hanging="660"/>
        <w:jc w:val="left"/>
      </w:pPr>
      <w:r>
        <w:rPr>
          <w:rStyle w:val="14"/>
          <w:i/>
          <w:iCs/>
          <w:color w:val="000000"/>
        </w:rPr>
        <w:t>За пределами заблуждения и освобождения</w:t>
      </w:r>
      <w:r>
        <w:rPr>
          <w:rStyle w:val="149pt"/>
          <w:i/>
          <w:iCs/>
          <w:color w:val="000000"/>
        </w:rPr>
        <w:t xml:space="preserve">, </w:t>
      </w:r>
      <w:r>
        <w:rPr>
          <w:rStyle w:val="14"/>
          <w:i/>
          <w:iCs/>
          <w:color w:val="000000"/>
        </w:rPr>
        <w:t>она совершенно недвижна</w:t>
      </w:r>
      <w:r>
        <w:rPr>
          <w:rStyle w:val="149pt"/>
          <w:i/>
          <w:iCs/>
          <w:color w:val="000000"/>
        </w:rPr>
        <w:t xml:space="preserve">, </w:t>
      </w:r>
      <w:r>
        <w:rPr>
          <w:rStyle w:val="14"/>
          <w:i/>
          <w:iCs/>
          <w:color w:val="000000"/>
        </w:rPr>
        <w:t>как пространство.</w:t>
      </w:r>
    </w:p>
    <w:p w:rsidR="00A55F11" w:rsidRDefault="00A55F11">
      <w:pPr>
        <w:pStyle w:val="140"/>
        <w:shd w:val="clear" w:color="auto" w:fill="auto"/>
        <w:spacing w:before="0" w:after="127" w:line="264" w:lineRule="exact"/>
        <w:ind w:left="1040" w:hanging="660"/>
        <w:jc w:val="left"/>
      </w:pPr>
      <w:r>
        <w:rPr>
          <w:rStyle w:val="14"/>
          <w:i/>
          <w:iCs/>
          <w:color w:val="000000"/>
        </w:rPr>
        <w:t>Хотя она пребывает</w:t>
      </w:r>
      <w:r>
        <w:rPr>
          <w:rStyle w:val="149pt"/>
          <w:i/>
          <w:iCs/>
          <w:color w:val="000000"/>
        </w:rPr>
        <w:t xml:space="preserve">, </w:t>
      </w:r>
      <w:r>
        <w:rPr>
          <w:rStyle w:val="14"/>
          <w:i/>
          <w:iCs/>
          <w:color w:val="000000"/>
        </w:rPr>
        <w:t>не дробясь в сансаре и не воссоединяясь в нирване...</w:t>
      </w:r>
    </w:p>
    <w:p w:rsidR="00A55F11" w:rsidRDefault="00A55F11">
      <w:pPr>
        <w:pStyle w:val="24"/>
        <w:shd w:val="clear" w:color="auto" w:fill="auto"/>
        <w:spacing w:before="0" w:after="161" w:line="180" w:lineRule="exact"/>
        <w:ind w:firstLine="0"/>
        <w:jc w:val="both"/>
      </w:pPr>
      <w:r>
        <w:rPr>
          <w:rStyle w:val="23"/>
          <w:color w:val="000000"/>
        </w:rPr>
        <w:t>Победоносный Майтрея сказал:</w:t>
      </w:r>
    </w:p>
    <w:p w:rsidR="00A55F11" w:rsidRDefault="00A55F11">
      <w:pPr>
        <w:pStyle w:val="24"/>
        <w:shd w:val="clear" w:color="auto" w:fill="auto"/>
        <w:spacing w:before="0" w:after="46" w:line="180" w:lineRule="exact"/>
        <w:ind w:firstLine="380"/>
        <w:jc w:val="both"/>
      </w:pPr>
      <w:r>
        <w:rPr>
          <w:rStyle w:val="23"/>
          <w:color w:val="000000"/>
        </w:rPr>
        <w:t>Украшенный безбрежным светом знания, проистекающего от изучения,</w:t>
      </w:r>
    </w:p>
    <w:p w:rsidR="00A55F11" w:rsidRDefault="00A55F11">
      <w:pPr>
        <w:pStyle w:val="24"/>
        <w:shd w:val="clear" w:color="auto" w:fill="auto"/>
        <w:spacing w:before="0" w:after="89" w:line="180" w:lineRule="exact"/>
        <w:ind w:firstLine="380"/>
        <w:jc w:val="both"/>
      </w:pPr>
      <w:r>
        <w:rPr>
          <w:rStyle w:val="23"/>
          <w:color w:val="000000"/>
        </w:rPr>
        <w:t>Мудрец быстро вступит в измерение переживания будд.</w:t>
      </w:r>
      <w:r>
        <w:rPr>
          <w:rStyle w:val="23"/>
          <w:color w:val="000000"/>
          <w:vertAlign w:val="superscript"/>
        </w:rPr>
        <w:t>176</w:t>
      </w:r>
    </w:p>
    <w:p w:rsidR="00A55F11" w:rsidRDefault="00A55F11">
      <w:pPr>
        <w:pStyle w:val="24"/>
        <w:shd w:val="clear" w:color="auto" w:fill="auto"/>
        <w:spacing w:before="0" w:line="288" w:lineRule="exact"/>
        <w:ind w:firstLine="0"/>
        <w:jc w:val="both"/>
      </w:pPr>
      <w:r>
        <w:rPr>
          <w:rStyle w:val="23"/>
          <w:color w:val="000000"/>
        </w:rPr>
        <w:t>Перед вступлением на путь обретения состояния будды разрешите сомнения относительно того, что предстоит познать с помощью зна</w:t>
      </w:r>
      <w:r>
        <w:rPr>
          <w:rStyle w:val="23"/>
          <w:color w:val="000000"/>
        </w:rPr>
        <w:softHyphen/>
        <w:t>ния, проистекающего от изучения. Тем не менее, сейчас я дам прямые наставления для практики — объясню сжатые ключевые моменты, относительно которых нельзя оставаться в неведении.</w:t>
      </w:r>
    </w:p>
    <w:p w:rsidR="00A55F11" w:rsidRDefault="00A55F11">
      <w:pPr>
        <w:pStyle w:val="24"/>
        <w:shd w:val="clear" w:color="auto" w:fill="auto"/>
        <w:spacing w:before="0" w:line="288" w:lineRule="exact"/>
        <w:ind w:firstLine="380"/>
        <w:jc w:val="both"/>
      </w:pPr>
      <w:r>
        <w:rPr>
          <w:rStyle w:val="23"/>
          <w:color w:val="000000"/>
        </w:rPr>
        <w:t>Основу всех познаваемых вещей называют сугатагарбхой, и она наполняет все в сансаре и нирване, как пространство наполняет все миры и существ. Она наделена следующими пятью особыми качества</w:t>
      </w:r>
      <w:r>
        <w:rPr>
          <w:rStyle w:val="23"/>
          <w:color w:val="000000"/>
        </w:rPr>
        <w:softHyphen/>
        <w:t>ми: ее сущность не составлена из частей; ее бытие — это пустое и светоносное естественное состояние ригпа; она не знает заблуждения в начале, и она вне освобождения в конце; она полностью непод</w:t>
      </w:r>
      <w:r>
        <w:rPr>
          <w:rStyle w:val="23"/>
          <w:color w:val="000000"/>
        </w:rPr>
        <w:softHyphen/>
        <w:t>вижна, словно небо, поскольку в ней нет таких признаков умственных построений, как возникновение, прекращение и так далее; она пре</w:t>
      </w:r>
      <w:r>
        <w:rPr>
          <w:rStyle w:val="23"/>
          <w:color w:val="000000"/>
        </w:rPr>
        <w:softHyphen/>
        <w:t>бывает без какого бы то ни было разделения, не становясь дальше из-за понимания изъянов сансары, и без объединения, не становясь ближе из-за постижения качеств нирваны.</w:t>
      </w:r>
      <w:r>
        <w:rPr>
          <w:rStyle w:val="23"/>
          <w:color w:val="000000"/>
          <w:vertAlign w:val="superscript"/>
        </w:rPr>
        <w:t>177</w:t>
      </w:r>
    </w:p>
    <w:p w:rsidR="00A55F11" w:rsidRDefault="00A55F11">
      <w:pPr>
        <w:pStyle w:val="24"/>
        <w:shd w:val="clear" w:color="auto" w:fill="auto"/>
        <w:spacing w:before="0" w:line="288" w:lineRule="exact"/>
        <w:ind w:firstLine="380"/>
        <w:jc w:val="both"/>
      </w:pPr>
      <w:r>
        <w:rPr>
          <w:rStyle w:val="23"/>
          <w:color w:val="000000"/>
        </w:rPr>
        <w:t xml:space="preserve">Чтобы немного пояснить смысл этого, далее следует обоснование, почему сугатагарбха — это основа всего познаваемого. В </w:t>
      </w:r>
      <w:r>
        <w:rPr>
          <w:rStyle w:val="29"/>
          <w:color w:val="000000"/>
        </w:rPr>
        <w:t>Абхидхарма- сутре</w:t>
      </w:r>
      <w:r>
        <w:rPr>
          <w:rStyle w:val="23"/>
          <w:color w:val="000000"/>
        </w:rPr>
        <w:t xml:space="preserve"> говорится:</w:t>
      </w:r>
    </w:p>
    <w:p w:rsidR="00FB39EA" w:rsidRDefault="00FB39EA">
      <w:pPr>
        <w:pStyle w:val="24"/>
        <w:shd w:val="clear" w:color="auto" w:fill="auto"/>
        <w:spacing w:before="0" w:after="38" w:line="180" w:lineRule="exact"/>
        <w:ind w:firstLine="380"/>
        <w:jc w:val="both"/>
        <w:rPr>
          <w:rStyle w:val="23"/>
          <w:color w:val="000000"/>
        </w:rPr>
      </w:pPr>
    </w:p>
    <w:p w:rsidR="00A55F11" w:rsidRDefault="00A55F11">
      <w:pPr>
        <w:pStyle w:val="24"/>
        <w:shd w:val="clear" w:color="auto" w:fill="auto"/>
        <w:spacing w:before="0" w:after="38" w:line="180" w:lineRule="exact"/>
        <w:ind w:firstLine="380"/>
        <w:jc w:val="both"/>
      </w:pPr>
      <w:r>
        <w:rPr>
          <w:rStyle w:val="23"/>
          <w:color w:val="000000"/>
        </w:rPr>
        <w:t>Пространство безначального времени —</w:t>
      </w:r>
    </w:p>
    <w:p w:rsidR="00A55F11" w:rsidRDefault="00A55F11">
      <w:pPr>
        <w:pStyle w:val="24"/>
        <w:shd w:val="clear" w:color="auto" w:fill="auto"/>
        <w:spacing w:before="0" w:line="180" w:lineRule="exact"/>
        <w:ind w:firstLine="380"/>
        <w:jc w:val="both"/>
      </w:pPr>
      <w:r>
        <w:rPr>
          <w:rStyle w:val="23"/>
          <w:color w:val="000000"/>
        </w:rPr>
        <w:t>Основа всех явлений.</w:t>
      </w:r>
    </w:p>
    <w:p w:rsidR="00A55F11" w:rsidRDefault="00A55F11">
      <w:pPr>
        <w:pStyle w:val="24"/>
        <w:shd w:val="clear" w:color="auto" w:fill="auto"/>
        <w:spacing w:before="0" w:after="36" w:line="180" w:lineRule="exact"/>
        <w:ind w:firstLine="360"/>
        <w:jc w:val="both"/>
      </w:pPr>
      <w:r>
        <w:rPr>
          <w:rStyle w:val="23"/>
          <w:color w:val="000000"/>
        </w:rPr>
        <w:t>Все существа могут достичь нирваны,</w:t>
      </w:r>
    </w:p>
    <w:p w:rsidR="00A55F11" w:rsidRDefault="00A55F11">
      <w:pPr>
        <w:pStyle w:val="24"/>
        <w:shd w:val="clear" w:color="auto" w:fill="auto"/>
        <w:spacing w:before="0" w:after="89" w:line="180" w:lineRule="exact"/>
        <w:ind w:firstLine="360"/>
        <w:jc w:val="both"/>
      </w:pPr>
      <w:r>
        <w:rPr>
          <w:rStyle w:val="23"/>
          <w:color w:val="000000"/>
        </w:rPr>
        <w:t>Потому что уже обладают ею.</w:t>
      </w:r>
    </w:p>
    <w:p w:rsidR="00A55F11" w:rsidRDefault="00A55F11">
      <w:pPr>
        <w:pStyle w:val="24"/>
        <w:shd w:val="clear" w:color="auto" w:fill="auto"/>
        <w:spacing w:before="0" w:after="145" w:line="286" w:lineRule="exact"/>
        <w:ind w:firstLine="0"/>
        <w:jc w:val="both"/>
      </w:pPr>
      <w:r>
        <w:rPr>
          <w:rStyle w:val="23"/>
          <w:color w:val="000000"/>
        </w:rPr>
        <w:t>Если не разделять на чистое и нечистое, то это пространство, кото</w:t>
      </w:r>
      <w:r>
        <w:rPr>
          <w:rStyle w:val="23"/>
          <w:color w:val="000000"/>
        </w:rPr>
        <w:softHyphen/>
        <w:t>рое не имеет начала во времени, определяется как базис, или основа, всех явлений сансары и нирваны. Если же разделять, то временные загрязнения, коренящиеся в сознании алаи, и есть омраченная причина сансары. Сугатагарбха, природа алаи, — это неомраченная причина нирваны.</w:t>
      </w:r>
      <w:r>
        <w:rPr>
          <w:rStyle w:val="23"/>
          <w:color w:val="000000"/>
          <w:vertAlign w:val="superscript"/>
        </w:rPr>
        <w:t>178</w:t>
      </w:r>
      <w:r>
        <w:rPr>
          <w:rStyle w:val="23"/>
          <w:color w:val="000000"/>
        </w:rPr>
        <w:t xml:space="preserve"> Благородный Нагарджуна сказал:</w:t>
      </w:r>
    </w:p>
    <w:p w:rsidR="00A55F11" w:rsidRDefault="00A55F11">
      <w:pPr>
        <w:pStyle w:val="24"/>
        <w:shd w:val="clear" w:color="auto" w:fill="auto"/>
        <w:spacing w:before="0" w:after="43" w:line="180" w:lineRule="exact"/>
        <w:ind w:firstLine="360"/>
        <w:jc w:val="both"/>
      </w:pPr>
      <w:r>
        <w:rPr>
          <w:rStyle w:val="23"/>
          <w:color w:val="000000"/>
        </w:rPr>
        <w:t>Когда то, что является причиной сансары, очищено,</w:t>
      </w:r>
    </w:p>
    <w:p w:rsidR="00A55F11" w:rsidRDefault="00A55F11">
      <w:pPr>
        <w:pStyle w:val="24"/>
        <w:shd w:val="clear" w:color="auto" w:fill="auto"/>
        <w:spacing w:before="0" w:after="92" w:line="180" w:lineRule="exact"/>
        <w:ind w:firstLine="360"/>
        <w:jc w:val="both"/>
      </w:pPr>
      <w:r>
        <w:rPr>
          <w:rStyle w:val="23"/>
          <w:color w:val="000000"/>
        </w:rPr>
        <w:t>Сама эта чистота есть и нирвана, и дхармакая.</w:t>
      </w:r>
    </w:p>
    <w:p w:rsidR="00A55F11" w:rsidRDefault="00A55F11">
      <w:pPr>
        <w:pStyle w:val="24"/>
        <w:shd w:val="clear" w:color="auto" w:fill="auto"/>
        <w:spacing w:before="0" w:after="148" w:line="290" w:lineRule="exact"/>
        <w:ind w:firstLine="0"/>
        <w:jc w:val="both"/>
      </w:pPr>
      <w:r>
        <w:rPr>
          <w:rStyle w:val="23"/>
          <w:color w:val="000000"/>
        </w:rPr>
        <w:t>Эти два аспекта относятся друг к другу как «основа и то, что на нее опирается». Победоносный Майтрея объяснял это на примере, кото</w:t>
      </w:r>
      <w:r>
        <w:rPr>
          <w:rStyle w:val="23"/>
          <w:color w:val="000000"/>
        </w:rPr>
        <w:softHyphen/>
        <w:t>рый начинается со строки:</w:t>
      </w:r>
    </w:p>
    <w:p w:rsidR="00A55F11" w:rsidRDefault="00A55F11">
      <w:pPr>
        <w:pStyle w:val="24"/>
        <w:shd w:val="clear" w:color="auto" w:fill="auto"/>
        <w:spacing w:before="0" w:after="84" w:line="180" w:lineRule="exact"/>
        <w:ind w:firstLine="360"/>
        <w:jc w:val="both"/>
      </w:pPr>
      <w:r>
        <w:rPr>
          <w:rStyle w:val="23"/>
          <w:color w:val="000000"/>
        </w:rPr>
        <w:t>Как земле опорой служит вода, а воде — воздух...</w:t>
      </w:r>
      <w:r>
        <w:rPr>
          <w:rStyle w:val="23"/>
          <w:color w:val="000000"/>
          <w:vertAlign w:val="superscript"/>
        </w:rPr>
        <w:t>179</w:t>
      </w:r>
    </w:p>
    <w:p w:rsidR="00A55F11" w:rsidRDefault="00A55F11">
      <w:pPr>
        <w:pStyle w:val="24"/>
        <w:shd w:val="clear" w:color="auto" w:fill="auto"/>
        <w:spacing w:before="0" w:after="79" w:line="288" w:lineRule="exact"/>
        <w:ind w:firstLine="0"/>
        <w:jc w:val="both"/>
      </w:pPr>
      <w:r>
        <w:rPr>
          <w:rStyle w:val="23"/>
          <w:color w:val="000000"/>
        </w:rPr>
        <w:t>Во всех текстах эти два аспекта обсуждаются с использованием мно</w:t>
      </w:r>
      <w:r>
        <w:rPr>
          <w:rStyle w:val="23"/>
          <w:color w:val="000000"/>
        </w:rPr>
        <w:softHyphen/>
        <w:t>жества терминов, например: явления и дхармата, крайности и середина, явленное и пустота, относительное и абсолютное и т.д. Таким обра</w:t>
      </w:r>
      <w:r>
        <w:rPr>
          <w:rStyle w:val="23"/>
          <w:color w:val="000000"/>
        </w:rPr>
        <w:softHyphen/>
        <w:t xml:space="preserve">зом, всеобъемлющее пространство сугатагарбхи описывают с точки зрения его особых качеств: отсутствия составных частей и прочего. В </w:t>
      </w:r>
      <w:r>
        <w:rPr>
          <w:rStyle w:val="29"/>
          <w:color w:val="000000"/>
        </w:rPr>
        <w:t>Уттаратантре</w:t>
      </w:r>
      <w:r>
        <w:rPr>
          <w:rStyle w:val="23"/>
          <w:color w:val="000000"/>
        </w:rPr>
        <w:t xml:space="preserve"> есть описание, показывающее, как эта природа объемлет все:</w:t>
      </w:r>
    </w:p>
    <w:p w:rsidR="00A55F11" w:rsidRDefault="00A55F11">
      <w:pPr>
        <w:pStyle w:val="24"/>
        <w:shd w:val="clear" w:color="auto" w:fill="auto"/>
        <w:spacing w:before="0" w:line="264" w:lineRule="exact"/>
        <w:ind w:firstLine="360"/>
        <w:jc w:val="both"/>
      </w:pPr>
      <w:r>
        <w:rPr>
          <w:rStyle w:val="23"/>
          <w:color w:val="000000"/>
        </w:rPr>
        <w:t>Как объемлет небо все,</w:t>
      </w:r>
    </w:p>
    <w:p w:rsidR="00A55F11" w:rsidRDefault="00A55F11">
      <w:pPr>
        <w:pStyle w:val="24"/>
        <w:shd w:val="clear" w:color="auto" w:fill="auto"/>
        <w:spacing w:before="0" w:line="264" w:lineRule="exact"/>
        <w:ind w:firstLine="360"/>
        <w:jc w:val="both"/>
      </w:pPr>
      <w:r>
        <w:rPr>
          <w:rStyle w:val="23"/>
          <w:color w:val="000000"/>
        </w:rPr>
        <w:t>Обладающее природой, свободной от понятий,</w:t>
      </w:r>
    </w:p>
    <w:p w:rsidR="00A55F11" w:rsidRDefault="00A55F11">
      <w:pPr>
        <w:pStyle w:val="24"/>
        <w:shd w:val="clear" w:color="auto" w:fill="auto"/>
        <w:spacing w:before="0" w:line="264" w:lineRule="exact"/>
        <w:ind w:firstLine="360"/>
        <w:jc w:val="both"/>
      </w:pPr>
      <w:r>
        <w:rPr>
          <w:rStyle w:val="23"/>
          <w:color w:val="000000"/>
        </w:rPr>
        <w:t>Так объемлет все</w:t>
      </w:r>
    </w:p>
    <w:p w:rsidR="00A55F11" w:rsidRDefault="00A55F11">
      <w:pPr>
        <w:pStyle w:val="24"/>
        <w:shd w:val="clear" w:color="auto" w:fill="auto"/>
        <w:spacing w:before="0" w:after="43" w:line="264" w:lineRule="exact"/>
        <w:ind w:firstLine="360"/>
        <w:jc w:val="both"/>
      </w:pPr>
      <w:r>
        <w:rPr>
          <w:rStyle w:val="23"/>
          <w:color w:val="000000"/>
        </w:rPr>
        <w:t>И чистое пространство природы ума.</w:t>
      </w:r>
      <w:r>
        <w:rPr>
          <w:rStyle w:val="23"/>
          <w:color w:val="000000"/>
          <w:vertAlign w:val="superscript"/>
        </w:rPr>
        <w:t>180</w:t>
      </w:r>
    </w:p>
    <w:p w:rsidR="00A55F11" w:rsidRDefault="00A55F11">
      <w:pPr>
        <w:pStyle w:val="24"/>
        <w:shd w:val="clear" w:color="auto" w:fill="auto"/>
        <w:spacing w:before="0" w:line="286" w:lineRule="exact"/>
        <w:ind w:firstLine="0"/>
        <w:jc w:val="both"/>
      </w:pPr>
      <w:r>
        <w:rPr>
          <w:rStyle w:val="23"/>
          <w:color w:val="000000"/>
        </w:rPr>
        <w:t>Общее свойство неба заключается в том, что оно по своей природе объемлет все высшие, средние и низшие формы. Точно так же объяс</w:t>
      </w:r>
      <w:r>
        <w:rPr>
          <w:rStyle w:val="23"/>
          <w:color w:val="000000"/>
        </w:rPr>
        <w:softHyphen/>
        <w:t>няется, что и пространство дхармадхату имеет свойство естественным образом наполнять все явления.</w:t>
      </w:r>
    </w:p>
    <w:p w:rsidR="00A55F11" w:rsidRDefault="00A55F11">
      <w:pPr>
        <w:pStyle w:val="24"/>
        <w:shd w:val="clear" w:color="auto" w:fill="auto"/>
        <w:spacing w:before="0" w:line="286" w:lineRule="exact"/>
        <w:ind w:firstLine="360"/>
        <w:jc w:val="both"/>
      </w:pPr>
      <w:r>
        <w:rPr>
          <w:rStyle w:val="23"/>
          <w:color w:val="000000"/>
        </w:rPr>
        <w:t>Это пространство дхармадхату описывается с помощью трех слов, соответственно трем способам функционирования: «задатки» существ, омраченных временными загрязнениями, «дхармакая» будд, свободных от загрязнений, и «таковость», поскольку оно объемлет и тех и других, не изменяясь.</w:t>
      </w:r>
      <w:r>
        <w:rPr>
          <w:rStyle w:val="23"/>
          <w:color w:val="000000"/>
          <w:vertAlign w:val="superscript"/>
        </w:rPr>
        <w:t>181</w:t>
      </w:r>
      <w:r>
        <w:rPr>
          <w:rStyle w:val="23"/>
          <w:color w:val="000000"/>
        </w:rPr>
        <w:t xml:space="preserve"> Как сказано:</w:t>
      </w:r>
    </w:p>
    <w:p w:rsidR="00A55F11" w:rsidRDefault="00A55F11">
      <w:pPr>
        <w:pStyle w:val="24"/>
        <w:shd w:val="clear" w:color="auto" w:fill="auto"/>
        <w:spacing w:before="0" w:line="180" w:lineRule="exact"/>
        <w:ind w:firstLine="380"/>
        <w:jc w:val="left"/>
      </w:pPr>
      <w:r>
        <w:rPr>
          <w:rStyle w:val="23"/>
          <w:color w:val="000000"/>
        </w:rPr>
        <w:t>Его природа — дхармакая,</w:t>
      </w:r>
    </w:p>
    <w:p w:rsidR="00A55F11" w:rsidRDefault="00A55F11">
      <w:pPr>
        <w:pStyle w:val="24"/>
        <w:shd w:val="clear" w:color="auto" w:fill="auto"/>
        <w:spacing w:before="0" w:after="93" w:line="180" w:lineRule="exact"/>
        <w:ind w:firstLine="380"/>
        <w:jc w:val="left"/>
      </w:pPr>
      <w:r>
        <w:rPr>
          <w:rStyle w:val="23"/>
          <w:color w:val="000000"/>
        </w:rPr>
        <w:t>А также таковость и задатки.</w:t>
      </w:r>
    </w:p>
    <w:p w:rsidR="00A55F11" w:rsidRDefault="00A55F11">
      <w:pPr>
        <w:pStyle w:val="24"/>
        <w:shd w:val="clear" w:color="auto" w:fill="auto"/>
        <w:spacing w:before="0" w:line="283" w:lineRule="exact"/>
        <w:ind w:firstLine="0"/>
        <w:jc w:val="both"/>
        <w:rPr>
          <w:rStyle w:val="23"/>
          <w:color w:val="000000"/>
        </w:rPr>
      </w:pPr>
      <w:r>
        <w:rPr>
          <w:rStyle w:val="23"/>
          <w:color w:val="000000"/>
        </w:rPr>
        <w:t>Во всех сутрах среднего колеса Дхармы это пространство дхармадхату описывают словами «пустота», «таковость» и т. п.</w:t>
      </w:r>
      <w:r>
        <w:rPr>
          <w:rStyle w:val="23"/>
          <w:color w:val="000000"/>
          <w:vertAlign w:val="superscript"/>
        </w:rPr>
        <w:t>182</w:t>
      </w:r>
      <w:r>
        <w:rPr>
          <w:rStyle w:val="23"/>
          <w:color w:val="000000"/>
        </w:rPr>
        <w:t xml:space="preserve"> В «Сборнике» утверждается:</w:t>
      </w:r>
    </w:p>
    <w:p w:rsidR="00252804" w:rsidRDefault="00252804">
      <w:pPr>
        <w:pStyle w:val="24"/>
        <w:shd w:val="clear" w:color="auto" w:fill="auto"/>
        <w:spacing w:before="0" w:line="283" w:lineRule="exact"/>
        <w:ind w:firstLine="0"/>
        <w:jc w:val="both"/>
      </w:pPr>
    </w:p>
    <w:p w:rsidR="00A55F11" w:rsidRDefault="00A55F11">
      <w:pPr>
        <w:pStyle w:val="24"/>
        <w:shd w:val="clear" w:color="auto" w:fill="auto"/>
        <w:spacing w:before="0" w:line="262" w:lineRule="exact"/>
        <w:ind w:firstLine="380"/>
        <w:jc w:val="left"/>
      </w:pPr>
      <w:r>
        <w:rPr>
          <w:rStyle w:val="23"/>
          <w:color w:val="000000"/>
        </w:rPr>
        <w:t>Таковость прошлого — это таковость будущего.</w:t>
      </w:r>
    </w:p>
    <w:p w:rsidR="00A55F11" w:rsidRDefault="00A55F11">
      <w:pPr>
        <w:pStyle w:val="24"/>
        <w:shd w:val="clear" w:color="auto" w:fill="auto"/>
        <w:spacing w:before="0" w:line="262" w:lineRule="exact"/>
        <w:ind w:firstLine="380"/>
        <w:jc w:val="left"/>
      </w:pPr>
      <w:r>
        <w:rPr>
          <w:rStyle w:val="23"/>
          <w:color w:val="000000"/>
        </w:rPr>
        <w:t>Таковость настоящего — это таковость архатов.</w:t>
      </w:r>
    </w:p>
    <w:p w:rsidR="00A55F11" w:rsidRDefault="00A55F11">
      <w:pPr>
        <w:pStyle w:val="24"/>
        <w:shd w:val="clear" w:color="auto" w:fill="auto"/>
        <w:spacing w:before="0" w:line="262" w:lineRule="exact"/>
        <w:ind w:firstLine="380"/>
        <w:jc w:val="left"/>
      </w:pPr>
      <w:r>
        <w:rPr>
          <w:rStyle w:val="23"/>
          <w:color w:val="000000"/>
        </w:rPr>
        <w:t>Таковость всех явлений — это таковость победоносных.</w:t>
      </w:r>
    </w:p>
    <w:p w:rsidR="00A55F11" w:rsidRDefault="00A55F11">
      <w:pPr>
        <w:pStyle w:val="24"/>
        <w:shd w:val="clear" w:color="auto" w:fill="auto"/>
        <w:spacing w:before="0" w:line="262" w:lineRule="exact"/>
        <w:ind w:firstLine="380"/>
        <w:jc w:val="left"/>
      </w:pPr>
      <w:r>
        <w:rPr>
          <w:rStyle w:val="23"/>
          <w:color w:val="000000"/>
        </w:rPr>
        <w:t>Все виды таковости явлений не отличаются друг от друга.</w:t>
      </w:r>
    </w:p>
    <w:p w:rsidR="00A55F11" w:rsidRDefault="00A55F11">
      <w:pPr>
        <w:pStyle w:val="24"/>
        <w:shd w:val="clear" w:color="auto" w:fill="auto"/>
        <w:spacing w:before="0" w:after="161" w:line="190" w:lineRule="exact"/>
        <w:ind w:firstLine="0"/>
        <w:jc w:val="both"/>
      </w:pPr>
      <w:r>
        <w:rPr>
          <w:rStyle w:val="23"/>
          <w:color w:val="000000"/>
        </w:rPr>
        <w:t xml:space="preserve">В </w:t>
      </w:r>
      <w:r>
        <w:rPr>
          <w:rStyle w:val="29"/>
          <w:color w:val="000000"/>
        </w:rPr>
        <w:t>Праджнямуле</w:t>
      </w:r>
      <w:r>
        <w:rPr>
          <w:rStyle w:val="23"/>
          <w:color w:val="000000"/>
        </w:rPr>
        <w:t xml:space="preserve"> говорится:</w:t>
      </w:r>
    </w:p>
    <w:p w:rsidR="00A55F11" w:rsidRDefault="00A55F11">
      <w:pPr>
        <w:pStyle w:val="24"/>
        <w:shd w:val="clear" w:color="auto" w:fill="auto"/>
        <w:spacing w:before="0" w:line="180" w:lineRule="exact"/>
        <w:ind w:firstLine="380"/>
        <w:jc w:val="left"/>
      </w:pPr>
      <w:r>
        <w:rPr>
          <w:rStyle w:val="23"/>
          <w:color w:val="000000"/>
        </w:rPr>
        <w:t>То, что является природой татхагат, —</w:t>
      </w:r>
    </w:p>
    <w:p w:rsidR="00A55F11" w:rsidRDefault="00A55F11">
      <w:pPr>
        <w:pStyle w:val="24"/>
        <w:shd w:val="clear" w:color="auto" w:fill="auto"/>
        <w:spacing w:before="0" w:after="96" w:line="180" w:lineRule="exact"/>
        <w:ind w:firstLine="380"/>
        <w:jc w:val="left"/>
      </w:pPr>
      <w:r>
        <w:rPr>
          <w:rStyle w:val="23"/>
          <w:color w:val="000000"/>
        </w:rPr>
        <w:t>Это природа живых существ.</w:t>
      </w:r>
    </w:p>
    <w:p w:rsidR="00A55F11" w:rsidRDefault="00A55F11">
      <w:pPr>
        <w:pStyle w:val="24"/>
        <w:shd w:val="clear" w:color="auto" w:fill="auto"/>
        <w:spacing w:before="0" w:line="278" w:lineRule="exact"/>
        <w:ind w:firstLine="0"/>
        <w:jc w:val="both"/>
      </w:pPr>
      <w:r>
        <w:rPr>
          <w:rStyle w:val="23"/>
          <w:color w:val="000000"/>
        </w:rPr>
        <w:t>Так в этих и во множестве других источников объясняется смысл пустоты, естественного состояния всех вещей.</w:t>
      </w:r>
    </w:p>
    <w:p w:rsidR="002D7B97" w:rsidRDefault="00A55F11">
      <w:pPr>
        <w:pStyle w:val="24"/>
        <w:shd w:val="clear" w:color="auto" w:fill="auto"/>
        <w:spacing w:before="0" w:line="278" w:lineRule="exact"/>
        <w:ind w:firstLine="380"/>
        <w:jc w:val="left"/>
        <w:rPr>
          <w:rStyle w:val="23"/>
          <w:color w:val="000000"/>
        </w:rPr>
      </w:pPr>
      <w:r>
        <w:rPr>
          <w:rStyle w:val="23"/>
          <w:color w:val="000000"/>
        </w:rPr>
        <w:t>В последнем колесе Дхармы и повсюду широко используется тер</w:t>
      </w:r>
      <w:r>
        <w:rPr>
          <w:rStyle w:val="23"/>
          <w:color w:val="000000"/>
        </w:rPr>
        <w:softHyphen/>
        <w:t xml:space="preserve">мин </w:t>
      </w:r>
      <w:r>
        <w:rPr>
          <w:rStyle w:val="29"/>
          <w:color w:val="000000"/>
        </w:rPr>
        <w:t>сугатагарбха.</w:t>
      </w:r>
      <w:r>
        <w:rPr>
          <w:rStyle w:val="23"/>
          <w:color w:val="000000"/>
        </w:rPr>
        <w:t xml:space="preserve"> </w:t>
      </w:r>
    </w:p>
    <w:p w:rsidR="00A55F11" w:rsidRDefault="00A55F11">
      <w:pPr>
        <w:pStyle w:val="24"/>
        <w:shd w:val="clear" w:color="auto" w:fill="auto"/>
        <w:spacing w:before="0" w:line="278" w:lineRule="exact"/>
        <w:ind w:firstLine="380"/>
        <w:jc w:val="left"/>
      </w:pPr>
      <w:r>
        <w:rPr>
          <w:rStyle w:val="23"/>
          <w:color w:val="000000"/>
        </w:rPr>
        <w:t>В сутре «Царь самадхи» говорится:</w:t>
      </w:r>
    </w:p>
    <w:p w:rsidR="00A55F11" w:rsidRDefault="00A55F11">
      <w:pPr>
        <w:pStyle w:val="24"/>
        <w:shd w:val="clear" w:color="auto" w:fill="auto"/>
        <w:spacing w:before="0" w:line="262" w:lineRule="exact"/>
        <w:ind w:firstLine="380"/>
        <w:jc w:val="left"/>
      </w:pPr>
      <w:r>
        <w:rPr>
          <w:rStyle w:val="23"/>
          <w:color w:val="000000"/>
        </w:rPr>
        <w:t>Чистая, кристально прозрачная и светоносная,</w:t>
      </w:r>
    </w:p>
    <w:p w:rsidR="00A55F11" w:rsidRDefault="00A55F11">
      <w:pPr>
        <w:pStyle w:val="24"/>
        <w:shd w:val="clear" w:color="auto" w:fill="auto"/>
        <w:spacing w:before="0" w:line="262" w:lineRule="exact"/>
        <w:ind w:firstLine="380"/>
        <w:jc w:val="left"/>
      </w:pPr>
      <w:r>
        <w:rPr>
          <w:rStyle w:val="23"/>
          <w:color w:val="000000"/>
        </w:rPr>
        <w:t>Безмятежная и не составленная из частей,</w:t>
      </w:r>
    </w:p>
    <w:p w:rsidR="00A55F11" w:rsidRDefault="00A55F11">
      <w:pPr>
        <w:pStyle w:val="24"/>
        <w:shd w:val="clear" w:color="auto" w:fill="auto"/>
        <w:spacing w:before="0" w:line="262" w:lineRule="exact"/>
        <w:ind w:firstLine="380"/>
        <w:jc w:val="left"/>
      </w:pPr>
      <w:r>
        <w:rPr>
          <w:rStyle w:val="23"/>
          <w:color w:val="000000"/>
        </w:rPr>
        <w:t>Она, сугатагарбха, —</w:t>
      </w:r>
    </w:p>
    <w:p w:rsidR="00A55F11" w:rsidRDefault="00A55F11">
      <w:pPr>
        <w:pStyle w:val="24"/>
        <w:shd w:val="clear" w:color="auto" w:fill="auto"/>
        <w:spacing w:before="0" w:line="262" w:lineRule="exact"/>
        <w:ind w:firstLine="380"/>
        <w:jc w:val="left"/>
      </w:pPr>
      <w:r>
        <w:rPr>
          <w:rStyle w:val="23"/>
          <w:color w:val="000000"/>
        </w:rPr>
        <w:t>Природа, которая присутствует изначально.</w:t>
      </w:r>
      <w:r>
        <w:rPr>
          <w:rStyle w:val="23"/>
          <w:color w:val="000000"/>
          <w:vertAlign w:val="superscript"/>
        </w:rPr>
        <w:t>183</w:t>
      </w:r>
    </w:p>
    <w:p w:rsidR="00A55F11" w:rsidRDefault="00A55F11">
      <w:pPr>
        <w:pStyle w:val="24"/>
        <w:shd w:val="clear" w:color="auto" w:fill="auto"/>
        <w:spacing w:before="0" w:line="283" w:lineRule="exact"/>
        <w:ind w:firstLine="0"/>
        <w:jc w:val="both"/>
      </w:pPr>
      <w:r>
        <w:rPr>
          <w:rStyle w:val="23"/>
          <w:color w:val="000000"/>
        </w:rPr>
        <w:t xml:space="preserve">Во всех глубоких тантрах Тайной Мантры для ее описания используют множество терминов, например: </w:t>
      </w:r>
      <w:r>
        <w:rPr>
          <w:rStyle w:val="29"/>
          <w:color w:val="000000"/>
        </w:rPr>
        <w:t>Э</w:t>
      </w:r>
      <w:r>
        <w:rPr>
          <w:rStyle w:val="23"/>
          <w:color w:val="000000"/>
        </w:rPr>
        <w:t xml:space="preserve"> и </w:t>
      </w:r>
      <w:r>
        <w:rPr>
          <w:rStyle w:val="29"/>
          <w:color w:val="000000"/>
        </w:rPr>
        <w:t>ВАМ</w:t>
      </w:r>
      <w:r>
        <w:rPr>
          <w:rStyle w:val="23"/>
          <w:color w:val="000000"/>
        </w:rPr>
        <w:t>, ваджрное существо, непре</w:t>
      </w:r>
      <w:r>
        <w:rPr>
          <w:rStyle w:val="23"/>
          <w:color w:val="000000"/>
        </w:rPr>
        <w:softHyphen/>
        <w:t>рывность, неизменное бинду, ясный свет, самосущая пробужденность и т.д.</w:t>
      </w:r>
      <w:r>
        <w:rPr>
          <w:rStyle w:val="23"/>
          <w:color w:val="000000"/>
          <w:vertAlign w:val="superscript"/>
        </w:rPr>
        <w:t>184</w:t>
      </w:r>
      <w:r>
        <w:rPr>
          <w:rStyle w:val="23"/>
          <w:color w:val="000000"/>
        </w:rPr>
        <w:t xml:space="preserve"> В </w:t>
      </w:r>
      <w:r>
        <w:rPr>
          <w:rStyle w:val="29"/>
          <w:color w:val="000000"/>
        </w:rPr>
        <w:t>Хеваджра-тантре</w:t>
      </w:r>
      <w:r>
        <w:rPr>
          <w:rStyle w:val="23"/>
          <w:color w:val="000000"/>
        </w:rPr>
        <w:t xml:space="preserve"> говорится:</w:t>
      </w:r>
    </w:p>
    <w:p w:rsidR="00A55F11" w:rsidRDefault="00A55F11">
      <w:pPr>
        <w:pStyle w:val="24"/>
        <w:shd w:val="clear" w:color="auto" w:fill="auto"/>
        <w:spacing w:before="0" w:line="180" w:lineRule="exact"/>
        <w:ind w:firstLine="380"/>
        <w:jc w:val="left"/>
      </w:pPr>
      <w:r>
        <w:rPr>
          <w:rStyle w:val="23"/>
          <w:color w:val="000000"/>
        </w:rPr>
        <w:t>Заповеди всех будд</w:t>
      </w:r>
    </w:p>
    <w:p w:rsidR="00A55F11" w:rsidRDefault="00A55F11">
      <w:pPr>
        <w:pStyle w:val="24"/>
        <w:shd w:val="clear" w:color="auto" w:fill="auto"/>
        <w:spacing w:before="0" w:after="165" w:line="190" w:lineRule="exact"/>
        <w:ind w:firstLine="380"/>
        <w:jc w:val="left"/>
      </w:pPr>
      <w:r>
        <w:rPr>
          <w:rStyle w:val="23"/>
          <w:color w:val="000000"/>
        </w:rPr>
        <w:t xml:space="preserve">Полностью содержатся в слогах </w:t>
      </w:r>
      <w:r>
        <w:rPr>
          <w:rStyle w:val="29"/>
          <w:color w:val="000000"/>
        </w:rPr>
        <w:t>Э</w:t>
      </w:r>
      <w:r>
        <w:rPr>
          <w:rStyle w:val="23"/>
          <w:color w:val="000000"/>
        </w:rPr>
        <w:t xml:space="preserve"> и </w:t>
      </w:r>
      <w:r>
        <w:rPr>
          <w:rStyle w:val="29"/>
          <w:color w:val="000000"/>
        </w:rPr>
        <w:t>ВАМ</w:t>
      </w:r>
      <w:r>
        <w:rPr>
          <w:rStyle w:val="23"/>
          <w:color w:val="000000"/>
        </w:rPr>
        <w:t>,</w:t>
      </w:r>
      <w:r>
        <w:rPr>
          <w:rStyle w:val="23"/>
          <w:color w:val="000000"/>
          <w:vertAlign w:val="superscript"/>
        </w:rPr>
        <w:t>185</w:t>
      </w:r>
    </w:p>
    <w:p w:rsidR="00A55F11" w:rsidRDefault="00A55F11">
      <w:pPr>
        <w:pStyle w:val="24"/>
        <w:shd w:val="clear" w:color="auto" w:fill="auto"/>
        <w:spacing w:before="0" w:after="95" w:line="190" w:lineRule="exact"/>
        <w:ind w:firstLine="0"/>
        <w:jc w:val="both"/>
      </w:pPr>
      <w:r>
        <w:rPr>
          <w:rStyle w:val="29"/>
          <w:color w:val="000000"/>
        </w:rPr>
        <w:t>Самбхути</w:t>
      </w:r>
      <w:r>
        <w:rPr>
          <w:rStyle w:val="23"/>
          <w:color w:val="000000"/>
        </w:rPr>
        <w:t xml:space="preserve"> объясняет:</w:t>
      </w:r>
    </w:p>
    <w:p w:rsidR="00A55F11" w:rsidRDefault="00A55F11">
      <w:pPr>
        <w:pStyle w:val="24"/>
        <w:shd w:val="clear" w:color="auto" w:fill="auto"/>
        <w:spacing w:before="0" w:line="257" w:lineRule="exact"/>
        <w:ind w:firstLine="380"/>
        <w:jc w:val="left"/>
      </w:pPr>
      <w:r>
        <w:rPr>
          <w:rStyle w:val="23"/>
          <w:color w:val="000000"/>
        </w:rPr>
        <w:t>Великая мудрость пребывает в теле,</w:t>
      </w:r>
    </w:p>
    <w:p w:rsidR="00A55F11" w:rsidRDefault="00A55F11">
      <w:pPr>
        <w:pStyle w:val="24"/>
        <w:shd w:val="clear" w:color="auto" w:fill="auto"/>
        <w:spacing w:before="0" w:line="257" w:lineRule="exact"/>
        <w:ind w:firstLine="380"/>
        <w:jc w:val="left"/>
      </w:pPr>
      <w:r>
        <w:rPr>
          <w:rStyle w:val="23"/>
          <w:color w:val="000000"/>
        </w:rPr>
        <w:t>Полностью вне всех мыслей.</w:t>
      </w:r>
    </w:p>
    <w:p w:rsidR="00A55F11" w:rsidRDefault="00A55F11">
      <w:pPr>
        <w:pStyle w:val="24"/>
        <w:shd w:val="clear" w:color="auto" w:fill="auto"/>
        <w:spacing w:before="0" w:line="257" w:lineRule="exact"/>
        <w:ind w:firstLine="380"/>
        <w:jc w:val="left"/>
      </w:pPr>
      <w:r>
        <w:rPr>
          <w:rStyle w:val="23"/>
          <w:color w:val="000000"/>
        </w:rPr>
        <w:t>Она пребывает в теле, но тело ее не создает.</w:t>
      </w:r>
    </w:p>
    <w:p w:rsidR="00A55F11" w:rsidRDefault="00A55F11">
      <w:pPr>
        <w:pStyle w:val="24"/>
        <w:shd w:val="clear" w:color="auto" w:fill="auto"/>
        <w:spacing w:before="0" w:after="38" w:line="190" w:lineRule="exact"/>
        <w:ind w:firstLine="0"/>
        <w:jc w:val="both"/>
      </w:pPr>
      <w:r>
        <w:rPr>
          <w:rStyle w:val="23"/>
          <w:color w:val="000000"/>
        </w:rPr>
        <w:t xml:space="preserve">В </w:t>
      </w:r>
      <w:r>
        <w:rPr>
          <w:rStyle w:val="29"/>
          <w:color w:val="000000"/>
        </w:rPr>
        <w:t>Самадже</w:t>
      </w:r>
      <w:r>
        <w:rPr>
          <w:rStyle w:val="23"/>
          <w:color w:val="000000"/>
        </w:rPr>
        <w:t xml:space="preserve"> говорится:</w:t>
      </w:r>
    </w:p>
    <w:p w:rsidR="00A55F11" w:rsidRDefault="00A55F11">
      <w:pPr>
        <w:pStyle w:val="24"/>
        <w:shd w:val="clear" w:color="auto" w:fill="auto"/>
        <w:spacing w:before="0" w:line="257" w:lineRule="exact"/>
        <w:ind w:left="360" w:firstLine="0"/>
        <w:jc w:val="both"/>
      </w:pPr>
      <w:r>
        <w:rPr>
          <w:rStyle w:val="23"/>
          <w:color w:val="000000"/>
        </w:rPr>
        <w:t>Задатки объясняют как «непрерывность» [тантра],</w:t>
      </w:r>
    </w:p>
    <w:p w:rsidR="00A55F11" w:rsidRDefault="00A55F11">
      <w:pPr>
        <w:pStyle w:val="24"/>
        <w:shd w:val="clear" w:color="auto" w:fill="auto"/>
        <w:spacing w:before="0" w:line="257" w:lineRule="exact"/>
        <w:ind w:left="360" w:firstLine="0"/>
        <w:jc w:val="both"/>
      </w:pPr>
      <w:r>
        <w:rPr>
          <w:rStyle w:val="23"/>
          <w:color w:val="000000"/>
        </w:rPr>
        <w:t>И эту непрерывность считают изначальной.</w:t>
      </w:r>
    </w:p>
    <w:p w:rsidR="00A55F11" w:rsidRDefault="00A55F11">
      <w:pPr>
        <w:pStyle w:val="24"/>
        <w:shd w:val="clear" w:color="auto" w:fill="auto"/>
        <w:spacing w:before="0" w:line="257" w:lineRule="exact"/>
        <w:ind w:left="360" w:firstLine="0"/>
        <w:jc w:val="both"/>
      </w:pPr>
      <w:r>
        <w:rPr>
          <w:rStyle w:val="23"/>
          <w:color w:val="000000"/>
        </w:rPr>
        <w:t>Она неразрушима, вне пребывания и возникновения,</w:t>
      </w:r>
    </w:p>
    <w:p w:rsidR="00A55F11" w:rsidRDefault="00A55F11">
      <w:pPr>
        <w:pStyle w:val="24"/>
        <w:shd w:val="clear" w:color="auto" w:fill="auto"/>
        <w:spacing w:before="0" w:after="95" w:line="257" w:lineRule="exact"/>
        <w:ind w:left="360" w:firstLine="0"/>
        <w:jc w:val="both"/>
      </w:pPr>
      <w:r>
        <w:rPr>
          <w:rStyle w:val="23"/>
          <w:color w:val="000000"/>
        </w:rPr>
        <w:t>Ее провозглашают верховным владыкой.</w:t>
      </w:r>
      <w:r>
        <w:rPr>
          <w:rStyle w:val="23"/>
          <w:color w:val="000000"/>
          <w:vertAlign w:val="superscript"/>
        </w:rPr>
        <w:t>186</w:t>
      </w:r>
    </w:p>
    <w:p w:rsidR="00A55F11" w:rsidRDefault="00A55F11">
      <w:pPr>
        <w:pStyle w:val="24"/>
        <w:shd w:val="clear" w:color="auto" w:fill="auto"/>
        <w:spacing w:before="0" w:line="288" w:lineRule="exact"/>
        <w:ind w:firstLine="0"/>
        <w:jc w:val="both"/>
      </w:pPr>
      <w:r>
        <w:rPr>
          <w:rStyle w:val="23"/>
          <w:color w:val="000000"/>
        </w:rPr>
        <w:t>Далее следуют общие цитаты, пор</w:t>
      </w:r>
      <w:r w:rsidR="002D7B97">
        <w:rPr>
          <w:rStyle w:val="23"/>
          <w:color w:val="000000"/>
        </w:rPr>
        <w:t>ождающие веру в то, что сугата</w:t>
      </w:r>
      <w:r>
        <w:rPr>
          <w:rStyle w:val="23"/>
          <w:color w:val="000000"/>
        </w:rPr>
        <w:t>гарбха пребывает в живых существах. В сутрах говорится:</w:t>
      </w:r>
    </w:p>
    <w:p w:rsidR="00A55F11" w:rsidRDefault="00A55F11">
      <w:pPr>
        <w:pStyle w:val="24"/>
        <w:shd w:val="clear" w:color="auto" w:fill="auto"/>
        <w:spacing w:before="0" w:after="118" w:line="180" w:lineRule="exact"/>
        <w:ind w:left="360" w:firstLine="0"/>
        <w:jc w:val="both"/>
      </w:pPr>
      <w:r>
        <w:rPr>
          <w:rStyle w:val="23"/>
          <w:color w:val="000000"/>
        </w:rPr>
        <w:t>Все существа обладают татхагатагарбхой.</w:t>
      </w:r>
    </w:p>
    <w:p w:rsidR="00A55F11" w:rsidRDefault="00A55F11">
      <w:pPr>
        <w:pStyle w:val="24"/>
        <w:shd w:val="clear" w:color="auto" w:fill="auto"/>
        <w:spacing w:before="0" w:after="101" w:line="180" w:lineRule="exact"/>
        <w:ind w:firstLine="0"/>
        <w:jc w:val="both"/>
      </w:pPr>
      <w:r>
        <w:rPr>
          <w:rStyle w:val="23"/>
          <w:color w:val="000000"/>
        </w:rPr>
        <w:t>Другая цитата:</w:t>
      </w:r>
    </w:p>
    <w:p w:rsidR="00A55F11" w:rsidRDefault="00A55F11">
      <w:pPr>
        <w:pStyle w:val="24"/>
        <w:shd w:val="clear" w:color="auto" w:fill="auto"/>
        <w:spacing w:before="0" w:after="101" w:line="180" w:lineRule="exact"/>
        <w:ind w:left="360" w:firstLine="0"/>
        <w:jc w:val="both"/>
      </w:pPr>
      <w:r>
        <w:rPr>
          <w:rStyle w:val="23"/>
          <w:color w:val="000000"/>
        </w:rPr>
        <w:t>Сугатагарбха наполняет всех существ.</w:t>
      </w:r>
    </w:p>
    <w:p w:rsidR="00A55F11" w:rsidRDefault="00A55F11">
      <w:pPr>
        <w:pStyle w:val="24"/>
        <w:shd w:val="clear" w:color="auto" w:fill="auto"/>
        <w:spacing w:before="0" w:after="118" w:line="180" w:lineRule="exact"/>
        <w:ind w:left="360" w:firstLine="0"/>
        <w:jc w:val="both"/>
      </w:pPr>
      <w:r>
        <w:rPr>
          <w:rStyle w:val="23"/>
          <w:color w:val="000000"/>
        </w:rPr>
        <w:t>Все они — источник будд.</w:t>
      </w:r>
    </w:p>
    <w:p w:rsidR="00A55F11" w:rsidRDefault="00A55F11">
      <w:pPr>
        <w:pStyle w:val="24"/>
        <w:shd w:val="clear" w:color="auto" w:fill="auto"/>
        <w:spacing w:before="0" w:after="40" w:line="180" w:lineRule="exact"/>
        <w:ind w:firstLine="0"/>
        <w:jc w:val="both"/>
      </w:pPr>
      <w:r>
        <w:rPr>
          <w:rStyle w:val="23"/>
          <w:color w:val="000000"/>
        </w:rPr>
        <w:t>Еще одна цитата:</w:t>
      </w:r>
    </w:p>
    <w:p w:rsidR="00A55F11" w:rsidRDefault="00A55F11">
      <w:pPr>
        <w:pStyle w:val="24"/>
        <w:shd w:val="clear" w:color="auto" w:fill="auto"/>
        <w:spacing w:before="0" w:after="174" w:line="257" w:lineRule="exact"/>
        <w:ind w:left="360" w:firstLine="0"/>
        <w:jc w:val="both"/>
      </w:pPr>
      <w:r>
        <w:rPr>
          <w:rStyle w:val="23"/>
          <w:color w:val="000000"/>
        </w:rPr>
        <w:t>О Шарипутра, выражение «абсолютный смысл» описывает природу жи</w:t>
      </w:r>
      <w:r>
        <w:rPr>
          <w:rStyle w:val="23"/>
          <w:color w:val="000000"/>
        </w:rPr>
        <w:softHyphen/>
        <w:t xml:space="preserve">вых существ. «Природа существ» — описание татхагатагарбхи. </w:t>
      </w:r>
      <w:r>
        <w:rPr>
          <w:rStyle w:val="29"/>
          <w:color w:val="000000"/>
        </w:rPr>
        <w:t>Татха</w:t>
      </w:r>
      <w:r>
        <w:rPr>
          <w:rStyle w:val="23"/>
          <w:color w:val="000000"/>
        </w:rPr>
        <w:t xml:space="preserve">- </w:t>
      </w:r>
      <w:r>
        <w:rPr>
          <w:rStyle w:val="29"/>
          <w:color w:val="000000"/>
        </w:rPr>
        <w:t>гатагарбха</w:t>
      </w:r>
      <w:r>
        <w:rPr>
          <w:rStyle w:val="23"/>
          <w:color w:val="000000"/>
        </w:rPr>
        <w:t xml:space="preserve"> — описание дхармакаи.</w:t>
      </w:r>
    </w:p>
    <w:p w:rsidR="00A55F11" w:rsidRDefault="00A55F11">
      <w:pPr>
        <w:pStyle w:val="24"/>
        <w:shd w:val="clear" w:color="auto" w:fill="auto"/>
        <w:spacing w:before="0" w:after="31" w:line="190" w:lineRule="exact"/>
        <w:ind w:firstLine="0"/>
        <w:jc w:val="both"/>
      </w:pPr>
      <w:r>
        <w:rPr>
          <w:rStyle w:val="23"/>
          <w:color w:val="000000"/>
        </w:rPr>
        <w:t xml:space="preserve">Далее следуют особые цитаты. В </w:t>
      </w:r>
      <w:r>
        <w:rPr>
          <w:rStyle w:val="29"/>
          <w:color w:val="000000"/>
        </w:rPr>
        <w:t>Хеваджра-тантре</w:t>
      </w:r>
      <w:r>
        <w:rPr>
          <w:rStyle w:val="23"/>
          <w:color w:val="000000"/>
        </w:rPr>
        <w:t xml:space="preserve"> говорится:</w:t>
      </w:r>
    </w:p>
    <w:p w:rsidR="00A55F11" w:rsidRDefault="00A55F11">
      <w:pPr>
        <w:pStyle w:val="24"/>
        <w:shd w:val="clear" w:color="auto" w:fill="auto"/>
        <w:spacing w:before="0" w:line="262" w:lineRule="exact"/>
        <w:ind w:left="360" w:firstLine="0"/>
        <w:jc w:val="both"/>
      </w:pPr>
      <w:r>
        <w:rPr>
          <w:rStyle w:val="23"/>
          <w:color w:val="000000"/>
        </w:rPr>
        <w:t>Это великая мудрость,</w:t>
      </w:r>
    </w:p>
    <w:p w:rsidR="00A55F11" w:rsidRDefault="00A55F11">
      <w:pPr>
        <w:pStyle w:val="24"/>
        <w:shd w:val="clear" w:color="auto" w:fill="auto"/>
        <w:spacing w:before="0" w:line="262" w:lineRule="exact"/>
        <w:ind w:left="360" w:firstLine="0"/>
        <w:jc w:val="both"/>
      </w:pPr>
      <w:r>
        <w:rPr>
          <w:rStyle w:val="23"/>
          <w:color w:val="000000"/>
        </w:rPr>
        <w:t>Всегда пребывающая в теле каждого.</w:t>
      </w:r>
    </w:p>
    <w:p w:rsidR="00A55F11" w:rsidRDefault="00A55F11">
      <w:pPr>
        <w:pStyle w:val="24"/>
        <w:shd w:val="clear" w:color="auto" w:fill="auto"/>
        <w:spacing w:before="0" w:after="99" w:line="262" w:lineRule="exact"/>
        <w:ind w:left="360" w:right="700" w:firstLine="0"/>
        <w:jc w:val="left"/>
      </w:pPr>
      <w:r>
        <w:rPr>
          <w:rStyle w:val="23"/>
          <w:color w:val="000000"/>
        </w:rPr>
        <w:t>Эта наивысшая природа материального и нематериального Пребывает как двойственное и недвойственное И наполняет живое и неживое.</w:t>
      </w:r>
    </w:p>
    <w:p w:rsidR="00A55F11" w:rsidRDefault="00A55F11">
      <w:pPr>
        <w:pStyle w:val="24"/>
        <w:shd w:val="clear" w:color="auto" w:fill="auto"/>
        <w:spacing w:before="0" w:line="288" w:lineRule="exact"/>
        <w:ind w:firstLine="0"/>
        <w:jc w:val="both"/>
      </w:pPr>
      <w:r>
        <w:rPr>
          <w:rStyle w:val="23"/>
          <w:color w:val="000000"/>
        </w:rPr>
        <w:t>В числе непревзойденных цитат есть утверждение из тантры «Зерцало ума Ваджрасаттвы»:</w:t>
      </w:r>
    </w:p>
    <w:p w:rsidR="002D7B97" w:rsidRDefault="00A55F11">
      <w:pPr>
        <w:pStyle w:val="24"/>
        <w:shd w:val="clear" w:color="auto" w:fill="auto"/>
        <w:spacing w:before="0" w:after="189" w:line="266" w:lineRule="exact"/>
        <w:ind w:left="360" w:firstLine="0"/>
        <w:jc w:val="left"/>
        <w:rPr>
          <w:rStyle w:val="23"/>
          <w:color w:val="000000"/>
        </w:rPr>
      </w:pPr>
      <w:r>
        <w:rPr>
          <w:rStyle w:val="23"/>
          <w:color w:val="000000"/>
        </w:rPr>
        <w:t xml:space="preserve">Татхагатагарбха пребывает во всех существах мировой системы, </w:t>
      </w:r>
    </w:p>
    <w:p w:rsidR="00A55F11" w:rsidRDefault="00A55F11">
      <w:pPr>
        <w:pStyle w:val="24"/>
        <w:shd w:val="clear" w:color="auto" w:fill="auto"/>
        <w:spacing w:before="0" w:after="189" w:line="266" w:lineRule="exact"/>
        <w:ind w:left="360" w:firstLine="0"/>
        <w:jc w:val="left"/>
      </w:pPr>
      <w:r>
        <w:rPr>
          <w:rStyle w:val="23"/>
          <w:color w:val="000000"/>
        </w:rPr>
        <w:t>Подобно тому, как зерна кунжута пропитаны маслом.</w:t>
      </w:r>
    </w:p>
    <w:p w:rsidR="00A55F11" w:rsidRDefault="00A55F11">
      <w:pPr>
        <w:pStyle w:val="24"/>
        <w:shd w:val="clear" w:color="auto" w:fill="auto"/>
        <w:spacing w:before="0" w:after="37" w:line="180" w:lineRule="exact"/>
        <w:ind w:firstLine="0"/>
        <w:jc w:val="both"/>
      </w:pPr>
      <w:r>
        <w:rPr>
          <w:rStyle w:val="23"/>
          <w:color w:val="000000"/>
        </w:rPr>
        <w:t>В тантре «Самовозникающее ригпа» говорится:</w:t>
      </w:r>
    </w:p>
    <w:p w:rsidR="002D7B97" w:rsidRDefault="00A55F11">
      <w:pPr>
        <w:pStyle w:val="24"/>
        <w:shd w:val="clear" w:color="auto" w:fill="auto"/>
        <w:spacing w:before="0" w:after="97" w:line="257" w:lineRule="exact"/>
        <w:ind w:left="360" w:right="3480" w:firstLine="0"/>
        <w:jc w:val="left"/>
        <w:rPr>
          <w:rStyle w:val="23"/>
          <w:color w:val="000000"/>
        </w:rPr>
      </w:pPr>
      <w:r>
        <w:rPr>
          <w:rStyle w:val="23"/>
          <w:color w:val="000000"/>
        </w:rPr>
        <w:t xml:space="preserve">Ум совершенных будд </w:t>
      </w:r>
    </w:p>
    <w:p w:rsidR="002D7B97" w:rsidRDefault="00A55F11">
      <w:pPr>
        <w:pStyle w:val="24"/>
        <w:shd w:val="clear" w:color="auto" w:fill="auto"/>
        <w:spacing w:before="0" w:after="97" w:line="257" w:lineRule="exact"/>
        <w:ind w:left="360" w:right="3480" w:firstLine="0"/>
        <w:jc w:val="left"/>
        <w:rPr>
          <w:rStyle w:val="23"/>
          <w:color w:val="000000"/>
        </w:rPr>
      </w:pPr>
      <w:r>
        <w:rPr>
          <w:rStyle w:val="23"/>
          <w:color w:val="000000"/>
        </w:rPr>
        <w:t xml:space="preserve">Пребывает как каи и мудрости </w:t>
      </w:r>
    </w:p>
    <w:p w:rsidR="00A55F11" w:rsidRDefault="00A55F11">
      <w:pPr>
        <w:pStyle w:val="24"/>
        <w:shd w:val="clear" w:color="auto" w:fill="auto"/>
        <w:spacing w:before="0" w:after="97" w:line="257" w:lineRule="exact"/>
        <w:ind w:left="360" w:right="3480" w:firstLine="0"/>
        <w:jc w:val="left"/>
      </w:pPr>
      <w:r>
        <w:rPr>
          <w:rStyle w:val="23"/>
          <w:color w:val="000000"/>
        </w:rPr>
        <w:t>В потоке ума живых существ.</w:t>
      </w:r>
    </w:p>
    <w:p w:rsidR="00A55F11" w:rsidRDefault="00A55F11">
      <w:pPr>
        <w:pStyle w:val="24"/>
        <w:shd w:val="clear" w:color="auto" w:fill="auto"/>
        <w:spacing w:before="0" w:line="286" w:lineRule="exact"/>
        <w:ind w:firstLine="0"/>
        <w:jc w:val="both"/>
      </w:pPr>
      <w:r>
        <w:rPr>
          <w:rStyle w:val="23"/>
          <w:color w:val="000000"/>
        </w:rPr>
        <w:t>Так объясняется здесь и во многих других местах. Утверждая это, победоносный Майтрея изложил три довода:</w:t>
      </w:r>
    </w:p>
    <w:p w:rsidR="002D7B97" w:rsidRDefault="00A55F11">
      <w:pPr>
        <w:pStyle w:val="24"/>
        <w:shd w:val="clear" w:color="auto" w:fill="auto"/>
        <w:spacing w:before="0" w:line="259" w:lineRule="exact"/>
        <w:ind w:left="380" w:firstLine="0"/>
        <w:jc w:val="left"/>
        <w:rPr>
          <w:rStyle w:val="23"/>
          <w:color w:val="000000"/>
        </w:rPr>
      </w:pPr>
      <w:r>
        <w:rPr>
          <w:rStyle w:val="23"/>
          <w:color w:val="000000"/>
        </w:rPr>
        <w:t xml:space="preserve">Поскольку тело совершенного состояния будды объемлет все, </w:t>
      </w:r>
    </w:p>
    <w:p w:rsidR="002D7B97" w:rsidRDefault="00A55F11">
      <w:pPr>
        <w:pStyle w:val="24"/>
        <w:shd w:val="clear" w:color="auto" w:fill="auto"/>
        <w:spacing w:before="0" w:line="259" w:lineRule="exact"/>
        <w:ind w:left="380" w:firstLine="0"/>
        <w:jc w:val="left"/>
        <w:rPr>
          <w:rStyle w:val="23"/>
          <w:color w:val="000000"/>
        </w:rPr>
      </w:pPr>
      <w:r>
        <w:rPr>
          <w:rStyle w:val="23"/>
          <w:color w:val="000000"/>
        </w:rPr>
        <w:t xml:space="preserve">Поскольку таковость неразделима </w:t>
      </w:r>
    </w:p>
    <w:p w:rsidR="00A55F11" w:rsidRDefault="00A55F11">
      <w:pPr>
        <w:pStyle w:val="24"/>
        <w:shd w:val="clear" w:color="auto" w:fill="auto"/>
        <w:spacing w:before="0" w:line="259" w:lineRule="exact"/>
        <w:ind w:left="380" w:firstLine="0"/>
        <w:jc w:val="left"/>
      </w:pPr>
      <w:r>
        <w:rPr>
          <w:rStyle w:val="23"/>
          <w:color w:val="000000"/>
        </w:rPr>
        <w:t>И поскольку все существа обладают задатками,</w:t>
      </w:r>
    </w:p>
    <w:p w:rsidR="00A55F11" w:rsidRDefault="00A55F11">
      <w:pPr>
        <w:pStyle w:val="24"/>
        <w:shd w:val="clear" w:color="auto" w:fill="auto"/>
        <w:spacing w:before="0" w:after="97" w:line="259" w:lineRule="exact"/>
        <w:ind w:left="380" w:firstLine="0"/>
        <w:jc w:val="left"/>
      </w:pPr>
      <w:r>
        <w:rPr>
          <w:rStyle w:val="23"/>
          <w:color w:val="000000"/>
        </w:rPr>
        <w:t>Они извечно наделены сущностью будды.</w:t>
      </w:r>
    </w:p>
    <w:p w:rsidR="00A55F11" w:rsidRDefault="00A55F11">
      <w:pPr>
        <w:pStyle w:val="24"/>
        <w:shd w:val="clear" w:color="auto" w:fill="auto"/>
        <w:spacing w:before="0" w:line="288" w:lineRule="exact"/>
        <w:ind w:firstLine="0"/>
        <w:jc w:val="both"/>
      </w:pPr>
      <w:r>
        <w:rPr>
          <w:rStyle w:val="23"/>
          <w:color w:val="000000"/>
        </w:rPr>
        <w:t>Таким образом, [три довода заключаются в следующем] дхармакая состояния будды объемлет всех существ и поэтому присутствует в них; таковость живых существ и будд неразделима, как пространство в гли</w:t>
      </w:r>
      <w:r>
        <w:rPr>
          <w:rStyle w:val="23"/>
          <w:color w:val="000000"/>
        </w:rPr>
        <w:softHyphen/>
        <w:t>няном горшке и золотой вазе; поток ума живых существ обладает двумя типами задатков, позволяющим проявиться трем каям состоя</w:t>
      </w:r>
      <w:r>
        <w:rPr>
          <w:rStyle w:val="23"/>
          <w:color w:val="000000"/>
        </w:rPr>
        <w:softHyphen/>
        <w:t>ния будды.</w:t>
      </w:r>
      <w:r>
        <w:rPr>
          <w:rStyle w:val="23"/>
          <w:color w:val="000000"/>
          <w:vertAlign w:val="superscript"/>
        </w:rPr>
        <w:t>187</w:t>
      </w:r>
    </w:p>
    <w:p w:rsidR="00A55F11" w:rsidRDefault="00A55F11">
      <w:pPr>
        <w:pStyle w:val="24"/>
        <w:shd w:val="clear" w:color="auto" w:fill="auto"/>
        <w:spacing w:before="0" w:after="139" w:line="288" w:lineRule="exact"/>
        <w:ind w:firstLine="380"/>
        <w:jc w:val="left"/>
      </w:pPr>
      <w:r>
        <w:rPr>
          <w:rStyle w:val="23"/>
          <w:color w:val="000000"/>
        </w:rPr>
        <w:t xml:space="preserve">В </w:t>
      </w:r>
      <w:r>
        <w:rPr>
          <w:rStyle w:val="29"/>
          <w:color w:val="000000"/>
        </w:rPr>
        <w:t>Ангулимала-сутре</w:t>
      </w:r>
      <w:r>
        <w:rPr>
          <w:rStyle w:val="23"/>
          <w:color w:val="000000"/>
        </w:rPr>
        <w:t xml:space="preserve"> обладание сугатагарбхой подробно показано с помощью следующей аналогии:</w:t>
      </w:r>
    </w:p>
    <w:p w:rsidR="00A55F11" w:rsidRDefault="00A55F11">
      <w:pPr>
        <w:pStyle w:val="24"/>
        <w:shd w:val="clear" w:color="auto" w:fill="auto"/>
        <w:spacing w:before="0" w:after="187" w:line="264" w:lineRule="exact"/>
        <w:ind w:left="380" w:firstLine="0"/>
        <w:jc w:val="both"/>
      </w:pPr>
      <w:r>
        <w:rPr>
          <w:rStyle w:val="23"/>
          <w:color w:val="000000"/>
        </w:rPr>
        <w:t>Молоко сбивают потому, что в нем есть масло, но из воды масла не со</w:t>
      </w:r>
      <w:r>
        <w:rPr>
          <w:rStyle w:val="23"/>
          <w:color w:val="000000"/>
        </w:rPr>
        <w:softHyphen/>
        <w:t>бьешь. Если нужно золото, его можно добыть из руды, но не из дерева. Точно так же стремление к состоянию будды имеет смысл потому, что все существа обладают природой будды. Без таких задатков это усилие было бы бессмысленным.</w:t>
      </w:r>
    </w:p>
    <w:p w:rsidR="00A55F11" w:rsidRDefault="00A55F11">
      <w:pPr>
        <w:pStyle w:val="24"/>
        <w:shd w:val="clear" w:color="auto" w:fill="auto"/>
        <w:spacing w:before="0" w:after="31" w:line="180" w:lineRule="exact"/>
        <w:ind w:firstLine="0"/>
        <w:jc w:val="both"/>
      </w:pPr>
      <w:r>
        <w:rPr>
          <w:rStyle w:val="23"/>
          <w:color w:val="000000"/>
        </w:rPr>
        <w:t>Благородный Нагарджуна сказал:</w:t>
      </w:r>
    </w:p>
    <w:p w:rsidR="00A55F11" w:rsidRDefault="00A55F11">
      <w:pPr>
        <w:pStyle w:val="24"/>
        <w:shd w:val="clear" w:color="auto" w:fill="auto"/>
        <w:spacing w:before="0" w:line="264" w:lineRule="exact"/>
        <w:ind w:left="380" w:firstLine="0"/>
        <w:jc w:val="left"/>
      </w:pPr>
      <w:r>
        <w:rPr>
          <w:rStyle w:val="23"/>
          <w:color w:val="000000"/>
        </w:rPr>
        <w:t>Когда присутствуют задатки,</w:t>
      </w:r>
    </w:p>
    <w:p w:rsidR="00A55F11" w:rsidRDefault="00A55F11">
      <w:pPr>
        <w:pStyle w:val="24"/>
        <w:shd w:val="clear" w:color="auto" w:fill="auto"/>
        <w:spacing w:before="0" w:line="264" w:lineRule="exact"/>
        <w:ind w:left="380" w:firstLine="0"/>
        <w:jc w:val="left"/>
      </w:pPr>
      <w:r>
        <w:rPr>
          <w:rStyle w:val="23"/>
          <w:color w:val="000000"/>
        </w:rPr>
        <w:t>Приложив усилия, можно увидеть чистое золото.</w:t>
      </w:r>
    </w:p>
    <w:p w:rsidR="00A55F11" w:rsidRDefault="00A55F11">
      <w:pPr>
        <w:pStyle w:val="24"/>
        <w:shd w:val="clear" w:color="auto" w:fill="auto"/>
        <w:spacing w:before="0" w:line="264" w:lineRule="exact"/>
        <w:ind w:left="380" w:firstLine="0"/>
        <w:jc w:val="left"/>
      </w:pPr>
      <w:r>
        <w:rPr>
          <w:rStyle w:val="23"/>
          <w:color w:val="000000"/>
        </w:rPr>
        <w:t>Когда задатки не присутствуют,</w:t>
      </w:r>
    </w:p>
    <w:p w:rsidR="00A55F11" w:rsidRDefault="00A55F11">
      <w:pPr>
        <w:pStyle w:val="24"/>
        <w:shd w:val="clear" w:color="auto" w:fill="auto"/>
        <w:spacing w:before="0" w:after="101" w:line="264" w:lineRule="exact"/>
        <w:ind w:left="380" w:firstLine="0"/>
        <w:jc w:val="left"/>
      </w:pPr>
      <w:r>
        <w:rPr>
          <w:rStyle w:val="23"/>
          <w:color w:val="000000"/>
        </w:rPr>
        <w:t>Любые усилия будут пустой тратой сил.</w:t>
      </w:r>
    </w:p>
    <w:p w:rsidR="00A55F11" w:rsidRDefault="00A55F11">
      <w:pPr>
        <w:pStyle w:val="24"/>
        <w:shd w:val="clear" w:color="auto" w:fill="auto"/>
        <w:spacing w:before="0" w:after="141" w:line="288" w:lineRule="exact"/>
        <w:ind w:firstLine="0"/>
        <w:jc w:val="both"/>
      </w:pPr>
      <w:r>
        <w:rPr>
          <w:rStyle w:val="23"/>
          <w:color w:val="000000"/>
        </w:rPr>
        <w:t xml:space="preserve">В сутре «Достославное ожерелье» это объясняется с использованием довода от противного из </w:t>
      </w:r>
      <w:r>
        <w:rPr>
          <w:rStyle w:val="29"/>
          <w:color w:val="000000"/>
        </w:rPr>
        <w:t>Уттаратантры</w:t>
      </w:r>
      <w:r>
        <w:rPr>
          <w:rStyle w:val="23"/>
          <w:color w:val="000000"/>
        </w:rPr>
        <w:t>:</w:t>
      </w:r>
    </w:p>
    <w:p w:rsidR="00A55F11" w:rsidRDefault="00A55F11">
      <w:pPr>
        <w:pStyle w:val="24"/>
        <w:shd w:val="clear" w:color="auto" w:fill="auto"/>
        <w:spacing w:before="0" w:line="262" w:lineRule="exact"/>
        <w:ind w:left="380" w:firstLine="0"/>
        <w:jc w:val="left"/>
      </w:pPr>
      <w:r>
        <w:rPr>
          <w:rStyle w:val="23"/>
          <w:color w:val="000000"/>
        </w:rPr>
        <w:t>Не будь у вас задатков для пробуждения,</w:t>
      </w:r>
    </w:p>
    <w:p w:rsidR="00A55F11" w:rsidRDefault="00A55F11">
      <w:pPr>
        <w:pStyle w:val="24"/>
        <w:shd w:val="clear" w:color="auto" w:fill="auto"/>
        <w:spacing w:before="0" w:line="262" w:lineRule="exact"/>
        <w:ind w:left="380" w:firstLine="0"/>
        <w:jc w:val="left"/>
      </w:pPr>
      <w:r>
        <w:rPr>
          <w:rStyle w:val="23"/>
          <w:color w:val="000000"/>
        </w:rPr>
        <w:t>Вы не изнывали бы от страдания,</w:t>
      </w:r>
    </w:p>
    <w:p w:rsidR="00A55F11" w:rsidRDefault="00A55F11">
      <w:pPr>
        <w:pStyle w:val="24"/>
        <w:shd w:val="clear" w:color="auto" w:fill="auto"/>
        <w:spacing w:before="0" w:line="262" w:lineRule="exact"/>
        <w:ind w:left="380" w:firstLine="0"/>
        <w:jc w:val="left"/>
      </w:pPr>
      <w:r>
        <w:rPr>
          <w:rStyle w:val="23"/>
          <w:color w:val="000000"/>
        </w:rPr>
        <w:t>Не жаждали бы нирваны,</w:t>
      </w:r>
    </w:p>
    <w:p w:rsidR="00A55F11" w:rsidRDefault="00A55F11">
      <w:pPr>
        <w:pStyle w:val="24"/>
        <w:shd w:val="clear" w:color="auto" w:fill="auto"/>
        <w:spacing w:before="0" w:after="185" w:line="262" w:lineRule="exact"/>
        <w:ind w:left="380" w:firstLine="0"/>
        <w:jc w:val="left"/>
      </w:pPr>
      <w:r>
        <w:rPr>
          <w:rStyle w:val="23"/>
          <w:color w:val="000000"/>
        </w:rPr>
        <w:t>Не стремились бы к ней и даже не помышляли о ней.</w:t>
      </w:r>
      <w:r>
        <w:rPr>
          <w:rStyle w:val="23"/>
          <w:color w:val="000000"/>
          <w:vertAlign w:val="superscript"/>
        </w:rPr>
        <w:t>188</w:t>
      </w:r>
    </w:p>
    <w:p w:rsidR="00A55F11" w:rsidRDefault="00A55F11">
      <w:pPr>
        <w:pStyle w:val="24"/>
        <w:shd w:val="clear" w:color="auto" w:fill="auto"/>
        <w:spacing w:before="0" w:after="36" w:line="180" w:lineRule="exact"/>
        <w:ind w:firstLine="0"/>
        <w:jc w:val="both"/>
      </w:pPr>
      <w:r>
        <w:rPr>
          <w:rStyle w:val="23"/>
          <w:color w:val="000000"/>
        </w:rPr>
        <w:t>Далее в этом трактате приводится прямой довод:</w:t>
      </w:r>
    </w:p>
    <w:p w:rsidR="00A55F11" w:rsidRDefault="00A55F11">
      <w:pPr>
        <w:pStyle w:val="24"/>
        <w:shd w:val="clear" w:color="auto" w:fill="auto"/>
        <w:spacing w:before="0" w:line="262" w:lineRule="exact"/>
        <w:ind w:left="380" w:firstLine="0"/>
        <w:jc w:val="left"/>
      </w:pPr>
      <w:r>
        <w:rPr>
          <w:rStyle w:val="23"/>
          <w:color w:val="000000"/>
        </w:rPr>
        <w:t>Восприятие изъяна страдания и блага счастья Сансары и нирваны Проистекает из наличия задатков,</w:t>
      </w:r>
    </w:p>
    <w:p w:rsidR="00A55F11" w:rsidRDefault="00A55F11">
      <w:pPr>
        <w:pStyle w:val="24"/>
        <w:shd w:val="clear" w:color="auto" w:fill="auto"/>
        <w:spacing w:before="0" w:line="262" w:lineRule="exact"/>
        <w:ind w:left="380" w:firstLine="0"/>
        <w:jc w:val="left"/>
      </w:pPr>
      <w:r>
        <w:rPr>
          <w:rStyle w:val="23"/>
          <w:color w:val="000000"/>
        </w:rPr>
        <w:t>Поскольку без них у [существ] не было бы такого [восприятия].</w:t>
      </w:r>
      <w:r>
        <w:rPr>
          <w:rStyle w:val="23"/>
          <w:color w:val="000000"/>
          <w:vertAlign w:val="superscript"/>
        </w:rPr>
        <w:t>189</w:t>
      </w:r>
    </w:p>
    <w:p w:rsidR="00A55F11" w:rsidRDefault="00A55F11">
      <w:pPr>
        <w:pStyle w:val="24"/>
        <w:shd w:val="clear" w:color="auto" w:fill="auto"/>
        <w:spacing w:before="0" w:after="72" w:line="278" w:lineRule="exact"/>
        <w:ind w:firstLine="0"/>
        <w:jc w:val="both"/>
      </w:pPr>
      <w:r>
        <w:rPr>
          <w:rStyle w:val="23"/>
          <w:color w:val="000000"/>
        </w:rPr>
        <w:t>Поскольку сугатагарбха по своей природе не возникла из причин и условий, к ней неприменимы представления о продолжительности или мгновенности, постоянстве или непостоянстве, и поэтому она не под</w:t>
      </w:r>
      <w:r>
        <w:rPr>
          <w:rStyle w:val="23"/>
          <w:color w:val="000000"/>
        </w:rPr>
        <w:softHyphen/>
        <w:t>вержена разрушению. Кроме того, учат, что она ни от чего не зависит, поскольку обладает четырьмя качествами: постоянством, устойчиво</w:t>
      </w:r>
      <w:r>
        <w:rPr>
          <w:rStyle w:val="23"/>
          <w:color w:val="000000"/>
        </w:rPr>
        <w:softHyphen/>
        <w:t>стью, покоем и неизменностью. Как утверждается:</w:t>
      </w:r>
    </w:p>
    <w:p w:rsidR="00A55F11" w:rsidRDefault="00A55F11">
      <w:pPr>
        <w:pStyle w:val="24"/>
        <w:shd w:val="clear" w:color="auto" w:fill="auto"/>
        <w:spacing w:before="0" w:line="264" w:lineRule="exact"/>
        <w:ind w:left="360" w:firstLine="0"/>
        <w:jc w:val="both"/>
      </w:pPr>
      <w:r>
        <w:rPr>
          <w:rStyle w:val="23"/>
          <w:color w:val="000000"/>
        </w:rPr>
        <w:t>У природы ума, как у элемента пространство,</w:t>
      </w:r>
    </w:p>
    <w:p w:rsidR="00A55F11" w:rsidRDefault="00A55F11">
      <w:pPr>
        <w:pStyle w:val="24"/>
        <w:shd w:val="clear" w:color="auto" w:fill="auto"/>
        <w:spacing w:before="0" w:line="264" w:lineRule="exact"/>
        <w:ind w:left="360" w:firstLine="0"/>
        <w:jc w:val="both"/>
      </w:pPr>
      <w:r>
        <w:rPr>
          <w:rStyle w:val="23"/>
          <w:color w:val="000000"/>
        </w:rPr>
        <w:t>Нет причин и условий.</w:t>
      </w:r>
    </w:p>
    <w:p w:rsidR="00A55F11" w:rsidRDefault="00A55F11">
      <w:pPr>
        <w:pStyle w:val="24"/>
        <w:shd w:val="clear" w:color="auto" w:fill="auto"/>
        <w:spacing w:before="0" w:line="264" w:lineRule="exact"/>
        <w:ind w:left="360" w:firstLine="0"/>
        <w:jc w:val="both"/>
      </w:pPr>
      <w:r>
        <w:rPr>
          <w:rStyle w:val="23"/>
          <w:color w:val="000000"/>
        </w:rPr>
        <w:t>Она не является собранием [частей] и не возникает.</w:t>
      </w:r>
    </w:p>
    <w:p w:rsidR="00A55F11" w:rsidRDefault="00A55F11">
      <w:pPr>
        <w:pStyle w:val="24"/>
        <w:shd w:val="clear" w:color="auto" w:fill="auto"/>
        <w:spacing w:before="0" w:after="127" w:line="264" w:lineRule="exact"/>
        <w:ind w:left="360" w:firstLine="0"/>
        <w:jc w:val="both"/>
      </w:pPr>
      <w:r>
        <w:rPr>
          <w:rStyle w:val="23"/>
          <w:color w:val="000000"/>
        </w:rPr>
        <w:t>Она также не подвластна ни разрушению, ни выживанию.</w:t>
      </w:r>
    </w:p>
    <w:p w:rsidR="00A55F11" w:rsidRDefault="00A55F11">
      <w:pPr>
        <w:pStyle w:val="24"/>
        <w:shd w:val="clear" w:color="auto" w:fill="auto"/>
        <w:spacing w:before="0" w:after="98" w:line="180" w:lineRule="exact"/>
        <w:ind w:firstLine="0"/>
        <w:jc w:val="both"/>
      </w:pPr>
      <w:r>
        <w:rPr>
          <w:rStyle w:val="23"/>
          <w:color w:val="000000"/>
        </w:rPr>
        <w:t>Еще говорится:</w:t>
      </w:r>
    </w:p>
    <w:p w:rsidR="00A55F11" w:rsidRDefault="00A55F11">
      <w:pPr>
        <w:pStyle w:val="24"/>
        <w:shd w:val="clear" w:color="auto" w:fill="auto"/>
        <w:spacing w:before="0" w:line="262" w:lineRule="exact"/>
        <w:ind w:left="360" w:right="1920" w:firstLine="0"/>
        <w:jc w:val="left"/>
      </w:pPr>
      <w:r>
        <w:rPr>
          <w:rStyle w:val="23"/>
          <w:color w:val="000000"/>
        </w:rPr>
        <w:t>Она ничем не обусловлена, поскольку ее природа Всегда за пределами разрушения.</w:t>
      </w:r>
    </w:p>
    <w:p w:rsidR="00A55F11" w:rsidRDefault="00A55F11">
      <w:pPr>
        <w:pStyle w:val="24"/>
        <w:shd w:val="clear" w:color="auto" w:fill="auto"/>
        <w:spacing w:before="0" w:line="262" w:lineRule="exact"/>
        <w:ind w:left="360" w:firstLine="0"/>
        <w:jc w:val="both"/>
      </w:pPr>
      <w:r>
        <w:rPr>
          <w:rStyle w:val="23"/>
          <w:color w:val="000000"/>
        </w:rPr>
        <w:t>Такая неразрушимость — это устойчивость,</w:t>
      </w:r>
    </w:p>
    <w:p w:rsidR="00A55F11" w:rsidRDefault="00A55F11">
      <w:pPr>
        <w:pStyle w:val="24"/>
        <w:shd w:val="clear" w:color="auto" w:fill="auto"/>
        <w:spacing w:before="0" w:after="43" w:line="262" w:lineRule="exact"/>
        <w:ind w:left="360" w:firstLine="0"/>
        <w:jc w:val="both"/>
      </w:pPr>
      <w:r>
        <w:rPr>
          <w:rStyle w:val="23"/>
          <w:color w:val="000000"/>
        </w:rPr>
        <w:t>И поэтому учат, что она устойчива и т. д.</w:t>
      </w:r>
    </w:p>
    <w:p w:rsidR="00A55F11" w:rsidRDefault="00A55F11">
      <w:pPr>
        <w:pStyle w:val="24"/>
        <w:shd w:val="clear" w:color="auto" w:fill="auto"/>
        <w:spacing w:before="0" w:after="75" w:line="283" w:lineRule="exact"/>
        <w:ind w:firstLine="0"/>
        <w:jc w:val="both"/>
      </w:pPr>
      <w:r>
        <w:rPr>
          <w:rStyle w:val="23"/>
          <w:color w:val="000000"/>
        </w:rPr>
        <w:t>Есть много других подобных утверждений. Поскольку ее сущность в естественном состоянии бытия не рождена, она пуста, словно про</w:t>
      </w:r>
      <w:r>
        <w:rPr>
          <w:rStyle w:val="23"/>
          <w:color w:val="000000"/>
        </w:rPr>
        <w:softHyphen/>
        <w:t>странство. Ее природа — нескончаемый ясный свет, а ее созидатель</w:t>
      </w:r>
      <w:r>
        <w:rPr>
          <w:rStyle w:val="23"/>
          <w:color w:val="000000"/>
        </w:rPr>
        <w:softHyphen/>
        <w:t>ная энергия единства — исконное состояние ригпа. В тантре «Само- возникающее ригпа» объясняется:</w:t>
      </w:r>
    </w:p>
    <w:p w:rsidR="00A55F11" w:rsidRDefault="00A55F11">
      <w:pPr>
        <w:pStyle w:val="24"/>
        <w:shd w:val="clear" w:color="auto" w:fill="auto"/>
        <w:spacing w:before="0" w:after="47" w:line="264" w:lineRule="exact"/>
        <w:ind w:left="360" w:firstLine="0"/>
        <w:jc w:val="both"/>
      </w:pPr>
      <w:r>
        <w:rPr>
          <w:rStyle w:val="23"/>
          <w:color w:val="000000"/>
        </w:rPr>
        <w:t>Сущность этого пространства подобна небу, ее природа сама по себе светоносна, а ее созидательная энергия пребывает как сущность ригпа. Таким образом, она — основа для возникновения всех качеств.</w:t>
      </w:r>
    </w:p>
    <w:p w:rsidR="00A55F11" w:rsidRDefault="00A55F11">
      <w:pPr>
        <w:pStyle w:val="24"/>
        <w:shd w:val="clear" w:color="auto" w:fill="auto"/>
        <w:spacing w:before="0" w:after="76" w:line="281" w:lineRule="exact"/>
        <w:ind w:firstLine="0"/>
        <w:jc w:val="both"/>
      </w:pPr>
      <w:r>
        <w:rPr>
          <w:rStyle w:val="23"/>
          <w:color w:val="000000"/>
        </w:rPr>
        <w:t>То, что эта [природа будды] проявляется как омраченная или освобож</w:t>
      </w:r>
      <w:r>
        <w:rPr>
          <w:rStyle w:val="23"/>
          <w:color w:val="000000"/>
        </w:rPr>
        <w:softHyphen/>
        <w:t>денная, происходит просто потому, что живым существам свойственно приписывать [некие качества], хотя на самом деле она не подвластна ни заблуждению, ни освобождению. Утверждение о том, что небо или солнце скрыто, либо не скрыто за облаками, объясняется лишь ошибочным восприятием сансарных существ, находящихся на земле: ведь на самом деле и небо, и солнце не могут быть скрытыми или не скрытыми. Так же утверждается:</w:t>
      </w:r>
    </w:p>
    <w:p w:rsidR="00A55F11" w:rsidRDefault="00A55F11">
      <w:pPr>
        <w:pStyle w:val="24"/>
        <w:shd w:val="clear" w:color="auto" w:fill="auto"/>
        <w:spacing w:before="0" w:line="262" w:lineRule="exact"/>
        <w:ind w:left="360" w:right="4000" w:firstLine="0"/>
        <w:jc w:val="left"/>
      </w:pPr>
      <w:r>
        <w:rPr>
          <w:rStyle w:val="23"/>
          <w:color w:val="000000"/>
        </w:rPr>
        <w:t>Светоносная природа ума Неизменна, словно небо.</w:t>
      </w:r>
    </w:p>
    <w:p w:rsidR="00A55F11" w:rsidRDefault="00A55F11">
      <w:pPr>
        <w:pStyle w:val="24"/>
        <w:shd w:val="clear" w:color="auto" w:fill="auto"/>
        <w:spacing w:before="0" w:after="94" w:line="180" w:lineRule="exact"/>
        <w:ind w:left="380" w:firstLine="0"/>
        <w:jc w:val="both"/>
      </w:pPr>
      <w:r>
        <w:rPr>
          <w:rStyle w:val="23"/>
          <w:color w:val="000000"/>
        </w:rPr>
        <w:t>Те временные загрязнения, желание и прочие,</w:t>
      </w:r>
    </w:p>
    <w:p w:rsidR="00A55F11" w:rsidRDefault="00A55F11">
      <w:pPr>
        <w:pStyle w:val="24"/>
        <w:shd w:val="clear" w:color="auto" w:fill="auto"/>
        <w:spacing w:before="0" w:after="100" w:line="180" w:lineRule="exact"/>
        <w:ind w:left="380" w:firstLine="0"/>
        <w:jc w:val="both"/>
      </w:pPr>
      <w:r>
        <w:rPr>
          <w:rStyle w:val="23"/>
          <w:color w:val="000000"/>
        </w:rPr>
        <w:t>Что проистекают от неправильного мышления, не могут ее нарушить.</w:t>
      </w:r>
    </w:p>
    <w:p w:rsidR="00A55F11" w:rsidRDefault="00A55F11">
      <w:pPr>
        <w:pStyle w:val="140"/>
        <w:shd w:val="clear" w:color="auto" w:fill="auto"/>
        <w:spacing w:before="0" w:after="27" w:line="190" w:lineRule="exact"/>
        <w:ind w:firstLine="0"/>
        <w:jc w:val="both"/>
      </w:pPr>
      <w:r>
        <w:rPr>
          <w:rStyle w:val="149pt"/>
          <w:i/>
          <w:iCs/>
          <w:color w:val="000000"/>
        </w:rPr>
        <w:t xml:space="preserve">В </w:t>
      </w:r>
      <w:r>
        <w:rPr>
          <w:rStyle w:val="14"/>
          <w:i/>
          <w:iCs/>
          <w:color w:val="000000"/>
        </w:rPr>
        <w:t>Гухъягарбха-тантре</w:t>
      </w:r>
      <w:r>
        <w:rPr>
          <w:rStyle w:val="149pt"/>
          <w:i/>
          <w:iCs/>
          <w:color w:val="000000"/>
        </w:rPr>
        <w:t xml:space="preserve"> объясняется:</w:t>
      </w:r>
    </w:p>
    <w:p w:rsidR="00A55F11" w:rsidRDefault="00A55F11">
      <w:pPr>
        <w:pStyle w:val="24"/>
        <w:shd w:val="clear" w:color="auto" w:fill="auto"/>
        <w:spacing w:before="0" w:line="262" w:lineRule="exact"/>
        <w:ind w:left="380" w:firstLine="0"/>
        <w:jc w:val="both"/>
      </w:pPr>
      <w:r>
        <w:rPr>
          <w:rStyle w:val="23"/>
          <w:color w:val="000000"/>
        </w:rPr>
        <w:t>Мысли, проистекающие от веры в независимое бытие,</w:t>
      </w:r>
    </w:p>
    <w:p w:rsidR="00A55F11" w:rsidRDefault="00A55F11">
      <w:pPr>
        <w:pStyle w:val="24"/>
        <w:shd w:val="clear" w:color="auto" w:fill="auto"/>
        <w:spacing w:before="0" w:line="262" w:lineRule="exact"/>
        <w:ind w:left="380" w:firstLine="0"/>
        <w:jc w:val="both"/>
      </w:pPr>
      <w:r>
        <w:rPr>
          <w:rStyle w:val="23"/>
          <w:color w:val="000000"/>
        </w:rPr>
        <w:t>Постоянно завязывают узлы в небе.</w:t>
      </w:r>
    </w:p>
    <w:p w:rsidR="00A55F11" w:rsidRDefault="00A55F11">
      <w:pPr>
        <w:pStyle w:val="24"/>
        <w:shd w:val="clear" w:color="auto" w:fill="auto"/>
        <w:spacing w:before="0" w:line="262" w:lineRule="exact"/>
        <w:ind w:left="380" w:firstLine="0"/>
        <w:jc w:val="both"/>
      </w:pPr>
      <w:r>
        <w:rPr>
          <w:rStyle w:val="23"/>
          <w:color w:val="000000"/>
        </w:rPr>
        <w:t>Вне зависимости и вне освобождения —</w:t>
      </w:r>
    </w:p>
    <w:p w:rsidR="00A55F11" w:rsidRDefault="00A55F11">
      <w:pPr>
        <w:pStyle w:val="24"/>
        <w:shd w:val="clear" w:color="auto" w:fill="auto"/>
        <w:spacing w:before="0" w:after="99" w:line="262" w:lineRule="exact"/>
        <w:ind w:left="380" w:firstLine="0"/>
        <w:jc w:val="both"/>
      </w:pPr>
      <w:r>
        <w:rPr>
          <w:rStyle w:val="23"/>
          <w:color w:val="000000"/>
        </w:rPr>
        <w:t>Вот изначальные свойства самосовершенного будды.</w:t>
      </w:r>
    </w:p>
    <w:p w:rsidR="00A55F11" w:rsidRDefault="00A55F11">
      <w:pPr>
        <w:pStyle w:val="24"/>
        <w:shd w:val="clear" w:color="auto" w:fill="auto"/>
        <w:spacing w:before="0" w:after="141" w:line="288" w:lineRule="exact"/>
        <w:ind w:firstLine="0"/>
        <w:jc w:val="both"/>
      </w:pPr>
      <w:r>
        <w:rPr>
          <w:rStyle w:val="23"/>
          <w:color w:val="000000"/>
        </w:rPr>
        <w:t>Это так потому, что [природа будды] подобна небу, ее природа — Срединный путь, свободный от двойственности и никак не связанный с любыми измышленными крайностями, например с присутствием и отсутствием, бытием и небытием, постоянством и уничтожением, воз</w:t>
      </w:r>
      <w:r>
        <w:rPr>
          <w:rStyle w:val="23"/>
          <w:color w:val="000000"/>
        </w:rPr>
        <w:softHyphen/>
        <w:t xml:space="preserve">никновением и прекращением и т. д., как сказано в </w:t>
      </w:r>
      <w:r>
        <w:rPr>
          <w:rStyle w:val="29"/>
          <w:color w:val="000000"/>
        </w:rPr>
        <w:t>Махапаринирвана- сутре:</w:t>
      </w:r>
    </w:p>
    <w:p w:rsidR="00A55F11" w:rsidRDefault="00A55F11">
      <w:pPr>
        <w:pStyle w:val="24"/>
        <w:shd w:val="clear" w:color="auto" w:fill="auto"/>
        <w:spacing w:before="0" w:after="185" w:line="262" w:lineRule="exact"/>
        <w:ind w:left="380" w:firstLine="0"/>
        <w:jc w:val="both"/>
      </w:pPr>
      <w:r>
        <w:rPr>
          <w:rStyle w:val="23"/>
          <w:color w:val="000000"/>
        </w:rPr>
        <w:t>Присутствующая в живых существах природа будды подобна небу. У неба нет ни прошлого, ни будущего, ни настоящего, ни внутреннего или внешнего, оно не содержит в себе формы, звука, запаха, вкуса или того, что осязается, — то же самое можно сказать и о природе будды.</w:t>
      </w:r>
    </w:p>
    <w:p w:rsidR="00A55F11" w:rsidRDefault="00A55F11">
      <w:pPr>
        <w:pStyle w:val="24"/>
        <w:shd w:val="clear" w:color="auto" w:fill="auto"/>
        <w:spacing w:before="0" w:after="34" w:line="180" w:lineRule="exact"/>
        <w:ind w:firstLine="0"/>
        <w:jc w:val="both"/>
      </w:pPr>
      <w:r>
        <w:rPr>
          <w:rStyle w:val="23"/>
          <w:color w:val="000000"/>
        </w:rPr>
        <w:t>В «Ваджрном шатре» утверждается:</w:t>
      </w:r>
    </w:p>
    <w:p w:rsidR="00A55F11" w:rsidRDefault="00A55F11">
      <w:pPr>
        <w:pStyle w:val="24"/>
        <w:shd w:val="clear" w:color="auto" w:fill="auto"/>
        <w:spacing w:before="0" w:line="264" w:lineRule="exact"/>
        <w:ind w:left="380" w:firstLine="0"/>
        <w:jc w:val="both"/>
      </w:pPr>
      <w:r>
        <w:rPr>
          <w:rStyle w:val="23"/>
          <w:color w:val="000000"/>
        </w:rPr>
        <w:t>В элементе пространство, во всем,</w:t>
      </w:r>
    </w:p>
    <w:p w:rsidR="00A55F11" w:rsidRDefault="00A55F11">
      <w:pPr>
        <w:pStyle w:val="24"/>
        <w:shd w:val="clear" w:color="auto" w:fill="auto"/>
        <w:spacing w:before="0" w:line="264" w:lineRule="exact"/>
        <w:ind w:left="380" w:firstLine="0"/>
        <w:jc w:val="both"/>
      </w:pPr>
      <w:r>
        <w:rPr>
          <w:rStyle w:val="23"/>
          <w:color w:val="000000"/>
        </w:rPr>
        <w:t>Что существует в тысячах мировых систем,</w:t>
      </w:r>
    </w:p>
    <w:p w:rsidR="002C7FBB" w:rsidRDefault="00A55F11">
      <w:pPr>
        <w:pStyle w:val="24"/>
        <w:shd w:val="clear" w:color="auto" w:fill="auto"/>
        <w:spacing w:before="0" w:after="99" w:line="264" w:lineRule="exact"/>
        <w:ind w:left="380" w:firstLine="0"/>
        <w:jc w:val="left"/>
        <w:rPr>
          <w:rStyle w:val="23"/>
          <w:color w:val="000000"/>
        </w:rPr>
      </w:pPr>
      <w:r>
        <w:rPr>
          <w:rStyle w:val="23"/>
          <w:color w:val="000000"/>
        </w:rPr>
        <w:t xml:space="preserve">Пробужденный — махамудра совершенного великого блаженства </w:t>
      </w:r>
    </w:p>
    <w:p w:rsidR="00A55F11" w:rsidRDefault="00A55F11">
      <w:pPr>
        <w:pStyle w:val="24"/>
        <w:shd w:val="clear" w:color="auto" w:fill="auto"/>
        <w:spacing w:before="0" w:after="99" w:line="264" w:lineRule="exact"/>
        <w:ind w:left="380" w:firstLine="0"/>
        <w:jc w:val="left"/>
      </w:pPr>
      <w:r>
        <w:rPr>
          <w:rStyle w:val="23"/>
          <w:color w:val="000000"/>
        </w:rPr>
        <w:t>Всегда присутствует, словно небо.</w:t>
      </w:r>
      <w:r>
        <w:rPr>
          <w:rStyle w:val="23"/>
          <w:color w:val="000000"/>
          <w:vertAlign w:val="superscript"/>
        </w:rPr>
        <w:t>190</w:t>
      </w:r>
    </w:p>
    <w:p w:rsidR="00A55F11" w:rsidRDefault="00A55F11">
      <w:pPr>
        <w:pStyle w:val="24"/>
        <w:shd w:val="clear" w:color="auto" w:fill="auto"/>
        <w:spacing w:before="0" w:after="83" w:line="290" w:lineRule="exact"/>
        <w:ind w:firstLine="0"/>
        <w:jc w:val="both"/>
      </w:pPr>
      <w:r>
        <w:rPr>
          <w:rStyle w:val="23"/>
          <w:color w:val="000000"/>
        </w:rPr>
        <w:t xml:space="preserve">У этой сущности нет ни изъянов сансары, которые следует отбросить или очистить, ни благ нирваны, которые нужно упрочить или усилить. В </w:t>
      </w:r>
      <w:r>
        <w:rPr>
          <w:rStyle w:val="29"/>
          <w:color w:val="000000"/>
        </w:rPr>
        <w:t>Уттаратантре</w:t>
      </w:r>
      <w:r>
        <w:rPr>
          <w:rStyle w:val="23"/>
          <w:color w:val="000000"/>
        </w:rPr>
        <w:t xml:space="preserve"> приводится обоснование:</w:t>
      </w:r>
    </w:p>
    <w:p w:rsidR="00A55F11" w:rsidRDefault="00A55F11">
      <w:pPr>
        <w:pStyle w:val="24"/>
        <w:shd w:val="clear" w:color="auto" w:fill="auto"/>
        <w:spacing w:before="0" w:line="262" w:lineRule="exact"/>
        <w:ind w:left="380" w:firstLine="0"/>
        <w:jc w:val="both"/>
      </w:pPr>
      <w:r>
        <w:rPr>
          <w:rStyle w:val="23"/>
          <w:color w:val="000000"/>
        </w:rPr>
        <w:t>Поскольку изъяны временны,</w:t>
      </w:r>
    </w:p>
    <w:p w:rsidR="00A55F11" w:rsidRDefault="00A55F11">
      <w:pPr>
        <w:pStyle w:val="24"/>
        <w:shd w:val="clear" w:color="auto" w:fill="auto"/>
        <w:spacing w:before="0" w:line="262" w:lineRule="exact"/>
        <w:ind w:left="380" w:firstLine="0"/>
        <w:jc w:val="both"/>
      </w:pPr>
      <w:r>
        <w:rPr>
          <w:rStyle w:val="23"/>
          <w:color w:val="000000"/>
        </w:rPr>
        <w:t>А блага естественно присущи,</w:t>
      </w:r>
    </w:p>
    <w:p w:rsidR="00A55F11" w:rsidRDefault="00A55F11">
      <w:pPr>
        <w:pStyle w:val="24"/>
        <w:shd w:val="clear" w:color="auto" w:fill="auto"/>
        <w:spacing w:before="0" w:line="262" w:lineRule="exact"/>
        <w:ind w:left="380" w:firstLine="0"/>
        <w:jc w:val="both"/>
      </w:pPr>
      <w:r>
        <w:rPr>
          <w:rStyle w:val="23"/>
          <w:color w:val="000000"/>
        </w:rPr>
        <w:t>Ее качество — неизменность;</w:t>
      </w:r>
    </w:p>
    <w:p w:rsidR="00A55F11" w:rsidRDefault="00A55F11">
      <w:pPr>
        <w:pStyle w:val="24"/>
        <w:shd w:val="clear" w:color="auto" w:fill="auto"/>
        <w:spacing w:before="0" w:after="177" w:line="262" w:lineRule="exact"/>
        <w:ind w:left="380" w:firstLine="0"/>
        <w:jc w:val="both"/>
      </w:pPr>
      <w:r>
        <w:rPr>
          <w:rStyle w:val="23"/>
          <w:color w:val="000000"/>
        </w:rPr>
        <w:t>Позже она такая же, какой была прежде.</w:t>
      </w:r>
    </w:p>
    <w:p w:rsidR="00A55F11" w:rsidRDefault="00A55F11">
      <w:pPr>
        <w:pStyle w:val="24"/>
        <w:shd w:val="clear" w:color="auto" w:fill="auto"/>
        <w:spacing w:before="0" w:after="96" w:line="190" w:lineRule="exact"/>
        <w:ind w:firstLine="0"/>
        <w:jc w:val="both"/>
      </w:pPr>
      <w:r>
        <w:rPr>
          <w:rStyle w:val="29"/>
          <w:color w:val="000000"/>
        </w:rPr>
        <w:t>Уттаратантра</w:t>
      </w:r>
      <w:r>
        <w:rPr>
          <w:rStyle w:val="23"/>
          <w:color w:val="000000"/>
        </w:rPr>
        <w:t xml:space="preserve"> и «Украшение постижения» согласны в следующем:</w:t>
      </w:r>
    </w:p>
    <w:p w:rsidR="00A55F11" w:rsidRDefault="00A55F11">
      <w:pPr>
        <w:pStyle w:val="24"/>
        <w:shd w:val="clear" w:color="auto" w:fill="auto"/>
        <w:spacing w:before="0" w:after="96" w:line="180" w:lineRule="exact"/>
        <w:ind w:left="380" w:firstLine="0"/>
        <w:jc w:val="both"/>
      </w:pPr>
      <w:r>
        <w:rPr>
          <w:rStyle w:val="23"/>
          <w:color w:val="000000"/>
        </w:rPr>
        <w:t>В ней ничего не убавить ни на йоту,</w:t>
      </w:r>
    </w:p>
    <w:p w:rsidR="00A55F11" w:rsidRDefault="00A55F11">
      <w:pPr>
        <w:pStyle w:val="24"/>
        <w:shd w:val="clear" w:color="auto" w:fill="auto"/>
        <w:spacing w:before="0" w:line="180" w:lineRule="exact"/>
        <w:ind w:left="380" w:firstLine="0"/>
        <w:jc w:val="both"/>
      </w:pPr>
      <w:r>
        <w:rPr>
          <w:rStyle w:val="23"/>
          <w:color w:val="000000"/>
        </w:rPr>
        <w:t>К ней ничего не добавить ни на волос.</w:t>
      </w:r>
    </w:p>
    <w:p w:rsidR="00A55F11" w:rsidRDefault="00A55F11">
      <w:pPr>
        <w:pStyle w:val="24"/>
        <w:shd w:val="clear" w:color="auto" w:fill="auto"/>
        <w:spacing w:before="0" w:after="48" w:line="180" w:lineRule="exact"/>
        <w:ind w:left="360" w:firstLine="0"/>
        <w:jc w:val="both"/>
      </w:pPr>
      <w:r>
        <w:rPr>
          <w:rStyle w:val="23"/>
          <w:color w:val="000000"/>
        </w:rPr>
        <w:t>Истинно зри истинность.</w:t>
      </w:r>
    </w:p>
    <w:p w:rsidR="00A55F11" w:rsidRDefault="00A55F11">
      <w:pPr>
        <w:pStyle w:val="24"/>
        <w:shd w:val="clear" w:color="auto" w:fill="auto"/>
        <w:spacing w:before="0" w:after="83" w:line="180" w:lineRule="exact"/>
        <w:ind w:left="360" w:firstLine="0"/>
        <w:jc w:val="both"/>
      </w:pPr>
      <w:r>
        <w:rPr>
          <w:rStyle w:val="23"/>
          <w:color w:val="000000"/>
        </w:rPr>
        <w:t>Увидеть истинность — это полная свобода.</w:t>
      </w:r>
      <w:r>
        <w:rPr>
          <w:rStyle w:val="23"/>
          <w:color w:val="000000"/>
          <w:vertAlign w:val="superscript"/>
        </w:rPr>
        <w:t>191</w:t>
      </w:r>
    </w:p>
    <w:p w:rsidR="00A55F11" w:rsidRDefault="00A55F11">
      <w:pPr>
        <w:pStyle w:val="24"/>
        <w:shd w:val="clear" w:color="auto" w:fill="auto"/>
        <w:spacing w:before="0" w:after="78" w:line="293" w:lineRule="exact"/>
        <w:ind w:firstLine="0"/>
        <w:jc w:val="both"/>
      </w:pPr>
      <w:r>
        <w:rPr>
          <w:rStyle w:val="23"/>
          <w:color w:val="000000"/>
        </w:rPr>
        <w:t>Поскольку в ней нет представлений о сансаре и нирване как о хоро</w:t>
      </w:r>
      <w:r>
        <w:rPr>
          <w:rStyle w:val="23"/>
          <w:color w:val="000000"/>
        </w:rPr>
        <w:softHyphen/>
        <w:t xml:space="preserve">шем или плохом, как о том, что следует принять или отвергнуть, она свободна от пристрастности и объемлет все, словно небо. В </w:t>
      </w:r>
      <w:r w:rsidR="002C7FBB">
        <w:rPr>
          <w:rStyle w:val="29"/>
          <w:color w:val="000000"/>
        </w:rPr>
        <w:t>Утта</w:t>
      </w:r>
      <w:r>
        <w:rPr>
          <w:rStyle w:val="29"/>
          <w:color w:val="000000"/>
        </w:rPr>
        <w:t>ратантре</w:t>
      </w:r>
      <w:r>
        <w:rPr>
          <w:rStyle w:val="23"/>
          <w:color w:val="000000"/>
        </w:rPr>
        <w:t xml:space="preserve"> говорится:</w:t>
      </w:r>
    </w:p>
    <w:p w:rsidR="00BB396E" w:rsidRDefault="00A55F11">
      <w:pPr>
        <w:pStyle w:val="24"/>
        <w:shd w:val="clear" w:color="auto" w:fill="auto"/>
        <w:spacing w:before="0" w:line="271" w:lineRule="exact"/>
        <w:ind w:left="360" w:right="1980" w:firstLine="0"/>
        <w:jc w:val="left"/>
        <w:rPr>
          <w:rStyle w:val="23"/>
          <w:color w:val="000000"/>
        </w:rPr>
      </w:pPr>
      <w:r>
        <w:rPr>
          <w:rStyle w:val="23"/>
          <w:color w:val="000000"/>
        </w:rPr>
        <w:t xml:space="preserve">Словно небо, которое объемлет все </w:t>
      </w:r>
    </w:p>
    <w:p w:rsidR="00A55F11" w:rsidRDefault="00A55F11">
      <w:pPr>
        <w:pStyle w:val="24"/>
        <w:shd w:val="clear" w:color="auto" w:fill="auto"/>
        <w:spacing w:before="0" w:line="271" w:lineRule="exact"/>
        <w:ind w:left="360" w:right="1980" w:firstLine="0"/>
        <w:jc w:val="left"/>
      </w:pPr>
      <w:r>
        <w:rPr>
          <w:rStyle w:val="23"/>
          <w:color w:val="000000"/>
        </w:rPr>
        <w:t>И по природе свободно от мысли,</w:t>
      </w:r>
    </w:p>
    <w:p w:rsidR="00BB396E" w:rsidRDefault="00A55F11">
      <w:pPr>
        <w:pStyle w:val="24"/>
        <w:shd w:val="clear" w:color="auto" w:fill="auto"/>
        <w:spacing w:before="0" w:line="271" w:lineRule="exact"/>
        <w:ind w:left="360" w:right="1980" w:firstLine="0"/>
        <w:jc w:val="left"/>
        <w:rPr>
          <w:rStyle w:val="23"/>
          <w:color w:val="000000"/>
        </w:rPr>
      </w:pPr>
      <w:r>
        <w:rPr>
          <w:rStyle w:val="23"/>
          <w:color w:val="000000"/>
        </w:rPr>
        <w:t xml:space="preserve">Незапятнанное пространство природы ума </w:t>
      </w:r>
    </w:p>
    <w:p w:rsidR="00A55F11" w:rsidRDefault="00A55F11">
      <w:pPr>
        <w:pStyle w:val="24"/>
        <w:shd w:val="clear" w:color="auto" w:fill="auto"/>
        <w:spacing w:before="0" w:line="271" w:lineRule="exact"/>
        <w:ind w:left="360" w:right="1980" w:firstLine="0"/>
        <w:jc w:val="left"/>
      </w:pPr>
      <w:r>
        <w:rPr>
          <w:rStyle w:val="23"/>
          <w:color w:val="000000"/>
        </w:rPr>
        <w:t>Точно так же проникает повсюду.</w:t>
      </w:r>
    </w:p>
    <w:p w:rsidR="00BB396E" w:rsidRDefault="00A55F11">
      <w:pPr>
        <w:pStyle w:val="24"/>
        <w:shd w:val="clear" w:color="auto" w:fill="auto"/>
        <w:spacing w:before="0" w:line="353" w:lineRule="exact"/>
        <w:ind w:right="620" w:firstLine="0"/>
        <w:jc w:val="left"/>
        <w:rPr>
          <w:rStyle w:val="21pt"/>
          <w:color w:val="000000"/>
        </w:rPr>
      </w:pPr>
      <w:r>
        <w:rPr>
          <w:rStyle w:val="21pt"/>
          <w:color w:val="000000"/>
        </w:rPr>
        <w:t xml:space="preserve">Основа воображаемого — состояние заблуждения </w:t>
      </w:r>
    </w:p>
    <w:p w:rsidR="00A55F11" w:rsidRDefault="00A55F11">
      <w:pPr>
        <w:pStyle w:val="24"/>
        <w:shd w:val="clear" w:color="auto" w:fill="auto"/>
        <w:spacing w:before="0" w:line="353" w:lineRule="exact"/>
        <w:ind w:right="620" w:firstLine="0"/>
        <w:jc w:val="left"/>
      </w:pPr>
      <w:r>
        <w:rPr>
          <w:rStyle w:val="23"/>
          <w:color w:val="000000"/>
        </w:rPr>
        <w:t xml:space="preserve">В коренном тексте </w:t>
      </w:r>
      <w:r>
        <w:rPr>
          <w:rStyle w:val="29"/>
          <w:color w:val="000000"/>
        </w:rPr>
        <w:t>Ламрим еше нингпо</w:t>
      </w:r>
      <w:r>
        <w:rPr>
          <w:rStyle w:val="23"/>
          <w:color w:val="000000"/>
        </w:rPr>
        <w:t xml:space="preserve"> говорится:</w:t>
      </w:r>
    </w:p>
    <w:p w:rsidR="00A55F11" w:rsidRDefault="00A55F11">
      <w:pPr>
        <w:pStyle w:val="140"/>
        <w:shd w:val="clear" w:color="auto" w:fill="auto"/>
        <w:spacing w:before="0" w:after="0" w:line="269" w:lineRule="exact"/>
        <w:ind w:left="1040" w:right="1320" w:hanging="680"/>
        <w:jc w:val="left"/>
      </w:pPr>
      <w:r>
        <w:rPr>
          <w:rStyle w:val="14"/>
          <w:i/>
          <w:iCs/>
          <w:color w:val="000000"/>
        </w:rPr>
        <w:t>По вине великого демона вместерожденного неведения и понятийного неведения</w:t>
      </w:r>
    </w:p>
    <w:p w:rsidR="00BB396E" w:rsidRDefault="00A55F11">
      <w:pPr>
        <w:pStyle w:val="140"/>
        <w:shd w:val="clear" w:color="auto" w:fill="auto"/>
        <w:spacing w:before="0" w:after="0" w:line="269" w:lineRule="exact"/>
        <w:ind w:left="360" w:firstLine="0"/>
        <w:jc w:val="both"/>
        <w:rPr>
          <w:rStyle w:val="14"/>
          <w:i/>
          <w:iCs/>
          <w:color w:val="000000"/>
        </w:rPr>
      </w:pPr>
      <w:r>
        <w:rPr>
          <w:rStyle w:val="14"/>
          <w:i/>
          <w:iCs/>
          <w:color w:val="000000"/>
        </w:rPr>
        <w:t xml:space="preserve">Из закосневших привычных склонностей двойственного восприятия </w:t>
      </w:r>
    </w:p>
    <w:p w:rsidR="00A55F11" w:rsidRDefault="00A55F11">
      <w:pPr>
        <w:pStyle w:val="140"/>
        <w:shd w:val="clear" w:color="auto" w:fill="auto"/>
        <w:spacing w:before="0" w:after="0" w:line="269" w:lineRule="exact"/>
        <w:ind w:left="360" w:firstLine="0"/>
        <w:jc w:val="both"/>
      </w:pPr>
      <w:r>
        <w:rPr>
          <w:rStyle w:val="14"/>
          <w:i/>
          <w:iCs/>
          <w:color w:val="000000"/>
        </w:rPr>
        <w:t>И разного видения миров и обитателей</w:t>
      </w:r>
      <w:r>
        <w:rPr>
          <w:rStyle w:val="149pt"/>
          <w:i/>
          <w:iCs/>
          <w:color w:val="000000"/>
        </w:rPr>
        <w:t>,</w:t>
      </w:r>
    </w:p>
    <w:p w:rsidR="00A55F11" w:rsidRDefault="00A55F11">
      <w:pPr>
        <w:pStyle w:val="140"/>
        <w:shd w:val="clear" w:color="auto" w:fill="auto"/>
        <w:spacing w:before="0" w:after="39" w:line="269" w:lineRule="exact"/>
        <w:ind w:left="360" w:firstLine="0"/>
        <w:jc w:val="both"/>
      </w:pPr>
      <w:r>
        <w:rPr>
          <w:rStyle w:val="14"/>
          <w:i/>
          <w:iCs/>
          <w:color w:val="000000"/>
        </w:rPr>
        <w:t>Словно сон</w:t>
      </w:r>
      <w:r>
        <w:rPr>
          <w:rStyle w:val="149pt"/>
          <w:i/>
          <w:iCs/>
          <w:color w:val="000000"/>
        </w:rPr>
        <w:t xml:space="preserve">, </w:t>
      </w:r>
      <w:r>
        <w:rPr>
          <w:rStyle w:val="14"/>
          <w:i/>
          <w:iCs/>
          <w:color w:val="000000"/>
        </w:rPr>
        <w:t>возникли шесть классов существ.</w:t>
      </w:r>
    </w:p>
    <w:p w:rsidR="00A55F11" w:rsidRDefault="00A55F11">
      <w:pPr>
        <w:pStyle w:val="24"/>
        <w:shd w:val="clear" w:color="auto" w:fill="auto"/>
        <w:spacing w:before="0" w:after="152" w:line="295" w:lineRule="exact"/>
        <w:ind w:firstLine="0"/>
        <w:jc w:val="both"/>
      </w:pPr>
      <w:r>
        <w:rPr>
          <w:rStyle w:val="23"/>
          <w:color w:val="000000"/>
        </w:rPr>
        <w:t>В этой подобной небу естественно светоносной сущности появились, словно облака, затмевающие ее временные пелены. Другими словами, вместерожденное неведение появляется одновременно с чистой при</w:t>
      </w:r>
      <w:r>
        <w:rPr>
          <w:rStyle w:val="23"/>
          <w:color w:val="000000"/>
        </w:rPr>
        <w:softHyphen/>
        <w:t>родой, не раньше и не позже, как шлак появляется вместе с золотом. Понятийное неведение подразумевает приписывание существования тому, что не существует. Это временное заблуждение, проявляющееся как субъект и объект. Субъект и объект — основа, откуда появляется все заблуждение, и великий демон, от которого идет все неблагое. Привычные склонности мышления с точки зрения двойственности воспринимаемого объекта и воспринимающего ума постепенно усили</w:t>
      </w:r>
      <w:r>
        <w:rPr>
          <w:rStyle w:val="23"/>
          <w:color w:val="000000"/>
        </w:rPr>
        <w:softHyphen/>
        <w:t>ваются и укрепляются, если не узнать их природу. Отсюда возникают различные виды омраченных переживаний двойственного восприятия разных внешних миров, подобных сосудам, и внутренних существ, подобных содержимому, — шести классов существ с разными ви</w:t>
      </w:r>
      <w:r>
        <w:rPr>
          <w:rStyle w:val="23"/>
          <w:color w:val="000000"/>
        </w:rPr>
        <w:softHyphen/>
        <w:t>дами их окружения, объектов чувств, положения, телесных обликов и действий, причем ни одно из них на деле не существует, подобно образам сновидения.</w:t>
      </w:r>
      <w:r>
        <w:rPr>
          <w:rStyle w:val="23"/>
          <w:color w:val="000000"/>
          <w:vertAlign w:val="superscript"/>
        </w:rPr>
        <w:t>192</w:t>
      </w:r>
    </w:p>
    <w:p w:rsidR="00A55F11" w:rsidRDefault="00A55F11">
      <w:pPr>
        <w:pStyle w:val="24"/>
        <w:shd w:val="clear" w:color="auto" w:fill="auto"/>
        <w:spacing w:before="0" w:after="80" w:line="180" w:lineRule="exact"/>
        <w:ind w:firstLine="380"/>
        <w:jc w:val="both"/>
      </w:pPr>
      <w:r>
        <w:rPr>
          <w:rStyle w:val="23"/>
          <w:color w:val="000000"/>
        </w:rPr>
        <w:t>Более подробное объяснение состоит из пяти пунктов.</w:t>
      </w:r>
    </w:p>
    <w:p w:rsidR="00A55F11" w:rsidRDefault="00A55F11">
      <w:pPr>
        <w:pStyle w:val="24"/>
        <w:shd w:val="clear" w:color="auto" w:fill="auto"/>
        <w:spacing w:before="0" w:after="262" w:line="293" w:lineRule="exact"/>
        <w:ind w:firstLine="0"/>
        <w:jc w:val="both"/>
      </w:pPr>
      <w:r>
        <w:rPr>
          <w:rStyle w:val="29"/>
          <w:color w:val="000000"/>
        </w:rPr>
        <w:t>Основание заблуждения.</w:t>
      </w:r>
      <w:r>
        <w:rPr>
          <w:rStyle w:val="23"/>
          <w:color w:val="000000"/>
        </w:rPr>
        <w:t xml:space="preserve"> Заблуждение, проистекающее от существо</w:t>
      </w:r>
      <w:r>
        <w:rPr>
          <w:rStyle w:val="23"/>
          <w:color w:val="000000"/>
        </w:rPr>
        <w:softHyphen/>
        <w:t>вания основы, можно сравнить с таким актом восприятия, при кото</w:t>
      </w:r>
      <w:r>
        <w:rPr>
          <w:rStyle w:val="23"/>
          <w:color w:val="000000"/>
        </w:rPr>
        <w:softHyphen/>
        <w:t>ром моток веревки принимают за змею, поскольку змеи существуют. Заблуждение, проистекающее от отсутствия существования, похоже на тот случай, когда кажется, что в небе плавает волосок. Заблуж</w:t>
      </w:r>
      <w:r>
        <w:rPr>
          <w:rStyle w:val="23"/>
          <w:color w:val="000000"/>
        </w:rPr>
        <w:softHyphen/>
        <w:t>дение, возникающее из-за неразделимости, подобно камфаре, которая отличается двоякими свойствами, а потому может быть и лекарством при болезни жара, и ядом при болезни ветра.</w:t>
      </w:r>
      <w:r>
        <w:rPr>
          <w:rStyle w:val="23"/>
          <w:color w:val="000000"/>
          <w:vertAlign w:val="superscript"/>
        </w:rPr>
        <w:t>193</w:t>
      </w:r>
    </w:p>
    <w:p w:rsidR="00A55F11" w:rsidRDefault="00A55F11">
      <w:pPr>
        <w:pStyle w:val="140"/>
        <w:shd w:val="clear" w:color="auto" w:fill="auto"/>
        <w:spacing w:before="0" w:after="159" w:line="190" w:lineRule="exact"/>
        <w:ind w:firstLine="0"/>
        <w:jc w:val="both"/>
      </w:pPr>
      <w:r>
        <w:rPr>
          <w:rStyle w:val="14"/>
          <w:i/>
          <w:iCs/>
          <w:color w:val="000000"/>
        </w:rPr>
        <w:t>Причины заблуждения.</w:t>
      </w:r>
      <w:r>
        <w:rPr>
          <w:rStyle w:val="149pt"/>
          <w:i/>
          <w:iCs/>
          <w:color w:val="000000"/>
        </w:rPr>
        <w:t xml:space="preserve"> В </w:t>
      </w:r>
      <w:r>
        <w:rPr>
          <w:rStyle w:val="14"/>
          <w:i/>
          <w:iCs/>
          <w:color w:val="000000"/>
        </w:rPr>
        <w:t>Гухъягарбха-тантре</w:t>
      </w:r>
      <w:r>
        <w:rPr>
          <w:rStyle w:val="149pt"/>
          <w:i/>
          <w:iCs/>
          <w:color w:val="000000"/>
        </w:rPr>
        <w:t xml:space="preserve"> утверждается:</w:t>
      </w:r>
    </w:p>
    <w:p w:rsidR="00A55F11" w:rsidRDefault="00A55F11">
      <w:pPr>
        <w:pStyle w:val="24"/>
        <w:shd w:val="clear" w:color="auto" w:fill="auto"/>
        <w:spacing w:before="0" w:after="85" w:line="180" w:lineRule="exact"/>
        <w:ind w:firstLine="380"/>
        <w:jc w:val="both"/>
      </w:pPr>
      <w:r>
        <w:rPr>
          <w:rStyle w:val="23"/>
          <w:color w:val="000000"/>
        </w:rPr>
        <w:t>Изъяны корня бытия проистекают от понятия «я».</w:t>
      </w:r>
    </w:p>
    <w:p w:rsidR="00A55F11" w:rsidRDefault="00A55F11">
      <w:pPr>
        <w:pStyle w:val="24"/>
        <w:shd w:val="clear" w:color="auto" w:fill="auto"/>
        <w:spacing w:before="0" w:line="293" w:lineRule="exact"/>
        <w:ind w:firstLine="0"/>
        <w:jc w:val="both"/>
      </w:pPr>
      <w:r>
        <w:rPr>
          <w:rStyle w:val="23"/>
          <w:color w:val="000000"/>
        </w:rPr>
        <w:t>Таким образом, главная причина всех явлений сансары — именно представление о независимо существующем «я». В частности, кос</w:t>
      </w:r>
      <w:r>
        <w:rPr>
          <w:rStyle w:val="23"/>
          <w:color w:val="000000"/>
        </w:rPr>
        <w:softHyphen/>
        <w:t>венной причиной является «неведение единой природы», которое на тонком уровне присутствует как неузнавание естественно чистой и исконной сугатагарбхи. Сопутствующая причина — это неведение, которое проявляется вместе с этой исконной природой и пребывает как задатки для возникновения заблуждения при наличии соответствую</w:t>
      </w:r>
      <w:r>
        <w:rPr>
          <w:rStyle w:val="23"/>
          <w:color w:val="000000"/>
        </w:rPr>
        <w:softHyphen/>
        <w:t>щих условий. Содействующая причина — это сознание рассудочного ума, понятийное неведение — ум, воспринимающий себя как субъект и объект. Сохраняющаяся причина — это кармические склонности, формирование которых обладает силой давать последствия, соответ</w:t>
      </w:r>
      <w:r>
        <w:rPr>
          <w:rStyle w:val="23"/>
          <w:color w:val="000000"/>
        </w:rPr>
        <w:softHyphen/>
        <w:t>ствующие этим склонностям.</w:t>
      </w:r>
      <w:r>
        <w:rPr>
          <w:rStyle w:val="23"/>
          <w:color w:val="000000"/>
          <w:vertAlign w:val="superscript"/>
        </w:rPr>
        <w:t>194</w:t>
      </w:r>
    </w:p>
    <w:p w:rsidR="00A55F11" w:rsidRDefault="00A55F11">
      <w:pPr>
        <w:pStyle w:val="24"/>
        <w:shd w:val="clear" w:color="auto" w:fill="auto"/>
        <w:spacing w:before="0" w:after="182" w:line="293" w:lineRule="exact"/>
        <w:ind w:firstLine="380"/>
        <w:jc w:val="both"/>
      </w:pPr>
      <w:r>
        <w:rPr>
          <w:rStyle w:val="23"/>
          <w:color w:val="000000"/>
        </w:rPr>
        <w:t>Сознание ума можно разделить на два аспекта: есть омраченный ум, который держится за алаю посредством мысли «я есть», внося заблуждение в познавание, и есть последующий ум, т.е. шесть позна</w:t>
      </w:r>
      <w:r>
        <w:rPr>
          <w:rStyle w:val="23"/>
          <w:color w:val="000000"/>
        </w:rPr>
        <w:softHyphen/>
        <w:t>вательных способностей чувств, которые создают поток возникновения и прекращения и вносят кармические силы в алаю. Опора для этих двух аспектов и хранилище всех привычных склонностей и семян — основа для использования понятия «заблуждение». Поэтому во всех традициях Сутры ее называют сознанием алаи.</w:t>
      </w:r>
      <w:r>
        <w:rPr>
          <w:rStyle w:val="23"/>
          <w:color w:val="000000"/>
          <w:vertAlign w:val="superscript"/>
        </w:rPr>
        <w:t>195</w:t>
      </w:r>
    </w:p>
    <w:p w:rsidR="00A55F11" w:rsidRDefault="00A55F11">
      <w:pPr>
        <w:pStyle w:val="24"/>
        <w:shd w:val="clear" w:color="auto" w:fill="auto"/>
        <w:spacing w:before="0" w:line="290" w:lineRule="exact"/>
        <w:ind w:firstLine="0"/>
        <w:jc w:val="both"/>
      </w:pPr>
      <w:r>
        <w:rPr>
          <w:rStyle w:val="29"/>
          <w:color w:val="000000"/>
        </w:rPr>
        <w:t>Условия.</w:t>
      </w:r>
      <w:r>
        <w:rPr>
          <w:rStyle w:val="23"/>
          <w:color w:val="000000"/>
        </w:rPr>
        <w:t xml:space="preserve"> Условиями перерождения в высшем, низшем и верхнем мирах являются три вида кармических действий: благие, неблагие и непере</w:t>
      </w:r>
      <w:r>
        <w:rPr>
          <w:rStyle w:val="23"/>
          <w:color w:val="000000"/>
        </w:rPr>
        <w:softHyphen/>
        <w:t>мещающие. Побудители таких действий — пять ядов-клеш.</w:t>
      </w:r>
      <w:r>
        <w:rPr>
          <w:rStyle w:val="23"/>
          <w:color w:val="000000"/>
          <w:vertAlign w:val="superscript"/>
        </w:rPr>
        <w:t>196</w:t>
      </w:r>
    </w:p>
    <w:p w:rsidR="00A55F11" w:rsidRDefault="00A55F11">
      <w:pPr>
        <w:pStyle w:val="24"/>
        <w:shd w:val="clear" w:color="auto" w:fill="auto"/>
        <w:spacing w:before="0" w:line="290" w:lineRule="exact"/>
        <w:ind w:firstLine="380"/>
        <w:jc w:val="both"/>
      </w:pPr>
      <w:r>
        <w:rPr>
          <w:rStyle w:val="23"/>
          <w:color w:val="000000"/>
        </w:rPr>
        <w:t>Великое колесо сансары — результат совпадения этих причин и условий. В аспекте пустоты, природе сугатагарбхи, никогда не бывает никакого загрязнения, но в аспекте познавания есть неведение — неузнавание свого истинного лица. В первое мгновение ум, создающий построения, приходит в волнение и порождает представление о том, что есть тот, кто воспринимает, который существует отдельно от вос</w:t>
      </w:r>
      <w:r>
        <w:rPr>
          <w:rStyle w:val="23"/>
          <w:color w:val="000000"/>
        </w:rPr>
        <w:softHyphen/>
        <w:t>принимаемого. В результате появляется сознание, воспринимающее объекты, а от него приходят ощущения, проистекающие от возникно</w:t>
      </w:r>
      <w:r>
        <w:rPr>
          <w:rStyle w:val="23"/>
          <w:color w:val="000000"/>
        </w:rPr>
        <w:softHyphen/>
        <w:t>вения понятий принимаемого и отвергаемого. Вследствие этого при</w:t>
      </w:r>
      <w:r>
        <w:rPr>
          <w:rStyle w:val="23"/>
          <w:color w:val="000000"/>
        </w:rPr>
        <w:softHyphen/>
        <w:t>ходят понятия, которые приписывают объектам различные свойства, а из-за застывания склонностей возникают материальные формы. Так образуются пять скандх.</w:t>
      </w:r>
      <w:r>
        <w:rPr>
          <w:rStyle w:val="23"/>
          <w:color w:val="000000"/>
          <w:vertAlign w:val="superscript"/>
        </w:rPr>
        <w:t>197</w:t>
      </w:r>
    </w:p>
    <w:p w:rsidR="00A55F11" w:rsidRDefault="00A55F11" w:rsidP="001B3802">
      <w:pPr>
        <w:pStyle w:val="24"/>
        <w:shd w:val="clear" w:color="auto" w:fill="auto"/>
        <w:spacing w:before="0" w:line="290" w:lineRule="exact"/>
        <w:ind w:firstLine="380"/>
        <w:jc w:val="both"/>
      </w:pPr>
      <w:r>
        <w:rPr>
          <w:rStyle w:val="23"/>
          <w:color w:val="000000"/>
        </w:rPr>
        <w:t>Внешнее взаимозависимое возникновение происходит непрерывно благодаря шести соответствующим причинам, поясняемым на примере семени, ростка и прочего, а также благодаря шести соответствующим условиям — пяти элементам и изменениям времени. Точно так же и наше кружение по трем мирам происходит из-за внутреннего взаимоза</w:t>
      </w:r>
      <w:r>
        <w:rPr>
          <w:rStyle w:val="23"/>
          <w:color w:val="000000"/>
        </w:rPr>
        <w:softHyphen/>
        <w:t>висимого возникновения, т. е. двенадцати звеньев неведения, которые</w:t>
      </w:r>
      <w:r w:rsidR="001B3802">
        <w:t xml:space="preserve"> </w:t>
      </w:r>
      <w:r>
        <w:rPr>
          <w:rStyle w:val="23"/>
          <w:color w:val="000000"/>
        </w:rPr>
        <w:t>порождают санскары и прочее.</w:t>
      </w:r>
    </w:p>
    <w:p w:rsidR="001B3802" w:rsidRDefault="001B3802">
      <w:pPr>
        <w:pStyle w:val="24"/>
        <w:shd w:val="clear" w:color="auto" w:fill="auto"/>
        <w:spacing w:before="0" w:after="152" w:line="190" w:lineRule="exact"/>
        <w:ind w:firstLine="0"/>
        <w:jc w:val="both"/>
        <w:rPr>
          <w:rStyle w:val="29"/>
          <w:color w:val="000000"/>
        </w:rPr>
      </w:pPr>
    </w:p>
    <w:p w:rsidR="00A55F11" w:rsidRDefault="00A55F11">
      <w:pPr>
        <w:pStyle w:val="24"/>
        <w:shd w:val="clear" w:color="auto" w:fill="auto"/>
        <w:spacing w:before="0" w:after="152" w:line="190" w:lineRule="exact"/>
        <w:ind w:firstLine="0"/>
        <w:jc w:val="both"/>
      </w:pPr>
      <w:r>
        <w:rPr>
          <w:rStyle w:val="29"/>
          <w:color w:val="000000"/>
        </w:rPr>
        <w:t>Создатель.</w:t>
      </w:r>
      <w:r>
        <w:rPr>
          <w:rStyle w:val="23"/>
          <w:color w:val="000000"/>
        </w:rPr>
        <w:t xml:space="preserve"> В «Тройственном знании» утверждается:</w:t>
      </w:r>
    </w:p>
    <w:p w:rsidR="00A55F11" w:rsidRDefault="00A55F11">
      <w:pPr>
        <w:pStyle w:val="24"/>
        <w:shd w:val="clear" w:color="auto" w:fill="auto"/>
        <w:spacing w:before="0" w:after="38" w:line="180" w:lineRule="exact"/>
        <w:ind w:firstLine="380"/>
        <w:jc w:val="both"/>
      </w:pPr>
      <w:r>
        <w:rPr>
          <w:rStyle w:val="23"/>
          <w:color w:val="000000"/>
        </w:rPr>
        <w:t>Мгновение, обладающее непрерывностью,</w:t>
      </w:r>
    </w:p>
    <w:p w:rsidR="00A55F11" w:rsidRDefault="00A55F11">
      <w:pPr>
        <w:pStyle w:val="24"/>
        <w:shd w:val="clear" w:color="auto" w:fill="auto"/>
        <w:spacing w:before="0" w:after="84" w:line="180" w:lineRule="exact"/>
        <w:ind w:firstLine="380"/>
        <w:jc w:val="both"/>
      </w:pPr>
      <w:r>
        <w:rPr>
          <w:rStyle w:val="23"/>
          <w:color w:val="000000"/>
        </w:rPr>
        <w:t>Называют создателем кармы.</w:t>
      </w:r>
    </w:p>
    <w:p w:rsidR="00A55F11" w:rsidRDefault="00A55F11">
      <w:pPr>
        <w:pStyle w:val="24"/>
        <w:shd w:val="clear" w:color="auto" w:fill="auto"/>
        <w:spacing w:before="0" w:after="240" w:line="288" w:lineRule="exact"/>
        <w:ind w:firstLine="0"/>
        <w:jc w:val="both"/>
      </w:pPr>
      <w:r>
        <w:rPr>
          <w:rStyle w:val="23"/>
          <w:color w:val="000000"/>
        </w:rPr>
        <w:t>Таким образом, безыскусное неразрывное мгновение — это создатель и сансары и нирваны. В частности, создатель сансары — это нераз</w:t>
      </w:r>
      <w:r>
        <w:rPr>
          <w:rStyle w:val="23"/>
          <w:color w:val="000000"/>
        </w:rPr>
        <w:softHyphen/>
        <w:t>рывное мгновение заблуждающегося мышления, воспринимающего недвойственное как двойственное. Притом, что его сила все больше возрастает, оно соединяет акты заблуждающегося восприятия в цепь и тем самым создает бесконечную сансару.</w:t>
      </w:r>
      <w:r>
        <w:rPr>
          <w:rStyle w:val="23"/>
          <w:color w:val="000000"/>
          <w:vertAlign w:val="superscript"/>
        </w:rPr>
        <w:t>199</w:t>
      </w:r>
    </w:p>
    <w:p w:rsidR="00A55F11" w:rsidRDefault="00A55F11">
      <w:pPr>
        <w:pStyle w:val="24"/>
        <w:shd w:val="clear" w:color="auto" w:fill="auto"/>
        <w:spacing w:before="0" w:after="79" w:line="288" w:lineRule="exact"/>
        <w:ind w:firstLine="0"/>
        <w:jc w:val="both"/>
      </w:pPr>
      <w:r>
        <w:rPr>
          <w:rStyle w:val="29"/>
          <w:color w:val="000000"/>
        </w:rPr>
        <w:t>Результат.</w:t>
      </w:r>
      <w:r>
        <w:rPr>
          <w:rStyle w:val="23"/>
          <w:color w:val="000000"/>
        </w:rPr>
        <w:t xml:space="preserve"> Из-за причин и следствий карм и клеш, вращающихся, словно обод водяного колеса, мы, вследствие общей явной кармы, вос</w:t>
      </w:r>
      <w:r>
        <w:rPr>
          <w:rStyle w:val="23"/>
          <w:color w:val="000000"/>
        </w:rPr>
        <w:softHyphen/>
        <w:t>принимаем подобный сосуду окружающий мир, а вследствие особой личной кармы — живых существ, его содержимое, а также пережи</w:t>
      </w:r>
      <w:r>
        <w:rPr>
          <w:rStyle w:val="23"/>
          <w:color w:val="000000"/>
        </w:rPr>
        <w:softHyphen/>
        <w:t xml:space="preserve">ваем созревание того и другого. Смысл этого объясняется в </w:t>
      </w:r>
      <w:r>
        <w:rPr>
          <w:rStyle w:val="29"/>
          <w:color w:val="000000"/>
        </w:rPr>
        <w:t>Гухья</w:t>
      </w:r>
      <w:r>
        <w:rPr>
          <w:rStyle w:val="23"/>
          <w:color w:val="000000"/>
        </w:rPr>
        <w:t xml:space="preserve">- </w:t>
      </w:r>
      <w:r>
        <w:rPr>
          <w:rStyle w:val="29"/>
          <w:color w:val="000000"/>
        </w:rPr>
        <w:t>гарбха-тантре:</w:t>
      </w:r>
    </w:p>
    <w:p w:rsidR="0022162A" w:rsidRDefault="00A55F11">
      <w:pPr>
        <w:pStyle w:val="24"/>
        <w:shd w:val="clear" w:color="auto" w:fill="auto"/>
        <w:spacing w:before="0" w:line="264" w:lineRule="exact"/>
        <w:ind w:left="380" w:right="1100" w:firstLine="0"/>
        <w:jc w:val="left"/>
        <w:rPr>
          <w:rStyle w:val="23"/>
          <w:color w:val="000000"/>
        </w:rPr>
      </w:pPr>
      <w:r>
        <w:rPr>
          <w:rStyle w:val="29"/>
          <w:color w:val="000000"/>
        </w:rPr>
        <w:t>Э МА</w:t>
      </w:r>
      <w:r>
        <w:rPr>
          <w:rStyle w:val="23"/>
          <w:color w:val="000000"/>
        </w:rPr>
        <w:t xml:space="preserve"> ХО, появившиеся из сугатагарбхи </w:t>
      </w:r>
    </w:p>
    <w:p w:rsidR="00A55F11" w:rsidRDefault="00A55F11">
      <w:pPr>
        <w:pStyle w:val="24"/>
        <w:shd w:val="clear" w:color="auto" w:fill="auto"/>
        <w:spacing w:before="0" w:line="264" w:lineRule="exact"/>
        <w:ind w:left="380" w:right="1100" w:firstLine="0"/>
        <w:jc w:val="left"/>
      </w:pPr>
      <w:r>
        <w:rPr>
          <w:rStyle w:val="23"/>
          <w:color w:val="000000"/>
        </w:rPr>
        <w:t>Вследствие кармы собственного мышления,</w:t>
      </w:r>
    </w:p>
    <w:p w:rsidR="0022162A" w:rsidRDefault="00A55F11">
      <w:pPr>
        <w:pStyle w:val="24"/>
        <w:shd w:val="clear" w:color="auto" w:fill="auto"/>
        <w:spacing w:before="0" w:after="41" w:line="264" w:lineRule="exact"/>
        <w:ind w:left="380" w:right="1100" w:firstLine="0"/>
        <w:jc w:val="left"/>
        <w:rPr>
          <w:rStyle w:val="23"/>
          <w:color w:val="000000"/>
        </w:rPr>
      </w:pPr>
      <w:r>
        <w:rPr>
          <w:rStyle w:val="23"/>
          <w:color w:val="000000"/>
        </w:rPr>
        <w:t xml:space="preserve">Места обитания, страдания и прочее </w:t>
      </w:r>
    </w:p>
    <w:p w:rsidR="00A55F11" w:rsidRDefault="00A55F11">
      <w:pPr>
        <w:pStyle w:val="24"/>
        <w:shd w:val="clear" w:color="auto" w:fill="auto"/>
        <w:spacing w:before="0" w:after="41" w:line="264" w:lineRule="exact"/>
        <w:ind w:left="380" w:right="1100" w:firstLine="0"/>
        <w:jc w:val="left"/>
      </w:pPr>
      <w:r>
        <w:rPr>
          <w:rStyle w:val="23"/>
          <w:color w:val="000000"/>
        </w:rPr>
        <w:t>Воспринимаются каждым как «я» и «мое».</w:t>
      </w:r>
    </w:p>
    <w:p w:rsidR="00A55F11" w:rsidRDefault="00A55F11">
      <w:pPr>
        <w:pStyle w:val="24"/>
        <w:shd w:val="clear" w:color="auto" w:fill="auto"/>
        <w:spacing w:before="0" w:after="198" w:line="288" w:lineRule="exact"/>
        <w:ind w:firstLine="0"/>
        <w:jc w:val="both"/>
      </w:pPr>
      <w:r>
        <w:rPr>
          <w:rStyle w:val="23"/>
          <w:color w:val="000000"/>
        </w:rPr>
        <w:t>Светоносное Великое Совершенство</w:t>
      </w:r>
      <w:r w:rsidR="0022162A">
        <w:rPr>
          <w:rStyle w:val="23"/>
          <w:color w:val="000000"/>
        </w:rPr>
        <w:t xml:space="preserve"> учит, что просветление Саман</w:t>
      </w:r>
      <w:r>
        <w:rPr>
          <w:rStyle w:val="23"/>
          <w:color w:val="000000"/>
        </w:rPr>
        <w:t>абхадры в исконной основе освобождения заключается в том, чтобы узнать естественный лик, тем самым рассеяв непосредственные при</w:t>
      </w:r>
      <w:r>
        <w:rPr>
          <w:rStyle w:val="23"/>
          <w:color w:val="000000"/>
        </w:rPr>
        <w:softHyphen/>
        <w:t>чины восьми сознаний в дхармадхату в тот самый миг, когда основа- проявление, имеющая самосовершенную природу, обнаруживает себя из сугатагарбхи, основы изначально чистой сущности. Если основа- проявление омрачена вместерожденным неведением и облекается в по</w:t>
      </w:r>
      <w:r>
        <w:rPr>
          <w:rStyle w:val="23"/>
          <w:color w:val="000000"/>
        </w:rPr>
        <w:softHyphen/>
        <w:t>нятия «воспринимающий» и «воспринимаемое», то из драгоценного пространства самосовершенства появляются, словно сновидение, во</w:t>
      </w:r>
      <w:r>
        <w:rPr>
          <w:rStyle w:val="23"/>
          <w:color w:val="000000"/>
        </w:rPr>
        <w:softHyphen/>
        <w:t>семь врат внешней светоносности, и заблуждение, из которого проис</w:t>
      </w:r>
      <w:r>
        <w:rPr>
          <w:rStyle w:val="23"/>
          <w:color w:val="000000"/>
        </w:rPr>
        <w:softHyphen/>
        <w:t>текает сансара, увековечивается. Вот что такое «живые существа».</w:t>
      </w:r>
      <w:r>
        <w:rPr>
          <w:rStyle w:val="23"/>
          <w:color w:val="000000"/>
          <w:vertAlign w:val="superscript"/>
        </w:rPr>
        <w:t>200</w:t>
      </w:r>
    </w:p>
    <w:p w:rsidR="004A4195" w:rsidRDefault="00A55F11">
      <w:pPr>
        <w:pStyle w:val="24"/>
        <w:shd w:val="clear" w:color="auto" w:fill="auto"/>
        <w:spacing w:before="0" w:after="124" w:line="341" w:lineRule="exact"/>
        <w:ind w:right="1700" w:firstLine="0"/>
        <w:jc w:val="left"/>
        <w:rPr>
          <w:rStyle w:val="21pt"/>
          <w:color w:val="000000"/>
        </w:rPr>
      </w:pPr>
      <w:r>
        <w:rPr>
          <w:rStyle w:val="21pt"/>
          <w:color w:val="000000"/>
        </w:rPr>
        <w:t xml:space="preserve">Завершение главы подведением итога </w:t>
      </w:r>
    </w:p>
    <w:p w:rsidR="00A55F11" w:rsidRDefault="00A55F11">
      <w:pPr>
        <w:pStyle w:val="24"/>
        <w:shd w:val="clear" w:color="auto" w:fill="auto"/>
        <w:spacing w:before="0" w:after="124" w:line="341" w:lineRule="exact"/>
        <w:ind w:right="1700" w:firstLine="0"/>
        <w:jc w:val="left"/>
      </w:pPr>
      <w:r>
        <w:rPr>
          <w:rStyle w:val="23"/>
          <w:color w:val="000000"/>
        </w:rPr>
        <w:t xml:space="preserve">В коренном тексте </w:t>
      </w:r>
      <w:r w:rsidR="004A4195">
        <w:rPr>
          <w:rStyle w:val="29"/>
          <w:color w:val="000000"/>
        </w:rPr>
        <w:t>Л</w:t>
      </w:r>
      <w:r>
        <w:rPr>
          <w:rStyle w:val="29"/>
          <w:color w:val="000000"/>
        </w:rPr>
        <w:t>амрим еше нингпо</w:t>
      </w:r>
      <w:r>
        <w:rPr>
          <w:rStyle w:val="23"/>
          <w:color w:val="000000"/>
        </w:rPr>
        <w:t xml:space="preserve"> говорится:</w:t>
      </w:r>
    </w:p>
    <w:p w:rsidR="00162FB4" w:rsidRDefault="00A55F11">
      <w:pPr>
        <w:pStyle w:val="140"/>
        <w:shd w:val="clear" w:color="auto" w:fill="auto"/>
        <w:spacing w:before="0" w:after="0" w:line="262" w:lineRule="exact"/>
        <w:ind w:left="380" w:firstLine="0"/>
        <w:jc w:val="both"/>
        <w:rPr>
          <w:rStyle w:val="14"/>
          <w:i/>
          <w:iCs/>
          <w:color w:val="000000"/>
        </w:rPr>
      </w:pPr>
      <w:r>
        <w:rPr>
          <w:rStyle w:val="14"/>
          <w:i/>
          <w:iCs/>
          <w:color w:val="000000"/>
        </w:rPr>
        <w:t>Хотя это так</w:t>
      </w:r>
      <w:r>
        <w:rPr>
          <w:rStyle w:val="149pt"/>
          <w:i/>
          <w:iCs/>
          <w:color w:val="000000"/>
        </w:rPr>
        <w:t xml:space="preserve">, </w:t>
      </w:r>
      <w:r>
        <w:rPr>
          <w:rStyle w:val="14"/>
          <w:i/>
          <w:iCs/>
          <w:color w:val="000000"/>
        </w:rPr>
        <w:t xml:space="preserve">вы никогда не разлучались и никогда не разлучитесь </w:t>
      </w:r>
    </w:p>
    <w:p w:rsidR="00A55F11" w:rsidRDefault="00A55F11">
      <w:pPr>
        <w:pStyle w:val="140"/>
        <w:shd w:val="clear" w:color="auto" w:fill="auto"/>
        <w:spacing w:before="0" w:after="0" w:line="262" w:lineRule="exact"/>
        <w:ind w:left="380" w:firstLine="0"/>
        <w:jc w:val="both"/>
      </w:pPr>
      <w:r>
        <w:rPr>
          <w:rStyle w:val="14"/>
          <w:i/>
          <w:iCs/>
          <w:color w:val="000000"/>
        </w:rPr>
        <w:t>С исходным состоянием сущности.</w:t>
      </w:r>
    </w:p>
    <w:p w:rsidR="00A55F11" w:rsidRDefault="00A55F11">
      <w:pPr>
        <w:pStyle w:val="140"/>
        <w:shd w:val="clear" w:color="auto" w:fill="auto"/>
        <w:spacing w:before="0" w:after="41" w:line="262" w:lineRule="exact"/>
        <w:ind w:left="380" w:firstLine="0"/>
        <w:jc w:val="both"/>
      </w:pPr>
      <w:r>
        <w:rPr>
          <w:rStyle w:val="14"/>
          <w:i/>
          <w:iCs/>
          <w:color w:val="000000"/>
        </w:rPr>
        <w:t>А потому старайтесь очищать временные загрязнения.</w:t>
      </w:r>
    </w:p>
    <w:p w:rsidR="00A55F11" w:rsidRDefault="00A55F11">
      <w:pPr>
        <w:pStyle w:val="24"/>
        <w:shd w:val="clear" w:color="auto" w:fill="auto"/>
        <w:spacing w:before="0" w:line="286" w:lineRule="exact"/>
        <w:ind w:firstLine="0"/>
        <w:jc w:val="both"/>
      </w:pPr>
      <w:r>
        <w:rPr>
          <w:rStyle w:val="23"/>
          <w:color w:val="000000"/>
        </w:rPr>
        <w:t>Хотя описанным образом сансару и нирвану разделяют на два понятия и такое заблуждение продолжается с безначальных времен, извечная сугатагарбха — изначальная чистота не может перейти из своего исходного состояния во что-либо отличающееся от собственной природы, как небо никогда не изменяется из-за расположения облаков.</w:t>
      </w:r>
    </w:p>
    <w:p w:rsidR="00A55F11" w:rsidRDefault="00A55F11">
      <w:pPr>
        <w:pStyle w:val="24"/>
        <w:shd w:val="clear" w:color="auto" w:fill="auto"/>
        <w:spacing w:before="0" w:after="76" w:line="286" w:lineRule="exact"/>
        <w:ind w:firstLine="380"/>
        <w:jc w:val="both"/>
      </w:pPr>
      <w:r>
        <w:rPr>
          <w:rStyle w:val="23"/>
          <w:color w:val="000000"/>
        </w:rPr>
        <w:t>Поэтому она до сих пор не изменилась и не стала принадлежать сансаре или нирване и не изменится впредь, даже если вы будете бесконечно кружить в сансаре. По этой причине, а также потому, что вы постигнете свой естественный лик и пробудитесь, когда временные загрязнения заблуждения будут полностью очищены, неутомимо при</w:t>
      </w:r>
      <w:r>
        <w:rPr>
          <w:rStyle w:val="23"/>
          <w:color w:val="000000"/>
        </w:rPr>
        <w:softHyphen/>
        <w:t xml:space="preserve">меняйте метод для очищения этих загрязнений. В </w:t>
      </w:r>
      <w:r>
        <w:rPr>
          <w:rStyle w:val="29"/>
          <w:color w:val="000000"/>
        </w:rPr>
        <w:t>Лелаг</w:t>
      </w:r>
      <w:r>
        <w:rPr>
          <w:rStyle w:val="23"/>
          <w:color w:val="000000"/>
        </w:rPr>
        <w:t xml:space="preserve"> сказано:</w:t>
      </w:r>
    </w:p>
    <w:p w:rsidR="00A55F11" w:rsidRDefault="00A55F11">
      <w:pPr>
        <w:pStyle w:val="24"/>
        <w:shd w:val="clear" w:color="auto" w:fill="auto"/>
        <w:spacing w:before="0" w:line="266" w:lineRule="exact"/>
        <w:ind w:left="380" w:right="4340" w:firstLine="0"/>
        <w:jc w:val="left"/>
      </w:pPr>
      <w:r>
        <w:rPr>
          <w:rStyle w:val="23"/>
          <w:color w:val="000000"/>
        </w:rPr>
        <w:t>И сансара и нирвана Не обладают бытием.</w:t>
      </w:r>
    </w:p>
    <w:p w:rsidR="00A55F11" w:rsidRDefault="00A55F11">
      <w:pPr>
        <w:pStyle w:val="24"/>
        <w:shd w:val="clear" w:color="auto" w:fill="auto"/>
        <w:spacing w:before="0" w:line="266" w:lineRule="exact"/>
        <w:ind w:firstLine="380"/>
        <w:jc w:val="both"/>
      </w:pPr>
      <w:r>
        <w:rPr>
          <w:rStyle w:val="23"/>
          <w:color w:val="000000"/>
        </w:rPr>
        <w:t>Когда сансара полностью постигнута,</w:t>
      </w:r>
    </w:p>
    <w:p w:rsidR="00A55F11" w:rsidRDefault="00DE438F">
      <w:pPr>
        <w:pStyle w:val="24"/>
        <w:shd w:val="clear" w:color="auto" w:fill="auto"/>
        <w:spacing w:before="0" w:after="129" w:line="266" w:lineRule="exact"/>
        <w:ind w:firstLine="380"/>
        <w:jc w:val="both"/>
      </w:pPr>
      <w:r>
        <w:rPr>
          <w:rStyle w:val="23"/>
          <w:color w:val="000000"/>
        </w:rPr>
        <w:t>Ее и называют нирваной</w:t>
      </w:r>
      <w:r w:rsidR="00A55F11">
        <w:rPr>
          <w:rStyle w:val="23"/>
          <w:color w:val="000000"/>
        </w:rPr>
        <w:t>.</w:t>
      </w:r>
    </w:p>
    <w:p w:rsidR="00A55F11" w:rsidRDefault="00A55F11">
      <w:pPr>
        <w:pStyle w:val="24"/>
        <w:shd w:val="clear" w:color="auto" w:fill="auto"/>
        <w:spacing w:before="0" w:after="93" w:line="180" w:lineRule="exact"/>
        <w:ind w:firstLine="0"/>
        <w:jc w:val="both"/>
      </w:pPr>
      <w:r>
        <w:rPr>
          <w:rStyle w:val="23"/>
          <w:color w:val="000000"/>
        </w:rPr>
        <w:t>В «Двух разделах» говорится:</w:t>
      </w:r>
    </w:p>
    <w:p w:rsidR="00A55F11" w:rsidRDefault="00A55F11">
      <w:pPr>
        <w:pStyle w:val="24"/>
        <w:shd w:val="clear" w:color="auto" w:fill="auto"/>
        <w:spacing w:before="0" w:line="262" w:lineRule="exact"/>
        <w:ind w:firstLine="380"/>
        <w:jc w:val="both"/>
      </w:pPr>
      <w:r>
        <w:rPr>
          <w:rStyle w:val="23"/>
          <w:color w:val="000000"/>
        </w:rPr>
        <w:t>Все живые существа — будды.</w:t>
      </w:r>
    </w:p>
    <w:p w:rsidR="00A55F11" w:rsidRDefault="00A55F11">
      <w:pPr>
        <w:pStyle w:val="24"/>
        <w:shd w:val="clear" w:color="auto" w:fill="auto"/>
        <w:spacing w:before="0" w:line="262" w:lineRule="exact"/>
        <w:ind w:firstLine="380"/>
        <w:jc w:val="both"/>
      </w:pPr>
      <w:r>
        <w:rPr>
          <w:rStyle w:val="23"/>
          <w:color w:val="000000"/>
        </w:rPr>
        <w:t>Но они омрачены временными загрязнениями.</w:t>
      </w:r>
    </w:p>
    <w:p w:rsidR="00A55F11" w:rsidRDefault="00A55F11">
      <w:pPr>
        <w:pStyle w:val="24"/>
        <w:shd w:val="clear" w:color="auto" w:fill="auto"/>
        <w:spacing w:before="0" w:after="39" w:line="262" w:lineRule="exact"/>
        <w:ind w:firstLine="380"/>
        <w:jc w:val="both"/>
      </w:pPr>
      <w:r>
        <w:rPr>
          <w:rStyle w:val="23"/>
          <w:color w:val="000000"/>
        </w:rPr>
        <w:t>Если загрязнения очищены, существа становятся просветленными.</w:t>
      </w:r>
    </w:p>
    <w:p w:rsidR="00A55F11" w:rsidRDefault="00A55F11">
      <w:pPr>
        <w:pStyle w:val="24"/>
        <w:shd w:val="clear" w:color="auto" w:fill="auto"/>
        <w:spacing w:before="0" w:after="146" w:line="288" w:lineRule="exact"/>
        <w:ind w:firstLine="0"/>
        <w:jc w:val="both"/>
      </w:pPr>
      <w:r>
        <w:rPr>
          <w:rStyle w:val="23"/>
          <w:color w:val="000000"/>
        </w:rPr>
        <w:t xml:space="preserve">Поскольку сама сущность никогда не была запятнана временными загрязнениями, от них можно освободиться с помощью очищения. В </w:t>
      </w:r>
      <w:r>
        <w:rPr>
          <w:rStyle w:val="29"/>
          <w:color w:val="000000"/>
        </w:rPr>
        <w:t>Гухъягарбха-тантре</w:t>
      </w:r>
      <w:r>
        <w:rPr>
          <w:rStyle w:val="23"/>
          <w:color w:val="000000"/>
        </w:rPr>
        <w:t xml:space="preserve"> утверждается:</w:t>
      </w:r>
    </w:p>
    <w:p w:rsidR="00A55F11" w:rsidRDefault="00A55F11">
      <w:pPr>
        <w:pStyle w:val="24"/>
        <w:shd w:val="clear" w:color="auto" w:fill="auto"/>
        <w:spacing w:before="0" w:after="38" w:line="180" w:lineRule="exact"/>
        <w:ind w:firstLine="380"/>
        <w:jc w:val="both"/>
      </w:pPr>
      <w:r>
        <w:rPr>
          <w:rStyle w:val="23"/>
          <w:color w:val="000000"/>
        </w:rPr>
        <w:t>Никем не связанная, она не связана.</w:t>
      </w:r>
    </w:p>
    <w:p w:rsidR="00A55F11" w:rsidRDefault="00A55F11">
      <w:pPr>
        <w:pStyle w:val="24"/>
        <w:shd w:val="clear" w:color="auto" w:fill="auto"/>
        <w:spacing w:before="0" w:after="82" w:line="180" w:lineRule="exact"/>
        <w:ind w:firstLine="380"/>
        <w:jc w:val="both"/>
      </w:pPr>
      <w:r>
        <w:rPr>
          <w:rStyle w:val="23"/>
          <w:color w:val="000000"/>
        </w:rPr>
        <w:t>И нет того, что можно связать.</w:t>
      </w:r>
    </w:p>
    <w:p w:rsidR="00A55F11" w:rsidRDefault="00A55F11">
      <w:pPr>
        <w:pStyle w:val="24"/>
        <w:shd w:val="clear" w:color="auto" w:fill="auto"/>
        <w:spacing w:before="0" w:after="148" w:line="290" w:lineRule="exact"/>
        <w:ind w:firstLine="0"/>
        <w:jc w:val="both"/>
      </w:pPr>
      <w:r>
        <w:rPr>
          <w:rStyle w:val="23"/>
          <w:color w:val="000000"/>
        </w:rPr>
        <w:t xml:space="preserve">Если рассматривать живых существ в </w:t>
      </w:r>
      <w:r w:rsidR="006664B7">
        <w:rPr>
          <w:rStyle w:val="23"/>
          <w:color w:val="000000"/>
        </w:rPr>
        <w:t>целом, то, как нас учат, у сан</w:t>
      </w:r>
      <w:r>
        <w:rPr>
          <w:rStyle w:val="23"/>
          <w:color w:val="000000"/>
        </w:rPr>
        <w:t>сары нет начала и конца. Но если рассматривать каждого в отдель</w:t>
      </w:r>
      <w:r>
        <w:rPr>
          <w:rStyle w:val="23"/>
          <w:color w:val="000000"/>
        </w:rPr>
        <w:softHyphen/>
        <w:t xml:space="preserve">ности, то в </w:t>
      </w:r>
      <w:r>
        <w:rPr>
          <w:rStyle w:val="29"/>
          <w:color w:val="000000"/>
        </w:rPr>
        <w:t>Абхидхарма-сутре</w:t>
      </w:r>
      <w:r>
        <w:rPr>
          <w:rStyle w:val="23"/>
          <w:color w:val="000000"/>
        </w:rPr>
        <w:t xml:space="preserve"> говорится:</w:t>
      </w:r>
      <w:r>
        <w:rPr>
          <w:rStyle w:val="23"/>
          <w:color w:val="000000"/>
          <w:vertAlign w:val="superscript"/>
        </w:rPr>
        <w:t>202</w:t>
      </w:r>
    </w:p>
    <w:p w:rsidR="00A55F11" w:rsidRDefault="00A55F11">
      <w:pPr>
        <w:pStyle w:val="24"/>
        <w:shd w:val="clear" w:color="auto" w:fill="auto"/>
        <w:spacing w:before="0" w:after="91" w:line="180" w:lineRule="exact"/>
        <w:ind w:firstLine="380"/>
        <w:jc w:val="both"/>
      </w:pPr>
      <w:r>
        <w:rPr>
          <w:rStyle w:val="23"/>
          <w:color w:val="000000"/>
        </w:rPr>
        <w:t>Хотя [у сансары] нет начала, у нее есть конец.</w:t>
      </w:r>
    </w:p>
    <w:p w:rsidR="00A55F11" w:rsidRDefault="00A55F11">
      <w:pPr>
        <w:pStyle w:val="24"/>
        <w:shd w:val="clear" w:color="auto" w:fill="auto"/>
        <w:spacing w:before="0" w:line="286" w:lineRule="exact"/>
        <w:ind w:firstLine="0"/>
        <w:jc w:val="both"/>
        <w:sectPr w:rsidR="00A55F11">
          <w:headerReference w:type="even" r:id="rId134"/>
          <w:headerReference w:type="default" r:id="rId135"/>
          <w:footerReference w:type="even" r:id="rId136"/>
          <w:footerReference w:type="default" r:id="rId137"/>
          <w:headerReference w:type="first" r:id="rId138"/>
          <w:footerReference w:type="first" r:id="rId139"/>
          <w:pgSz w:w="7642" w:h="11405"/>
          <w:pgMar w:top="737" w:right="561" w:bottom="795" w:left="557" w:header="0" w:footer="3" w:gutter="0"/>
          <w:pgNumType w:start="116"/>
          <w:cols w:space="720"/>
          <w:noEndnote/>
          <w:docGrid w:linePitch="360"/>
        </w:sectPr>
      </w:pPr>
      <w:r>
        <w:rPr>
          <w:rStyle w:val="23"/>
          <w:color w:val="000000"/>
        </w:rPr>
        <w:t>Таким образом, вы обретете нирвану, когда благодаря пути очистите загрязнения. А после очищения следствие не обратится в причину, как человек, выздоровевший от оспы [не заболеет вновь]. Поэтому есть смысл посвятить себя пути.</w:t>
      </w:r>
    </w:p>
    <w:p w:rsidR="00A55F11" w:rsidRDefault="00A55F11">
      <w:pPr>
        <w:pStyle w:val="231"/>
        <w:shd w:val="clear" w:color="auto" w:fill="auto"/>
        <w:spacing w:after="1345" w:line="320" w:lineRule="exact"/>
        <w:jc w:val="left"/>
      </w:pPr>
      <w:r>
        <w:rPr>
          <w:rStyle w:val="230"/>
          <w:b/>
          <w:bCs/>
          <w:i/>
          <w:iCs/>
          <w:color w:val="000000"/>
        </w:rPr>
        <w:t>Третий раздел</w:t>
      </w:r>
    </w:p>
    <w:p w:rsidR="00A55F11" w:rsidRDefault="00A55F11">
      <w:pPr>
        <w:pStyle w:val="150"/>
        <w:shd w:val="clear" w:color="auto" w:fill="auto"/>
        <w:spacing w:after="0" w:line="300" w:lineRule="exact"/>
        <w:ind w:right="20"/>
        <w:sectPr w:rsidR="00A55F11">
          <w:headerReference w:type="even" r:id="rId140"/>
          <w:headerReference w:type="default" r:id="rId141"/>
          <w:pgSz w:w="7642" w:h="11405"/>
          <w:pgMar w:top="2519" w:right="2737" w:bottom="2519" w:left="2725" w:header="0" w:footer="3" w:gutter="0"/>
          <w:cols w:space="720"/>
          <w:noEndnote/>
          <w:docGrid w:linePitch="360"/>
        </w:sectPr>
      </w:pPr>
      <w:r>
        <w:rPr>
          <w:rStyle w:val="15"/>
          <w:color w:val="000000"/>
        </w:rPr>
        <w:t>ПУТЬ</w:t>
      </w:r>
      <w:r>
        <w:br w:type="page"/>
      </w:r>
    </w:p>
    <w:p w:rsidR="00A55F11" w:rsidRDefault="00A55F11">
      <w:pPr>
        <w:pStyle w:val="53"/>
        <w:keepNext/>
        <w:keepLines/>
        <w:shd w:val="clear" w:color="auto" w:fill="auto"/>
        <w:spacing w:before="0" w:after="118" w:line="300" w:lineRule="exact"/>
        <w:jc w:val="left"/>
      </w:pPr>
      <w:bookmarkStart w:id="57" w:name="bookmark56"/>
      <w:r>
        <w:rPr>
          <w:rStyle w:val="52"/>
          <w:color w:val="000000"/>
        </w:rPr>
        <w:t>Объяснение пути, приводящего к постижению</w:t>
      </w:r>
      <w:bookmarkEnd w:id="57"/>
    </w:p>
    <w:p w:rsidR="00A55F11" w:rsidRDefault="00A55F11">
      <w:pPr>
        <w:pStyle w:val="24"/>
        <w:shd w:val="clear" w:color="auto" w:fill="auto"/>
        <w:spacing w:before="0" w:after="276" w:line="305" w:lineRule="exact"/>
        <w:ind w:firstLine="0"/>
        <w:jc w:val="both"/>
      </w:pPr>
      <w:r>
        <w:rPr>
          <w:rStyle w:val="23"/>
          <w:color w:val="000000"/>
        </w:rPr>
        <w:t>Здесь две части: краткое изложение посредством общего обзора и подробное объяснение.</w:t>
      </w:r>
    </w:p>
    <w:p w:rsidR="00A55F11" w:rsidRDefault="00A55F11">
      <w:pPr>
        <w:pStyle w:val="63"/>
        <w:keepNext/>
        <w:keepLines/>
        <w:shd w:val="clear" w:color="auto" w:fill="auto"/>
        <w:spacing w:before="0" w:after="211" w:line="260" w:lineRule="exact"/>
        <w:ind w:right="220"/>
        <w:jc w:val="right"/>
      </w:pPr>
      <w:bookmarkStart w:id="58" w:name="bookmark57"/>
      <w:r>
        <w:rPr>
          <w:rStyle w:val="62"/>
          <w:color w:val="000000"/>
        </w:rPr>
        <w:t>Краткое изложение посредством общего обзора</w:t>
      </w:r>
      <w:bookmarkEnd w:id="58"/>
    </w:p>
    <w:p w:rsidR="00A55F11" w:rsidRDefault="00A55F11">
      <w:pPr>
        <w:pStyle w:val="24"/>
        <w:shd w:val="clear" w:color="auto" w:fill="auto"/>
        <w:spacing w:before="0" w:after="135" w:line="190" w:lineRule="exact"/>
        <w:ind w:firstLine="0"/>
        <w:jc w:val="both"/>
      </w:pPr>
      <w:r>
        <w:rPr>
          <w:rStyle w:val="23"/>
          <w:color w:val="000000"/>
        </w:rPr>
        <w:t xml:space="preserve">В коренном тексте </w:t>
      </w:r>
      <w:r>
        <w:rPr>
          <w:rStyle w:val="29"/>
          <w:color w:val="000000"/>
        </w:rPr>
        <w:t>Ламрим еше нингпо</w:t>
      </w:r>
      <w:r>
        <w:rPr>
          <w:rStyle w:val="23"/>
          <w:color w:val="000000"/>
        </w:rPr>
        <w:t xml:space="preserve"> говорится:</w:t>
      </w:r>
    </w:p>
    <w:p w:rsidR="00A55F11" w:rsidRDefault="00A55F11">
      <w:pPr>
        <w:pStyle w:val="140"/>
        <w:shd w:val="clear" w:color="auto" w:fill="auto"/>
        <w:spacing w:before="0" w:after="0" w:line="281" w:lineRule="exact"/>
        <w:ind w:left="1040" w:right="980" w:hanging="680"/>
        <w:jc w:val="left"/>
      </w:pPr>
      <w:r>
        <w:rPr>
          <w:rStyle w:val="14"/>
          <w:i/>
          <w:iCs/>
          <w:color w:val="000000"/>
        </w:rPr>
        <w:t>Есть бесчисленное множество стадий пути</w:t>
      </w:r>
      <w:r>
        <w:rPr>
          <w:rStyle w:val="149pt"/>
          <w:i/>
          <w:iCs/>
          <w:color w:val="000000"/>
        </w:rPr>
        <w:t xml:space="preserve">, </w:t>
      </w:r>
      <w:r>
        <w:rPr>
          <w:rStyle w:val="14"/>
          <w:i/>
          <w:iCs/>
          <w:color w:val="000000"/>
        </w:rPr>
        <w:t>приводящих к постижению.</w:t>
      </w:r>
    </w:p>
    <w:p w:rsidR="00563C39" w:rsidRDefault="00A55F11">
      <w:pPr>
        <w:pStyle w:val="140"/>
        <w:shd w:val="clear" w:color="auto" w:fill="auto"/>
        <w:spacing w:before="0" w:after="0" w:line="281" w:lineRule="exact"/>
        <w:ind w:left="360" w:right="220" w:firstLine="0"/>
        <w:jc w:val="left"/>
        <w:rPr>
          <w:rStyle w:val="14"/>
          <w:i/>
          <w:iCs/>
          <w:color w:val="000000"/>
        </w:rPr>
      </w:pPr>
      <w:r>
        <w:rPr>
          <w:rStyle w:val="14"/>
          <w:i/>
          <w:iCs/>
          <w:color w:val="000000"/>
        </w:rPr>
        <w:t>Очищайте свое существо</w:t>
      </w:r>
      <w:r>
        <w:rPr>
          <w:rStyle w:val="149pt"/>
          <w:i/>
          <w:iCs/>
          <w:color w:val="000000"/>
        </w:rPr>
        <w:t xml:space="preserve">, </w:t>
      </w:r>
      <w:r>
        <w:rPr>
          <w:rStyle w:val="14"/>
          <w:i/>
          <w:iCs/>
          <w:color w:val="000000"/>
        </w:rPr>
        <w:t xml:space="preserve">сейте семена и взращивайте их. </w:t>
      </w:r>
    </w:p>
    <w:p w:rsidR="00A55F11" w:rsidRDefault="00A55F11">
      <w:pPr>
        <w:pStyle w:val="140"/>
        <w:shd w:val="clear" w:color="auto" w:fill="auto"/>
        <w:spacing w:before="0" w:after="0" w:line="281" w:lineRule="exact"/>
        <w:ind w:left="360" w:right="220" w:firstLine="0"/>
        <w:jc w:val="left"/>
      </w:pPr>
      <w:r>
        <w:rPr>
          <w:rStyle w:val="14"/>
          <w:i/>
          <w:iCs/>
          <w:color w:val="000000"/>
        </w:rPr>
        <w:t>Устраняйте препятствия и достигайте упрочения практики.</w:t>
      </w:r>
    </w:p>
    <w:p w:rsidR="00A55F11" w:rsidRDefault="00A55F11" w:rsidP="00563C39">
      <w:pPr>
        <w:pStyle w:val="140"/>
        <w:shd w:val="clear" w:color="auto" w:fill="auto"/>
        <w:spacing w:before="0" w:after="97" w:line="281" w:lineRule="exact"/>
        <w:ind w:right="220" w:firstLine="360"/>
        <w:jc w:val="left"/>
      </w:pPr>
      <w:r>
        <w:rPr>
          <w:rStyle w:val="14"/>
          <w:i/>
          <w:iCs/>
          <w:color w:val="000000"/>
        </w:rPr>
        <w:t>С помощью этих пяти составляющих вступите на верный путь.</w:t>
      </w:r>
    </w:p>
    <w:p w:rsidR="00A55F11" w:rsidRDefault="00A55F11" w:rsidP="00D17ED3">
      <w:pPr>
        <w:pStyle w:val="24"/>
        <w:shd w:val="clear" w:color="auto" w:fill="auto"/>
        <w:spacing w:before="0" w:line="310" w:lineRule="exact"/>
        <w:ind w:firstLine="0"/>
        <w:jc w:val="both"/>
      </w:pPr>
      <w:r>
        <w:rPr>
          <w:rStyle w:val="23"/>
          <w:color w:val="000000"/>
        </w:rPr>
        <w:t>Непостижимое количество ступеней путей Сутры и Мантры были да</w:t>
      </w:r>
      <w:r>
        <w:rPr>
          <w:rStyle w:val="23"/>
          <w:color w:val="000000"/>
        </w:rPr>
        <w:softHyphen/>
        <w:t>рованы как методы, приводящие к постижению нераздельности осно</w:t>
      </w:r>
      <w:r>
        <w:rPr>
          <w:rStyle w:val="23"/>
          <w:color w:val="000000"/>
        </w:rPr>
        <w:softHyphen/>
        <w:t>вы и плода. Но если свести их к одной важнейшей сути, то метод очищения вашего существа подобен вспашке неподатливой целины; метод закладывания задатков созревания и освобождения — севу без</w:t>
      </w:r>
      <w:r>
        <w:rPr>
          <w:rStyle w:val="23"/>
          <w:color w:val="000000"/>
        </w:rPr>
        <w:softHyphen/>
        <w:t>упречных семян; метод взращивания задатков — уходу за посевами, например орошению и удобрению; метод устранения препятствий на пути — неустанной защите от града и тому подобного; метод упро</w:t>
      </w:r>
      <w:r>
        <w:rPr>
          <w:rStyle w:val="23"/>
          <w:color w:val="000000"/>
        </w:rPr>
        <w:softHyphen/>
        <w:t>чения качеств — применению дополнительных средств, например вы</w:t>
      </w:r>
      <w:r>
        <w:rPr>
          <w:rStyle w:val="23"/>
          <w:color w:val="000000"/>
        </w:rPr>
        <w:softHyphen/>
        <w:t>зыванию дождя и прочему.</w:t>
      </w:r>
      <w:r>
        <w:rPr>
          <w:rStyle w:val="23"/>
          <w:color w:val="000000"/>
          <w:vertAlign w:val="superscript"/>
        </w:rPr>
        <w:t>203</w:t>
      </w:r>
      <w:r w:rsidR="00D17ED3">
        <w:rPr>
          <w:rStyle w:val="23"/>
          <w:color w:val="000000"/>
          <w:vertAlign w:val="superscript"/>
        </w:rPr>
        <w:t xml:space="preserve">    </w:t>
      </w:r>
      <w:r>
        <w:rPr>
          <w:rStyle w:val="23"/>
          <w:color w:val="000000"/>
        </w:rPr>
        <w:t>Поэтому вступите на правильный путь в полной мере, практикуя его должным образом с помощью этих пяти аспектов. Так вы обретете плод</w:t>
      </w:r>
      <w:r w:rsidR="00D17ED3">
        <w:rPr>
          <w:rStyle w:val="23"/>
          <w:color w:val="000000"/>
        </w:rPr>
        <w:t xml:space="preserve"> </w:t>
      </w:r>
      <w:r>
        <w:rPr>
          <w:rStyle w:val="23"/>
          <w:color w:val="000000"/>
        </w:rPr>
        <w:t>освобождения, подобный обильному урожаю.</w:t>
      </w:r>
    </w:p>
    <w:p w:rsidR="00A55F11" w:rsidRDefault="00A55F11">
      <w:pPr>
        <w:pStyle w:val="63"/>
        <w:keepNext/>
        <w:keepLines/>
        <w:shd w:val="clear" w:color="auto" w:fill="auto"/>
        <w:spacing w:before="0" w:after="126" w:line="260" w:lineRule="exact"/>
      </w:pPr>
      <w:bookmarkStart w:id="59" w:name="bookmark58"/>
      <w:r>
        <w:rPr>
          <w:rStyle w:val="62"/>
          <w:color w:val="000000"/>
        </w:rPr>
        <w:t>Подробное объяснение</w:t>
      </w:r>
      <w:bookmarkEnd w:id="59"/>
    </w:p>
    <w:p w:rsidR="00A55F11" w:rsidRDefault="00A55F11">
      <w:pPr>
        <w:pStyle w:val="24"/>
        <w:shd w:val="clear" w:color="auto" w:fill="auto"/>
        <w:spacing w:before="0" w:after="296" w:line="290" w:lineRule="exact"/>
        <w:ind w:firstLine="0"/>
        <w:jc w:val="both"/>
      </w:pPr>
      <w:r>
        <w:rPr>
          <w:rStyle w:val="23"/>
          <w:color w:val="000000"/>
        </w:rPr>
        <w:t>В него входят пять ступеней: очищение своего существа, сев семян, взращивание семян, устранение препятствий и действия, приводящие к упрочению [результатов].</w:t>
      </w:r>
    </w:p>
    <w:p w:rsidR="00A55F11" w:rsidRDefault="00A55F11">
      <w:pPr>
        <w:pStyle w:val="201"/>
        <w:shd w:val="clear" w:color="auto" w:fill="auto"/>
        <w:spacing w:before="0" w:after="139" w:line="220" w:lineRule="exact"/>
      </w:pPr>
      <w:r>
        <w:rPr>
          <w:rStyle w:val="200"/>
          <w:i/>
          <w:iCs/>
          <w:color w:val="000000"/>
        </w:rPr>
        <w:t>Очищение своего существа</w:t>
      </w:r>
    </w:p>
    <w:p w:rsidR="00A55F11" w:rsidRDefault="00A55F11">
      <w:pPr>
        <w:pStyle w:val="24"/>
        <w:shd w:val="clear" w:color="auto" w:fill="auto"/>
        <w:spacing w:before="0" w:line="288" w:lineRule="exact"/>
        <w:ind w:firstLine="0"/>
        <w:jc w:val="both"/>
        <w:sectPr w:rsidR="00A55F11">
          <w:headerReference w:type="even" r:id="rId142"/>
          <w:headerReference w:type="default" r:id="rId143"/>
          <w:footerReference w:type="even" r:id="rId144"/>
          <w:footerReference w:type="default" r:id="rId145"/>
          <w:pgSz w:w="7642" w:h="11405"/>
          <w:pgMar w:top="2213" w:right="570" w:bottom="2260" w:left="568" w:header="0" w:footer="3" w:gutter="0"/>
          <w:pgNumType w:start="121"/>
          <w:cols w:space="720"/>
          <w:noEndnote/>
          <w:docGrid w:linePitch="360"/>
        </w:sectPr>
      </w:pPr>
      <w:r>
        <w:rPr>
          <w:rStyle w:val="23"/>
          <w:color w:val="000000"/>
        </w:rPr>
        <w:t>Здесь два пункта: как следовать духовному наставнику, корню пути, и как, вступив на путь, упражнять ум.</w:t>
      </w:r>
    </w:p>
    <w:p w:rsidR="00A55F11" w:rsidRDefault="00A55F11">
      <w:pPr>
        <w:pStyle w:val="53"/>
        <w:keepNext/>
        <w:keepLines/>
        <w:shd w:val="clear" w:color="auto" w:fill="auto"/>
        <w:spacing w:before="0" w:after="166" w:line="348" w:lineRule="exact"/>
        <w:ind w:right="20"/>
      </w:pPr>
      <w:bookmarkStart w:id="60" w:name="bookmark59"/>
      <w:r>
        <w:rPr>
          <w:rStyle w:val="52"/>
          <w:color w:val="000000"/>
        </w:rPr>
        <w:t>КАК СЛЕДОВАТЬ ДУХОВНОМУ</w:t>
      </w:r>
      <w:r>
        <w:rPr>
          <w:rStyle w:val="52"/>
          <w:color w:val="000000"/>
        </w:rPr>
        <w:br/>
        <w:t>НАСТАВНИКУ</w:t>
      </w:r>
      <w:bookmarkEnd w:id="60"/>
    </w:p>
    <w:p w:rsidR="00A55F11" w:rsidRDefault="00A55F11">
      <w:pPr>
        <w:pStyle w:val="53"/>
        <w:keepNext/>
        <w:keepLines/>
        <w:shd w:val="clear" w:color="auto" w:fill="auto"/>
        <w:spacing w:before="0" w:after="124" w:line="290" w:lineRule="exact"/>
        <w:ind w:right="20"/>
      </w:pPr>
      <w:bookmarkStart w:id="61" w:name="bookmark60"/>
      <w:r>
        <w:rPr>
          <w:rStyle w:val="52"/>
          <w:color w:val="000000"/>
        </w:rPr>
        <w:t>Как следовать духовному наставнику —</w:t>
      </w:r>
      <w:r>
        <w:rPr>
          <w:rStyle w:val="52"/>
          <w:color w:val="000000"/>
        </w:rPr>
        <w:br/>
        <w:t>корню пути</w:t>
      </w:r>
      <w:bookmarkEnd w:id="61"/>
    </w:p>
    <w:p w:rsidR="00A55F11" w:rsidRDefault="00A55F11">
      <w:pPr>
        <w:pStyle w:val="24"/>
        <w:shd w:val="clear" w:color="auto" w:fill="auto"/>
        <w:spacing w:before="0" w:after="127" w:line="286" w:lineRule="exact"/>
        <w:ind w:firstLine="0"/>
        <w:jc w:val="both"/>
      </w:pPr>
      <w:r>
        <w:rPr>
          <w:rStyle w:val="23"/>
          <w:color w:val="000000"/>
        </w:rPr>
        <w:t>Здесь четыре части: качества учителя, которому стоит следовать; как ему следовать; качества учеников, которые ему следуют; как давать устные наставления, после того как вы следовали учителю.</w:t>
      </w:r>
    </w:p>
    <w:p w:rsidR="00A55F11" w:rsidRDefault="00A55F11">
      <w:pPr>
        <w:pStyle w:val="63"/>
        <w:keepNext/>
        <w:keepLines/>
        <w:shd w:val="clear" w:color="auto" w:fill="auto"/>
        <w:spacing w:before="0" w:after="0" w:line="427" w:lineRule="exact"/>
        <w:ind w:right="20"/>
      </w:pPr>
      <w:bookmarkStart w:id="62" w:name="bookmark61"/>
      <w:r>
        <w:rPr>
          <w:rStyle w:val="62"/>
          <w:color w:val="000000"/>
        </w:rPr>
        <w:t>Качества учителя, которому стоит следовать</w:t>
      </w:r>
      <w:bookmarkEnd w:id="62"/>
    </w:p>
    <w:p w:rsidR="00A55F11" w:rsidRDefault="00A55F11">
      <w:pPr>
        <w:pStyle w:val="24"/>
        <w:shd w:val="clear" w:color="auto" w:fill="auto"/>
        <w:spacing w:before="0" w:line="427" w:lineRule="exact"/>
        <w:ind w:firstLine="0"/>
        <w:jc w:val="both"/>
      </w:pPr>
      <w:r>
        <w:rPr>
          <w:rStyle w:val="23"/>
          <w:color w:val="000000"/>
        </w:rPr>
        <w:t xml:space="preserve">В коренном тексте </w:t>
      </w:r>
      <w:r>
        <w:rPr>
          <w:rStyle w:val="29"/>
          <w:color w:val="000000"/>
        </w:rPr>
        <w:t>Ламрим еьие нингпо</w:t>
      </w:r>
      <w:r>
        <w:rPr>
          <w:rStyle w:val="23"/>
          <w:color w:val="000000"/>
        </w:rPr>
        <w:t xml:space="preserve"> говорится:</w:t>
      </w:r>
    </w:p>
    <w:p w:rsidR="00A55F11" w:rsidRDefault="00A55F11">
      <w:pPr>
        <w:pStyle w:val="24"/>
        <w:shd w:val="clear" w:color="auto" w:fill="auto"/>
        <w:spacing w:before="0" w:line="264" w:lineRule="exact"/>
        <w:ind w:left="380" w:firstLine="0"/>
        <w:jc w:val="left"/>
      </w:pPr>
      <w:r>
        <w:rPr>
          <w:rStyle w:val="23"/>
          <w:color w:val="000000"/>
        </w:rPr>
        <w:t>Прежде всего, следует очистить свой ум и свое существо.</w:t>
      </w:r>
    </w:p>
    <w:p w:rsidR="00A55F11" w:rsidRDefault="00A55F11">
      <w:pPr>
        <w:pStyle w:val="140"/>
        <w:shd w:val="clear" w:color="auto" w:fill="auto"/>
        <w:spacing w:before="0" w:after="0" w:line="264" w:lineRule="exact"/>
        <w:ind w:left="380" w:firstLine="0"/>
        <w:jc w:val="left"/>
      </w:pPr>
      <w:r>
        <w:rPr>
          <w:rStyle w:val="14"/>
          <w:i/>
          <w:iCs/>
          <w:color w:val="000000"/>
        </w:rPr>
        <w:t>Ваджрачаръя, корень пути,</w:t>
      </w:r>
      <w:r>
        <w:rPr>
          <w:rStyle w:val="149pt"/>
          <w:i/>
          <w:iCs/>
          <w:color w:val="000000"/>
        </w:rPr>
        <w:t xml:space="preserve"> —</w:t>
      </w:r>
    </w:p>
    <w:p w:rsidR="00A55F11" w:rsidRDefault="00A55F11">
      <w:pPr>
        <w:pStyle w:val="140"/>
        <w:shd w:val="clear" w:color="auto" w:fill="auto"/>
        <w:spacing w:before="0" w:after="0" w:line="264" w:lineRule="exact"/>
        <w:ind w:left="380" w:firstLine="0"/>
        <w:jc w:val="left"/>
      </w:pPr>
      <w:r>
        <w:rPr>
          <w:rStyle w:val="14"/>
          <w:i/>
          <w:iCs/>
          <w:color w:val="000000"/>
        </w:rPr>
        <w:t>Это тот, в чьем поведении чисты самаи и обеты.</w:t>
      </w:r>
    </w:p>
    <w:p w:rsidR="00A55F11" w:rsidRDefault="00A55F11">
      <w:pPr>
        <w:pStyle w:val="140"/>
        <w:shd w:val="clear" w:color="auto" w:fill="auto"/>
        <w:spacing w:before="0" w:after="0" w:line="264" w:lineRule="exact"/>
        <w:ind w:left="1040" w:hanging="660"/>
        <w:jc w:val="left"/>
      </w:pPr>
      <w:r>
        <w:rPr>
          <w:rStyle w:val="14"/>
          <w:i/>
          <w:iCs/>
          <w:color w:val="000000"/>
        </w:rPr>
        <w:t>Его в полной мере украшает ученость, обретенная благодаря размышлению,</w:t>
      </w:r>
    </w:p>
    <w:p w:rsidR="00A55F11" w:rsidRDefault="00A55F11">
      <w:pPr>
        <w:pStyle w:val="140"/>
        <w:shd w:val="clear" w:color="auto" w:fill="auto"/>
        <w:spacing w:before="0" w:after="0" w:line="264" w:lineRule="exact"/>
        <w:ind w:left="1040" w:hanging="660"/>
        <w:jc w:val="left"/>
      </w:pPr>
      <w:r>
        <w:rPr>
          <w:rStyle w:val="14"/>
          <w:i/>
          <w:iCs/>
          <w:color w:val="000000"/>
        </w:rPr>
        <w:t>А благодаря медитации он обладает качествами и знаками переживания и постижения.</w:t>
      </w:r>
    </w:p>
    <w:p w:rsidR="00A55F11" w:rsidRDefault="00A55F11">
      <w:pPr>
        <w:pStyle w:val="140"/>
        <w:shd w:val="clear" w:color="auto" w:fill="auto"/>
        <w:spacing w:before="0" w:after="105" w:line="264" w:lineRule="exact"/>
        <w:ind w:left="380" w:firstLine="0"/>
        <w:jc w:val="left"/>
      </w:pPr>
      <w:r>
        <w:rPr>
          <w:rStyle w:val="14"/>
          <w:i/>
          <w:iCs/>
          <w:color w:val="000000"/>
        </w:rPr>
        <w:t>Своими сострадательными действиями он привлекает учеников. Служите учителю, обладающему этими качествами...</w:t>
      </w:r>
    </w:p>
    <w:p w:rsidR="00A55F11" w:rsidRDefault="00A55F11">
      <w:pPr>
        <w:pStyle w:val="24"/>
        <w:shd w:val="clear" w:color="auto" w:fill="auto"/>
        <w:spacing w:before="0" w:line="283" w:lineRule="exact"/>
        <w:ind w:firstLine="0"/>
        <w:jc w:val="both"/>
      </w:pPr>
      <w:r>
        <w:rPr>
          <w:rStyle w:val="23"/>
          <w:color w:val="000000"/>
        </w:rPr>
        <w:t>Теперь, когда вы поняли основу, нужно взойти на ступени пути, дабы очистить временные загрязнения, а для этого необходимо, прежде всего, усердно работать над потоком своего бытия, чтобы исправить его непригодность, проистекающую от неблаготворной привычки ума к заблуждающемуся мышлению. Теперь я объясню, как сделать это.</w:t>
      </w:r>
    </w:p>
    <w:p w:rsidR="00A55F11" w:rsidRDefault="00A55F11" w:rsidP="00CB41B8">
      <w:pPr>
        <w:pStyle w:val="24"/>
        <w:shd w:val="clear" w:color="auto" w:fill="auto"/>
        <w:spacing w:before="0" w:line="283" w:lineRule="exact"/>
        <w:ind w:firstLine="0"/>
        <w:jc w:val="both"/>
        <w:sectPr w:rsidR="00A55F11">
          <w:headerReference w:type="even" r:id="rId146"/>
          <w:headerReference w:type="default" r:id="rId147"/>
          <w:footerReference w:type="even" r:id="rId148"/>
          <w:footerReference w:type="default" r:id="rId149"/>
          <w:headerReference w:type="first" r:id="rId150"/>
          <w:footerReference w:type="first" r:id="rId151"/>
          <w:pgSz w:w="7642" w:h="11405"/>
          <w:pgMar w:top="2467" w:right="566" w:bottom="777" w:left="571" w:header="0" w:footer="3" w:gutter="0"/>
          <w:pgNumType w:start="121"/>
          <w:cols w:space="720"/>
          <w:noEndnote/>
          <w:titlePg/>
          <w:docGrid w:linePitch="360"/>
        </w:sectPr>
      </w:pPr>
      <w:r>
        <w:rPr>
          <w:rStyle w:val="23"/>
          <w:color w:val="000000"/>
        </w:rPr>
        <w:t>Поскольку незрелые существа неспособны даже приблизить</w:t>
      </w:r>
      <w:r>
        <w:rPr>
          <w:rStyle w:val="23"/>
          <w:color w:val="000000"/>
        </w:rPr>
        <w:softHyphen/>
        <w:t>ся к истинному пути благодаря собственной силе ума, необходимо,</w:t>
      </w:r>
      <w:r w:rsidR="00CB41B8">
        <w:rPr>
          <w:rStyle w:val="23"/>
          <w:color w:val="000000"/>
        </w:rPr>
        <w:t xml:space="preserve"> </w:t>
      </w:r>
    </w:p>
    <w:p w:rsidR="00A55F11" w:rsidRDefault="00A55F11">
      <w:pPr>
        <w:pStyle w:val="24"/>
        <w:shd w:val="clear" w:color="auto" w:fill="auto"/>
        <w:spacing w:before="0" w:line="295" w:lineRule="exact"/>
        <w:ind w:firstLine="0"/>
        <w:jc w:val="both"/>
      </w:pPr>
      <w:r>
        <w:rPr>
          <w:rStyle w:val="23"/>
          <w:color w:val="000000"/>
        </w:rPr>
        <w:t>в первую очередь тщательно проверив учителя, затем следовать до</w:t>
      </w:r>
      <w:r>
        <w:rPr>
          <w:rStyle w:val="23"/>
          <w:color w:val="000000"/>
        </w:rPr>
        <w:softHyphen/>
        <w:t>стойному ваджрному гуру — корню всех учений будд в целом и кор</w:t>
      </w:r>
      <w:r>
        <w:rPr>
          <w:rStyle w:val="23"/>
          <w:color w:val="000000"/>
        </w:rPr>
        <w:softHyphen/>
        <w:t>ню правильного вступления на путь и полного прохождения по нему в частности. Учитель столь же необходим, как знающий проводник, когда вы отправляетесь по неизведанной тропе, как сильная стража, охраняющая вас в опасном путешествии, или же как паромщик, ко</w:t>
      </w:r>
      <w:r>
        <w:rPr>
          <w:rStyle w:val="23"/>
          <w:color w:val="000000"/>
        </w:rPr>
        <w:softHyphen/>
        <w:t>торый переправляет вас на другой берег реки. Хотя качества учителя подробно обсуждаются во всех сутрах, тантрах и упадешах, кратко их можно перечислить следующим образом.</w:t>
      </w:r>
    </w:p>
    <w:p w:rsidR="00A55F11" w:rsidRDefault="00A55F11">
      <w:pPr>
        <w:pStyle w:val="24"/>
        <w:shd w:val="clear" w:color="auto" w:fill="auto"/>
        <w:spacing w:before="0" w:line="295" w:lineRule="exact"/>
        <w:ind w:firstLine="380"/>
        <w:jc w:val="both"/>
      </w:pPr>
      <w:r>
        <w:rPr>
          <w:rStyle w:val="23"/>
          <w:color w:val="000000"/>
        </w:rPr>
        <w:t>Его жизнь абсолютно чиста, он не совершает проступков, потому что его поведение не запятнано изъянами или падениями, затрагиваю</w:t>
      </w:r>
      <w:r>
        <w:rPr>
          <w:rStyle w:val="23"/>
          <w:color w:val="000000"/>
        </w:rPr>
        <w:softHyphen/>
        <w:t>щими какие-либо принятые им самаи или три категории обетов — основы всех благих качеств.</w:t>
      </w:r>
      <w:r>
        <w:rPr>
          <w:rStyle w:val="23"/>
          <w:color w:val="000000"/>
          <w:vertAlign w:val="superscript"/>
        </w:rPr>
        <w:t>204</w:t>
      </w:r>
    </w:p>
    <w:p w:rsidR="00A55F11" w:rsidRDefault="00A55F11">
      <w:pPr>
        <w:pStyle w:val="24"/>
        <w:shd w:val="clear" w:color="auto" w:fill="auto"/>
        <w:spacing w:before="0" w:line="295" w:lineRule="exact"/>
        <w:ind w:firstLine="380"/>
        <w:jc w:val="both"/>
      </w:pPr>
      <w:r>
        <w:rPr>
          <w:rStyle w:val="23"/>
          <w:color w:val="000000"/>
        </w:rPr>
        <w:t>Его украшает отсутствие неведения относительно чего бы то ни было и образ жизни, который, благодаря его великим знаниям уче</w:t>
      </w:r>
      <w:r>
        <w:rPr>
          <w:rStyle w:val="23"/>
          <w:color w:val="000000"/>
        </w:rPr>
        <w:softHyphen/>
        <w:t>ния Сутры, а также тантр, агам и упадеш Мантраяны, свободен от впадения в крайности. Обретя с помощью размышления уверенность в смысле того, что он изучил, учитель может определить различия шести ограничений и четырех подходов. Благодаря тому, что с по</w:t>
      </w:r>
      <w:r>
        <w:rPr>
          <w:rStyle w:val="23"/>
          <w:color w:val="000000"/>
        </w:rPr>
        <w:softHyphen/>
        <w:t>мощью практики медитации он принял этот смысл всем сердцем, его качества переживания и постижения возросли подобно растущей луне, и он обладает знаками продвижения по путям и бхуми. Так он свершил благо для себя посредством слушания, размышления и ме</w:t>
      </w:r>
      <w:r>
        <w:rPr>
          <w:rStyle w:val="23"/>
          <w:color w:val="000000"/>
        </w:rPr>
        <w:softHyphen/>
        <w:t>дитации.</w:t>
      </w:r>
      <w:r>
        <w:rPr>
          <w:rStyle w:val="23"/>
          <w:color w:val="000000"/>
          <w:vertAlign w:val="superscript"/>
        </w:rPr>
        <w:t>205</w:t>
      </w:r>
      <w:r>
        <w:rPr>
          <w:rStyle w:val="23"/>
          <w:color w:val="000000"/>
        </w:rPr>
        <w:t xml:space="preserve"> Благодаря проистекающей от этого полностью расцветшей силе безупречного знания, он с добротой принимает в ученики тех, кому выпала такая удача, и тем самым вершит деяние сострадания, которое свободно от рассудочных соображений и не нацелено на вы</w:t>
      </w:r>
      <w:r>
        <w:rPr>
          <w:rStyle w:val="23"/>
          <w:color w:val="000000"/>
        </w:rPr>
        <w:softHyphen/>
        <w:t>году, почести или славу.</w:t>
      </w:r>
    </w:p>
    <w:p w:rsidR="00A55F11" w:rsidRDefault="00A55F11">
      <w:pPr>
        <w:pStyle w:val="24"/>
        <w:shd w:val="clear" w:color="auto" w:fill="auto"/>
        <w:spacing w:before="0" w:line="295" w:lineRule="exact"/>
        <w:ind w:firstLine="380"/>
        <w:jc w:val="both"/>
      </w:pPr>
      <w:r>
        <w:rPr>
          <w:rStyle w:val="23"/>
          <w:color w:val="000000"/>
        </w:rPr>
        <w:t>Кроме того, своими устными наставлениями он может уничто</w:t>
      </w:r>
      <w:r>
        <w:rPr>
          <w:rStyle w:val="23"/>
          <w:color w:val="000000"/>
        </w:rPr>
        <w:softHyphen/>
        <w:t>жить неверные взгляды. Указывая смысл, он может способствовать зарождению постижения. Силой благословений он может прекратить нечистое восприятие. Он может также устранить препятствия для переживаний и помочь упрочить постижение. Короче говоря, благо</w:t>
      </w:r>
      <w:r>
        <w:rPr>
          <w:rStyle w:val="23"/>
          <w:color w:val="000000"/>
        </w:rPr>
        <w:softHyphen/>
        <w:t>даря своему знанию, состраданию и способности</w:t>
      </w:r>
      <w:r>
        <w:rPr>
          <w:rStyle w:val="23"/>
          <w:color w:val="000000"/>
          <w:vertAlign w:val="superscript"/>
        </w:rPr>
        <w:t>206</w:t>
      </w:r>
      <w:r>
        <w:rPr>
          <w:rStyle w:val="23"/>
          <w:color w:val="000000"/>
        </w:rPr>
        <w:t xml:space="preserve"> он наделен всеми качествами спонтанного свершения блага для других.</w:t>
      </w:r>
    </w:p>
    <w:p w:rsidR="00A55F11" w:rsidRDefault="00A55F11">
      <w:pPr>
        <w:pStyle w:val="24"/>
        <w:shd w:val="clear" w:color="auto" w:fill="auto"/>
        <w:spacing w:before="0" w:after="150" w:line="293" w:lineRule="exact"/>
        <w:ind w:firstLine="360"/>
        <w:jc w:val="left"/>
      </w:pPr>
      <w:r>
        <w:rPr>
          <w:rStyle w:val="23"/>
          <w:color w:val="000000"/>
        </w:rPr>
        <w:t xml:space="preserve">Что касается цитат о необходимости в первую очередь следовать духовному наставнику, то в </w:t>
      </w:r>
      <w:r>
        <w:rPr>
          <w:rStyle w:val="29"/>
          <w:color w:val="000000"/>
        </w:rPr>
        <w:t>Гандавьюхе</w:t>
      </w:r>
      <w:r>
        <w:rPr>
          <w:rStyle w:val="23"/>
          <w:color w:val="000000"/>
        </w:rPr>
        <w:t xml:space="preserve"> утверждается:</w:t>
      </w:r>
    </w:p>
    <w:p w:rsidR="00A55F11" w:rsidRDefault="00A55F11">
      <w:pPr>
        <w:pStyle w:val="24"/>
        <w:shd w:val="clear" w:color="auto" w:fill="auto"/>
        <w:spacing w:before="0" w:after="175" w:line="180" w:lineRule="exact"/>
        <w:ind w:left="360" w:firstLine="0"/>
        <w:jc w:val="both"/>
      </w:pPr>
      <w:r>
        <w:rPr>
          <w:rStyle w:val="23"/>
          <w:color w:val="000000"/>
        </w:rPr>
        <w:t>Всеведение зависит от устных наставлений духовного наставника.</w:t>
      </w:r>
    </w:p>
    <w:p w:rsidR="00A55F11" w:rsidRDefault="00A55F11">
      <w:pPr>
        <w:pStyle w:val="24"/>
        <w:shd w:val="clear" w:color="auto" w:fill="auto"/>
        <w:spacing w:before="0" w:after="85" w:line="180" w:lineRule="exact"/>
        <w:ind w:firstLine="0"/>
        <w:jc w:val="both"/>
      </w:pPr>
      <w:r>
        <w:rPr>
          <w:rStyle w:val="23"/>
          <w:color w:val="000000"/>
        </w:rPr>
        <w:t>В «Сборнике» говорится:</w:t>
      </w:r>
    </w:p>
    <w:p w:rsidR="00A55F11" w:rsidRDefault="00A55F11">
      <w:pPr>
        <w:pStyle w:val="24"/>
        <w:shd w:val="clear" w:color="auto" w:fill="auto"/>
        <w:spacing w:before="0" w:line="271" w:lineRule="exact"/>
        <w:ind w:left="360" w:firstLine="0"/>
        <w:jc w:val="both"/>
      </w:pPr>
      <w:r>
        <w:rPr>
          <w:rStyle w:val="23"/>
          <w:color w:val="000000"/>
        </w:rPr>
        <w:t>Победоносный, обладающий высшими из всех добродетелей,</w:t>
      </w:r>
    </w:p>
    <w:p w:rsidR="00A55F11" w:rsidRDefault="00A55F11">
      <w:pPr>
        <w:pStyle w:val="24"/>
        <w:shd w:val="clear" w:color="auto" w:fill="auto"/>
        <w:spacing w:before="0" w:after="125" w:line="271" w:lineRule="exact"/>
        <w:ind w:left="360" w:firstLine="0"/>
        <w:jc w:val="both"/>
      </w:pPr>
      <w:r>
        <w:rPr>
          <w:rStyle w:val="23"/>
          <w:color w:val="000000"/>
        </w:rPr>
        <w:t>Учил, что вы должны следовать духовному наставнику, дабы [обрести] просветленные качества.</w:t>
      </w:r>
    </w:p>
    <w:p w:rsidR="00A55F11" w:rsidRDefault="00A55F11">
      <w:pPr>
        <w:pStyle w:val="24"/>
        <w:shd w:val="clear" w:color="auto" w:fill="auto"/>
        <w:spacing w:before="0" w:after="88" w:line="190" w:lineRule="exact"/>
        <w:ind w:firstLine="0"/>
        <w:jc w:val="both"/>
      </w:pPr>
      <w:r>
        <w:rPr>
          <w:rStyle w:val="23"/>
          <w:color w:val="000000"/>
        </w:rPr>
        <w:t xml:space="preserve">В </w:t>
      </w:r>
      <w:r>
        <w:rPr>
          <w:rStyle w:val="29"/>
          <w:color w:val="000000"/>
        </w:rPr>
        <w:t>Праджняпарамите</w:t>
      </w:r>
      <w:r>
        <w:rPr>
          <w:rStyle w:val="23"/>
          <w:color w:val="000000"/>
        </w:rPr>
        <w:t xml:space="preserve"> утверждается:</w:t>
      </w:r>
    </w:p>
    <w:p w:rsidR="00A55F11" w:rsidRDefault="00A55F11">
      <w:pPr>
        <w:pStyle w:val="24"/>
        <w:shd w:val="clear" w:color="auto" w:fill="auto"/>
        <w:spacing w:before="0" w:after="131" w:line="269" w:lineRule="exact"/>
        <w:ind w:left="360" w:firstLine="0"/>
        <w:jc w:val="both"/>
      </w:pPr>
      <w:r>
        <w:rPr>
          <w:rStyle w:val="23"/>
          <w:color w:val="000000"/>
        </w:rPr>
        <w:t>Бодхисаттва, желающий обрести истинное и полное просветление, пре</w:t>
      </w:r>
      <w:r>
        <w:rPr>
          <w:rStyle w:val="23"/>
          <w:color w:val="000000"/>
        </w:rPr>
        <w:softHyphen/>
        <w:t>жде всего должен служить духовным наставникам, следовать им и чтить их.</w:t>
      </w:r>
    </w:p>
    <w:p w:rsidR="00A55F11" w:rsidRDefault="00A55F11">
      <w:pPr>
        <w:pStyle w:val="24"/>
        <w:shd w:val="clear" w:color="auto" w:fill="auto"/>
        <w:spacing w:before="0" w:after="87" w:line="180" w:lineRule="exact"/>
        <w:ind w:firstLine="0"/>
        <w:jc w:val="both"/>
      </w:pPr>
      <w:r>
        <w:rPr>
          <w:rStyle w:val="23"/>
          <w:color w:val="000000"/>
        </w:rPr>
        <w:t>Также говорится:</w:t>
      </w:r>
    </w:p>
    <w:p w:rsidR="00A55F11" w:rsidRDefault="00A55F11">
      <w:pPr>
        <w:pStyle w:val="24"/>
        <w:shd w:val="clear" w:color="auto" w:fill="auto"/>
        <w:spacing w:before="0" w:line="269" w:lineRule="exact"/>
        <w:ind w:left="360" w:firstLine="0"/>
        <w:jc w:val="both"/>
      </w:pPr>
      <w:r>
        <w:rPr>
          <w:rStyle w:val="23"/>
          <w:color w:val="000000"/>
        </w:rPr>
        <w:t>Без кормчего, держащего весло,</w:t>
      </w:r>
    </w:p>
    <w:p w:rsidR="00A55F11" w:rsidRDefault="00A55F11">
      <w:pPr>
        <w:pStyle w:val="24"/>
        <w:shd w:val="clear" w:color="auto" w:fill="auto"/>
        <w:spacing w:before="0" w:line="269" w:lineRule="exact"/>
        <w:ind w:left="360" w:firstLine="0"/>
        <w:jc w:val="both"/>
      </w:pPr>
      <w:r>
        <w:rPr>
          <w:rStyle w:val="23"/>
          <w:color w:val="000000"/>
        </w:rPr>
        <w:t>Лодка не достигнет другого берега.</w:t>
      </w:r>
    </w:p>
    <w:p w:rsidR="00A55F11" w:rsidRDefault="00A55F11">
      <w:pPr>
        <w:pStyle w:val="24"/>
        <w:shd w:val="clear" w:color="auto" w:fill="auto"/>
        <w:spacing w:before="0" w:line="269" w:lineRule="exact"/>
        <w:ind w:left="360" w:firstLine="0"/>
        <w:jc w:val="both"/>
      </w:pPr>
      <w:r>
        <w:rPr>
          <w:rStyle w:val="23"/>
          <w:color w:val="000000"/>
        </w:rPr>
        <w:t>Пусть вы стали кладезем всех знаний,</w:t>
      </w:r>
    </w:p>
    <w:p w:rsidR="00A55F11" w:rsidRDefault="00A55F11">
      <w:pPr>
        <w:pStyle w:val="24"/>
        <w:shd w:val="clear" w:color="auto" w:fill="auto"/>
        <w:spacing w:before="0" w:after="39" w:line="269" w:lineRule="exact"/>
        <w:ind w:left="360" w:firstLine="0"/>
        <w:jc w:val="both"/>
      </w:pPr>
      <w:r>
        <w:rPr>
          <w:rStyle w:val="23"/>
          <w:color w:val="000000"/>
        </w:rPr>
        <w:t>Без учителя сансара не закончится никогда.</w:t>
      </w:r>
    </w:p>
    <w:p w:rsidR="00A55F11" w:rsidRDefault="00A55F11">
      <w:pPr>
        <w:pStyle w:val="24"/>
        <w:shd w:val="clear" w:color="auto" w:fill="auto"/>
        <w:spacing w:before="0" w:after="185" w:line="295" w:lineRule="exact"/>
        <w:ind w:firstLine="0"/>
        <w:jc w:val="both"/>
      </w:pPr>
      <w:r>
        <w:rPr>
          <w:rStyle w:val="23"/>
          <w:color w:val="000000"/>
        </w:rPr>
        <w:t>Приводится огромное множество подобных цитат, доводов и при</w:t>
      </w:r>
      <w:r>
        <w:rPr>
          <w:rStyle w:val="23"/>
          <w:color w:val="000000"/>
        </w:rPr>
        <w:softHyphen/>
        <w:t>меров.</w:t>
      </w:r>
    </w:p>
    <w:p w:rsidR="00A55F11" w:rsidRDefault="00A55F11">
      <w:pPr>
        <w:pStyle w:val="63"/>
        <w:keepNext/>
        <w:keepLines/>
        <w:shd w:val="clear" w:color="auto" w:fill="auto"/>
        <w:spacing w:before="0" w:after="0" w:line="439" w:lineRule="exact"/>
      </w:pPr>
      <w:bookmarkStart w:id="63" w:name="bookmark62"/>
      <w:r>
        <w:rPr>
          <w:rStyle w:val="62"/>
          <w:color w:val="000000"/>
        </w:rPr>
        <w:t>Как следовать учителю</w:t>
      </w:r>
      <w:bookmarkEnd w:id="63"/>
    </w:p>
    <w:p w:rsidR="00A55F11" w:rsidRDefault="00A55F11">
      <w:pPr>
        <w:pStyle w:val="24"/>
        <w:shd w:val="clear" w:color="auto" w:fill="auto"/>
        <w:spacing w:before="0" w:line="439" w:lineRule="exact"/>
        <w:ind w:firstLine="0"/>
        <w:jc w:val="both"/>
      </w:pPr>
      <w:r>
        <w:rPr>
          <w:rStyle w:val="23"/>
          <w:color w:val="000000"/>
        </w:rPr>
        <w:t xml:space="preserve">В коренном тексте </w:t>
      </w:r>
      <w:r>
        <w:rPr>
          <w:rStyle w:val="29"/>
          <w:color w:val="000000"/>
        </w:rPr>
        <w:t>Ламрим еше нингпо</w:t>
      </w:r>
      <w:r>
        <w:rPr>
          <w:rStyle w:val="23"/>
          <w:color w:val="000000"/>
        </w:rPr>
        <w:t xml:space="preserve"> говорится:</w:t>
      </w:r>
    </w:p>
    <w:p w:rsidR="00A55F11" w:rsidRDefault="00A55F11">
      <w:pPr>
        <w:pStyle w:val="140"/>
        <w:shd w:val="clear" w:color="auto" w:fill="auto"/>
        <w:spacing w:before="0" w:after="0" w:line="269" w:lineRule="exact"/>
        <w:ind w:left="1040" w:hanging="680"/>
        <w:jc w:val="left"/>
      </w:pPr>
      <w:r>
        <w:rPr>
          <w:rStyle w:val="14"/>
          <w:i/>
          <w:iCs/>
          <w:color w:val="000000"/>
        </w:rPr>
        <w:t>Служите учителю</w:t>
      </w:r>
      <w:r>
        <w:rPr>
          <w:rStyle w:val="149pt"/>
          <w:i/>
          <w:iCs/>
          <w:color w:val="000000"/>
        </w:rPr>
        <w:t xml:space="preserve">, </w:t>
      </w:r>
      <w:r>
        <w:rPr>
          <w:rStyle w:val="14"/>
          <w:i/>
          <w:iCs/>
          <w:color w:val="000000"/>
        </w:rPr>
        <w:t>обладающему этими качествами</w:t>
      </w:r>
      <w:r>
        <w:rPr>
          <w:rStyle w:val="149pt"/>
          <w:i/>
          <w:iCs/>
          <w:color w:val="000000"/>
        </w:rPr>
        <w:t xml:space="preserve">, </w:t>
      </w:r>
      <w:r>
        <w:rPr>
          <w:rStyle w:val="14"/>
          <w:i/>
          <w:iCs/>
          <w:color w:val="000000"/>
        </w:rPr>
        <w:t>тремя угождениями</w:t>
      </w:r>
    </w:p>
    <w:p w:rsidR="00A55F11" w:rsidRDefault="00A55F11">
      <w:pPr>
        <w:pStyle w:val="140"/>
        <w:shd w:val="clear" w:color="auto" w:fill="auto"/>
        <w:spacing w:before="0" w:after="0" w:line="269" w:lineRule="exact"/>
        <w:ind w:left="360" w:firstLine="0"/>
        <w:jc w:val="both"/>
      </w:pPr>
      <w:r>
        <w:rPr>
          <w:rStyle w:val="14"/>
          <w:i/>
          <w:iCs/>
          <w:color w:val="000000"/>
        </w:rPr>
        <w:t>И не совершайте ничего</w:t>
      </w:r>
      <w:r>
        <w:rPr>
          <w:rStyle w:val="149pt"/>
          <w:i/>
          <w:iCs/>
          <w:color w:val="000000"/>
        </w:rPr>
        <w:t xml:space="preserve">, </w:t>
      </w:r>
      <w:r>
        <w:rPr>
          <w:rStyle w:val="14"/>
          <w:i/>
          <w:iCs/>
          <w:color w:val="000000"/>
        </w:rPr>
        <w:t>что огорчило бы его хоть на миг.</w:t>
      </w:r>
    </w:p>
    <w:p w:rsidR="00A55F11" w:rsidRDefault="00A55F11">
      <w:pPr>
        <w:pStyle w:val="140"/>
        <w:shd w:val="clear" w:color="auto" w:fill="auto"/>
        <w:spacing w:before="0" w:after="0" w:line="269" w:lineRule="exact"/>
        <w:ind w:left="360" w:firstLine="0"/>
        <w:jc w:val="both"/>
      </w:pPr>
      <w:r>
        <w:rPr>
          <w:rStyle w:val="14"/>
          <w:i/>
          <w:iCs/>
          <w:color w:val="000000"/>
        </w:rPr>
        <w:t>Дайте обет выполнять все</w:t>
      </w:r>
      <w:r>
        <w:rPr>
          <w:rStyle w:val="149pt"/>
          <w:i/>
          <w:iCs/>
          <w:color w:val="000000"/>
        </w:rPr>
        <w:t xml:space="preserve">, </w:t>
      </w:r>
      <w:r>
        <w:rPr>
          <w:rStyle w:val="14"/>
          <w:i/>
          <w:iCs/>
          <w:color w:val="000000"/>
        </w:rPr>
        <w:t>что он укажет</w:t>
      </w:r>
      <w:r>
        <w:rPr>
          <w:rStyle w:val="149pt"/>
          <w:i/>
          <w:iCs/>
          <w:color w:val="000000"/>
        </w:rPr>
        <w:t>,</w:t>
      </w:r>
    </w:p>
    <w:p w:rsidR="00A55F11" w:rsidRDefault="00A55F11">
      <w:pPr>
        <w:pStyle w:val="251"/>
        <w:shd w:val="clear" w:color="auto" w:fill="auto"/>
        <w:spacing w:after="41" w:line="269" w:lineRule="exact"/>
        <w:ind w:left="360"/>
        <w:jc w:val="both"/>
      </w:pPr>
      <w:r>
        <w:rPr>
          <w:rStyle w:val="250"/>
          <w:i/>
          <w:iCs/>
          <w:color w:val="000000"/>
        </w:rPr>
        <w:t>Учась искусно перенимать его мысли и деяния.</w:t>
      </w:r>
    </w:p>
    <w:p w:rsidR="00A55F11" w:rsidRDefault="00A55F11">
      <w:pPr>
        <w:pStyle w:val="24"/>
        <w:shd w:val="clear" w:color="auto" w:fill="auto"/>
        <w:spacing w:before="0" w:line="293" w:lineRule="exact"/>
        <w:ind w:firstLine="0"/>
        <w:jc w:val="both"/>
      </w:pPr>
      <w:r>
        <w:rPr>
          <w:rStyle w:val="23"/>
          <w:color w:val="000000"/>
        </w:rPr>
        <w:t>В «Украшении сутр» описывается, как, встретив учителя, наделенного такими качествами, следовать ему:</w:t>
      </w:r>
    </w:p>
    <w:p w:rsidR="00A55F11" w:rsidRDefault="00A55F11">
      <w:pPr>
        <w:pStyle w:val="24"/>
        <w:shd w:val="clear" w:color="auto" w:fill="auto"/>
        <w:spacing w:before="0" w:after="38" w:line="180" w:lineRule="exact"/>
        <w:ind w:firstLine="380"/>
        <w:jc w:val="both"/>
      </w:pPr>
      <w:r>
        <w:rPr>
          <w:rStyle w:val="23"/>
          <w:color w:val="000000"/>
        </w:rPr>
        <w:t>Радуйте учителя материальными дарами,</w:t>
      </w:r>
    </w:p>
    <w:p w:rsidR="00A55F11" w:rsidRDefault="00A55F11">
      <w:pPr>
        <w:pStyle w:val="24"/>
        <w:shd w:val="clear" w:color="auto" w:fill="auto"/>
        <w:spacing w:before="0" w:after="84" w:line="180" w:lineRule="exact"/>
        <w:ind w:firstLine="380"/>
        <w:jc w:val="both"/>
      </w:pPr>
      <w:r>
        <w:rPr>
          <w:rStyle w:val="23"/>
          <w:color w:val="000000"/>
        </w:rPr>
        <w:t>Служением и свершением.</w:t>
      </w:r>
    </w:p>
    <w:p w:rsidR="00A55F11" w:rsidRDefault="00A55F11" w:rsidP="009D791C">
      <w:pPr>
        <w:pStyle w:val="24"/>
        <w:shd w:val="clear" w:color="auto" w:fill="auto"/>
        <w:spacing w:before="0" w:line="288" w:lineRule="exact"/>
        <w:ind w:firstLine="0"/>
        <w:jc w:val="both"/>
      </w:pPr>
      <w:r>
        <w:rPr>
          <w:rStyle w:val="23"/>
          <w:color w:val="000000"/>
        </w:rPr>
        <w:t>Лучший способ — служение свершением, то есть претворением в практику смысла устных наставлений учителя и выполнением того, что он велит. Средний способ — всеми силами помогать и служить ему мыслью, словом и делом. Самое малое — нужно чтить учителя и подносить ему все материальное добро, которое у вас есть. Выполняя эти три вида радующих действий, считайте его исполняющей жела</w:t>
      </w:r>
      <w:r>
        <w:rPr>
          <w:rStyle w:val="23"/>
          <w:color w:val="000000"/>
        </w:rPr>
        <w:softHyphen/>
        <w:t>ния драгоценностью, лекарством, воскрешающим после смерти, или сердцем в своей груди, а затем следуйте ему упорно, с безграничной</w:t>
      </w:r>
      <w:r w:rsidR="009D791C" w:rsidRPr="009D791C">
        <w:rPr>
          <w:rStyle w:val="23"/>
          <w:color w:val="000000"/>
        </w:rPr>
        <w:t xml:space="preserve"> </w:t>
      </w:r>
      <w:r w:rsidR="009D791C">
        <w:rPr>
          <w:rStyle w:val="23"/>
          <w:color w:val="000000"/>
        </w:rPr>
        <w:t xml:space="preserve">преданностью и уважением </w:t>
      </w:r>
      <w:r>
        <w:rPr>
          <w:rStyle w:val="240"/>
          <w:color w:val="000000"/>
        </w:rPr>
        <w:t>207</w:t>
      </w:r>
    </w:p>
    <w:p w:rsidR="00A55F11" w:rsidRDefault="00A55F11">
      <w:pPr>
        <w:pStyle w:val="24"/>
        <w:shd w:val="clear" w:color="auto" w:fill="auto"/>
        <w:spacing w:before="0" w:line="286" w:lineRule="exact"/>
        <w:ind w:firstLine="0"/>
        <w:jc w:val="both"/>
      </w:pPr>
      <w:r>
        <w:rPr>
          <w:rStyle w:val="23"/>
          <w:color w:val="000000"/>
        </w:rPr>
        <w:t>.</w:t>
      </w:r>
    </w:p>
    <w:p w:rsidR="00A55F11" w:rsidRDefault="00A55F11">
      <w:pPr>
        <w:pStyle w:val="24"/>
        <w:shd w:val="clear" w:color="auto" w:fill="auto"/>
        <w:spacing w:before="0" w:line="286" w:lineRule="exact"/>
        <w:ind w:firstLine="380"/>
        <w:jc w:val="both"/>
      </w:pPr>
      <w:r>
        <w:rPr>
          <w:rStyle w:val="23"/>
          <w:color w:val="000000"/>
        </w:rPr>
        <w:t>Не совершайте действий, которые огорчат его хоть на мгновение: проступками мысли, слова и дела или намеренным обманом для по</w:t>
      </w:r>
      <w:r>
        <w:rPr>
          <w:rStyle w:val="23"/>
          <w:color w:val="000000"/>
        </w:rPr>
        <w:softHyphen/>
        <w:t>лучения выгоды.</w:t>
      </w:r>
    </w:p>
    <w:p w:rsidR="00A55F11" w:rsidRDefault="00A55F11">
      <w:pPr>
        <w:pStyle w:val="24"/>
        <w:shd w:val="clear" w:color="auto" w:fill="auto"/>
        <w:spacing w:before="0" w:after="77" w:line="286" w:lineRule="exact"/>
        <w:ind w:firstLine="380"/>
        <w:jc w:val="both"/>
      </w:pPr>
      <w:r>
        <w:rPr>
          <w:rStyle w:val="23"/>
          <w:color w:val="000000"/>
        </w:rPr>
        <w:t>Поскольку трудно постичь глубину учений, замыслы и действия возвышенных существ, будьте осмотрительными и покладистыми. Овладев искусством правильного упражнения в поведении, объем</w:t>
      </w:r>
      <w:r>
        <w:rPr>
          <w:rStyle w:val="23"/>
          <w:color w:val="000000"/>
        </w:rPr>
        <w:softHyphen/>
        <w:t>лющем три тайны, считайте все его поступки совершенными, а все его слова — истинными. Снова и снова давайте твердое обещание или обет, который не могут поколебать неблагоприятные обстоятельства, выполнять все, что он велит, и применяйте его на практике.</w:t>
      </w:r>
      <w:r>
        <w:rPr>
          <w:rStyle w:val="23"/>
          <w:color w:val="000000"/>
          <w:vertAlign w:val="superscript"/>
        </w:rPr>
        <w:t xml:space="preserve">208 </w:t>
      </w:r>
      <w:r>
        <w:rPr>
          <w:rStyle w:val="23"/>
          <w:color w:val="000000"/>
        </w:rPr>
        <w:t xml:space="preserve">В </w:t>
      </w:r>
      <w:r>
        <w:rPr>
          <w:rStyle w:val="29"/>
          <w:color w:val="000000"/>
        </w:rPr>
        <w:t>Питаке</w:t>
      </w:r>
      <w:r>
        <w:rPr>
          <w:rStyle w:val="23"/>
          <w:color w:val="000000"/>
        </w:rPr>
        <w:t xml:space="preserve"> говорится:</w:t>
      </w:r>
    </w:p>
    <w:p w:rsidR="00A55F11" w:rsidRDefault="00A55F11">
      <w:pPr>
        <w:pStyle w:val="24"/>
        <w:shd w:val="clear" w:color="auto" w:fill="auto"/>
        <w:spacing w:before="0" w:after="127" w:line="264" w:lineRule="exact"/>
        <w:ind w:left="380" w:right="1180" w:firstLine="0"/>
        <w:jc w:val="left"/>
      </w:pPr>
      <w:r>
        <w:rPr>
          <w:rStyle w:val="23"/>
          <w:color w:val="000000"/>
        </w:rPr>
        <w:t>О сын благородной семьи, все татхагаты и бодхисаттвы Почитают учителя как неразрушимый ум просветления.</w:t>
      </w:r>
      <w:r>
        <w:rPr>
          <w:rStyle w:val="23"/>
          <w:color w:val="000000"/>
          <w:vertAlign w:val="superscript"/>
        </w:rPr>
        <w:t>209</w:t>
      </w:r>
    </w:p>
    <w:p w:rsidR="00A55F11" w:rsidRDefault="00A55F11">
      <w:pPr>
        <w:pStyle w:val="24"/>
        <w:shd w:val="clear" w:color="auto" w:fill="auto"/>
        <w:spacing w:before="0" w:after="93" w:line="180" w:lineRule="exact"/>
        <w:ind w:firstLine="0"/>
        <w:jc w:val="both"/>
      </w:pPr>
      <w:r>
        <w:rPr>
          <w:rStyle w:val="23"/>
          <w:color w:val="000000"/>
        </w:rPr>
        <w:t>В тантре «Самовозникающее ригпа» сказано:</w:t>
      </w:r>
    </w:p>
    <w:p w:rsidR="002D7AB5" w:rsidRDefault="00A55F11">
      <w:pPr>
        <w:pStyle w:val="24"/>
        <w:shd w:val="clear" w:color="auto" w:fill="auto"/>
        <w:spacing w:before="0" w:after="125" w:line="262" w:lineRule="exact"/>
        <w:ind w:left="380" w:right="2600" w:firstLine="0"/>
        <w:jc w:val="both"/>
        <w:rPr>
          <w:rStyle w:val="23"/>
          <w:color w:val="000000"/>
        </w:rPr>
      </w:pPr>
      <w:r>
        <w:rPr>
          <w:rStyle w:val="23"/>
          <w:color w:val="000000"/>
        </w:rPr>
        <w:t xml:space="preserve">Таким образом, учителю Тайной Мантры Нужно служить своим телом, ценностями </w:t>
      </w:r>
    </w:p>
    <w:p w:rsidR="00A55F11" w:rsidRDefault="00A55F11">
      <w:pPr>
        <w:pStyle w:val="24"/>
        <w:shd w:val="clear" w:color="auto" w:fill="auto"/>
        <w:spacing w:before="0" w:after="125" w:line="262" w:lineRule="exact"/>
        <w:ind w:left="380" w:right="2600" w:firstLine="0"/>
        <w:jc w:val="both"/>
      </w:pPr>
      <w:r>
        <w:rPr>
          <w:rStyle w:val="23"/>
          <w:color w:val="000000"/>
        </w:rPr>
        <w:t>И всем тем, что встречается очень редко.</w:t>
      </w:r>
    </w:p>
    <w:p w:rsidR="00A55F11" w:rsidRDefault="00A55F11">
      <w:pPr>
        <w:pStyle w:val="24"/>
        <w:shd w:val="clear" w:color="auto" w:fill="auto"/>
        <w:spacing w:before="0" w:after="156" w:line="180" w:lineRule="exact"/>
        <w:ind w:firstLine="0"/>
        <w:jc w:val="both"/>
      </w:pPr>
      <w:r>
        <w:rPr>
          <w:rStyle w:val="23"/>
          <w:color w:val="000000"/>
        </w:rPr>
        <w:t>Сутра учит:</w:t>
      </w:r>
    </w:p>
    <w:p w:rsidR="00A55F11" w:rsidRDefault="00A55F11">
      <w:pPr>
        <w:pStyle w:val="24"/>
        <w:shd w:val="clear" w:color="auto" w:fill="auto"/>
        <w:spacing w:before="0" w:after="89" w:line="180" w:lineRule="exact"/>
        <w:ind w:firstLine="380"/>
        <w:jc w:val="both"/>
      </w:pPr>
      <w:r>
        <w:rPr>
          <w:rStyle w:val="23"/>
          <w:color w:val="000000"/>
        </w:rPr>
        <w:t>Служа благому другу, вы обретете просветление всех будд.</w:t>
      </w:r>
    </w:p>
    <w:p w:rsidR="00A55F11" w:rsidRDefault="00A55F11">
      <w:pPr>
        <w:pStyle w:val="24"/>
        <w:shd w:val="clear" w:color="auto" w:fill="auto"/>
        <w:spacing w:before="0" w:after="74" w:line="286" w:lineRule="exact"/>
        <w:ind w:firstLine="0"/>
        <w:jc w:val="both"/>
      </w:pPr>
      <w:r>
        <w:rPr>
          <w:rStyle w:val="23"/>
          <w:color w:val="000000"/>
        </w:rPr>
        <w:t>В нынешнюю эпоху трудно найти учителя, у которого есть все упомя</w:t>
      </w:r>
      <w:r>
        <w:rPr>
          <w:rStyle w:val="23"/>
          <w:color w:val="000000"/>
        </w:rPr>
        <w:softHyphen/>
        <w:t>нутые здесь качества. Даже встретив его, существа с нечистым личным восприятием будут находить у него недостатки. Поэтому следуйте тому, кто [как кажется] особенно наделен благими качествами. Это обсуждается в «Приближении к абсолютному смыслу»:</w:t>
      </w:r>
      <w:r>
        <w:rPr>
          <w:rStyle w:val="23"/>
          <w:color w:val="000000"/>
          <w:vertAlign w:val="superscript"/>
        </w:rPr>
        <w:t>210</w:t>
      </w:r>
    </w:p>
    <w:p w:rsidR="00EB11E0" w:rsidRDefault="00A55F11">
      <w:pPr>
        <w:pStyle w:val="24"/>
        <w:shd w:val="clear" w:color="auto" w:fill="auto"/>
        <w:spacing w:before="0" w:line="269" w:lineRule="exact"/>
        <w:ind w:left="360" w:firstLine="0"/>
        <w:jc w:val="both"/>
        <w:rPr>
          <w:rStyle w:val="23"/>
          <w:color w:val="000000"/>
        </w:rPr>
      </w:pPr>
      <w:r>
        <w:rPr>
          <w:rStyle w:val="23"/>
          <w:color w:val="000000"/>
        </w:rPr>
        <w:t>В наш век раздоров учителя смешали в себе достоинства и недостатки.</w:t>
      </w:r>
    </w:p>
    <w:p w:rsidR="00A55F11" w:rsidRDefault="00A55F11">
      <w:pPr>
        <w:pStyle w:val="24"/>
        <w:shd w:val="clear" w:color="auto" w:fill="auto"/>
        <w:spacing w:before="0" w:line="269" w:lineRule="exact"/>
        <w:ind w:left="360" w:firstLine="0"/>
        <w:jc w:val="both"/>
      </w:pPr>
      <w:r>
        <w:rPr>
          <w:rStyle w:val="23"/>
          <w:color w:val="000000"/>
        </w:rPr>
        <w:t>Нет ни одного, кто неизменно свободен от любого проступка.</w:t>
      </w:r>
    </w:p>
    <w:p w:rsidR="00A55F11" w:rsidRDefault="00A55F11">
      <w:pPr>
        <w:pStyle w:val="24"/>
        <w:shd w:val="clear" w:color="auto" w:fill="auto"/>
        <w:spacing w:before="0" w:line="269" w:lineRule="exact"/>
        <w:ind w:left="1040"/>
        <w:jc w:val="left"/>
      </w:pPr>
      <w:r>
        <w:rPr>
          <w:rStyle w:val="23"/>
          <w:color w:val="000000"/>
        </w:rPr>
        <w:t>Поэтому ученики должны следовать тому,</w:t>
      </w:r>
    </w:p>
    <w:p w:rsidR="00A55F11" w:rsidRDefault="00A55F11">
      <w:pPr>
        <w:pStyle w:val="24"/>
        <w:shd w:val="clear" w:color="auto" w:fill="auto"/>
        <w:spacing w:before="0" w:after="162" w:line="269" w:lineRule="exact"/>
        <w:ind w:left="1040"/>
        <w:jc w:val="left"/>
      </w:pPr>
      <w:r>
        <w:rPr>
          <w:rStyle w:val="23"/>
          <w:color w:val="000000"/>
        </w:rPr>
        <w:t>У кого больше благих качеств и кого они тщательно проверили.</w:t>
      </w:r>
    </w:p>
    <w:p w:rsidR="00A55F11" w:rsidRDefault="00A55F11">
      <w:pPr>
        <w:pStyle w:val="63"/>
        <w:keepNext/>
        <w:keepLines/>
        <w:shd w:val="clear" w:color="auto" w:fill="auto"/>
        <w:spacing w:before="0" w:after="0" w:line="442" w:lineRule="exact"/>
        <w:ind w:left="1040" w:hanging="680"/>
        <w:jc w:val="left"/>
      </w:pPr>
      <w:bookmarkStart w:id="64" w:name="bookmark63"/>
      <w:r>
        <w:rPr>
          <w:rStyle w:val="62"/>
          <w:color w:val="000000"/>
        </w:rPr>
        <w:t>Качества учеников, которые следуют учителю</w:t>
      </w:r>
      <w:bookmarkEnd w:id="64"/>
    </w:p>
    <w:p w:rsidR="00A55F11" w:rsidRDefault="00A55F11">
      <w:pPr>
        <w:pStyle w:val="24"/>
        <w:shd w:val="clear" w:color="auto" w:fill="auto"/>
        <w:spacing w:before="0" w:line="442" w:lineRule="exact"/>
        <w:ind w:firstLine="0"/>
        <w:jc w:val="both"/>
      </w:pPr>
      <w:r>
        <w:rPr>
          <w:rStyle w:val="23"/>
          <w:color w:val="000000"/>
        </w:rPr>
        <w:t xml:space="preserve">В коренном тексте </w:t>
      </w:r>
      <w:r w:rsidR="001D7F79">
        <w:rPr>
          <w:rStyle w:val="29"/>
          <w:color w:val="000000"/>
        </w:rPr>
        <w:t>Ламрим еш</w:t>
      </w:r>
      <w:r>
        <w:rPr>
          <w:rStyle w:val="29"/>
          <w:color w:val="000000"/>
        </w:rPr>
        <w:t>е нингпо</w:t>
      </w:r>
      <w:r>
        <w:rPr>
          <w:rStyle w:val="23"/>
          <w:color w:val="000000"/>
        </w:rPr>
        <w:t xml:space="preserve"> говорится:</w:t>
      </w:r>
    </w:p>
    <w:p w:rsidR="00A55F11" w:rsidRDefault="00A55F11">
      <w:pPr>
        <w:pStyle w:val="140"/>
        <w:shd w:val="clear" w:color="auto" w:fill="auto"/>
        <w:spacing w:before="0" w:after="0" w:line="269" w:lineRule="exact"/>
        <w:ind w:left="1040" w:hanging="680"/>
        <w:jc w:val="left"/>
      </w:pPr>
      <w:r>
        <w:rPr>
          <w:rStyle w:val="149pt"/>
          <w:i/>
          <w:iCs/>
          <w:color w:val="000000"/>
        </w:rPr>
        <w:t xml:space="preserve">...для </w:t>
      </w:r>
      <w:r>
        <w:rPr>
          <w:rStyle w:val="14"/>
          <w:i/>
          <w:iCs/>
          <w:color w:val="000000"/>
        </w:rPr>
        <w:t>ума ученика,</w:t>
      </w:r>
    </w:p>
    <w:p w:rsidR="00A55F11" w:rsidRDefault="00A55F11">
      <w:pPr>
        <w:pStyle w:val="140"/>
        <w:shd w:val="clear" w:color="auto" w:fill="auto"/>
        <w:spacing w:before="0" w:after="0" w:line="269" w:lineRule="exact"/>
        <w:ind w:left="1040" w:hanging="680"/>
        <w:jc w:val="left"/>
      </w:pPr>
      <w:r>
        <w:rPr>
          <w:rStyle w:val="14"/>
          <w:i/>
          <w:iCs/>
          <w:color w:val="000000"/>
        </w:rPr>
        <w:t>Обладающего верой, отречением и состраданием.</w:t>
      </w:r>
    </w:p>
    <w:p w:rsidR="00A55F11" w:rsidRDefault="00A55F11">
      <w:pPr>
        <w:pStyle w:val="140"/>
        <w:shd w:val="clear" w:color="auto" w:fill="auto"/>
        <w:spacing w:before="0" w:after="39" w:line="269" w:lineRule="exact"/>
        <w:ind w:left="1040" w:hanging="680"/>
        <w:jc w:val="left"/>
      </w:pPr>
      <w:r>
        <w:rPr>
          <w:rStyle w:val="14"/>
          <w:i/>
          <w:iCs/>
          <w:color w:val="000000"/>
        </w:rPr>
        <w:t>Острыми способностями, разумностью и нравственностью.</w:t>
      </w:r>
    </w:p>
    <w:p w:rsidR="00A55F11" w:rsidRDefault="00A55F11">
      <w:pPr>
        <w:pStyle w:val="24"/>
        <w:shd w:val="clear" w:color="auto" w:fill="auto"/>
        <w:spacing w:before="0" w:after="81" w:line="295" w:lineRule="exact"/>
        <w:ind w:firstLine="0"/>
        <w:jc w:val="both"/>
      </w:pPr>
      <w:r>
        <w:rPr>
          <w:rStyle w:val="23"/>
          <w:color w:val="000000"/>
        </w:rPr>
        <w:t>Какому типу учеников должен давать наставления достойный учи</w:t>
      </w:r>
      <w:r>
        <w:rPr>
          <w:rStyle w:val="23"/>
          <w:color w:val="000000"/>
        </w:rPr>
        <w:softHyphen/>
        <w:t>тель? Сказано:</w:t>
      </w:r>
    </w:p>
    <w:p w:rsidR="00A55F11" w:rsidRDefault="00A55F11">
      <w:pPr>
        <w:pStyle w:val="24"/>
        <w:shd w:val="clear" w:color="auto" w:fill="auto"/>
        <w:spacing w:before="0" w:after="131" w:line="269" w:lineRule="exact"/>
        <w:ind w:left="1040"/>
        <w:jc w:val="left"/>
      </w:pPr>
      <w:r>
        <w:rPr>
          <w:rStyle w:val="23"/>
          <w:color w:val="000000"/>
        </w:rPr>
        <w:t>Давай наставления тому, кто обладает верой, усердием и нравственностью.</w:t>
      </w:r>
    </w:p>
    <w:p w:rsidR="00A55F11" w:rsidRDefault="00A55F11">
      <w:pPr>
        <w:pStyle w:val="24"/>
        <w:shd w:val="clear" w:color="auto" w:fill="auto"/>
        <w:spacing w:before="0" w:after="156" w:line="180" w:lineRule="exact"/>
        <w:ind w:firstLine="0"/>
        <w:jc w:val="both"/>
      </w:pPr>
      <w:r>
        <w:rPr>
          <w:rStyle w:val="23"/>
          <w:color w:val="000000"/>
        </w:rPr>
        <w:t>В Гухьягарбха-тантре есть такое наставление:</w:t>
      </w:r>
    </w:p>
    <w:p w:rsidR="00A55F11" w:rsidRDefault="00A55F11">
      <w:pPr>
        <w:pStyle w:val="24"/>
        <w:shd w:val="clear" w:color="auto" w:fill="auto"/>
        <w:spacing w:before="0" w:after="50" w:line="180" w:lineRule="exact"/>
        <w:ind w:left="1040"/>
        <w:jc w:val="left"/>
      </w:pPr>
      <w:r>
        <w:rPr>
          <w:rStyle w:val="23"/>
          <w:color w:val="000000"/>
        </w:rPr>
        <w:t>Учите достойного, у кого превосходный характер.</w:t>
      </w:r>
    </w:p>
    <w:p w:rsidR="00A55F11" w:rsidRDefault="00A55F11">
      <w:pPr>
        <w:pStyle w:val="24"/>
        <w:shd w:val="clear" w:color="auto" w:fill="auto"/>
        <w:spacing w:before="0" w:after="81" w:line="180" w:lineRule="exact"/>
        <w:ind w:left="1040"/>
        <w:jc w:val="left"/>
      </w:pPr>
      <w:r>
        <w:rPr>
          <w:rStyle w:val="23"/>
          <w:color w:val="000000"/>
        </w:rPr>
        <w:t>Наставляйте того, кто способен отдать свое тело и имущество.</w:t>
      </w:r>
      <w:r>
        <w:rPr>
          <w:rStyle w:val="23"/>
          <w:color w:val="000000"/>
          <w:vertAlign w:val="superscript"/>
        </w:rPr>
        <w:t>211</w:t>
      </w:r>
    </w:p>
    <w:p w:rsidR="00A55F11" w:rsidRDefault="00A55F11">
      <w:pPr>
        <w:pStyle w:val="24"/>
        <w:shd w:val="clear" w:color="auto" w:fill="auto"/>
        <w:spacing w:before="0" w:after="242" w:line="295" w:lineRule="exact"/>
        <w:ind w:firstLine="0"/>
        <w:jc w:val="both"/>
      </w:pPr>
      <w:r>
        <w:rPr>
          <w:rStyle w:val="23"/>
          <w:color w:val="000000"/>
        </w:rPr>
        <w:t>Обладать корнями всех благих качеств: восхищения, устремления и преданной веры; хранить дух отречения от сансары, понимая, что она подобна огненной яме или темнице; обладать состраданием, принося</w:t>
      </w:r>
      <w:r>
        <w:rPr>
          <w:rStyle w:val="23"/>
          <w:color w:val="000000"/>
        </w:rPr>
        <w:softHyphen/>
        <w:t>щим удовлетворение от помощи другим, поскольку вы относитесь к живым существам как к своим родителям; обладать высокими способ</w:t>
      </w:r>
      <w:r>
        <w:rPr>
          <w:rStyle w:val="23"/>
          <w:color w:val="000000"/>
        </w:rPr>
        <w:softHyphen/>
        <w:t>ностями — благодаря пробуждению своих задатков, заложенных прак</w:t>
      </w:r>
      <w:r>
        <w:rPr>
          <w:rStyle w:val="23"/>
          <w:color w:val="000000"/>
        </w:rPr>
        <w:softHyphen/>
        <w:t>тикой в прошлом, правильно понимать смысл, едва услышав сказанное; обладать глубоким умом, позволяющим не оставляя сомнений усвоить воззрение и поведение обширной Махаяны и глубокой Тайной Ман</w:t>
      </w:r>
      <w:r>
        <w:rPr>
          <w:rStyle w:val="23"/>
          <w:color w:val="000000"/>
        </w:rPr>
        <w:softHyphen/>
        <w:t>тры; обладать отвагой нравственности, дабы выполнять любую прак</w:t>
      </w:r>
      <w:r>
        <w:rPr>
          <w:rStyle w:val="23"/>
          <w:color w:val="000000"/>
        </w:rPr>
        <w:softHyphen/>
        <w:t>тику без страха или уныния, — поскольку шесть этих добродетелей объемлют все благие качества, достойный учитель должен принимать в ученики того, кто ими обладает.</w:t>
      </w:r>
      <w:r>
        <w:rPr>
          <w:rStyle w:val="23"/>
          <w:color w:val="000000"/>
          <w:vertAlign w:val="superscript"/>
        </w:rPr>
        <w:t>212</w:t>
      </w:r>
    </w:p>
    <w:p w:rsidR="00A55F11" w:rsidRDefault="00A55F11">
      <w:pPr>
        <w:pStyle w:val="63"/>
        <w:keepNext/>
        <w:keepLines/>
        <w:shd w:val="clear" w:color="auto" w:fill="auto"/>
        <w:spacing w:before="0" w:after="142" w:line="293" w:lineRule="exact"/>
      </w:pPr>
      <w:bookmarkStart w:id="65" w:name="bookmark64"/>
      <w:r>
        <w:rPr>
          <w:rStyle w:val="62"/>
          <w:color w:val="000000"/>
        </w:rPr>
        <w:t>Как давать устные наставления, после того как</w:t>
      </w:r>
      <w:r>
        <w:rPr>
          <w:rStyle w:val="62"/>
          <w:color w:val="000000"/>
        </w:rPr>
        <w:br/>
        <w:t>вы следовали учителю</w:t>
      </w:r>
      <w:bookmarkEnd w:id="65"/>
    </w:p>
    <w:p w:rsidR="00A55F11" w:rsidRDefault="00A55F11">
      <w:pPr>
        <w:pStyle w:val="24"/>
        <w:shd w:val="clear" w:color="auto" w:fill="auto"/>
        <w:spacing w:before="0" w:after="86" w:line="190" w:lineRule="exact"/>
        <w:ind w:firstLine="0"/>
        <w:jc w:val="both"/>
      </w:pPr>
      <w:r>
        <w:rPr>
          <w:rStyle w:val="23"/>
          <w:color w:val="000000"/>
        </w:rPr>
        <w:t xml:space="preserve">В коренном тексте </w:t>
      </w:r>
      <w:r>
        <w:rPr>
          <w:rStyle w:val="29"/>
          <w:color w:val="000000"/>
        </w:rPr>
        <w:t>Ламрим еше нингпо</w:t>
      </w:r>
      <w:r>
        <w:rPr>
          <w:rStyle w:val="23"/>
          <w:color w:val="000000"/>
        </w:rPr>
        <w:t xml:space="preserve"> говорится:</w:t>
      </w:r>
    </w:p>
    <w:p w:rsidR="00A55F11" w:rsidRDefault="00A55F11">
      <w:pPr>
        <w:pStyle w:val="140"/>
        <w:shd w:val="clear" w:color="auto" w:fill="auto"/>
        <w:spacing w:before="0" w:after="0" w:line="271" w:lineRule="exact"/>
        <w:ind w:firstLine="0"/>
      </w:pPr>
      <w:r>
        <w:rPr>
          <w:rStyle w:val="14"/>
          <w:i/>
          <w:iCs/>
          <w:color w:val="000000"/>
        </w:rPr>
        <w:t>Учитель должен давать учения</w:t>
      </w:r>
      <w:r>
        <w:rPr>
          <w:rStyle w:val="149pt"/>
          <w:i/>
          <w:iCs/>
          <w:color w:val="000000"/>
        </w:rPr>
        <w:t xml:space="preserve">, </w:t>
      </w:r>
      <w:r>
        <w:rPr>
          <w:rStyle w:val="14"/>
          <w:i/>
          <w:iCs/>
          <w:color w:val="000000"/>
        </w:rPr>
        <w:t>подходящие для ума ученика...</w:t>
      </w:r>
    </w:p>
    <w:p w:rsidR="00A55F11" w:rsidRDefault="00A55F11">
      <w:pPr>
        <w:pStyle w:val="140"/>
        <w:shd w:val="clear" w:color="auto" w:fill="auto"/>
        <w:spacing w:before="0" w:after="41" w:line="271" w:lineRule="exact"/>
        <w:ind w:left="1060" w:hanging="680"/>
        <w:jc w:val="left"/>
      </w:pPr>
      <w:r>
        <w:rPr>
          <w:rStyle w:val="14"/>
          <w:i/>
          <w:iCs/>
          <w:color w:val="000000"/>
        </w:rPr>
        <w:t>Он не должен давать наставления</w:t>
      </w:r>
      <w:r>
        <w:rPr>
          <w:rStyle w:val="149pt"/>
          <w:i/>
          <w:iCs/>
          <w:color w:val="000000"/>
        </w:rPr>
        <w:t xml:space="preserve">, </w:t>
      </w:r>
      <w:r>
        <w:rPr>
          <w:rStyle w:val="14"/>
          <w:i/>
          <w:iCs/>
          <w:color w:val="000000"/>
        </w:rPr>
        <w:t>не подходящие тому</w:t>
      </w:r>
      <w:r>
        <w:rPr>
          <w:rStyle w:val="149pt"/>
          <w:i/>
          <w:iCs/>
          <w:color w:val="000000"/>
        </w:rPr>
        <w:t xml:space="preserve">, </w:t>
      </w:r>
      <w:r>
        <w:rPr>
          <w:rStyle w:val="14"/>
          <w:i/>
          <w:iCs/>
          <w:color w:val="000000"/>
        </w:rPr>
        <w:t>кто их получает.</w:t>
      </w:r>
    </w:p>
    <w:p w:rsidR="00A55F11" w:rsidRDefault="00A55F11">
      <w:pPr>
        <w:pStyle w:val="24"/>
        <w:shd w:val="clear" w:color="auto" w:fill="auto"/>
        <w:spacing w:before="0" w:after="83" w:line="295" w:lineRule="exact"/>
        <w:ind w:firstLine="0"/>
        <w:jc w:val="both"/>
      </w:pPr>
      <w:r>
        <w:rPr>
          <w:rStyle w:val="23"/>
          <w:color w:val="000000"/>
        </w:rPr>
        <w:t>Когда между учителем и учеником возникла такая связь, учитель дол</w:t>
      </w:r>
      <w:r>
        <w:rPr>
          <w:rStyle w:val="23"/>
          <w:color w:val="000000"/>
        </w:rPr>
        <w:softHyphen/>
        <w:t>жен тщательно проверить ум ученика и давать ему те учения малой или большой колесниц, которые подходят для его умственных способ</w:t>
      </w:r>
      <w:r>
        <w:rPr>
          <w:rStyle w:val="23"/>
          <w:color w:val="000000"/>
        </w:rPr>
        <w:softHyphen/>
        <w:t>ностей. И напротив, не следует давать то, что не соответствует уровню человека, например, давать глубокие и обширные учения тому, у кого умственные способности невелики, или давать учения Хинаяны чело</w:t>
      </w:r>
      <w:r>
        <w:rPr>
          <w:rStyle w:val="23"/>
          <w:color w:val="000000"/>
        </w:rPr>
        <w:softHyphen/>
        <w:t>веку с более высокими способностями. Если делать так, это не при</w:t>
      </w:r>
      <w:r>
        <w:rPr>
          <w:rStyle w:val="23"/>
          <w:color w:val="000000"/>
        </w:rPr>
        <w:softHyphen/>
        <w:t>несет пользы ученику, получающему Дхарму, а сам учитель совершит ошибку, вызывая у ученика с меньшими способностями страх перед глубокими или обширными учениями, из-за которого ученик отвернет</w:t>
      </w:r>
      <w:r>
        <w:rPr>
          <w:rStyle w:val="23"/>
          <w:color w:val="000000"/>
        </w:rPr>
        <w:softHyphen/>
        <w:t>ся от пути. Ученик же с более высокими способностями, которого не удовлетворят воззрение и поведение [малой колесницы], откажется от ступеней пути. В тантре «Ваджрное ожерелье» объясняется:</w:t>
      </w:r>
    </w:p>
    <w:p w:rsidR="00A55F11" w:rsidRDefault="00A55F11">
      <w:pPr>
        <w:pStyle w:val="24"/>
        <w:shd w:val="clear" w:color="auto" w:fill="auto"/>
        <w:spacing w:before="0" w:line="266" w:lineRule="exact"/>
        <w:ind w:left="380" w:firstLine="0"/>
        <w:jc w:val="left"/>
      </w:pPr>
      <w:r>
        <w:rPr>
          <w:rStyle w:val="23"/>
          <w:color w:val="000000"/>
        </w:rPr>
        <w:t>Как молоко львицы</w:t>
      </w:r>
    </w:p>
    <w:p w:rsidR="00A55F11" w:rsidRDefault="00A55F11">
      <w:pPr>
        <w:pStyle w:val="24"/>
        <w:shd w:val="clear" w:color="auto" w:fill="auto"/>
        <w:spacing w:before="0" w:line="266" w:lineRule="exact"/>
        <w:ind w:left="380" w:firstLine="0"/>
        <w:jc w:val="left"/>
      </w:pPr>
      <w:r>
        <w:rPr>
          <w:rStyle w:val="23"/>
          <w:color w:val="000000"/>
        </w:rPr>
        <w:t>Нельзя наливать в глиняный кувшин,</w:t>
      </w:r>
    </w:p>
    <w:p w:rsidR="00543503" w:rsidRDefault="00A55F11">
      <w:pPr>
        <w:pStyle w:val="24"/>
        <w:shd w:val="clear" w:color="auto" w:fill="auto"/>
        <w:spacing w:before="0" w:line="266" w:lineRule="exact"/>
        <w:ind w:left="380" w:firstLine="0"/>
        <w:jc w:val="left"/>
        <w:rPr>
          <w:rStyle w:val="23"/>
          <w:color w:val="000000"/>
        </w:rPr>
      </w:pPr>
      <w:r>
        <w:rPr>
          <w:rStyle w:val="23"/>
          <w:color w:val="000000"/>
        </w:rPr>
        <w:t xml:space="preserve">Так тантры великой йоги </w:t>
      </w:r>
    </w:p>
    <w:p w:rsidR="00A55F11" w:rsidRDefault="00A55F11">
      <w:pPr>
        <w:pStyle w:val="24"/>
        <w:shd w:val="clear" w:color="auto" w:fill="auto"/>
        <w:spacing w:before="0" w:line="266" w:lineRule="exact"/>
        <w:ind w:left="380" w:firstLine="0"/>
        <w:jc w:val="left"/>
      </w:pPr>
      <w:r>
        <w:rPr>
          <w:rStyle w:val="23"/>
          <w:color w:val="000000"/>
        </w:rPr>
        <w:t>Нельзя давать недостойным людям.</w:t>
      </w:r>
    </w:p>
    <w:p w:rsidR="00A55F11" w:rsidRDefault="00A55F11">
      <w:pPr>
        <w:pStyle w:val="24"/>
        <w:shd w:val="clear" w:color="auto" w:fill="auto"/>
        <w:spacing w:before="0" w:line="266" w:lineRule="exact"/>
        <w:ind w:left="380" w:firstLine="0"/>
        <w:jc w:val="left"/>
      </w:pPr>
      <w:r>
        <w:rPr>
          <w:rStyle w:val="23"/>
          <w:color w:val="000000"/>
        </w:rPr>
        <w:t>Если дать недостойному устные наставления,</w:t>
      </w:r>
    </w:p>
    <w:p w:rsidR="00A55F11" w:rsidRDefault="00A55F11">
      <w:pPr>
        <w:pStyle w:val="24"/>
        <w:shd w:val="clear" w:color="auto" w:fill="auto"/>
        <w:spacing w:before="0" w:line="266" w:lineRule="exact"/>
        <w:ind w:left="380" w:firstLine="0"/>
        <w:jc w:val="left"/>
      </w:pPr>
      <w:r>
        <w:rPr>
          <w:rStyle w:val="23"/>
          <w:color w:val="000000"/>
        </w:rPr>
        <w:t>Случится беда и в этой жизни, и в будущих жизнях,</w:t>
      </w:r>
    </w:p>
    <w:p w:rsidR="00A55F11" w:rsidRDefault="00A55F11">
      <w:pPr>
        <w:pStyle w:val="24"/>
        <w:shd w:val="clear" w:color="auto" w:fill="auto"/>
        <w:spacing w:before="0" w:after="121" w:line="266" w:lineRule="exact"/>
        <w:ind w:left="380" w:firstLine="0"/>
        <w:jc w:val="left"/>
      </w:pPr>
      <w:r>
        <w:rPr>
          <w:rStyle w:val="23"/>
          <w:color w:val="000000"/>
        </w:rPr>
        <w:t>А достижения учителя придут в упадок.</w:t>
      </w:r>
    </w:p>
    <w:p w:rsidR="00A55F11" w:rsidRDefault="00A55F11">
      <w:pPr>
        <w:pStyle w:val="24"/>
        <w:shd w:val="clear" w:color="auto" w:fill="auto"/>
        <w:spacing w:before="0" w:after="156" w:line="190" w:lineRule="exact"/>
        <w:ind w:firstLine="0"/>
        <w:jc w:val="both"/>
      </w:pPr>
      <w:r>
        <w:rPr>
          <w:rStyle w:val="23"/>
          <w:color w:val="000000"/>
        </w:rPr>
        <w:t xml:space="preserve">В </w:t>
      </w:r>
      <w:r>
        <w:rPr>
          <w:rStyle w:val="29"/>
          <w:color w:val="000000"/>
        </w:rPr>
        <w:t>Бодхичаръя-аватаре</w:t>
      </w:r>
      <w:r>
        <w:rPr>
          <w:rStyle w:val="23"/>
          <w:color w:val="000000"/>
        </w:rPr>
        <w:t xml:space="preserve"> также утверждается:</w:t>
      </w:r>
    </w:p>
    <w:p w:rsidR="00A55F11" w:rsidRDefault="00A55F11">
      <w:pPr>
        <w:pStyle w:val="24"/>
        <w:shd w:val="clear" w:color="auto" w:fill="auto"/>
        <w:spacing w:before="0" w:after="38" w:line="180" w:lineRule="exact"/>
        <w:ind w:left="380" w:firstLine="0"/>
        <w:jc w:val="left"/>
      </w:pPr>
      <w:r>
        <w:rPr>
          <w:rStyle w:val="23"/>
          <w:color w:val="000000"/>
        </w:rPr>
        <w:t>Не применяйте учения, предназначенные для неразвитых людей,</w:t>
      </w:r>
    </w:p>
    <w:p w:rsidR="00543503" w:rsidRDefault="00A55F11" w:rsidP="00543503">
      <w:pPr>
        <w:pStyle w:val="24"/>
        <w:shd w:val="clear" w:color="auto" w:fill="auto"/>
        <w:spacing w:before="0" w:line="180" w:lineRule="exact"/>
        <w:ind w:left="380" w:firstLine="0"/>
        <w:jc w:val="left"/>
        <w:rPr>
          <w:rStyle w:val="23"/>
          <w:color w:val="000000"/>
        </w:rPr>
      </w:pPr>
      <w:r>
        <w:rPr>
          <w:rStyle w:val="23"/>
          <w:color w:val="000000"/>
        </w:rPr>
        <w:t>К тому, для кого подходят обширные учения.</w:t>
      </w:r>
      <w:r w:rsidR="00543503">
        <w:rPr>
          <w:rStyle w:val="23"/>
          <w:color w:val="000000"/>
        </w:rPr>
        <w:t xml:space="preserve"> </w:t>
      </w:r>
    </w:p>
    <w:p w:rsidR="00543503" w:rsidRDefault="00543503" w:rsidP="00543503">
      <w:pPr>
        <w:pStyle w:val="24"/>
        <w:shd w:val="clear" w:color="auto" w:fill="auto"/>
        <w:spacing w:before="0" w:line="180" w:lineRule="exact"/>
        <w:ind w:left="380" w:firstLine="0"/>
        <w:jc w:val="left"/>
        <w:rPr>
          <w:rStyle w:val="23"/>
          <w:color w:val="000000"/>
        </w:rPr>
      </w:pPr>
    </w:p>
    <w:p w:rsidR="00A55F11" w:rsidRDefault="00A55F11" w:rsidP="00543503">
      <w:pPr>
        <w:pStyle w:val="24"/>
        <w:shd w:val="clear" w:color="auto" w:fill="auto"/>
        <w:spacing w:before="0" w:line="180" w:lineRule="exact"/>
        <w:ind w:left="380" w:firstLine="0"/>
        <w:jc w:val="left"/>
      </w:pPr>
      <w:r>
        <w:rPr>
          <w:rStyle w:val="23"/>
          <w:color w:val="000000"/>
        </w:rPr>
        <w:t>Касательно того, как применять учения к тем, кто их получает, сказано:</w:t>
      </w:r>
    </w:p>
    <w:p w:rsidR="00A55F11" w:rsidRDefault="00A55F11">
      <w:pPr>
        <w:pStyle w:val="24"/>
        <w:shd w:val="clear" w:color="auto" w:fill="auto"/>
        <w:spacing w:before="0" w:line="262" w:lineRule="exact"/>
        <w:ind w:left="360" w:firstLine="0"/>
        <w:jc w:val="left"/>
      </w:pPr>
      <w:r>
        <w:rPr>
          <w:rStyle w:val="23"/>
          <w:color w:val="000000"/>
        </w:rPr>
        <w:t>Для низшего человека — бесстрастное поведение.</w:t>
      </w:r>
    </w:p>
    <w:p w:rsidR="00A55F11" w:rsidRDefault="00A55F11">
      <w:pPr>
        <w:pStyle w:val="24"/>
        <w:shd w:val="clear" w:color="auto" w:fill="auto"/>
        <w:spacing w:before="0" w:line="262" w:lineRule="exact"/>
        <w:ind w:left="360" w:firstLine="0"/>
        <w:jc w:val="left"/>
      </w:pPr>
      <w:r>
        <w:rPr>
          <w:rStyle w:val="23"/>
          <w:color w:val="000000"/>
        </w:rPr>
        <w:t>Для развитого — парамиты.</w:t>
      </w:r>
    </w:p>
    <w:p w:rsidR="00A55F11" w:rsidRDefault="00A55F11">
      <w:pPr>
        <w:pStyle w:val="24"/>
        <w:shd w:val="clear" w:color="auto" w:fill="auto"/>
        <w:spacing w:before="0" w:after="185" w:line="262" w:lineRule="exact"/>
        <w:ind w:left="360" w:firstLine="0"/>
        <w:jc w:val="left"/>
      </w:pPr>
      <w:r>
        <w:rPr>
          <w:rStyle w:val="23"/>
          <w:color w:val="000000"/>
        </w:rPr>
        <w:t>Для мудрого — колесница Мантры.</w:t>
      </w:r>
    </w:p>
    <w:p w:rsidR="00A55F11" w:rsidRDefault="00A55F11">
      <w:pPr>
        <w:pStyle w:val="24"/>
        <w:shd w:val="clear" w:color="auto" w:fill="auto"/>
        <w:spacing w:before="0" w:after="31" w:line="180" w:lineRule="exact"/>
        <w:ind w:firstLine="0"/>
        <w:jc w:val="left"/>
      </w:pPr>
      <w:r>
        <w:rPr>
          <w:rStyle w:val="23"/>
          <w:color w:val="000000"/>
        </w:rPr>
        <w:t>В «Ваджрном шатре» утверждается:</w:t>
      </w:r>
    </w:p>
    <w:p w:rsidR="001F4459" w:rsidRDefault="00A55F11">
      <w:pPr>
        <w:pStyle w:val="24"/>
        <w:shd w:val="clear" w:color="auto" w:fill="auto"/>
        <w:spacing w:before="0" w:line="264" w:lineRule="exact"/>
        <w:ind w:left="360" w:right="1160" w:firstLine="0"/>
        <w:jc w:val="left"/>
        <w:rPr>
          <w:rStyle w:val="23"/>
          <w:color w:val="000000"/>
        </w:rPr>
      </w:pPr>
      <w:r>
        <w:rPr>
          <w:rStyle w:val="23"/>
          <w:color w:val="000000"/>
        </w:rPr>
        <w:t xml:space="preserve">Для менее развитых — тантра деяния </w:t>
      </w:r>
    </w:p>
    <w:p w:rsidR="00A55F11" w:rsidRDefault="00A55F11">
      <w:pPr>
        <w:pStyle w:val="24"/>
        <w:shd w:val="clear" w:color="auto" w:fill="auto"/>
        <w:spacing w:before="0" w:line="264" w:lineRule="exact"/>
        <w:ind w:left="360" w:right="1160" w:firstLine="0"/>
        <w:jc w:val="left"/>
      </w:pPr>
      <w:r>
        <w:rPr>
          <w:rStyle w:val="23"/>
          <w:color w:val="000000"/>
        </w:rPr>
        <w:t>И йога недеяния.</w:t>
      </w:r>
    </w:p>
    <w:p w:rsidR="00A55F11" w:rsidRDefault="00A55F11">
      <w:pPr>
        <w:pStyle w:val="24"/>
        <w:shd w:val="clear" w:color="auto" w:fill="auto"/>
        <w:spacing w:before="0" w:line="264" w:lineRule="exact"/>
        <w:ind w:left="360" w:firstLine="0"/>
        <w:jc w:val="left"/>
      </w:pPr>
      <w:r>
        <w:rPr>
          <w:rStyle w:val="23"/>
          <w:color w:val="000000"/>
        </w:rPr>
        <w:t>Более развитым, которые вышли за пределы йога-тантры,</w:t>
      </w:r>
    </w:p>
    <w:p w:rsidR="00A55F11" w:rsidRDefault="00A55F11">
      <w:pPr>
        <w:pStyle w:val="24"/>
        <w:shd w:val="clear" w:color="auto" w:fill="auto"/>
        <w:spacing w:before="0" w:line="264" w:lineRule="exact"/>
        <w:ind w:left="360" w:firstLine="0"/>
        <w:jc w:val="left"/>
        <w:sectPr w:rsidR="00A55F11">
          <w:headerReference w:type="even" r:id="rId152"/>
          <w:headerReference w:type="default" r:id="rId153"/>
          <w:footerReference w:type="even" r:id="rId154"/>
          <w:footerReference w:type="default" r:id="rId155"/>
          <w:headerReference w:type="first" r:id="rId156"/>
          <w:footerReference w:type="first" r:id="rId157"/>
          <w:pgSz w:w="7642" w:h="11405"/>
          <w:pgMar w:top="748" w:right="563" w:bottom="786" w:left="561" w:header="0" w:footer="3" w:gutter="0"/>
          <w:pgNumType w:start="128"/>
          <w:cols w:space="720"/>
          <w:noEndnote/>
          <w:docGrid w:linePitch="360"/>
        </w:sectPr>
      </w:pPr>
      <w:r>
        <w:rPr>
          <w:rStyle w:val="23"/>
          <w:color w:val="000000"/>
        </w:rPr>
        <w:t>Следует давать непревзойденную йогу.</w:t>
      </w:r>
      <w:r>
        <w:rPr>
          <w:rStyle w:val="23"/>
          <w:color w:val="000000"/>
          <w:vertAlign w:val="superscript"/>
        </w:rPr>
        <w:t>213</w:t>
      </w:r>
    </w:p>
    <w:p w:rsidR="00A55F11" w:rsidRDefault="00A55F11">
      <w:pPr>
        <w:pStyle w:val="421"/>
        <w:keepNext/>
        <w:keepLines/>
        <w:shd w:val="clear" w:color="auto" w:fill="auto"/>
        <w:spacing w:after="817" w:line="280" w:lineRule="exact"/>
      </w:pPr>
      <w:bookmarkStart w:id="66" w:name="bookmark65"/>
      <w:r>
        <w:rPr>
          <w:rStyle w:val="421pt"/>
          <w:color w:val="000000"/>
        </w:rPr>
        <w:t>ЧЕТЫРЕ ИЗМЕНЕНИЯ УМА</w:t>
      </w:r>
      <w:bookmarkEnd w:id="66"/>
    </w:p>
    <w:p w:rsidR="00A55F11" w:rsidRDefault="00A55F11">
      <w:pPr>
        <w:pStyle w:val="421"/>
        <w:keepNext/>
        <w:keepLines/>
        <w:shd w:val="clear" w:color="auto" w:fill="auto"/>
        <w:spacing w:after="225" w:line="280" w:lineRule="exact"/>
      </w:pPr>
      <w:bookmarkStart w:id="67" w:name="bookmark66"/>
      <w:r>
        <w:rPr>
          <w:rStyle w:val="421pt"/>
          <w:color w:val="000000"/>
        </w:rPr>
        <w:t>Метод упражнения ума</w:t>
      </w:r>
      <w:bookmarkEnd w:id="67"/>
    </w:p>
    <w:p w:rsidR="00A55F11" w:rsidRDefault="00A55F11">
      <w:pPr>
        <w:pStyle w:val="24"/>
        <w:shd w:val="clear" w:color="auto" w:fill="auto"/>
        <w:spacing w:before="0" w:after="298" w:line="180" w:lineRule="exact"/>
        <w:ind w:firstLine="0"/>
        <w:jc w:val="both"/>
      </w:pPr>
      <w:r>
        <w:rPr>
          <w:rStyle w:val="23"/>
          <w:color w:val="000000"/>
        </w:rPr>
        <w:t>Здесь две темы: предварительные практики и основная часть.</w:t>
      </w:r>
      <w:r>
        <w:rPr>
          <w:rStyle w:val="23"/>
          <w:color w:val="000000"/>
          <w:vertAlign w:val="superscript"/>
        </w:rPr>
        <w:t>214</w:t>
      </w:r>
    </w:p>
    <w:p w:rsidR="00A55F11" w:rsidRDefault="00A55F11">
      <w:pPr>
        <w:pStyle w:val="63"/>
        <w:keepNext/>
        <w:keepLines/>
        <w:shd w:val="clear" w:color="auto" w:fill="auto"/>
        <w:spacing w:before="0" w:after="136" w:line="260" w:lineRule="exact"/>
      </w:pPr>
      <w:bookmarkStart w:id="68" w:name="bookmark67"/>
      <w:r>
        <w:rPr>
          <w:rStyle w:val="62"/>
          <w:color w:val="000000"/>
        </w:rPr>
        <w:t>Предварительные практики</w:t>
      </w:r>
      <w:bookmarkEnd w:id="68"/>
    </w:p>
    <w:p w:rsidR="00A55F11" w:rsidRDefault="00A55F11">
      <w:pPr>
        <w:pStyle w:val="24"/>
        <w:shd w:val="clear" w:color="auto" w:fill="auto"/>
        <w:spacing w:before="0" w:after="318" w:line="288" w:lineRule="exact"/>
        <w:ind w:firstLine="0"/>
        <w:jc w:val="both"/>
      </w:pPr>
      <w:r>
        <w:rPr>
          <w:rStyle w:val="23"/>
          <w:color w:val="000000"/>
        </w:rPr>
        <w:t>Здесь две части: предварительные практики занятия и предваритель</w:t>
      </w:r>
      <w:r>
        <w:rPr>
          <w:rStyle w:val="23"/>
          <w:color w:val="000000"/>
        </w:rPr>
        <w:softHyphen/>
        <w:t>ные практики наставлений.</w:t>
      </w:r>
    </w:p>
    <w:p w:rsidR="00A55F11" w:rsidRDefault="00A55F11">
      <w:pPr>
        <w:pStyle w:val="140"/>
        <w:shd w:val="clear" w:color="auto" w:fill="auto"/>
        <w:spacing w:before="0" w:after="149" w:line="190" w:lineRule="exact"/>
        <w:ind w:firstLine="0"/>
      </w:pPr>
      <w:r>
        <w:rPr>
          <w:rStyle w:val="14"/>
          <w:i/>
          <w:iCs/>
          <w:color w:val="000000"/>
        </w:rPr>
        <w:t>Предварительные практики занятия</w:t>
      </w:r>
    </w:p>
    <w:p w:rsidR="00A55F11" w:rsidRDefault="00A55F11">
      <w:pPr>
        <w:pStyle w:val="24"/>
        <w:shd w:val="clear" w:color="auto" w:fill="auto"/>
        <w:spacing w:before="0" w:after="190" w:line="286" w:lineRule="exact"/>
        <w:ind w:firstLine="0"/>
        <w:jc w:val="both"/>
      </w:pPr>
      <w:r>
        <w:rPr>
          <w:rStyle w:val="23"/>
          <w:color w:val="000000"/>
        </w:rPr>
        <w:t>Здесь два пункта: отдаленные предварительные практики и непосред</w:t>
      </w:r>
      <w:r>
        <w:rPr>
          <w:rStyle w:val="23"/>
          <w:color w:val="000000"/>
        </w:rPr>
        <w:softHyphen/>
        <w:t>ственные предварительные практики</w:t>
      </w:r>
    </w:p>
    <w:p w:rsidR="006D5C2E" w:rsidRDefault="00A55F11">
      <w:pPr>
        <w:pStyle w:val="24"/>
        <w:shd w:val="clear" w:color="auto" w:fill="auto"/>
        <w:spacing w:before="0" w:line="348" w:lineRule="exact"/>
        <w:ind w:firstLine="0"/>
        <w:jc w:val="left"/>
        <w:rPr>
          <w:rStyle w:val="21pt"/>
          <w:color w:val="000000"/>
        </w:rPr>
      </w:pPr>
      <w:r>
        <w:rPr>
          <w:rStyle w:val="21pt"/>
          <w:color w:val="000000"/>
        </w:rPr>
        <w:t xml:space="preserve">Отдаленные предварительные практики </w:t>
      </w:r>
    </w:p>
    <w:p w:rsidR="00A55F11" w:rsidRDefault="00A55F11">
      <w:pPr>
        <w:pStyle w:val="24"/>
        <w:shd w:val="clear" w:color="auto" w:fill="auto"/>
        <w:spacing w:before="0" w:line="348" w:lineRule="exact"/>
        <w:ind w:firstLine="0"/>
        <w:jc w:val="left"/>
      </w:pPr>
      <w:r>
        <w:rPr>
          <w:rStyle w:val="23"/>
          <w:color w:val="000000"/>
        </w:rPr>
        <w:t xml:space="preserve">В коренном тексте </w:t>
      </w:r>
      <w:r>
        <w:rPr>
          <w:rStyle w:val="29"/>
          <w:color w:val="000000"/>
        </w:rPr>
        <w:t>Ламрим еше нингпо</w:t>
      </w:r>
      <w:r>
        <w:rPr>
          <w:rStyle w:val="23"/>
          <w:color w:val="000000"/>
        </w:rPr>
        <w:t xml:space="preserve"> говорится:</w:t>
      </w:r>
    </w:p>
    <w:p w:rsidR="00A55F11" w:rsidRDefault="00A55F11">
      <w:pPr>
        <w:pStyle w:val="140"/>
        <w:shd w:val="clear" w:color="auto" w:fill="auto"/>
        <w:spacing w:before="0" w:after="0" w:line="264" w:lineRule="exact"/>
        <w:ind w:left="1040" w:right="840" w:hanging="660"/>
        <w:jc w:val="left"/>
      </w:pPr>
      <w:r>
        <w:rPr>
          <w:rStyle w:val="14"/>
          <w:i/>
          <w:iCs/>
          <w:color w:val="000000"/>
        </w:rPr>
        <w:t>Что касается способа учить постепенно, в соответствии с разными умственными способностями:</w:t>
      </w:r>
    </w:p>
    <w:p w:rsidR="00A55F11" w:rsidRDefault="00A55F11">
      <w:pPr>
        <w:pStyle w:val="140"/>
        <w:shd w:val="clear" w:color="auto" w:fill="auto"/>
        <w:spacing w:before="0" w:after="0" w:line="264" w:lineRule="exact"/>
        <w:ind w:left="1040" w:hanging="660"/>
        <w:jc w:val="left"/>
      </w:pPr>
      <w:r>
        <w:rPr>
          <w:rStyle w:val="14"/>
          <w:i/>
          <w:iCs/>
          <w:color w:val="000000"/>
        </w:rPr>
        <w:t>Во-первых, держитесь подальше от шумных мест,</w:t>
      </w:r>
    </w:p>
    <w:p w:rsidR="00A55F11" w:rsidRDefault="00A55F11">
      <w:pPr>
        <w:pStyle w:val="140"/>
        <w:shd w:val="clear" w:color="auto" w:fill="auto"/>
        <w:spacing w:before="0" w:after="43" w:line="264" w:lineRule="exact"/>
        <w:ind w:left="1040" w:hanging="660"/>
        <w:jc w:val="left"/>
      </w:pPr>
      <w:r>
        <w:rPr>
          <w:rStyle w:val="14"/>
          <w:i/>
          <w:iCs/>
          <w:color w:val="000000"/>
        </w:rPr>
        <w:t>Удалившись в уединение и оставив мирские дела.</w:t>
      </w:r>
    </w:p>
    <w:p w:rsidR="00A55F11" w:rsidRDefault="00A55F11">
      <w:pPr>
        <w:pStyle w:val="24"/>
        <w:shd w:val="clear" w:color="auto" w:fill="auto"/>
        <w:spacing w:before="0" w:line="286" w:lineRule="exact"/>
        <w:ind w:firstLine="0"/>
        <w:jc w:val="both"/>
        <w:sectPr w:rsidR="00A55F11">
          <w:headerReference w:type="even" r:id="rId158"/>
          <w:headerReference w:type="default" r:id="rId159"/>
          <w:footerReference w:type="even" r:id="rId160"/>
          <w:footerReference w:type="default" r:id="rId161"/>
          <w:headerReference w:type="first" r:id="rId162"/>
          <w:footerReference w:type="first" r:id="rId163"/>
          <w:pgSz w:w="7642" w:h="11405"/>
          <w:pgMar w:top="2486" w:right="561" w:bottom="748" w:left="571" w:header="0" w:footer="3" w:gutter="0"/>
          <w:pgNumType w:start="128"/>
          <w:cols w:space="720"/>
          <w:noEndnote/>
          <w:titlePg/>
          <w:docGrid w:linePitch="360"/>
        </w:sectPr>
      </w:pPr>
      <w:r>
        <w:rPr>
          <w:rStyle w:val="23"/>
          <w:color w:val="000000"/>
        </w:rPr>
        <w:t>Касательно того, как давать устные наставления в соответствии с раз</w:t>
      </w:r>
      <w:r>
        <w:rPr>
          <w:rStyle w:val="23"/>
          <w:color w:val="000000"/>
        </w:rPr>
        <w:softHyphen/>
        <w:t>ными умственными способностями: если вы знаете, как именно руко</w:t>
      </w:r>
      <w:r>
        <w:rPr>
          <w:rStyle w:val="23"/>
          <w:color w:val="000000"/>
        </w:rPr>
        <w:softHyphen/>
        <w:t>водить человеком, которому свойственно постепенное развитие, значит, вы поймете и то, как направлять человека, способного к мгновенному развитию.</w:t>
      </w:r>
    </w:p>
    <w:p w:rsidR="00A55F11" w:rsidRDefault="00A55F11">
      <w:pPr>
        <w:pStyle w:val="24"/>
        <w:shd w:val="clear" w:color="auto" w:fill="auto"/>
        <w:spacing w:before="0" w:after="77" w:line="290" w:lineRule="exact"/>
        <w:ind w:firstLine="360"/>
        <w:jc w:val="both"/>
      </w:pPr>
      <w:r>
        <w:rPr>
          <w:rStyle w:val="23"/>
          <w:color w:val="000000"/>
        </w:rPr>
        <w:t>Как правило, без восхождения по ступеням пути вам не удастся вдруг перескочить на более высокие уровни, а если в вас не возник</w:t>
      </w:r>
      <w:r>
        <w:rPr>
          <w:rStyle w:val="23"/>
          <w:color w:val="000000"/>
        </w:rPr>
        <w:softHyphen/>
        <w:t>нут начальные качества пути, вы не сможете обрести более высокие качества. Поэтому необходим постепенный метод продвижения.</w:t>
      </w:r>
      <w:r>
        <w:rPr>
          <w:rStyle w:val="23"/>
          <w:color w:val="000000"/>
          <w:vertAlign w:val="superscript"/>
        </w:rPr>
        <w:t xml:space="preserve">215 </w:t>
      </w:r>
      <w:r>
        <w:rPr>
          <w:rStyle w:val="23"/>
          <w:color w:val="000000"/>
        </w:rPr>
        <w:t xml:space="preserve">В </w:t>
      </w:r>
      <w:r>
        <w:rPr>
          <w:rStyle w:val="29"/>
          <w:color w:val="000000"/>
        </w:rPr>
        <w:t>Нирвана-сутре</w:t>
      </w:r>
      <w:r>
        <w:rPr>
          <w:rStyle w:val="23"/>
          <w:color w:val="000000"/>
        </w:rPr>
        <w:t xml:space="preserve"> говорится:</w:t>
      </w:r>
    </w:p>
    <w:p w:rsidR="00A55F11" w:rsidRDefault="00A55F11">
      <w:pPr>
        <w:pStyle w:val="24"/>
        <w:shd w:val="clear" w:color="auto" w:fill="auto"/>
        <w:spacing w:before="0" w:line="269" w:lineRule="exact"/>
        <w:ind w:firstLine="360"/>
        <w:jc w:val="both"/>
      </w:pPr>
      <w:r>
        <w:rPr>
          <w:rStyle w:val="23"/>
          <w:color w:val="000000"/>
        </w:rPr>
        <w:t>Словно поднимаясь по ступеням лестницы,</w:t>
      </w:r>
    </w:p>
    <w:p w:rsidR="006D5C2E" w:rsidRDefault="00A55F11">
      <w:pPr>
        <w:pStyle w:val="24"/>
        <w:shd w:val="clear" w:color="auto" w:fill="auto"/>
        <w:spacing w:before="0" w:line="269" w:lineRule="exact"/>
        <w:ind w:left="360" w:right="2500" w:firstLine="0"/>
        <w:jc w:val="left"/>
        <w:rPr>
          <w:rStyle w:val="23"/>
          <w:color w:val="000000"/>
        </w:rPr>
      </w:pPr>
      <w:r>
        <w:rPr>
          <w:rStyle w:val="23"/>
          <w:color w:val="000000"/>
        </w:rPr>
        <w:t xml:space="preserve">Нужно упражняться шаг за шагом </w:t>
      </w:r>
    </w:p>
    <w:p w:rsidR="00A55F11" w:rsidRDefault="00A55F11">
      <w:pPr>
        <w:pStyle w:val="24"/>
        <w:shd w:val="clear" w:color="auto" w:fill="auto"/>
        <w:spacing w:before="0" w:line="269" w:lineRule="exact"/>
        <w:ind w:left="360" w:right="2500" w:firstLine="0"/>
        <w:jc w:val="left"/>
      </w:pPr>
      <w:r>
        <w:rPr>
          <w:rStyle w:val="23"/>
          <w:color w:val="000000"/>
        </w:rPr>
        <w:t>И усердно осваивать мои глубокие учения;</w:t>
      </w:r>
    </w:p>
    <w:p w:rsidR="00A55F11" w:rsidRDefault="00A55F11">
      <w:pPr>
        <w:pStyle w:val="24"/>
        <w:shd w:val="clear" w:color="auto" w:fill="auto"/>
        <w:spacing w:before="0" w:after="58" w:line="269" w:lineRule="exact"/>
        <w:ind w:firstLine="360"/>
        <w:jc w:val="both"/>
      </w:pPr>
      <w:r>
        <w:rPr>
          <w:rStyle w:val="23"/>
          <w:color w:val="000000"/>
        </w:rPr>
        <w:t>Не перескакивая через ступени, постепенно продвигайтесь к цели.</w:t>
      </w:r>
    </w:p>
    <w:p w:rsidR="00A55F11" w:rsidRDefault="00A55F11">
      <w:pPr>
        <w:pStyle w:val="24"/>
        <w:shd w:val="clear" w:color="auto" w:fill="auto"/>
        <w:spacing w:before="0" w:line="271" w:lineRule="exact"/>
        <w:ind w:firstLine="360"/>
        <w:jc w:val="both"/>
      </w:pPr>
      <w:r>
        <w:rPr>
          <w:rStyle w:val="23"/>
          <w:color w:val="000000"/>
        </w:rPr>
        <w:t>Как младенец</w:t>
      </w:r>
    </w:p>
    <w:p w:rsidR="00A55F11" w:rsidRDefault="00A55F11">
      <w:pPr>
        <w:pStyle w:val="24"/>
        <w:shd w:val="clear" w:color="auto" w:fill="auto"/>
        <w:spacing w:before="0" w:line="271" w:lineRule="exact"/>
        <w:ind w:firstLine="360"/>
        <w:jc w:val="both"/>
      </w:pPr>
      <w:r>
        <w:rPr>
          <w:rStyle w:val="23"/>
          <w:color w:val="000000"/>
        </w:rPr>
        <w:t>Постепенно развивается и крепнет,</w:t>
      </w:r>
    </w:p>
    <w:p w:rsidR="00A55F11" w:rsidRDefault="00A55F11">
      <w:pPr>
        <w:pStyle w:val="24"/>
        <w:shd w:val="clear" w:color="auto" w:fill="auto"/>
        <w:spacing w:before="0" w:line="271" w:lineRule="exact"/>
        <w:ind w:firstLine="360"/>
        <w:jc w:val="both"/>
      </w:pPr>
      <w:r>
        <w:rPr>
          <w:rStyle w:val="23"/>
          <w:color w:val="000000"/>
        </w:rPr>
        <w:t>Так происходит и с Дхармой:</w:t>
      </w:r>
    </w:p>
    <w:p w:rsidR="00A55F11" w:rsidRDefault="00A55F11">
      <w:pPr>
        <w:pStyle w:val="24"/>
        <w:shd w:val="clear" w:color="auto" w:fill="auto"/>
        <w:spacing w:before="0" w:line="271" w:lineRule="exact"/>
        <w:ind w:firstLine="360"/>
        <w:jc w:val="both"/>
      </w:pPr>
      <w:r>
        <w:rPr>
          <w:rStyle w:val="23"/>
          <w:color w:val="000000"/>
        </w:rPr>
        <w:t>Делая вступительные шаги вначале,</w:t>
      </w:r>
    </w:p>
    <w:p w:rsidR="00A55F11" w:rsidRDefault="00A55F11">
      <w:pPr>
        <w:pStyle w:val="24"/>
        <w:shd w:val="clear" w:color="auto" w:fill="auto"/>
        <w:spacing w:before="0" w:after="43" w:line="271" w:lineRule="exact"/>
        <w:ind w:firstLine="360"/>
        <w:jc w:val="both"/>
      </w:pPr>
      <w:r>
        <w:rPr>
          <w:rStyle w:val="23"/>
          <w:color w:val="000000"/>
        </w:rPr>
        <w:t>Достигают полного совершенства.</w:t>
      </w:r>
    </w:p>
    <w:p w:rsidR="00A55F11" w:rsidRDefault="00A55F11">
      <w:pPr>
        <w:pStyle w:val="24"/>
        <w:shd w:val="clear" w:color="auto" w:fill="auto"/>
        <w:spacing w:before="0" w:line="293" w:lineRule="exact"/>
        <w:ind w:firstLine="0"/>
        <w:jc w:val="both"/>
      </w:pPr>
      <w:r>
        <w:rPr>
          <w:rStyle w:val="23"/>
          <w:color w:val="000000"/>
        </w:rPr>
        <w:t>Метод постепенного продвижения по пути заключается в следующем. Тому, кто хочет вступить на путь, сначала следует покинуть места мирской суеты, которые заставляют человека отвлекаться телом и умом; нужно держаться подальше от таких мест. Отправившись в свя</w:t>
      </w:r>
      <w:r>
        <w:rPr>
          <w:rStyle w:val="23"/>
          <w:color w:val="000000"/>
        </w:rPr>
        <w:softHyphen/>
        <w:t>щенные отдаленные обители, восхваляемые победоносными, следует довольствоваться лишь самым необходимым. Итак, оставив всякую деятельность, свойственную обычным людям: неблагие или нейтраль</w:t>
      </w:r>
      <w:r>
        <w:rPr>
          <w:rStyle w:val="23"/>
          <w:color w:val="000000"/>
        </w:rPr>
        <w:softHyphen/>
        <w:t>ные поступки, совершаемые телом, пустословие, то есть бесцельные действия речи, и действия ума, подчиняющегося клешам, то есть за</w:t>
      </w:r>
      <w:r>
        <w:rPr>
          <w:rStyle w:val="23"/>
          <w:color w:val="000000"/>
        </w:rPr>
        <w:softHyphen/>
        <w:t>блуждающееся мышление, — необходимо целеустремленно посвятить себя практике святой Дхармы.</w:t>
      </w:r>
      <w:r>
        <w:rPr>
          <w:rStyle w:val="23"/>
          <w:color w:val="000000"/>
          <w:vertAlign w:val="superscript"/>
        </w:rPr>
        <w:t>216</w:t>
      </w:r>
    </w:p>
    <w:p w:rsidR="00A55F11" w:rsidRDefault="00A55F11">
      <w:pPr>
        <w:pStyle w:val="24"/>
        <w:shd w:val="clear" w:color="auto" w:fill="auto"/>
        <w:spacing w:before="0" w:after="150" w:line="293" w:lineRule="exact"/>
        <w:ind w:firstLine="360"/>
        <w:jc w:val="both"/>
      </w:pPr>
      <w:r>
        <w:rPr>
          <w:rStyle w:val="23"/>
          <w:color w:val="000000"/>
        </w:rPr>
        <w:t>В «Сутре, вдохновляющей на высшие помыслы» объясняется, что в результате отвлечения возникают двадцать недостатков и среди них такие: вы не управляете своими тремя вратами, вам чинит препят</w:t>
      </w:r>
      <w:r>
        <w:rPr>
          <w:rStyle w:val="23"/>
          <w:color w:val="000000"/>
        </w:rPr>
        <w:softHyphen/>
        <w:t>ствия мара, у вас не возникает сосредоточение и различающее знание. В сутре «Царь самадхи» и других говорится, что сделать семь шагов в сторону уединенной обители, исполнившись отречения, — это более высокая заслуга, чем если бы вы в течение многих кальп соверша</w:t>
      </w:r>
      <w:r>
        <w:rPr>
          <w:rStyle w:val="23"/>
          <w:color w:val="000000"/>
        </w:rPr>
        <w:softHyphen/>
        <w:t>ли обильные подношения всем буддам. В таком случае вы обретете все качества, противоположные упомянутым выше недостаткам от</w:t>
      </w:r>
      <w:r>
        <w:rPr>
          <w:rStyle w:val="23"/>
          <w:color w:val="000000"/>
        </w:rPr>
        <w:softHyphen/>
        <w:t>влечения. Особенно важно держаться уединенных мест новичку, ко</w:t>
      </w:r>
      <w:r>
        <w:rPr>
          <w:rStyle w:val="23"/>
          <w:color w:val="000000"/>
        </w:rPr>
        <w:softHyphen/>
        <w:t>торый еще не обрел устойчивости ума.</w:t>
      </w:r>
      <w:r>
        <w:rPr>
          <w:rStyle w:val="23"/>
          <w:color w:val="000000"/>
          <w:vertAlign w:val="superscript"/>
        </w:rPr>
        <w:t>217</w:t>
      </w:r>
      <w:r>
        <w:rPr>
          <w:rStyle w:val="23"/>
          <w:color w:val="000000"/>
        </w:rPr>
        <w:t xml:space="preserve"> Об этом говорится в сутре </w:t>
      </w:r>
      <w:r>
        <w:rPr>
          <w:rStyle w:val="29"/>
          <w:color w:val="000000"/>
        </w:rPr>
        <w:t>Ратнакаранда:</w:t>
      </w:r>
    </w:p>
    <w:p w:rsidR="00A55F11" w:rsidRDefault="00A55F11">
      <w:pPr>
        <w:pStyle w:val="24"/>
        <w:shd w:val="clear" w:color="auto" w:fill="auto"/>
        <w:spacing w:before="0" w:after="17" w:line="180" w:lineRule="exact"/>
        <w:ind w:left="1040" w:hanging="660"/>
        <w:jc w:val="left"/>
      </w:pPr>
      <w:r>
        <w:rPr>
          <w:rStyle w:val="23"/>
          <w:color w:val="000000"/>
        </w:rPr>
        <w:t>Новичку нужно находиться в уединенном месте, чтобы успокоить ум и</w:t>
      </w:r>
    </w:p>
    <w:p w:rsidR="00A55F11" w:rsidRDefault="00A55F11">
      <w:pPr>
        <w:pStyle w:val="24"/>
        <w:shd w:val="clear" w:color="auto" w:fill="auto"/>
        <w:spacing w:before="0" w:after="94" w:line="180" w:lineRule="exact"/>
        <w:ind w:left="1040" w:hanging="660"/>
        <w:jc w:val="left"/>
      </w:pPr>
      <w:r>
        <w:rPr>
          <w:rStyle w:val="23"/>
          <w:color w:val="000000"/>
        </w:rPr>
        <w:t>полностью его обуздать.</w:t>
      </w:r>
    </w:p>
    <w:p w:rsidR="006D5C2E" w:rsidRDefault="00A55F11">
      <w:pPr>
        <w:pStyle w:val="24"/>
        <w:shd w:val="clear" w:color="auto" w:fill="auto"/>
        <w:spacing w:before="0" w:line="360" w:lineRule="exact"/>
        <w:ind w:right="1040" w:firstLine="0"/>
        <w:jc w:val="left"/>
        <w:rPr>
          <w:rStyle w:val="21pt"/>
          <w:color w:val="000000"/>
        </w:rPr>
      </w:pPr>
      <w:r>
        <w:rPr>
          <w:rStyle w:val="21pt"/>
          <w:color w:val="000000"/>
        </w:rPr>
        <w:t xml:space="preserve">Непосредственные предварительные практики </w:t>
      </w:r>
    </w:p>
    <w:p w:rsidR="00A55F11" w:rsidRDefault="00A55F11">
      <w:pPr>
        <w:pStyle w:val="24"/>
        <w:shd w:val="clear" w:color="auto" w:fill="auto"/>
        <w:spacing w:before="0" w:line="360" w:lineRule="exact"/>
        <w:ind w:right="1040" w:firstLine="0"/>
        <w:jc w:val="left"/>
      </w:pPr>
      <w:r>
        <w:rPr>
          <w:rStyle w:val="23"/>
          <w:color w:val="000000"/>
        </w:rPr>
        <w:t xml:space="preserve">В коренном тексте </w:t>
      </w:r>
      <w:r>
        <w:rPr>
          <w:rStyle w:val="29"/>
          <w:color w:val="000000"/>
        </w:rPr>
        <w:t>Ламрим еше нингпо</w:t>
      </w:r>
      <w:r>
        <w:rPr>
          <w:rStyle w:val="23"/>
          <w:color w:val="000000"/>
        </w:rPr>
        <w:t xml:space="preserve"> говорится:</w:t>
      </w:r>
    </w:p>
    <w:p w:rsidR="00A55F11" w:rsidRDefault="00A55F11">
      <w:pPr>
        <w:pStyle w:val="140"/>
        <w:shd w:val="clear" w:color="auto" w:fill="auto"/>
        <w:spacing w:before="0" w:after="0" w:line="274" w:lineRule="exact"/>
        <w:ind w:left="1040" w:hanging="660"/>
        <w:jc w:val="left"/>
      </w:pPr>
      <w:r>
        <w:rPr>
          <w:rStyle w:val="14"/>
          <w:i/>
          <w:iCs/>
          <w:color w:val="000000"/>
        </w:rPr>
        <w:t>Устройтесь на удобном сиденье</w:t>
      </w:r>
      <w:r>
        <w:rPr>
          <w:rStyle w:val="149pt"/>
          <w:i/>
          <w:iCs/>
          <w:color w:val="000000"/>
        </w:rPr>
        <w:t xml:space="preserve">, </w:t>
      </w:r>
      <w:r>
        <w:rPr>
          <w:rStyle w:val="14"/>
          <w:i/>
          <w:iCs/>
          <w:color w:val="000000"/>
        </w:rPr>
        <w:t>выпрямитесь и выдохните нечистое дыхание.</w:t>
      </w:r>
    </w:p>
    <w:p w:rsidR="00A55F11" w:rsidRDefault="00A55F11">
      <w:pPr>
        <w:pStyle w:val="140"/>
        <w:shd w:val="clear" w:color="auto" w:fill="auto"/>
        <w:spacing w:before="0" w:after="0" w:line="274" w:lineRule="exact"/>
        <w:ind w:left="1040" w:hanging="660"/>
        <w:jc w:val="left"/>
      </w:pPr>
      <w:r>
        <w:rPr>
          <w:rStyle w:val="14"/>
          <w:i/>
          <w:iCs/>
          <w:color w:val="000000"/>
        </w:rPr>
        <w:t xml:space="preserve">Молитесь Трем Драгоценностям и порождайте преданность своему </w:t>
      </w:r>
      <w:r>
        <w:rPr>
          <w:rStyle w:val="14ArialUnicodeMS"/>
          <w:rFonts w:hint="eastAsia"/>
          <w:i/>
          <w:iCs/>
          <w:color w:val="000000"/>
        </w:rPr>
        <w:t>гуру</w:t>
      </w:r>
      <w:r w:rsidR="0052124F">
        <w:rPr>
          <w:rStyle w:val="14ArialUnicodeMS"/>
          <w:i/>
          <w:iCs/>
          <w:color w:val="000000"/>
        </w:rPr>
        <w:t>.</w:t>
      </w:r>
    </w:p>
    <w:p w:rsidR="00A55F11" w:rsidRDefault="00A55F11">
      <w:pPr>
        <w:pStyle w:val="140"/>
        <w:shd w:val="clear" w:color="auto" w:fill="auto"/>
        <w:spacing w:before="0" w:after="39" w:line="274" w:lineRule="exact"/>
        <w:ind w:left="1040" w:hanging="660"/>
        <w:jc w:val="left"/>
      </w:pPr>
      <w:r>
        <w:rPr>
          <w:rStyle w:val="14"/>
          <w:i/>
          <w:iCs/>
          <w:color w:val="000000"/>
        </w:rPr>
        <w:t>Применяйте внимательность и размышляйте следующим образом.</w:t>
      </w:r>
    </w:p>
    <w:p w:rsidR="00A55F11" w:rsidRDefault="00A55F11">
      <w:pPr>
        <w:pStyle w:val="24"/>
        <w:shd w:val="clear" w:color="auto" w:fill="auto"/>
        <w:spacing w:before="0" w:after="328" w:line="300" w:lineRule="exact"/>
        <w:ind w:firstLine="0"/>
        <w:jc w:val="both"/>
      </w:pPr>
      <w:r>
        <w:rPr>
          <w:rStyle w:val="23"/>
          <w:color w:val="000000"/>
        </w:rPr>
        <w:t>Если сесть на мягкое и ровное удобное сиденье в уединенном месте, в пещере или в хижине для медитации, можете сидеть долгое время. Если тело выпрямлено, каналы-нади и праны находятся в естественном положении, а потому омраченные мысли будут убывать. Благодаря тому, что тремя выдохами удаляется нечистое дыхание, в каналах очи</w:t>
      </w:r>
      <w:r>
        <w:rPr>
          <w:rStyle w:val="23"/>
          <w:color w:val="000000"/>
        </w:rPr>
        <w:softHyphen/>
        <w:t>щается нечистота клеш. Если молиться Трем Драгоценностям, прося даровать способность обрести совершенство в святой Дхарме, у вас не будет препятствий. Благодаря тому, что вы зарождаете в себе предан</w:t>
      </w:r>
      <w:r>
        <w:rPr>
          <w:rStyle w:val="23"/>
          <w:color w:val="000000"/>
        </w:rPr>
        <w:softHyphen/>
        <w:t>ность, воспринимая своего гуру как будду, ваши трое врат получают благословения. Используя естественную внимательность, которую не могут поколебать неблагоприятные обстоятельства, вы сможете пом</w:t>
      </w:r>
      <w:r>
        <w:rPr>
          <w:rStyle w:val="23"/>
          <w:color w:val="000000"/>
        </w:rPr>
        <w:softHyphen/>
        <w:t>нить о смысле практики медитации. Так применяйте же правильно то, о чем здесь говорится, и размышляйте о том, чтобы упражнять ум следующим образом.</w:t>
      </w:r>
      <w:r>
        <w:rPr>
          <w:rStyle w:val="23"/>
          <w:color w:val="000000"/>
          <w:vertAlign w:val="superscript"/>
        </w:rPr>
        <w:t>218</w:t>
      </w:r>
    </w:p>
    <w:p w:rsidR="00A55F11" w:rsidRDefault="00A55F11">
      <w:pPr>
        <w:pStyle w:val="140"/>
        <w:shd w:val="clear" w:color="auto" w:fill="auto"/>
        <w:spacing w:before="0" w:after="134" w:line="190" w:lineRule="exact"/>
        <w:ind w:firstLine="0"/>
      </w:pPr>
      <w:r>
        <w:rPr>
          <w:rStyle w:val="14"/>
          <w:i/>
          <w:iCs/>
          <w:color w:val="000000"/>
        </w:rPr>
        <w:t>Предварительные практики наставлений</w:t>
      </w:r>
    </w:p>
    <w:p w:rsidR="00A55F11" w:rsidRDefault="00A55F11">
      <w:pPr>
        <w:pStyle w:val="24"/>
        <w:shd w:val="clear" w:color="auto" w:fill="auto"/>
        <w:spacing w:before="0" w:line="298" w:lineRule="exact"/>
        <w:ind w:firstLine="0"/>
        <w:jc w:val="both"/>
      </w:pPr>
      <w:r>
        <w:rPr>
          <w:rStyle w:val="23"/>
          <w:color w:val="000000"/>
        </w:rPr>
        <w:t>Здесь три пункта: стадии пути для людей малых способностей, для людей средних способностей и для людей высших способностей.</w:t>
      </w:r>
    </w:p>
    <w:p w:rsidR="00A55F11" w:rsidRDefault="00A55F11">
      <w:pPr>
        <w:pStyle w:val="24"/>
        <w:shd w:val="clear" w:color="auto" w:fill="auto"/>
        <w:spacing w:before="0" w:after="25" w:line="180" w:lineRule="exact"/>
        <w:ind w:firstLine="0"/>
        <w:jc w:val="both"/>
      </w:pPr>
      <w:r>
        <w:rPr>
          <w:rStyle w:val="21pt"/>
          <w:color w:val="000000"/>
        </w:rPr>
        <w:t>Стадии пути для людей с малыми способностями</w:t>
      </w:r>
    </w:p>
    <w:p w:rsidR="00A55F11" w:rsidRDefault="00A55F11">
      <w:pPr>
        <w:pStyle w:val="24"/>
        <w:shd w:val="clear" w:color="auto" w:fill="auto"/>
        <w:spacing w:before="0" w:after="215" w:line="293" w:lineRule="exact"/>
        <w:ind w:firstLine="0"/>
        <w:jc w:val="both"/>
      </w:pPr>
      <w:r>
        <w:rPr>
          <w:rStyle w:val="23"/>
          <w:color w:val="000000"/>
        </w:rPr>
        <w:t>Здесь три части: размышление о свободах и дарованиях, которые трудно обрести, размышление о смерти и непостоянстве и размыш</w:t>
      </w:r>
      <w:r>
        <w:rPr>
          <w:rStyle w:val="23"/>
          <w:color w:val="000000"/>
        </w:rPr>
        <w:softHyphen/>
        <w:t>ление о причинах и следствиях кармы.</w:t>
      </w:r>
    </w:p>
    <w:p w:rsidR="00A55F11" w:rsidRDefault="00A55F11">
      <w:pPr>
        <w:pStyle w:val="24"/>
        <w:shd w:val="clear" w:color="auto" w:fill="auto"/>
        <w:spacing w:before="0" w:line="324" w:lineRule="exact"/>
        <w:ind w:firstLine="0"/>
        <w:jc w:val="both"/>
      </w:pPr>
      <w:r>
        <w:rPr>
          <w:rStyle w:val="21pt"/>
          <w:color w:val="000000"/>
        </w:rPr>
        <w:t>Размышление о свободах и дарованиях, которые трудно обрести</w:t>
      </w:r>
    </w:p>
    <w:p w:rsidR="00A55F11" w:rsidRDefault="00A55F11">
      <w:pPr>
        <w:pStyle w:val="24"/>
        <w:shd w:val="clear" w:color="auto" w:fill="auto"/>
        <w:spacing w:before="0" w:line="324" w:lineRule="exact"/>
        <w:ind w:firstLine="0"/>
        <w:jc w:val="both"/>
      </w:pPr>
      <w:r>
        <w:rPr>
          <w:rStyle w:val="23"/>
          <w:color w:val="000000"/>
        </w:rPr>
        <w:t xml:space="preserve">В коренном тексте </w:t>
      </w:r>
      <w:r>
        <w:rPr>
          <w:rStyle w:val="29"/>
          <w:color w:val="000000"/>
        </w:rPr>
        <w:t>Ламрим еше нингпо</w:t>
      </w:r>
      <w:r>
        <w:rPr>
          <w:rStyle w:val="23"/>
          <w:color w:val="000000"/>
        </w:rPr>
        <w:t xml:space="preserve"> говорится:</w:t>
      </w:r>
    </w:p>
    <w:p w:rsidR="00A55F11" w:rsidRDefault="00A55F11">
      <w:pPr>
        <w:pStyle w:val="140"/>
        <w:shd w:val="clear" w:color="auto" w:fill="auto"/>
        <w:spacing w:before="0" w:after="0" w:line="266" w:lineRule="exact"/>
        <w:ind w:left="360" w:firstLine="0"/>
        <w:jc w:val="left"/>
      </w:pPr>
      <w:r>
        <w:rPr>
          <w:rStyle w:val="14"/>
          <w:i/>
          <w:iCs/>
          <w:color w:val="000000"/>
        </w:rPr>
        <w:t>Это тело-опору, наделенное совершенными свободами и дарованиями, Найти так же крайне трудно, как цветок удумбару.</w:t>
      </w:r>
    </w:p>
    <w:p w:rsidR="00A55F11" w:rsidRDefault="00A55F11">
      <w:pPr>
        <w:pStyle w:val="140"/>
        <w:shd w:val="clear" w:color="auto" w:fill="auto"/>
        <w:spacing w:before="0" w:after="0" w:line="266" w:lineRule="exact"/>
        <w:ind w:left="360" w:firstLine="0"/>
        <w:jc w:val="left"/>
      </w:pPr>
      <w:r>
        <w:rPr>
          <w:rStyle w:val="14"/>
          <w:i/>
          <w:iCs/>
          <w:color w:val="000000"/>
        </w:rPr>
        <w:t>Если вы искусно используете его преимущества,</w:t>
      </w:r>
    </w:p>
    <w:p w:rsidR="00A55F11" w:rsidRDefault="00A55F11">
      <w:pPr>
        <w:pStyle w:val="140"/>
        <w:shd w:val="clear" w:color="auto" w:fill="auto"/>
        <w:spacing w:before="0" w:after="0" w:line="264" w:lineRule="exact"/>
        <w:ind w:left="1040" w:hanging="680"/>
        <w:jc w:val="left"/>
      </w:pPr>
      <w:r>
        <w:rPr>
          <w:rStyle w:val="14"/>
          <w:i/>
          <w:iCs/>
          <w:color w:val="000000"/>
        </w:rPr>
        <w:t>То эта находка имеет огромную ценность, большую, нем у сокровища, исполняющего желания.</w:t>
      </w:r>
    </w:p>
    <w:p w:rsidR="00A55F11" w:rsidRDefault="00A55F11">
      <w:pPr>
        <w:pStyle w:val="140"/>
        <w:shd w:val="clear" w:color="auto" w:fill="auto"/>
        <w:spacing w:before="0" w:after="120" w:line="262" w:lineRule="exact"/>
        <w:ind w:left="360" w:firstLine="0"/>
        <w:jc w:val="left"/>
      </w:pPr>
      <w:r>
        <w:rPr>
          <w:rStyle w:val="14"/>
          <w:i/>
          <w:iCs/>
          <w:color w:val="000000"/>
        </w:rPr>
        <w:t>Поэтому всегда и во всех случаях следуйте Духовным наставникам и благим друзьям.</w:t>
      </w:r>
    </w:p>
    <w:p w:rsidR="003F2F1F" w:rsidRDefault="00A55F11">
      <w:pPr>
        <w:pStyle w:val="140"/>
        <w:shd w:val="clear" w:color="auto" w:fill="auto"/>
        <w:spacing w:before="0" w:after="93" w:line="262" w:lineRule="exact"/>
        <w:ind w:left="360" w:firstLine="0"/>
        <w:jc w:val="left"/>
        <w:rPr>
          <w:rStyle w:val="14"/>
          <w:i/>
          <w:iCs/>
          <w:color w:val="000000"/>
        </w:rPr>
      </w:pPr>
      <w:r>
        <w:rPr>
          <w:rStyle w:val="14"/>
          <w:i/>
          <w:iCs/>
          <w:color w:val="000000"/>
        </w:rPr>
        <w:t xml:space="preserve">Оставив заботы об этой жизни, но ради будущего </w:t>
      </w:r>
    </w:p>
    <w:p w:rsidR="00A55F11" w:rsidRDefault="00A55F11">
      <w:pPr>
        <w:pStyle w:val="140"/>
        <w:shd w:val="clear" w:color="auto" w:fill="auto"/>
        <w:spacing w:before="0" w:after="93" w:line="262" w:lineRule="exact"/>
        <w:ind w:left="360" w:firstLine="0"/>
        <w:jc w:val="left"/>
      </w:pPr>
      <w:r>
        <w:rPr>
          <w:rStyle w:val="14"/>
          <w:i/>
          <w:iCs/>
          <w:color w:val="000000"/>
        </w:rPr>
        <w:t>Немедля старайтесь воспользоваться его преимуществами, ибо, если не сделаете этого, [тело не будет жить вечно].</w:t>
      </w:r>
    </w:p>
    <w:p w:rsidR="00A55F11" w:rsidRDefault="00A55F11">
      <w:pPr>
        <w:pStyle w:val="24"/>
        <w:shd w:val="clear" w:color="auto" w:fill="auto"/>
        <w:spacing w:before="0" w:after="240" w:line="295" w:lineRule="exact"/>
        <w:ind w:firstLine="0"/>
        <w:jc w:val="both"/>
      </w:pPr>
      <w:r>
        <w:rPr>
          <w:rStyle w:val="23"/>
          <w:color w:val="000000"/>
        </w:rPr>
        <w:t>Здесь четыре темы: сущность такой опоры, обоснование того, что ее трудно найти, почему эта находка имеет огромную ценность, а также наставление о необходимости воспользоваться ее преимуществами.</w:t>
      </w:r>
      <w:r>
        <w:rPr>
          <w:rStyle w:val="23"/>
          <w:color w:val="000000"/>
          <w:vertAlign w:val="superscript"/>
        </w:rPr>
        <w:t>219</w:t>
      </w:r>
    </w:p>
    <w:p w:rsidR="00A55F11" w:rsidRDefault="00A55F11">
      <w:pPr>
        <w:pStyle w:val="24"/>
        <w:shd w:val="clear" w:color="auto" w:fill="auto"/>
        <w:spacing w:before="0" w:line="295" w:lineRule="exact"/>
        <w:ind w:firstLine="0"/>
        <w:jc w:val="both"/>
      </w:pPr>
      <w:r>
        <w:rPr>
          <w:rStyle w:val="29"/>
          <w:color w:val="000000"/>
        </w:rPr>
        <w:t>Сущность</w:t>
      </w:r>
      <w:r>
        <w:rPr>
          <w:rStyle w:val="23"/>
          <w:color w:val="000000"/>
        </w:rPr>
        <w:t xml:space="preserve"> о</w:t>
      </w:r>
      <w:r>
        <w:rPr>
          <w:rStyle w:val="29"/>
          <w:color w:val="000000"/>
        </w:rPr>
        <w:t>поры.</w:t>
      </w:r>
      <w:r>
        <w:rPr>
          <w:rStyle w:val="23"/>
          <w:color w:val="000000"/>
        </w:rPr>
        <w:t xml:space="preserve"> Сущность опоры — свободы, противоположные восьми несвободным состояниям. Пять собственных дарований можно уподобить телу с прекрасными украшениями, а пять дарований, полу</w:t>
      </w:r>
      <w:r>
        <w:rPr>
          <w:rStyle w:val="23"/>
          <w:color w:val="000000"/>
        </w:rPr>
        <w:softHyphen/>
        <w:t>ченных извне, можно сравнить с озаряющим это тело ярким светом, благодаря которому видны его неповторимые черты. Драгоценное че</w:t>
      </w:r>
      <w:r>
        <w:rPr>
          <w:rStyle w:val="23"/>
          <w:color w:val="000000"/>
        </w:rPr>
        <w:softHyphen/>
        <w:t>ловеческое тело, украшенное такими совершенными качествами, — не</w:t>
      </w:r>
      <w:r>
        <w:rPr>
          <w:rStyle w:val="23"/>
          <w:color w:val="000000"/>
        </w:rPr>
        <w:softHyphen/>
        <w:t>обходимая опора для достижения просветления.</w:t>
      </w:r>
      <w:r>
        <w:rPr>
          <w:rStyle w:val="23"/>
          <w:color w:val="000000"/>
          <w:vertAlign w:val="superscript"/>
        </w:rPr>
        <w:t>220</w:t>
      </w:r>
      <w:r>
        <w:rPr>
          <w:rStyle w:val="23"/>
          <w:color w:val="000000"/>
        </w:rPr>
        <w:t xml:space="preserve"> Восемь несвободных состояний перечисляют так:</w:t>
      </w:r>
    </w:p>
    <w:p w:rsidR="00A55F11" w:rsidRDefault="00A55F11">
      <w:pPr>
        <w:pStyle w:val="24"/>
        <w:shd w:val="clear" w:color="auto" w:fill="auto"/>
        <w:spacing w:before="0" w:line="180" w:lineRule="exact"/>
        <w:ind w:left="360" w:firstLine="0"/>
        <w:jc w:val="left"/>
      </w:pPr>
      <w:r>
        <w:rPr>
          <w:rStyle w:val="23"/>
          <w:color w:val="000000"/>
        </w:rPr>
        <w:t>Быть существом ада, голодным духом или животным,</w:t>
      </w:r>
    </w:p>
    <w:p w:rsidR="00A55F11" w:rsidRDefault="00A55F11">
      <w:pPr>
        <w:pStyle w:val="24"/>
        <w:shd w:val="clear" w:color="auto" w:fill="auto"/>
        <w:spacing w:before="0" w:line="180" w:lineRule="exact"/>
        <w:ind w:left="360" w:firstLine="0"/>
        <w:jc w:val="left"/>
      </w:pPr>
      <w:r>
        <w:rPr>
          <w:rStyle w:val="23"/>
          <w:color w:val="000000"/>
        </w:rPr>
        <w:t>Дикарем или богом-долгожителем,</w:t>
      </w:r>
    </w:p>
    <w:p w:rsidR="007D0663" w:rsidRDefault="00A55F11">
      <w:pPr>
        <w:pStyle w:val="24"/>
        <w:shd w:val="clear" w:color="auto" w:fill="auto"/>
        <w:spacing w:before="0" w:after="185" w:line="262" w:lineRule="exact"/>
        <w:ind w:left="380" w:firstLine="0"/>
        <w:jc w:val="left"/>
        <w:rPr>
          <w:rStyle w:val="23"/>
          <w:color w:val="000000"/>
        </w:rPr>
      </w:pPr>
      <w:r>
        <w:rPr>
          <w:rStyle w:val="23"/>
          <w:color w:val="000000"/>
        </w:rPr>
        <w:t xml:space="preserve">Держаться ложных воззрений, быть лишенным [опеки] будды </w:t>
      </w:r>
    </w:p>
    <w:p w:rsidR="00A55F11" w:rsidRDefault="00A55F11">
      <w:pPr>
        <w:pStyle w:val="24"/>
        <w:shd w:val="clear" w:color="auto" w:fill="auto"/>
        <w:spacing w:before="0" w:after="185" w:line="262" w:lineRule="exact"/>
        <w:ind w:left="380" w:firstLine="0"/>
        <w:jc w:val="left"/>
      </w:pPr>
      <w:r>
        <w:rPr>
          <w:rStyle w:val="23"/>
          <w:color w:val="000000"/>
        </w:rPr>
        <w:t>Или быть немым — таковы восемь несвободных состояний.</w:t>
      </w:r>
    </w:p>
    <w:p w:rsidR="00A55F11" w:rsidRDefault="00A55F11">
      <w:pPr>
        <w:pStyle w:val="24"/>
        <w:shd w:val="clear" w:color="auto" w:fill="auto"/>
        <w:spacing w:before="0" w:after="29" w:line="180" w:lineRule="exact"/>
        <w:ind w:firstLine="0"/>
        <w:jc w:val="both"/>
      </w:pPr>
      <w:r>
        <w:rPr>
          <w:rStyle w:val="23"/>
          <w:color w:val="000000"/>
        </w:rPr>
        <w:t>Пять собственных дарований:</w:t>
      </w:r>
    </w:p>
    <w:p w:rsidR="00A55F11" w:rsidRDefault="00A55F11">
      <w:pPr>
        <w:pStyle w:val="24"/>
        <w:shd w:val="clear" w:color="auto" w:fill="auto"/>
        <w:spacing w:before="0" w:line="262" w:lineRule="exact"/>
        <w:ind w:left="1040" w:hanging="660"/>
        <w:jc w:val="left"/>
      </w:pPr>
      <w:r>
        <w:rPr>
          <w:rStyle w:val="23"/>
          <w:color w:val="000000"/>
        </w:rPr>
        <w:t>Быть человеком, родиться в срединной стране, иметь полноценные органы чувств,</w:t>
      </w:r>
    </w:p>
    <w:p w:rsidR="00A55F11" w:rsidRDefault="00A55F11">
      <w:pPr>
        <w:pStyle w:val="24"/>
        <w:shd w:val="clear" w:color="auto" w:fill="auto"/>
        <w:spacing w:before="0" w:after="185" w:line="262" w:lineRule="exact"/>
        <w:ind w:firstLine="380"/>
        <w:jc w:val="both"/>
      </w:pPr>
      <w:r>
        <w:rPr>
          <w:rStyle w:val="23"/>
          <w:color w:val="000000"/>
        </w:rPr>
        <w:t>Вести достойный образ жизни и обладать правильной верой.</w:t>
      </w:r>
    </w:p>
    <w:p w:rsidR="00A55F11" w:rsidRDefault="00A55F11">
      <w:pPr>
        <w:pStyle w:val="24"/>
        <w:shd w:val="clear" w:color="auto" w:fill="auto"/>
        <w:spacing w:before="0" w:after="34" w:line="180" w:lineRule="exact"/>
        <w:ind w:firstLine="0"/>
        <w:jc w:val="both"/>
      </w:pPr>
      <w:r>
        <w:rPr>
          <w:rStyle w:val="23"/>
          <w:color w:val="000000"/>
        </w:rPr>
        <w:t>Пять дарований, полученных извне:</w:t>
      </w:r>
    </w:p>
    <w:p w:rsidR="00A55F11" w:rsidRDefault="00A55F11">
      <w:pPr>
        <w:pStyle w:val="24"/>
        <w:shd w:val="clear" w:color="auto" w:fill="auto"/>
        <w:spacing w:before="0" w:line="264" w:lineRule="exact"/>
        <w:ind w:firstLine="380"/>
        <w:jc w:val="both"/>
      </w:pPr>
      <w:r>
        <w:rPr>
          <w:rStyle w:val="23"/>
          <w:color w:val="000000"/>
        </w:rPr>
        <w:t>Будда являлся и учил Дхарме,</w:t>
      </w:r>
    </w:p>
    <w:p w:rsidR="00A55F11" w:rsidRDefault="00A55F11">
      <w:pPr>
        <w:pStyle w:val="24"/>
        <w:shd w:val="clear" w:color="auto" w:fill="auto"/>
        <w:spacing w:before="0" w:line="264" w:lineRule="exact"/>
        <w:ind w:firstLine="380"/>
        <w:jc w:val="both"/>
      </w:pPr>
      <w:r>
        <w:rPr>
          <w:rStyle w:val="23"/>
          <w:color w:val="000000"/>
        </w:rPr>
        <w:t>Учение сохраняется, и у него есть последователи,</w:t>
      </w:r>
    </w:p>
    <w:p w:rsidR="00A55F11" w:rsidRDefault="00A55F11">
      <w:pPr>
        <w:pStyle w:val="24"/>
        <w:shd w:val="clear" w:color="auto" w:fill="auto"/>
        <w:spacing w:before="0" w:after="101" w:line="264" w:lineRule="exact"/>
        <w:ind w:firstLine="380"/>
        <w:jc w:val="both"/>
      </w:pPr>
      <w:r>
        <w:rPr>
          <w:rStyle w:val="23"/>
          <w:color w:val="000000"/>
        </w:rPr>
        <w:t>А также есть [учителя], которые из сострадания приносят благо другим.</w:t>
      </w:r>
    </w:p>
    <w:p w:rsidR="00A55F11" w:rsidRDefault="00A55F11">
      <w:pPr>
        <w:pStyle w:val="24"/>
        <w:shd w:val="clear" w:color="auto" w:fill="auto"/>
        <w:spacing w:before="0" w:after="141" w:line="288" w:lineRule="exact"/>
        <w:ind w:firstLine="0"/>
        <w:jc w:val="both"/>
      </w:pPr>
      <w:r>
        <w:rPr>
          <w:rStyle w:val="29"/>
          <w:color w:val="000000"/>
        </w:rPr>
        <w:t>Обоснование того</w:t>
      </w:r>
      <w:r>
        <w:rPr>
          <w:rStyle w:val="23"/>
          <w:color w:val="000000"/>
        </w:rPr>
        <w:t xml:space="preserve">, </w:t>
      </w:r>
      <w:r>
        <w:rPr>
          <w:rStyle w:val="29"/>
          <w:color w:val="000000"/>
        </w:rPr>
        <w:t>что опору трудно найти.</w:t>
      </w:r>
      <w:r>
        <w:rPr>
          <w:rStyle w:val="23"/>
          <w:color w:val="000000"/>
        </w:rPr>
        <w:t xml:space="preserve"> С точки зрения при</w:t>
      </w:r>
      <w:r>
        <w:rPr>
          <w:rStyle w:val="23"/>
          <w:color w:val="000000"/>
        </w:rPr>
        <w:softHyphen/>
        <w:t>чины, трудность заключается в том, что свободы и дарования обретают в том случае, если накопили безмерное количество благой кармы, на</w:t>
      </w:r>
      <w:r>
        <w:rPr>
          <w:rStyle w:val="23"/>
          <w:color w:val="000000"/>
        </w:rPr>
        <w:softHyphen/>
        <w:t>пример соблюдая нравственность и объединяя ее с помыслами. К тому же Шантидэва сказал:</w:t>
      </w:r>
    </w:p>
    <w:p w:rsidR="00A55F11" w:rsidRDefault="00A55F11">
      <w:pPr>
        <w:pStyle w:val="24"/>
        <w:shd w:val="clear" w:color="auto" w:fill="auto"/>
        <w:spacing w:before="0" w:line="262" w:lineRule="exact"/>
        <w:ind w:firstLine="380"/>
        <w:jc w:val="both"/>
      </w:pPr>
      <w:r>
        <w:rPr>
          <w:rStyle w:val="23"/>
          <w:color w:val="000000"/>
        </w:rPr>
        <w:t>С таким поведением, как у меня,</w:t>
      </w:r>
    </w:p>
    <w:p w:rsidR="00A55F11" w:rsidRDefault="00A55F11">
      <w:pPr>
        <w:pStyle w:val="24"/>
        <w:shd w:val="clear" w:color="auto" w:fill="auto"/>
        <w:spacing w:before="0" w:line="262" w:lineRule="exact"/>
        <w:ind w:firstLine="380"/>
        <w:jc w:val="both"/>
      </w:pPr>
      <w:r>
        <w:rPr>
          <w:rStyle w:val="23"/>
          <w:color w:val="000000"/>
        </w:rPr>
        <w:t>Я не обрету человеческого тела.</w:t>
      </w:r>
    </w:p>
    <w:p w:rsidR="00A55F11" w:rsidRDefault="00A55F11">
      <w:pPr>
        <w:pStyle w:val="24"/>
        <w:shd w:val="clear" w:color="auto" w:fill="auto"/>
        <w:spacing w:before="0" w:line="262" w:lineRule="exact"/>
        <w:ind w:firstLine="380"/>
        <w:jc w:val="both"/>
      </w:pPr>
      <w:r>
        <w:rPr>
          <w:rStyle w:val="23"/>
          <w:color w:val="000000"/>
        </w:rPr>
        <w:t>А если я не обрету человеческое тело,</w:t>
      </w:r>
    </w:p>
    <w:p w:rsidR="00A55F11" w:rsidRDefault="00A55F11">
      <w:pPr>
        <w:pStyle w:val="24"/>
        <w:shd w:val="clear" w:color="auto" w:fill="auto"/>
        <w:spacing w:before="0" w:after="97" w:line="262" w:lineRule="exact"/>
        <w:ind w:firstLine="380"/>
        <w:jc w:val="both"/>
      </w:pPr>
      <w:r>
        <w:rPr>
          <w:rStyle w:val="23"/>
          <w:color w:val="000000"/>
        </w:rPr>
        <w:t>Будут лишь неблагие действия и никаких добродетелей.</w:t>
      </w:r>
    </w:p>
    <w:p w:rsidR="00A55F11" w:rsidRDefault="00A55F11">
      <w:pPr>
        <w:pStyle w:val="24"/>
        <w:shd w:val="clear" w:color="auto" w:fill="auto"/>
        <w:spacing w:before="0" w:line="290" w:lineRule="exact"/>
        <w:ind w:firstLine="0"/>
        <w:jc w:val="both"/>
      </w:pPr>
      <w:r>
        <w:rPr>
          <w:rStyle w:val="23"/>
          <w:color w:val="000000"/>
        </w:rPr>
        <w:t>Таким образом, лишь немногие люди накапливают заслуги.</w:t>
      </w:r>
    </w:p>
    <w:p w:rsidR="00A55F11" w:rsidRDefault="00A55F11">
      <w:pPr>
        <w:pStyle w:val="24"/>
        <w:shd w:val="clear" w:color="auto" w:fill="auto"/>
        <w:spacing w:before="0" w:after="143" w:line="290" w:lineRule="exact"/>
        <w:ind w:firstLine="380"/>
        <w:jc w:val="both"/>
      </w:pPr>
      <w:r>
        <w:rPr>
          <w:rStyle w:val="23"/>
          <w:color w:val="000000"/>
        </w:rPr>
        <w:t>Если рассматривать на примере, то трудность находки опоры сво</w:t>
      </w:r>
      <w:r>
        <w:rPr>
          <w:rStyle w:val="23"/>
          <w:color w:val="000000"/>
        </w:rPr>
        <w:softHyphen/>
        <w:t>бод и дарований сравнивают с тем, как трудно найти цветок удумбару, о котором известно, что он столь же редок, как явление будды в этом мире.</w:t>
      </w:r>
      <w:r>
        <w:rPr>
          <w:rStyle w:val="23"/>
          <w:color w:val="000000"/>
          <w:vertAlign w:val="superscript"/>
        </w:rPr>
        <w:t>221</w:t>
      </w:r>
      <w:r>
        <w:rPr>
          <w:rStyle w:val="23"/>
          <w:color w:val="000000"/>
        </w:rPr>
        <w:t xml:space="preserve"> Кроме того:</w:t>
      </w:r>
    </w:p>
    <w:p w:rsidR="00A55F11" w:rsidRDefault="00A55F11">
      <w:pPr>
        <w:pStyle w:val="24"/>
        <w:shd w:val="clear" w:color="auto" w:fill="auto"/>
        <w:spacing w:before="0" w:line="262" w:lineRule="exact"/>
        <w:ind w:firstLine="380"/>
        <w:jc w:val="both"/>
      </w:pPr>
      <w:r>
        <w:rPr>
          <w:rStyle w:val="23"/>
          <w:color w:val="000000"/>
        </w:rPr>
        <w:t>Найти человеческое тело так же крайне трудно,</w:t>
      </w:r>
    </w:p>
    <w:p w:rsidR="00A55F11" w:rsidRDefault="00A55F11">
      <w:pPr>
        <w:pStyle w:val="24"/>
        <w:shd w:val="clear" w:color="auto" w:fill="auto"/>
        <w:spacing w:before="0" w:line="262" w:lineRule="exact"/>
        <w:ind w:firstLine="380"/>
        <w:jc w:val="both"/>
      </w:pPr>
      <w:r>
        <w:rPr>
          <w:rStyle w:val="23"/>
          <w:color w:val="000000"/>
        </w:rPr>
        <w:t>Как черепахе просунуть голову в отверстие ярма,</w:t>
      </w:r>
    </w:p>
    <w:p w:rsidR="00A55F11" w:rsidRDefault="00A55F11">
      <w:pPr>
        <w:pStyle w:val="24"/>
        <w:shd w:val="clear" w:color="auto" w:fill="auto"/>
        <w:spacing w:before="0" w:after="99" w:line="262" w:lineRule="exact"/>
        <w:ind w:firstLine="380"/>
        <w:jc w:val="both"/>
      </w:pPr>
      <w:r>
        <w:rPr>
          <w:rStyle w:val="23"/>
          <w:color w:val="000000"/>
        </w:rPr>
        <w:t>Которое волны носят в океане.</w:t>
      </w:r>
    </w:p>
    <w:p w:rsidR="00A55F11" w:rsidRDefault="00A55F11">
      <w:pPr>
        <w:pStyle w:val="24"/>
        <w:shd w:val="clear" w:color="auto" w:fill="auto"/>
        <w:spacing w:before="0" w:after="143" w:line="288" w:lineRule="exact"/>
        <w:ind w:firstLine="0"/>
        <w:jc w:val="both"/>
      </w:pPr>
      <w:r>
        <w:rPr>
          <w:rStyle w:val="23"/>
          <w:color w:val="000000"/>
        </w:rPr>
        <w:t>В Сутре указывают на очевидную трудность обретения человеческого тела, которая становится ясной, если обратиться к цифрам:</w:t>
      </w:r>
    </w:p>
    <w:p w:rsidR="00A55F11" w:rsidRDefault="00A55F11">
      <w:pPr>
        <w:pStyle w:val="24"/>
        <w:shd w:val="clear" w:color="auto" w:fill="auto"/>
        <w:tabs>
          <w:tab w:val="left" w:leader="hyphen" w:pos="6486"/>
        </w:tabs>
        <w:spacing w:before="0" w:line="259" w:lineRule="exact"/>
        <w:ind w:left="380" w:firstLine="0"/>
        <w:jc w:val="left"/>
      </w:pPr>
      <w:r>
        <w:rPr>
          <w:rStyle w:val="23"/>
          <w:color w:val="000000"/>
        </w:rPr>
        <w:t>Существа ада многочисленны, как пылинки на бескрайней равнине, го</w:t>
      </w:r>
      <w:r>
        <w:rPr>
          <w:rStyle w:val="23"/>
          <w:color w:val="000000"/>
        </w:rPr>
        <w:softHyphen/>
        <w:t>лодных духов столько, сколько снежинок во время пурги, животных</w:t>
      </w:r>
      <w:r>
        <w:rPr>
          <w:rStyle w:val="23"/>
          <w:color w:val="000000"/>
        </w:rPr>
        <w:tab/>
      </w:r>
    </w:p>
    <w:p w:rsidR="00A55F11" w:rsidRDefault="00A55F11">
      <w:pPr>
        <w:pStyle w:val="24"/>
        <w:shd w:val="clear" w:color="auto" w:fill="auto"/>
        <w:spacing w:before="0" w:after="121" w:line="266" w:lineRule="exact"/>
        <w:ind w:left="360" w:firstLine="0"/>
        <w:jc w:val="both"/>
      </w:pPr>
      <w:r>
        <w:rPr>
          <w:rStyle w:val="23"/>
          <w:color w:val="000000"/>
        </w:rPr>
        <w:t>сколько шелухи в ячменном солоде, а богов и людей — мало, как пы</w:t>
      </w:r>
      <w:r>
        <w:rPr>
          <w:rStyle w:val="23"/>
          <w:color w:val="000000"/>
        </w:rPr>
        <w:softHyphen/>
        <w:t>линок, помещающихся на ногте.</w:t>
      </w:r>
    </w:p>
    <w:p w:rsidR="00A55F11" w:rsidRDefault="00A55F11">
      <w:pPr>
        <w:pStyle w:val="140"/>
        <w:shd w:val="clear" w:color="auto" w:fill="auto"/>
        <w:spacing w:before="0" w:after="85" w:line="190" w:lineRule="exact"/>
        <w:ind w:firstLine="0"/>
        <w:jc w:val="both"/>
      </w:pPr>
      <w:r>
        <w:rPr>
          <w:rStyle w:val="14"/>
          <w:i/>
          <w:iCs/>
          <w:color w:val="000000"/>
        </w:rPr>
        <w:t>Почему эта находка имеет огромную ценность.</w:t>
      </w:r>
      <w:r>
        <w:rPr>
          <w:rStyle w:val="149pt"/>
          <w:i/>
          <w:iCs/>
          <w:color w:val="000000"/>
        </w:rPr>
        <w:t xml:space="preserve"> Сказано:</w:t>
      </w:r>
    </w:p>
    <w:p w:rsidR="007D0663" w:rsidRDefault="00A55F11">
      <w:pPr>
        <w:pStyle w:val="24"/>
        <w:shd w:val="clear" w:color="auto" w:fill="auto"/>
        <w:spacing w:before="0" w:line="266" w:lineRule="exact"/>
        <w:ind w:left="360" w:firstLine="0"/>
        <w:jc w:val="left"/>
        <w:rPr>
          <w:rStyle w:val="23"/>
          <w:color w:val="000000"/>
        </w:rPr>
      </w:pPr>
      <w:r>
        <w:rPr>
          <w:rStyle w:val="23"/>
          <w:color w:val="000000"/>
        </w:rPr>
        <w:t xml:space="preserve">Воспользовавшись лодкой человеческого тела </w:t>
      </w:r>
    </w:p>
    <w:p w:rsidR="00A55F11" w:rsidRDefault="00A55F11">
      <w:pPr>
        <w:pStyle w:val="24"/>
        <w:shd w:val="clear" w:color="auto" w:fill="auto"/>
        <w:spacing w:before="0" w:line="266" w:lineRule="exact"/>
        <w:ind w:left="360" w:firstLine="0"/>
        <w:jc w:val="left"/>
      </w:pPr>
      <w:r>
        <w:rPr>
          <w:rStyle w:val="23"/>
          <w:color w:val="000000"/>
        </w:rPr>
        <w:t>Можно переправиться через великую реку страдания.</w:t>
      </w:r>
    </w:p>
    <w:p w:rsidR="00A55F11" w:rsidRDefault="00A55F11">
      <w:pPr>
        <w:pStyle w:val="24"/>
        <w:shd w:val="clear" w:color="auto" w:fill="auto"/>
        <w:spacing w:before="0" w:line="266" w:lineRule="exact"/>
        <w:ind w:left="360" w:firstLine="0"/>
        <w:jc w:val="left"/>
      </w:pPr>
      <w:r>
        <w:rPr>
          <w:rStyle w:val="23"/>
          <w:color w:val="000000"/>
        </w:rPr>
        <w:t>Поскольку позже такую лодку найти будет очень трудно,</w:t>
      </w:r>
    </w:p>
    <w:p w:rsidR="00A55F11" w:rsidRDefault="00A55F11">
      <w:pPr>
        <w:pStyle w:val="24"/>
        <w:shd w:val="clear" w:color="auto" w:fill="auto"/>
        <w:spacing w:before="0" w:after="37" w:line="266" w:lineRule="exact"/>
        <w:ind w:left="360" w:firstLine="0"/>
        <w:jc w:val="left"/>
      </w:pPr>
      <w:r>
        <w:rPr>
          <w:rStyle w:val="23"/>
          <w:color w:val="000000"/>
        </w:rPr>
        <w:t>Не спи сейчас, когда царит заблуждение.</w:t>
      </w:r>
    </w:p>
    <w:p w:rsidR="00A55F11" w:rsidRDefault="00A55F11">
      <w:pPr>
        <w:pStyle w:val="24"/>
        <w:shd w:val="clear" w:color="auto" w:fill="auto"/>
        <w:spacing w:before="0" w:after="85" w:line="295" w:lineRule="exact"/>
        <w:ind w:firstLine="0"/>
        <w:jc w:val="both"/>
      </w:pPr>
      <w:r>
        <w:rPr>
          <w:rStyle w:val="23"/>
          <w:color w:val="000000"/>
        </w:rPr>
        <w:t>Если вы способны искусно и осмотрительно пересекать океан стра</w:t>
      </w:r>
      <w:r>
        <w:rPr>
          <w:rStyle w:val="23"/>
          <w:color w:val="000000"/>
        </w:rPr>
        <w:softHyphen/>
        <w:t>дания сансары в лодке человеческого тела и поэтому пользуетесь его преимуществами, собирая драгоценности неизменной цели, то эта на</w:t>
      </w:r>
      <w:r>
        <w:rPr>
          <w:rStyle w:val="23"/>
          <w:color w:val="000000"/>
        </w:rPr>
        <w:softHyphen/>
        <w:t>ходка того, что трудно найти, имеет очень большую ценность. Она гораздо выше, чем у исполняющей желания драгоценности, которую нашел бедняк. Как говорит Чандрагомин:</w:t>
      </w:r>
      <w:r>
        <w:rPr>
          <w:rStyle w:val="23"/>
          <w:color w:val="000000"/>
          <w:vertAlign w:val="superscript"/>
        </w:rPr>
        <w:t>222</w:t>
      </w:r>
    </w:p>
    <w:p w:rsidR="00A55F11" w:rsidRDefault="00A55F11">
      <w:pPr>
        <w:pStyle w:val="24"/>
        <w:shd w:val="clear" w:color="auto" w:fill="auto"/>
        <w:spacing w:before="0" w:line="264" w:lineRule="exact"/>
        <w:ind w:left="360" w:firstLine="0"/>
        <w:jc w:val="left"/>
      </w:pPr>
      <w:r>
        <w:rPr>
          <w:rStyle w:val="23"/>
          <w:color w:val="000000"/>
        </w:rPr>
        <w:t>Если его обрел, оно может положить конец океану перерождений,</w:t>
      </w:r>
    </w:p>
    <w:p w:rsidR="00A55F11" w:rsidRDefault="00A55F11">
      <w:pPr>
        <w:pStyle w:val="24"/>
        <w:shd w:val="clear" w:color="auto" w:fill="auto"/>
        <w:spacing w:before="0" w:line="264" w:lineRule="exact"/>
        <w:ind w:left="360" w:firstLine="0"/>
        <w:jc w:val="left"/>
      </w:pPr>
      <w:r>
        <w:rPr>
          <w:rStyle w:val="23"/>
          <w:color w:val="000000"/>
        </w:rPr>
        <w:t>И ты посеешь благое зерно наивысшего просветления.</w:t>
      </w:r>
    </w:p>
    <w:p w:rsidR="00A55F11" w:rsidRDefault="00A55F11">
      <w:pPr>
        <w:pStyle w:val="24"/>
        <w:shd w:val="clear" w:color="auto" w:fill="auto"/>
        <w:spacing w:before="0" w:line="264" w:lineRule="exact"/>
        <w:ind w:firstLine="0"/>
      </w:pPr>
      <w:r>
        <w:rPr>
          <w:rStyle w:val="23"/>
          <w:color w:val="000000"/>
        </w:rPr>
        <w:t>Однажды обретя человеческое тело, которое по своим достоинствам</w:t>
      </w:r>
      <w:r>
        <w:rPr>
          <w:rStyle w:val="23"/>
          <w:color w:val="000000"/>
        </w:rPr>
        <w:br/>
        <w:t>превосходит драгоценность, исполняющую желания,</w:t>
      </w:r>
    </w:p>
    <w:p w:rsidR="00A55F11" w:rsidRDefault="00A55F11">
      <w:pPr>
        <w:pStyle w:val="24"/>
        <w:shd w:val="clear" w:color="auto" w:fill="auto"/>
        <w:spacing w:before="0" w:after="35" w:line="264" w:lineRule="exact"/>
        <w:ind w:left="360" w:firstLine="0"/>
        <w:jc w:val="left"/>
      </w:pPr>
      <w:r>
        <w:rPr>
          <w:rStyle w:val="23"/>
          <w:color w:val="000000"/>
        </w:rPr>
        <w:t>Кто же не воспользуется его плодами?</w:t>
      </w:r>
    </w:p>
    <w:p w:rsidR="00A55F11" w:rsidRDefault="00A55F11">
      <w:pPr>
        <w:pStyle w:val="24"/>
        <w:shd w:val="clear" w:color="auto" w:fill="auto"/>
        <w:spacing w:before="0" w:after="83" w:line="295" w:lineRule="exact"/>
        <w:ind w:firstLine="0"/>
        <w:jc w:val="both"/>
      </w:pPr>
      <w:r>
        <w:rPr>
          <w:rStyle w:val="29"/>
          <w:color w:val="000000"/>
        </w:rPr>
        <w:t>Наставление о необходимости воспользоваться преимуществами находки.</w:t>
      </w:r>
      <w:r>
        <w:rPr>
          <w:rStyle w:val="23"/>
          <w:color w:val="000000"/>
        </w:rPr>
        <w:t xml:space="preserve"> Получив то, что трудно найти, вы обрели безмерную цен</w:t>
      </w:r>
      <w:r>
        <w:rPr>
          <w:rStyle w:val="23"/>
          <w:color w:val="000000"/>
        </w:rPr>
        <w:softHyphen/>
        <w:t>ность. Поэтому всегда и при любых обстоятельствах нужно следовать духовным наставникам и друзьям с благим воззрением и поведением, которые могут показать вам правильный путь, позволяющий восполь</w:t>
      </w:r>
      <w:r>
        <w:rPr>
          <w:rStyle w:val="23"/>
          <w:color w:val="000000"/>
        </w:rPr>
        <w:softHyphen/>
        <w:t>зоваться преимуществами свобод и дарований. Именно так сказано в «Письме к другу»:</w:t>
      </w:r>
    </w:p>
    <w:p w:rsidR="00A55F11" w:rsidRDefault="00A55F11">
      <w:pPr>
        <w:pStyle w:val="24"/>
        <w:shd w:val="clear" w:color="auto" w:fill="auto"/>
        <w:spacing w:before="0" w:line="266" w:lineRule="exact"/>
        <w:ind w:left="360" w:firstLine="0"/>
        <w:jc w:val="left"/>
      </w:pPr>
      <w:r>
        <w:rPr>
          <w:rStyle w:val="23"/>
          <w:color w:val="000000"/>
        </w:rPr>
        <w:t>Следуй благому другу,</w:t>
      </w:r>
    </w:p>
    <w:p w:rsidR="00A55F11" w:rsidRDefault="00A55F11">
      <w:pPr>
        <w:pStyle w:val="24"/>
        <w:shd w:val="clear" w:color="auto" w:fill="auto"/>
        <w:spacing w:before="0" w:line="266" w:lineRule="exact"/>
        <w:ind w:left="360" w:firstLine="0"/>
        <w:jc w:val="left"/>
      </w:pPr>
      <w:r>
        <w:rPr>
          <w:rStyle w:val="23"/>
          <w:color w:val="000000"/>
        </w:rPr>
        <w:t>Целиком и полностью держись чистого поведения,</w:t>
      </w:r>
    </w:p>
    <w:p w:rsidR="00A55F11" w:rsidRDefault="00A55F11">
      <w:pPr>
        <w:pStyle w:val="24"/>
        <w:shd w:val="clear" w:color="auto" w:fill="auto"/>
        <w:spacing w:before="0" w:line="266" w:lineRule="exact"/>
        <w:ind w:left="360" w:firstLine="0"/>
        <w:jc w:val="left"/>
      </w:pPr>
      <w:r>
        <w:rPr>
          <w:rStyle w:val="23"/>
          <w:color w:val="000000"/>
        </w:rPr>
        <w:t>Поскольку этому учил Муни.</w:t>
      </w:r>
    </w:p>
    <w:p w:rsidR="00A55F11" w:rsidRDefault="00A55F11">
      <w:pPr>
        <w:pStyle w:val="24"/>
        <w:shd w:val="clear" w:color="auto" w:fill="auto"/>
        <w:spacing w:before="0" w:line="266" w:lineRule="exact"/>
        <w:ind w:left="360" w:firstLine="0"/>
        <w:jc w:val="left"/>
      </w:pPr>
      <w:r>
        <w:rPr>
          <w:rStyle w:val="23"/>
          <w:color w:val="000000"/>
        </w:rPr>
        <w:t>Ты должен следовать благому другу,</w:t>
      </w:r>
    </w:p>
    <w:p w:rsidR="00A55F11" w:rsidRDefault="00A55F11">
      <w:pPr>
        <w:pStyle w:val="24"/>
        <w:shd w:val="clear" w:color="auto" w:fill="auto"/>
        <w:spacing w:before="0" w:after="39" w:line="266" w:lineRule="exact"/>
        <w:ind w:left="360" w:firstLine="0"/>
        <w:jc w:val="left"/>
      </w:pPr>
      <w:r>
        <w:rPr>
          <w:rStyle w:val="23"/>
          <w:color w:val="000000"/>
        </w:rPr>
        <w:t>Ибо, следуя благому другу, многие обрели покой.</w:t>
      </w:r>
    </w:p>
    <w:p w:rsidR="00A55F11" w:rsidRDefault="00A55F11">
      <w:pPr>
        <w:pStyle w:val="24"/>
        <w:shd w:val="clear" w:color="auto" w:fill="auto"/>
        <w:spacing w:before="0" w:after="87" w:line="293" w:lineRule="exact"/>
        <w:ind w:firstLine="0"/>
        <w:jc w:val="both"/>
      </w:pPr>
      <w:r>
        <w:rPr>
          <w:rStyle w:val="23"/>
          <w:color w:val="000000"/>
        </w:rPr>
        <w:t>И наоборот, нужно отвергнуть того, кто направляет ваш ум на путь не добродетели, безнравственного учителя или плохого спутника, побуждающего вас впустую растрачивать свободы и дарования. В су</w:t>
      </w:r>
      <w:r>
        <w:rPr>
          <w:rStyle w:val="23"/>
          <w:color w:val="000000"/>
        </w:rPr>
        <w:softHyphen/>
        <w:t>тре «Применение внимательности» говорится:</w:t>
      </w:r>
    </w:p>
    <w:p w:rsidR="00A55F11" w:rsidRDefault="00A55F11">
      <w:pPr>
        <w:pStyle w:val="24"/>
        <w:shd w:val="clear" w:color="auto" w:fill="auto"/>
        <w:spacing w:before="0" w:after="123" w:line="259" w:lineRule="exact"/>
        <w:ind w:left="380" w:firstLine="0"/>
        <w:jc w:val="both"/>
      </w:pPr>
      <w:r>
        <w:rPr>
          <w:rStyle w:val="23"/>
          <w:color w:val="000000"/>
        </w:rPr>
        <w:t>Безнравственный спутник — причина всякой привязанности, враждеб</w:t>
      </w:r>
      <w:r>
        <w:rPr>
          <w:rStyle w:val="23"/>
          <w:color w:val="000000"/>
        </w:rPr>
        <w:softHyphen/>
        <w:t>ности и заблуждения. Поэтому он подобен ядовитому дереву.</w:t>
      </w:r>
    </w:p>
    <w:p w:rsidR="00A55F11" w:rsidRDefault="00A55F11">
      <w:pPr>
        <w:pStyle w:val="24"/>
        <w:shd w:val="clear" w:color="auto" w:fill="auto"/>
        <w:spacing w:before="0" w:after="92" w:line="180" w:lineRule="exact"/>
        <w:ind w:firstLine="0"/>
        <w:jc w:val="both"/>
      </w:pPr>
      <w:r>
        <w:rPr>
          <w:rStyle w:val="23"/>
          <w:color w:val="000000"/>
        </w:rPr>
        <w:t>В сутре «Гора драгоценностей» говорится то же самое:</w:t>
      </w:r>
      <w:r>
        <w:rPr>
          <w:rStyle w:val="23"/>
          <w:color w:val="000000"/>
          <w:vertAlign w:val="superscript"/>
        </w:rPr>
        <w:t>223</w:t>
      </w:r>
    </w:p>
    <w:p w:rsidR="00A55F11" w:rsidRDefault="00A55F11">
      <w:pPr>
        <w:pStyle w:val="24"/>
        <w:shd w:val="clear" w:color="auto" w:fill="auto"/>
        <w:spacing w:before="0" w:after="45" w:line="266" w:lineRule="exact"/>
        <w:ind w:left="380" w:firstLine="0"/>
        <w:jc w:val="both"/>
      </w:pPr>
      <w:r>
        <w:rPr>
          <w:rStyle w:val="23"/>
          <w:color w:val="000000"/>
        </w:rPr>
        <w:t>Кто такой порочный спутник? Тот, кто уменьшает добродетель и связы</w:t>
      </w:r>
      <w:r>
        <w:rPr>
          <w:rStyle w:val="23"/>
          <w:color w:val="000000"/>
        </w:rPr>
        <w:softHyphen/>
        <w:t>вает тебя с тем, что не добродетельно. Не подходи к такому человеку, не иди за ним и не смотри на него.</w:t>
      </w:r>
    </w:p>
    <w:p w:rsidR="00A55F11" w:rsidRDefault="00A55F11">
      <w:pPr>
        <w:pStyle w:val="24"/>
        <w:shd w:val="clear" w:color="auto" w:fill="auto"/>
        <w:spacing w:before="0" w:after="81" w:line="286" w:lineRule="exact"/>
        <w:ind w:firstLine="0"/>
        <w:jc w:val="both"/>
      </w:pPr>
      <w:r>
        <w:rPr>
          <w:rStyle w:val="23"/>
          <w:color w:val="000000"/>
        </w:rPr>
        <w:t>Кроме того, все переживания этой жизни мимолетны и нереальны, будто приятные и дурные сны, приснившиеся за одну ночь. Поэтому полностью оставьте все мирские цели и ради свершения неизменной цели — блага для следующей жизни и для будущего — без промед</w:t>
      </w:r>
      <w:r>
        <w:rPr>
          <w:rStyle w:val="23"/>
          <w:color w:val="000000"/>
        </w:rPr>
        <w:softHyphen/>
        <w:t>ления постарайтесь скорее воспользоваться преимуществами свобод и дарований. Ибо, если не сделаете этого, знайте, что срок вашей жизни неизвестен. Как сказано:</w:t>
      </w:r>
    </w:p>
    <w:p w:rsidR="00A55F11" w:rsidRDefault="00A55F11">
      <w:pPr>
        <w:pStyle w:val="24"/>
        <w:shd w:val="clear" w:color="auto" w:fill="auto"/>
        <w:spacing w:before="0" w:line="259" w:lineRule="exact"/>
        <w:ind w:left="380" w:firstLine="0"/>
        <w:jc w:val="both"/>
      </w:pPr>
      <w:r>
        <w:rPr>
          <w:rStyle w:val="23"/>
          <w:color w:val="000000"/>
        </w:rPr>
        <w:t>Неизвестно, куда попадешь раньше:</w:t>
      </w:r>
    </w:p>
    <w:p w:rsidR="00A55F11" w:rsidRDefault="00A55F11">
      <w:pPr>
        <w:pStyle w:val="24"/>
        <w:shd w:val="clear" w:color="auto" w:fill="auto"/>
        <w:spacing w:before="0" w:line="259" w:lineRule="exact"/>
        <w:ind w:left="380" w:firstLine="0"/>
        <w:jc w:val="both"/>
      </w:pPr>
      <w:r>
        <w:rPr>
          <w:rStyle w:val="23"/>
          <w:color w:val="000000"/>
        </w:rPr>
        <w:t>В завтрашний день или в следующий мир.</w:t>
      </w:r>
    </w:p>
    <w:p w:rsidR="00A55F11" w:rsidRDefault="00A55F11">
      <w:pPr>
        <w:pStyle w:val="24"/>
        <w:shd w:val="clear" w:color="auto" w:fill="auto"/>
        <w:spacing w:before="0" w:line="259" w:lineRule="exact"/>
        <w:ind w:left="380" w:firstLine="0"/>
        <w:jc w:val="both"/>
      </w:pPr>
      <w:r>
        <w:rPr>
          <w:rStyle w:val="23"/>
          <w:color w:val="000000"/>
        </w:rPr>
        <w:t>Поэтому разумно не пытаться строить планы на завтра,</w:t>
      </w:r>
    </w:p>
    <w:p w:rsidR="00A55F11" w:rsidRDefault="00A55F11">
      <w:pPr>
        <w:pStyle w:val="24"/>
        <w:shd w:val="clear" w:color="auto" w:fill="auto"/>
        <w:spacing w:before="0" w:after="153" w:line="259" w:lineRule="exact"/>
        <w:ind w:left="380" w:firstLine="0"/>
        <w:jc w:val="both"/>
      </w:pPr>
      <w:r>
        <w:rPr>
          <w:rStyle w:val="23"/>
          <w:color w:val="000000"/>
        </w:rPr>
        <w:t>А посвятить себя тому, что принесет благо в будущем.</w:t>
      </w:r>
    </w:p>
    <w:p w:rsidR="00A55F11" w:rsidRDefault="00A55F11">
      <w:pPr>
        <w:pStyle w:val="140"/>
        <w:shd w:val="clear" w:color="auto" w:fill="auto"/>
        <w:spacing w:before="0" w:after="83" w:line="293" w:lineRule="exact"/>
        <w:ind w:firstLine="0"/>
        <w:jc w:val="both"/>
      </w:pPr>
      <w:r>
        <w:rPr>
          <w:rStyle w:val="14"/>
          <w:i/>
          <w:iCs/>
          <w:color w:val="000000"/>
        </w:rPr>
        <w:t>Размышление о смерти и непостоянстве.</w:t>
      </w:r>
      <w:r>
        <w:rPr>
          <w:rStyle w:val="149pt"/>
          <w:i/>
          <w:iCs/>
          <w:color w:val="000000"/>
        </w:rPr>
        <w:t xml:space="preserve"> В коренном тексте </w:t>
      </w:r>
      <w:r>
        <w:rPr>
          <w:rStyle w:val="14"/>
          <w:i/>
          <w:iCs/>
          <w:color w:val="000000"/>
        </w:rPr>
        <w:t>Ламрим еше нингпо</w:t>
      </w:r>
      <w:r>
        <w:rPr>
          <w:rStyle w:val="149pt"/>
          <w:i/>
          <w:iCs/>
          <w:color w:val="000000"/>
        </w:rPr>
        <w:t xml:space="preserve"> говорится:</w:t>
      </w:r>
    </w:p>
    <w:p w:rsidR="009815A0" w:rsidRDefault="00A55F11">
      <w:pPr>
        <w:pStyle w:val="140"/>
        <w:shd w:val="clear" w:color="auto" w:fill="auto"/>
        <w:spacing w:before="0" w:after="0" w:line="264" w:lineRule="exact"/>
        <w:ind w:left="380" w:firstLine="0"/>
        <w:jc w:val="left"/>
        <w:rPr>
          <w:rStyle w:val="14"/>
          <w:i/>
          <w:iCs/>
          <w:color w:val="000000"/>
        </w:rPr>
      </w:pPr>
      <w:r>
        <w:rPr>
          <w:rStyle w:val="14"/>
          <w:i/>
          <w:iCs/>
          <w:color w:val="000000"/>
        </w:rPr>
        <w:t xml:space="preserve">Все составное непостоянно, как восход и закат солнца и луны. </w:t>
      </w:r>
    </w:p>
    <w:p w:rsidR="00A55F11" w:rsidRDefault="00A55F11">
      <w:pPr>
        <w:pStyle w:val="140"/>
        <w:shd w:val="clear" w:color="auto" w:fill="auto"/>
        <w:spacing w:before="0" w:after="0" w:line="264" w:lineRule="exact"/>
        <w:ind w:left="380" w:firstLine="0"/>
        <w:jc w:val="left"/>
      </w:pPr>
      <w:r>
        <w:rPr>
          <w:rStyle w:val="14"/>
          <w:i/>
          <w:iCs/>
          <w:color w:val="000000"/>
        </w:rPr>
        <w:t>Смерть неожиданна, словно вспышка молнии в небе.</w:t>
      </w:r>
    </w:p>
    <w:p w:rsidR="00A55F11" w:rsidRDefault="00A55F11">
      <w:pPr>
        <w:pStyle w:val="140"/>
        <w:shd w:val="clear" w:color="auto" w:fill="auto"/>
        <w:spacing w:before="0" w:after="0" w:line="264" w:lineRule="exact"/>
        <w:ind w:left="380" w:firstLine="0"/>
        <w:jc w:val="both"/>
      </w:pPr>
      <w:r>
        <w:rPr>
          <w:rStyle w:val="14"/>
          <w:i/>
          <w:iCs/>
          <w:color w:val="000000"/>
        </w:rPr>
        <w:t>На пороге смерти всё, что не Дхарма, бесполезно,</w:t>
      </w:r>
    </w:p>
    <w:p w:rsidR="00A55F11" w:rsidRDefault="00A55F11">
      <w:pPr>
        <w:pStyle w:val="140"/>
        <w:shd w:val="clear" w:color="auto" w:fill="auto"/>
        <w:spacing w:before="0" w:after="43" w:line="264" w:lineRule="exact"/>
        <w:ind w:left="380" w:firstLine="0"/>
        <w:jc w:val="both"/>
      </w:pPr>
      <w:r>
        <w:rPr>
          <w:rStyle w:val="14"/>
          <w:i/>
          <w:iCs/>
          <w:color w:val="000000"/>
        </w:rPr>
        <w:t>Так практикуйте же как должно святую и возвышенную Дхарму.</w:t>
      </w:r>
    </w:p>
    <w:p w:rsidR="00A55F11" w:rsidRDefault="00A55F11">
      <w:pPr>
        <w:pStyle w:val="24"/>
        <w:shd w:val="clear" w:color="auto" w:fill="auto"/>
        <w:spacing w:before="0" w:after="145" w:line="286" w:lineRule="exact"/>
        <w:ind w:firstLine="0"/>
        <w:jc w:val="both"/>
      </w:pPr>
      <w:r>
        <w:rPr>
          <w:rStyle w:val="23"/>
          <w:color w:val="000000"/>
        </w:rPr>
        <w:t>Вообще говоря, все, что предстает как мир и существа, — это со</w:t>
      </w:r>
      <w:r>
        <w:rPr>
          <w:rStyle w:val="23"/>
          <w:color w:val="000000"/>
        </w:rPr>
        <w:softHyphen/>
        <w:t>ставные явления, возникающие вследствие взаимозависимости причин и условий. Поэтому ни одно из них не постоянно. В одной из сутр говорится:</w:t>
      </w:r>
    </w:p>
    <w:p w:rsidR="00A55F11" w:rsidRDefault="00A55F11">
      <w:pPr>
        <w:pStyle w:val="24"/>
        <w:shd w:val="clear" w:color="auto" w:fill="auto"/>
        <w:spacing w:before="0" w:after="177" w:line="180" w:lineRule="exact"/>
        <w:ind w:left="380" w:firstLine="0"/>
        <w:jc w:val="both"/>
      </w:pPr>
      <w:r>
        <w:rPr>
          <w:rStyle w:val="23"/>
          <w:color w:val="000000"/>
        </w:rPr>
        <w:t>О монахи, все составное непостоянно.</w:t>
      </w:r>
    </w:p>
    <w:p w:rsidR="00A55F11" w:rsidRDefault="00A55F11">
      <w:pPr>
        <w:pStyle w:val="24"/>
        <w:shd w:val="clear" w:color="auto" w:fill="auto"/>
        <w:spacing w:before="0" w:line="190" w:lineRule="exact"/>
        <w:ind w:firstLine="0"/>
        <w:jc w:val="both"/>
      </w:pPr>
      <w:r>
        <w:rPr>
          <w:rStyle w:val="23"/>
          <w:color w:val="000000"/>
        </w:rPr>
        <w:t xml:space="preserve">В чем заключается непостоянство? Оно описывается в </w:t>
      </w:r>
      <w:r>
        <w:rPr>
          <w:rStyle w:val="29"/>
          <w:color w:val="000000"/>
        </w:rPr>
        <w:t>Уданаварге</w:t>
      </w:r>
      <w:r>
        <w:rPr>
          <w:rStyle w:val="23"/>
          <w:color w:val="000000"/>
        </w:rPr>
        <w:t>:</w:t>
      </w:r>
      <w:r>
        <w:rPr>
          <w:rStyle w:val="23"/>
          <w:color w:val="000000"/>
          <w:vertAlign w:val="superscript"/>
        </w:rPr>
        <w:t>224</w:t>
      </w:r>
    </w:p>
    <w:p w:rsidR="00A55F11" w:rsidRDefault="00A55F11">
      <w:pPr>
        <w:pStyle w:val="24"/>
        <w:shd w:val="clear" w:color="auto" w:fill="auto"/>
        <w:spacing w:before="0" w:line="257" w:lineRule="exact"/>
        <w:ind w:left="1060"/>
        <w:jc w:val="left"/>
      </w:pPr>
      <w:r>
        <w:rPr>
          <w:rStyle w:val="23"/>
          <w:color w:val="000000"/>
        </w:rPr>
        <w:t>Накопление завершается исчерпанием,</w:t>
      </w:r>
    </w:p>
    <w:p w:rsidR="00A55F11" w:rsidRDefault="00A55F11">
      <w:pPr>
        <w:pStyle w:val="24"/>
        <w:shd w:val="clear" w:color="auto" w:fill="auto"/>
        <w:spacing w:before="0" w:line="257" w:lineRule="exact"/>
        <w:ind w:left="1060"/>
        <w:jc w:val="left"/>
      </w:pPr>
      <w:r>
        <w:rPr>
          <w:rStyle w:val="23"/>
          <w:color w:val="000000"/>
        </w:rPr>
        <w:t>Подъем завершается падением,</w:t>
      </w:r>
    </w:p>
    <w:p w:rsidR="00A55F11" w:rsidRDefault="00A55F11">
      <w:pPr>
        <w:pStyle w:val="24"/>
        <w:shd w:val="clear" w:color="auto" w:fill="auto"/>
        <w:spacing w:before="0" w:line="257" w:lineRule="exact"/>
        <w:ind w:left="1060"/>
        <w:jc w:val="left"/>
      </w:pPr>
      <w:r>
        <w:rPr>
          <w:rStyle w:val="23"/>
          <w:color w:val="000000"/>
        </w:rPr>
        <w:t>Встреча завершается расставанием,</w:t>
      </w:r>
    </w:p>
    <w:p w:rsidR="00A55F11" w:rsidRDefault="00A55F11">
      <w:pPr>
        <w:pStyle w:val="24"/>
        <w:shd w:val="clear" w:color="auto" w:fill="auto"/>
        <w:spacing w:before="0" w:after="39" w:line="257" w:lineRule="exact"/>
        <w:ind w:left="1060"/>
        <w:jc w:val="left"/>
      </w:pPr>
      <w:r>
        <w:rPr>
          <w:rStyle w:val="23"/>
          <w:color w:val="000000"/>
        </w:rPr>
        <w:t>Жизнь завершается смертью.</w:t>
      </w:r>
    </w:p>
    <w:p w:rsidR="00A55F11" w:rsidRDefault="00A55F11">
      <w:pPr>
        <w:pStyle w:val="24"/>
        <w:shd w:val="clear" w:color="auto" w:fill="auto"/>
        <w:spacing w:before="0" w:after="81" w:line="283" w:lineRule="exact"/>
        <w:ind w:firstLine="0"/>
        <w:jc w:val="both"/>
      </w:pPr>
      <w:r>
        <w:rPr>
          <w:rStyle w:val="23"/>
          <w:color w:val="000000"/>
        </w:rPr>
        <w:t>К грубому непостоянству, которое не выходит за рамки этих четырех видов непостоянства, относятся изменения мира и существ, создание и разрушение, годы и месяцы, четыре времени года. К тонкому не</w:t>
      </w:r>
      <w:r>
        <w:rPr>
          <w:rStyle w:val="23"/>
          <w:color w:val="000000"/>
        </w:rPr>
        <w:softHyphen/>
        <w:t>постоянству относятся ежесекундное старение и изменение, подобное мгновенному движению солнца и луны на восходе и закате. В част</w:t>
      </w:r>
      <w:r>
        <w:rPr>
          <w:rStyle w:val="23"/>
          <w:color w:val="000000"/>
        </w:rPr>
        <w:softHyphen/>
        <w:t>ности, неизвестен срок человеческой жизни, поэтому время смерти неопределенно. Для смерти есть много причин, так что мы непременно умрем. Человеческая жизнь подобна вспышке молнии в небе, угасаю</w:t>
      </w:r>
      <w:r>
        <w:rPr>
          <w:rStyle w:val="23"/>
          <w:color w:val="000000"/>
        </w:rPr>
        <w:softHyphen/>
        <w:t xml:space="preserve">щей, едва появившись. Это описывается в трактате </w:t>
      </w:r>
      <w:r>
        <w:rPr>
          <w:rStyle w:val="29"/>
          <w:color w:val="000000"/>
        </w:rPr>
        <w:t>Виная:</w:t>
      </w:r>
    </w:p>
    <w:p w:rsidR="00A55F11" w:rsidRDefault="00A55F11">
      <w:pPr>
        <w:pStyle w:val="24"/>
        <w:shd w:val="clear" w:color="auto" w:fill="auto"/>
        <w:spacing w:before="0" w:line="257" w:lineRule="exact"/>
        <w:ind w:left="1060"/>
        <w:jc w:val="left"/>
      </w:pPr>
      <w:r>
        <w:rPr>
          <w:rStyle w:val="23"/>
          <w:color w:val="000000"/>
        </w:rPr>
        <w:t>Как горная река несет воды в океан,</w:t>
      </w:r>
    </w:p>
    <w:p w:rsidR="00A55F11" w:rsidRDefault="00A55F11">
      <w:pPr>
        <w:pStyle w:val="24"/>
        <w:shd w:val="clear" w:color="auto" w:fill="auto"/>
        <w:spacing w:before="0" w:line="257" w:lineRule="exact"/>
        <w:ind w:left="1060"/>
        <w:jc w:val="left"/>
      </w:pPr>
      <w:r>
        <w:rPr>
          <w:rStyle w:val="23"/>
          <w:color w:val="000000"/>
        </w:rPr>
        <w:t>Как солнце или луна приближаются к западной горе,</w:t>
      </w:r>
    </w:p>
    <w:p w:rsidR="00A55F11" w:rsidRDefault="00A55F11">
      <w:pPr>
        <w:pStyle w:val="24"/>
        <w:shd w:val="clear" w:color="auto" w:fill="auto"/>
        <w:spacing w:before="0" w:line="257" w:lineRule="exact"/>
        <w:ind w:left="1060"/>
        <w:jc w:val="left"/>
      </w:pPr>
      <w:r>
        <w:rPr>
          <w:rStyle w:val="23"/>
          <w:color w:val="000000"/>
        </w:rPr>
        <w:t>Как день и ночь, часы и минуты проносятся стремглав —</w:t>
      </w:r>
    </w:p>
    <w:p w:rsidR="00A55F11" w:rsidRDefault="00A55F11">
      <w:pPr>
        <w:pStyle w:val="24"/>
        <w:shd w:val="clear" w:color="auto" w:fill="auto"/>
        <w:spacing w:before="0" w:after="39" w:line="257" w:lineRule="exact"/>
        <w:ind w:left="1060"/>
        <w:jc w:val="left"/>
      </w:pPr>
      <w:r>
        <w:rPr>
          <w:rStyle w:val="23"/>
          <w:color w:val="000000"/>
        </w:rPr>
        <w:t>Точно так же проходят жизни людей.</w:t>
      </w:r>
    </w:p>
    <w:p w:rsidR="00A55F11" w:rsidRDefault="00A55F11">
      <w:pPr>
        <w:pStyle w:val="24"/>
        <w:shd w:val="clear" w:color="auto" w:fill="auto"/>
        <w:spacing w:before="0" w:after="238" w:line="283" w:lineRule="exact"/>
        <w:ind w:firstLine="0"/>
        <w:jc w:val="both"/>
      </w:pPr>
      <w:r>
        <w:rPr>
          <w:rStyle w:val="23"/>
          <w:color w:val="000000"/>
        </w:rPr>
        <w:t>Когда вы будете умирать, ничто, кроме святой Дхармы, вам не по</w:t>
      </w:r>
      <w:r>
        <w:rPr>
          <w:rStyle w:val="23"/>
          <w:color w:val="000000"/>
        </w:rPr>
        <w:softHyphen/>
        <w:t>может: ни сильные умственные способности, ни друзья, ни слуги, ни богатство. Отбросив мирские и мнимые цели, словно плевок, выпол</w:t>
      </w:r>
      <w:r>
        <w:rPr>
          <w:rStyle w:val="23"/>
          <w:color w:val="000000"/>
        </w:rPr>
        <w:softHyphen/>
        <w:t>няйте истинную практику святой Дхармы, как учили этому победо</w:t>
      </w:r>
      <w:r>
        <w:rPr>
          <w:rStyle w:val="23"/>
          <w:color w:val="000000"/>
        </w:rPr>
        <w:softHyphen/>
        <w:t>носные и их сыновья.</w:t>
      </w:r>
    </w:p>
    <w:p w:rsidR="00A55F11" w:rsidRDefault="00A55F11">
      <w:pPr>
        <w:pStyle w:val="140"/>
        <w:shd w:val="clear" w:color="auto" w:fill="auto"/>
        <w:spacing w:before="0" w:after="81" w:line="286" w:lineRule="exact"/>
        <w:ind w:firstLine="0"/>
        <w:jc w:val="both"/>
      </w:pPr>
      <w:r>
        <w:rPr>
          <w:rStyle w:val="14"/>
          <w:i/>
          <w:iCs/>
          <w:color w:val="000000"/>
        </w:rPr>
        <w:t>Размышление о причинах и следствиях кармы.</w:t>
      </w:r>
      <w:r>
        <w:rPr>
          <w:rStyle w:val="149pt"/>
          <w:i/>
          <w:iCs/>
          <w:color w:val="000000"/>
        </w:rPr>
        <w:t xml:space="preserve"> В коренном тексте </w:t>
      </w:r>
      <w:r>
        <w:rPr>
          <w:rStyle w:val="14"/>
          <w:i/>
          <w:iCs/>
          <w:color w:val="000000"/>
        </w:rPr>
        <w:t>Ламрим еше нингпо</w:t>
      </w:r>
      <w:r>
        <w:rPr>
          <w:rStyle w:val="149pt"/>
          <w:i/>
          <w:iCs/>
          <w:color w:val="000000"/>
        </w:rPr>
        <w:t xml:space="preserve"> говорится:</w:t>
      </w:r>
    </w:p>
    <w:p w:rsidR="00A55F11" w:rsidRDefault="00A55F11">
      <w:pPr>
        <w:pStyle w:val="140"/>
        <w:shd w:val="clear" w:color="auto" w:fill="auto"/>
        <w:spacing w:before="0" w:after="0"/>
        <w:ind w:left="1060" w:hanging="680"/>
        <w:jc w:val="left"/>
      </w:pPr>
      <w:r>
        <w:rPr>
          <w:rStyle w:val="14"/>
          <w:i/>
          <w:iCs/>
          <w:color w:val="000000"/>
        </w:rPr>
        <w:t>Корень практики святой Дхармы</w:t>
      </w:r>
      <w:r>
        <w:rPr>
          <w:rStyle w:val="149pt"/>
          <w:i/>
          <w:iCs/>
          <w:color w:val="000000"/>
        </w:rPr>
        <w:t xml:space="preserve"> — </w:t>
      </w:r>
      <w:r>
        <w:rPr>
          <w:rStyle w:val="14"/>
          <w:i/>
          <w:iCs/>
          <w:color w:val="000000"/>
        </w:rPr>
        <w:t>закон кармы.</w:t>
      </w:r>
    </w:p>
    <w:p w:rsidR="00A55F11" w:rsidRDefault="00A55F11">
      <w:pPr>
        <w:pStyle w:val="140"/>
        <w:shd w:val="clear" w:color="auto" w:fill="auto"/>
        <w:spacing w:before="0" w:after="0"/>
        <w:ind w:left="1060" w:right="360" w:hanging="680"/>
        <w:jc w:val="left"/>
      </w:pPr>
      <w:r>
        <w:rPr>
          <w:rStyle w:val="14"/>
          <w:i/>
          <w:iCs/>
          <w:color w:val="000000"/>
        </w:rPr>
        <w:t>Из-за пагубных поступков и неблагих помыслов вы отправитесь в три низших удела.</w:t>
      </w:r>
    </w:p>
    <w:p w:rsidR="00A55F11" w:rsidRDefault="00A55F11">
      <w:pPr>
        <w:pStyle w:val="140"/>
        <w:shd w:val="clear" w:color="auto" w:fill="auto"/>
        <w:spacing w:before="0" w:after="0"/>
        <w:ind w:left="1060" w:hanging="680"/>
        <w:jc w:val="left"/>
      </w:pPr>
      <w:r>
        <w:rPr>
          <w:rStyle w:val="14"/>
          <w:i/>
          <w:iCs/>
          <w:color w:val="000000"/>
        </w:rPr>
        <w:t>Благими действиями вы достигнете высших уделов и освобождения.</w:t>
      </w:r>
    </w:p>
    <w:p w:rsidR="00A55F11" w:rsidRDefault="00A55F11">
      <w:pPr>
        <w:pStyle w:val="140"/>
        <w:shd w:val="clear" w:color="auto" w:fill="auto"/>
        <w:spacing w:before="0" w:after="115"/>
        <w:ind w:left="1060" w:hanging="680"/>
        <w:jc w:val="left"/>
      </w:pPr>
      <w:r>
        <w:rPr>
          <w:rStyle w:val="14"/>
          <w:i/>
          <w:iCs/>
          <w:color w:val="000000"/>
        </w:rPr>
        <w:t>Поэтому раскайтесь в неблагих действиях и дайте искреннюю клятву воздерживаться от них.</w:t>
      </w:r>
    </w:p>
    <w:p w:rsidR="00A55F11" w:rsidRDefault="00A55F11">
      <w:pPr>
        <w:pStyle w:val="140"/>
        <w:shd w:val="clear" w:color="auto" w:fill="auto"/>
        <w:spacing w:before="0" w:after="31" w:line="190" w:lineRule="exact"/>
        <w:ind w:left="1060" w:hanging="680"/>
        <w:jc w:val="left"/>
      </w:pPr>
      <w:r>
        <w:rPr>
          <w:rStyle w:val="14"/>
          <w:i/>
          <w:iCs/>
          <w:color w:val="000000"/>
        </w:rPr>
        <w:t>Усердно укрепляйте корни блага.</w:t>
      </w:r>
    </w:p>
    <w:p w:rsidR="00A55F11" w:rsidRDefault="00A55F11">
      <w:pPr>
        <w:pStyle w:val="140"/>
        <w:shd w:val="clear" w:color="auto" w:fill="auto"/>
        <w:spacing w:before="0" w:after="0" w:line="190" w:lineRule="exact"/>
        <w:ind w:left="1060" w:hanging="680"/>
        <w:jc w:val="left"/>
      </w:pPr>
      <w:r>
        <w:rPr>
          <w:rStyle w:val="14"/>
          <w:i/>
          <w:iCs/>
          <w:color w:val="000000"/>
        </w:rPr>
        <w:t>Земные поклоны и обходы по кругу очищают прегрешения тела.</w:t>
      </w:r>
    </w:p>
    <w:p w:rsidR="00A55F11" w:rsidRDefault="00A55F11">
      <w:pPr>
        <w:pStyle w:val="140"/>
        <w:shd w:val="clear" w:color="auto" w:fill="auto"/>
        <w:spacing w:before="0" w:after="0" w:line="264" w:lineRule="exact"/>
        <w:ind w:firstLine="360"/>
        <w:jc w:val="both"/>
      </w:pPr>
      <w:r>
        <w:rPr>
          <w:rStyle w:val="14"/>
          <w:i/>
          <w:iCs/>
          <w:color w:val="000000"/>
        </w:rPr>
        <w:t>Повторение и чтение слов Будды очищают омрачения речи</w:t>
      </w:r>
      <w:r>
        <w:rPr>
          <w:rStyle w:val="149pt"/>
          <w:i/>
          <w:iCs/>
          <w:color w:val="000000"/>
        </w:rPr>
        <w:t>,</w:t>
      </w:r>
    </w:p>
    <w:p w:rsidR="00A55F11" w:rsidRDefault="00A55F11">
      <w:pPr>
        <w:pStyle w:val="140"/>
        <w:shd w:val="clear" w:color="auto" w:fill="auto"/>
        <w:spacing w:before="0" w:after="0" w:line="264" w:lineRule="exact"/>
        <w:ind w:firstLine="360"/>
        <w:jc w:val="both"/>
      </w:pPr>
      <w:r>
        <w:rPr>
          <w:rStyle w:val="14"/>
          <w:i/>
          <w:iCs/>
          <w:color w:val="000000"/>
        </w:rPr>
        <w:t>А молитва Трем Драгоценностям исправляет изъяны ума.</w:t>
      </w:r>
    </w:p>
    <w:p w:rsidR="00A55F11" w:rsidRDefault="00A55F11">
      <w:pPr>
        <w:pStyle w:val="140"/>
        <w:shd w:val="clear" w:color="auto" w:fill="auto"/>
        <w:spacing w:before="0" w:after="33" w:line="264" w:lineRule="exact"/>
        <w:ind w:left="1040" w:hanging="680"/>
        <w:jc w:val="left"/>
      </w:pPr>
      <w:r>
        <w:rPr>
          <w:rStyle w:val="14"/>
          <w:i/>
          <w:iCs/>
          <w:color w:val="000000"/>
        </w:rPr>
        <w:t>Всегда правильным образом учитесь быть внимательными</w:t>
      </w:r>
      <w:r>
        <w:rPr>
          <w:rStyle w:val="149pt"/>
          <w:i/>
          <w:iCs/>
          <w:color w:val="000000"/>
        </w:rPr>
        <w:t xml:space="preserve">, </w:t>
      </w:r>
      <w:r>
        <w:rPr>
          <w:rStyle w:val="14"/>
          <w:i/>
          <w:iCs/>
          <w:color w:val="000000"/>
        </w:rPr>
        <w:t>бдительными и сознательными.</w:t>
      </w:r>
    </w:p>
    <w:p w:rsidR="00A55F11" w:rsidRDefault="00A55F11">
      <w:pPr>
        <w:pStyle w:val="24"/>
        <w:shd w:val="clear" w:color="auto" w:fill="auto"/>
        <w:spacing w:before="0" w:after="85" w:line="298" w:lineRule="exact"/>
        <w:ind w:firstLine="0"/>
        <w:jc w:val="both"/>
      </w:pPr>
      <w:r>
        <w:rPr>
          <w:rStyle w:val="23"/>
          <w:color w:val="000000"/>
        </w:rPr>
        <w:t>Корень, или основание, свершения святой Дхармы освобождения за</w:t>
      </w:r>
      <w:r>
        <w:rPr>
          <w:rStyle w:val="23"/>
          <w:color w:val="000000"/>
        </w:rPr>
        <w:softHyphen/>
        <w:t>ключается в том, чтобы правильным образом избегать неблагих дей</w:t>
      </w:r>
      <w:r>
        <w:rPr>
          <w:rStyle w:val="23"/>
          <w:color w:val="000000"/>
        </w:rPr>
        <w:softHyphen/>
        <w:t>ствий и совершать благие поступки с верой в учения Будды о созре</w:t>
      </w:r>
      <w:r>
        <w:rPr>
          <w:rStyle w:val="23"/>
          <w:color w:val="000000"/>
        </w:rPr>
        <w:softHyphen/>
        <w:t>вании следствия преднамеренных мысленных и реальных действий тела и речи.</w:t>
      </w:r>
      <w:r>
        <w:rPr>
          <w:rStyle w:val="23"/>
          <w:color w:val="000000"/>
          <w:vertAlign w:val="superscript"/>
        </w:rPr>
        <w:t>225</w:t>
      </w:r>
      <w:r>
        <w:rPr>
          <w:rStyle w:val="23"/>
          <w:color w:val="000000"/>
        </w:rPr>
        <w:t xml:space="preserve"> Как говорится в «Драгоценном ожерелье»:</w:t>
      </w:r>
      <w:r>
        <w:rPr>
          <w:rStyle w:val="23"/>
          <w:color w:val="000000"/>
          <w:vertAlign w:val="superscript"/>
        </w:rPr>
        <w:t>226</w:t>
      </w:r>
    </w:p>
    <w:p w:rsidR="00A55F11" w:rsidRDefault="00A55F11">
      <w:pPr>
        <w:pStyle w:val="24"/>
        <w:shd w:val="clear" w:color="auto" w:fill="auto"/>
        <w:spacing w:before="0" w:line="266" w:lineRule="exact"/>
        <w:ind w:firstLine="360"/>
        <w:jc w:val="both"/>
      </w:pPr>
      <w:r>
        <w:rPr>
          <w:rStyle w:val="23"/>
          <w:color w:val="000000"/>
        </w:rPr>
        <w:t>Вожделение, гнев и неведение,</w:t>
      </w:r>
    </w:p>
    <w:p w:rsidR="00534805" w:rsidRDefault="00A55F11">
      <w:pPr>
        <w:pStyle w:val="24"/>
        <w:shd w:val="clear" w:color="auto" w:fill="auto"/>
        <w:spacing w:before="0" w:line="266" w:lineRule="exact"/>
        <w:ind w:left="360" w:firstLine="0"/>
        <w:jc w:val="left"/>
        <w:rPr>
          <w:rStyle w:val="23"/>
          <w:color w:val="000000"/>
        </w:rPr>
      </w:pPr>
      <w:r>
        <w:rPr>
          <w:rStyle w:val="23"/>
          <w:color w:val="000000"/>
        </w:rPr>
        <w:t xml:space="preserve">А также проистекающие от них действия недобродетельны. </w:t>
      </w:r>
    </w:p>
    <w:p w:rsidR="00A55F11" w:rsidRDefault="00A55F11">
      <w:pPr>
        <w:pStyle w:val="24"/>
        <w:shd w:val="clear" w:color="auto" w:fill="auto"/>
        <w:spacing w:before="0" w:line="266" w:lineRule="exact"/>
        <w:ind w:left="360" w:firstLine="0"/>
        <w:jc w:val="left"/>
      </w:pPr>
      <w:r>
        <w:rPr>
          <w:rStyle w:val="23"/>
          <w:color w:val="000000"/>
        </w:rPr>
        <w:t>Недобродетель приводит к страданию,</w:t>
      </w:r>
    </w:p>
    <w:p w:rsidR="00A55F11" w:rsidRDefault="00A55F11">
      <w:pPr>
        <w:pStyle w:val="24"/>
        <w:shd w:val="clear" w:color="auto" w:fill="auto"/>
        <w:spacing w:before="0" w:after="60" w:line="266" w:lineRule="exact"/>
        <w:ind w:firstLine="360"/>
        <w:jc w:val="both"/>
      </w:pPr>
      <w:r>
        <w:rPr>
          <w:rStyle w:val="23"/>
          <w:color w:val="000000"/>
        </w:rPr>
        <w:t>А также ко всем неблагоприятным состояниям.</w:t>
      </w:r>
    </w:p>
    <w:p w:rsidR="00A55F11" w:rsidRDefault="00A55F11">
      <w:pPr>
        <w:pStyle w:val="24"/>
        <w:shd w:val="clear" w:color="auto" w:fill="auto"/>
        <w:spacing w:before="0" w:line="266" w:lineRule="exact"/>
        <w:ind w:firstLine="360"/>
        <w:jc w:val="both"/>
      </w:pPr>
      <w:r>
        <w:rPr>
          <w:rStyle w:val="23"/>
          <w:color w:val="000000"/>
        </w:rPr>
        <w:t>Отсутствие вожделения, гнева и неведения,</w:t>
      </w:r>
    </w:p>
    <w:p w:rsidR="00A55F11" w:rsidRDefault="00A55F11">
      <w:pPr>
        <w:pStyle w:val="24"/>
        <w:shd w:val="clear" w:color="auto" w:fill="auto"/>
        <w:spacing w:before="0" w:line="266" w:lineRule="exact"/>
        <w:ind w:firstLine="360"/>
        <w:jc w:val="both"/>
      </w:pPr>
      <w:r>
        <w:rPr>
          <w:rStyle w:val="23"/>
          <w:color w:val="000000"/>
        </w:rPr>
        <w:t>А также проистекающие от него действия добродетельны.</w:t>
      </w:r>
    </w:p>
    <w:p w:rsidR="00534805" w:rsidRDefault="00A55F11">
      <w:pPr>
        <w:pStyle w:val="24"/>
        <w:shd w:val="clear" w:color="auto" w:fill="auto"/>
        <w:spacing w:before="0" w:after="37" w:line="266" w:lineRule="exact"/>
        <w:ind w:left="360" w:right="720" w:firstLine="0"/>
        <w:jc w:val="left"/>
        <w:rPr>
          <w:rStyle w:val="23"/>
          <w:color w:val="000000"/>
        </w:rPr>
      </w:pPr>
      <w:r>
        <w:rPr>
          <w:rStyle w:val="23"/>
          <w:color w:val="000000"/>
        </w:rPr>
        <w:t xml:space="preserve">Добродетель приводит к благоприятным состояниям </w:t>
      </w:r>
    </w:p>
    <w:p w:rsidR="00A55F11" w:rsidRDefault="00A55F11">
      <w:pPr>
        <w:pStyle w:val="24"/>
        <w:shd w:val="clear" w:color="auto" w:fill="auto"/>
        <w:spacing w:before="0" w:after="37" w:line="266" w:lineRule="exact"/>
        <w:ind w:left="360" w:right="720" w:firstLine="0"/>
        <w:jc w:val="left"/>
      </w:pPr>
      <w:r>
        <w:rPr>
          <w:rStyle w:val="23"/>
          <w:color w:val="000000"/>
        </w:rPr>
        <w:t>И счастью во всех перерождениях.</w:t>
      </w:r>
    </w:p>
    <w:p w:rsidR="00A55F11" w:rsidRDefault="00A55F11">
      <w:pPr>
        <w:pStyle w:val="24"/>
        <w:shd w:val="clear" w:color="auto" w:fill="auto"/>
        <w:spacing w:before="0" w:line="295" w:lineRule="exact"/>
        <w:ind w:firstLine="0"/>
        <w:jc w:val="both"/>
      </w:pPr>
      <w:r>
        <w:rPr>
          <w:rStyle w:val="23"/>
          <w:color w:val="000000"/>
        </w:rPr>
        <w:t>Порождаемые клешами десять дурных и неблагих действий трех врат и их разновидности при большом их количестве приведут в ады, при среднем количестве — в миры голодных духов, а при небольшом коли</w:t>
      </w:r>
      <w:r>
        <w:rPr>
          <w:rStyle w:val="23"/>
          <w:color w:val="000000"/>
        </w:rPr>
        <w:softHyphen/>
        <w:t>честве — в миры животных. Таким образом, из-за них вы отправитесь в три низших мира и будете испытывать сильные страдания.</w:t>
      </w:r>
      <w:r>
        <w:rPr>
          <w:rStyle w:val="23"/>
          <w:color w:val="000000"/>
          <w:vertAlign w:val="superscript"/>
        </w:rPr>
        <w:t>227</w:t>
      </w:r>
    </w:p>
    <w:p w:rsidR="00A55F11" w:rsidRDefault="00A55F11">
      <w:pPr>
        <w:pStyle w:val="24"/>
        <w:shd w:val="clear" w:color="auto" w:fill="auto"/>
        <w:spacing w:before="0" w:after="152" w:line="295" w:lineRule="exact"/>
        <w:ind w:firstLine="360"/>
        <w:jc w:val="both"/>
      </w:pPr>
      <w:r>
        <w:rPr>
          <w:rStyle w:val="23"/>
          <w:color w:val="000000"/>
        </w:rPr>
        <w:t>Совершая десять благих действий, согласующихся с заслугами, а также их разновидности, вы переродитесь в высших мирах и будете испытывать приятные последствия. Совершая благие действия, про</w:t>
      </w:r>
      <w:r>
        <w:rPr>
          <w:rStyle w:val="23"/>
          <w:color w:val="000000"/>
        </w:rPr>
        <w:softHyphen/>
        <w:t>никнутые отречением или бодхичиттой и согласующиеся с освобожде</w:t>
      </w:r>
      <w:r>
        <w:rPr>
          <w:rStyle w:val="23"/>
          <w:color w:val="000000"/>
        </w:rPr>
        <w:softHyphen/>
        <w:t>нием, вы достигнете одного из трех видов освобождения.</w:t>
      </w:r>
      <w:r>
        <w:rPr>
          <w:rStyle w:val="23"/>
          <w:color w:val="000000"/>
          <w:vertAlign w:val="superscript"/>
        </w:rPr>
        <w:t>228</w:t>
      </w:r>
      <w:r>
        <w:rPr>
          <w:rStyle w:val="23"/>
          <w:color w:val="000000"/>
        </w:rPr>
        <w:t xml:space="preserve"> Согласно сутре «Царь самадхи»:</w:t>
      </w:r>
    </w:p>
    <w:p w:rsidR="00A55F11" w:rsidRDefault="00A55F11">
      <w:pPr>
        <w:pStyle w:val="24"/>
        <w:shd w:val="clear" w:color="auto" w:fill="auto"/>
        <w:spacing w:before="0" w:after="50" w:line="180" w:lineRule="exact"/>
        <w:ind w:firstLine="360"/>
        <w:jc w:val="both"/>
      </w:pPr>
      <w:r>
        <w:rPr>
          <w:rStyle w:val="23"/>
          <w:color w:val="000000"/>
        </w:rPr>
        <w:t>Совершенные действия никогда не исчезают.</w:t>
      </w:r>
    </w:p>
    <w:p w:rsidR="00A55F11" w:rsidRDefault="00A55F11">
      <w:pPr>
        <w:pStyle w:val="24"/>
        <w:shd w:val="clear" w:color="auto" w:fill="auto"/>
        <w:spacing w:before="0" w:after="78" w:line="180" w:lineRule="exact"/>
        <w:ind w:firstLine="360"/>
        <w:jc w:val="both"/>
      </w:pPr>
      <w:r>
        <w:rPr>
          <w:rStyle w:val="23"/>
          <w:color w:val="000000"/>
        </w:rPr>
        <w:t>Они созревают в сансаре как белые или черные последствия.</w:t>
      </w:r>
      <w:r>
        <w:rPr>
          <w:rStyle w:val="23"/>
          <w:color w:val="000000"/>
          <w:vertAlign w:val="superscript"/>
        </w:rPr>
        <w:t>229</w:t>
      </w:r>
    </w:p>
    <w:p w:rsidR="00A55F11" w:rsidRDefault="00A55F11">
      <w:pPr>
        <w:pStyle w:val="24"/>
        <w:shd w:val="clear" w:color="auto" w:fill="auto"/>
        <w:spacing w:before="0" w:line="295" w:lineRule="exact"/>
        <w:ind w:firstLine="0"/>
        <w:jc w:val="both"/>
      </w:pPr>
      <w:r>
        <w:rPr>
          <w:rStyle w:val="23"/>
          <w:color w:val="000000"/>
        </w:rPr>
        <w:t>Таким образом, созревание действий неизбежно, а последствия бла</w:t>
      </w:r>
      <w:r>
        <w:rPr>
          <w:rStyle w:val="23"/>
          <w:color w:val="000000"/>
        </w:rPr>
        <w:softHyphen/>
        <w:t>гих и неблагих действий обязательно созреют для того, кто их совер</w:t>
      </w:r>
      <w:r>
        <w:rPr>
          <w:rStyle w:val="23"/>
          <w:color w:val="000000"/>
        </w:rPr>
        <w:softHyphen/>
        <w:t>шил. Поскольку карма может возрастать, даже незначительная при</w:t>
      </w:r>
      <w:r>
        <w:rPr>
          <w:rStyle w:val="23"/>
          <w:color w:val="000000"/>
        </w:rPr>
        <w:softHyphen/>
        <w:t>чина может привести к крупным последствиям. Поэтому необходимо раскаиваться перед возвышенным объектом в совершенных неблагих действиях и их разновидностях, которые можно разделить на четыре вида: побуждающие и завершающие, исполненные и накопленные. С решимостью дайте искреннюю клятву не совершать их впредь. Вы должны радостно создавать корни добродетели и их разновидности, в том числе даже самые малые, с великим усердием и не приуменьшая их значения.</w:t>
      </w:r>
      <w:r>
        <w:rPr>
          <w:rStyle w:val="23"/>
          <w:color w:val="000000"/>
          <w:vertAlign w:val="superscript"/>
        </w:rPr>
        <w:t>230</w:t>
      </w:r>
      <w:r>
        <w:rPr>
          <w:rStyle w:val="23"/>
          <w:color w:val="000000"/>
        </w:rPr>
        <w:t xml:space="preserve"> Относительные и обычные благие действия, которые заключаются в поклонах изображениям Драгоценных и обходе во</w:t>
      </w:r>
      <w:r>
        <w:rPr>
          <w:rStyle w:val="23"/>
          <w:color w:val="000000"/>
        </w:rPr>
        <w:softHyphen/>
        <w:t>круг них, очищают, главным образом, три вида неблагих телесных действий. Повторение дхарани и сердечных мантр, а также чтение сутр, содержащих слова Победоносных, и глубоких тантр очищают, главным образом, четыре вида неблагих словесных действий. Обра</w:t>
      </w:r>
      <w:r>
        <w:rPr>
          <w:rStyle w:val="23"/>
          <w:color w:val="000000"/>
        </w:rPr>
        <w:softHyphen/>
        <w:t>щение своих мыслей на путь добродетели, например путем молитвы Трем Драгоценностям и Трем Корням, побуждаемой восхищением, устремленностью и искренней верой</w:t>
      </w:r>
      <w:r w:rsidR="009E63B6">
        <w:rPr>
          <w:rStyle w:val="23"/>
          <w:color w:val="000000"/>
        </w:rPr>
        <w:t>, очищает, главным образом, не</w:t>
      </w:r>
      <w:r>
        <w:rPr>
          <w:rStyle w:val="23"/>
          <w:color w:val="000000"/>
        </w:rPr>
        <w:t>благие умственные действия.</w:t>
      </w:r>
    </w:p>
    <w:p w:rsidR="00A55F11" w:rsidRDefault="00A55F11">
      <w:pPr>
        <w:pStyle w:val="24"/>
        <w:shd w:val="clear" w:color="auto" w:fill="auto"/>
        <w:spacing w:before="0" w:after="150" w:line="293" w:lineRule="exact"/>
        <w:ind w:firstLine="380"/>
        <w:jc w:val="left"/>
      </w:pPr>
      <w:r>
        <w:rPr>
          <w:rStyle w:val="23"/>
          <w:color w:val="000000"/>
        </w:rPr>
        <w:t>И добродетель и порок коренятся в ваших помыслах. Как утверж</w:t>
      </w:r>
      <w:r>
        <w:rPr>
          <w:rStyle w:val="23"/>
          <w:color w:val="000000"/>
        </w:rPr>
        <w:softHyphen/>
        <w:t>дается в «Облаках драгоценных камней» (</w:t>
      </w:r>
      <w:r>
        <w:rPr>
          <w:rStyle w:val="29"/>
          <w:color w:val="000000"/>
        </w:rPr>
        <w:t>Ратнамегха):</w:t>
      </w:r>
    </w:p>
    <w:p w:rsidR="00A55F11" w:rsidRDefault="00A55F11">
      <w:pPr>
        <w:pStyle w:val="24"/>
        <w:shd w:val="clear" w:color="auto" w:fill="auto"/>
        <w:spacing w:before="0" w:after="50" w:line="180" w:lineRule="exact"/>
        <w:ind w:firstLine="380"/>
        <w:jc w:val="left"/>
      </w:pPr>
      <w:r>
        <w:rPr>
          <w:rStyle w:val="23"/>
          <w:color w:val="000000"/>
        </w:rPr>
        <w:t>Все благие и все неблагие действия</w:t>
      </w:r>
    </w:p>
    <w:p w:rsidR="00A55F11" w:rsidRDefault="00A55F11">
      <w:pPr>
        <w:pStyle w:val="24"/>
        <w:shd w:val="clear" w:color="auto" w:fill="auto"/>
        <w:spacing w:before="0" w:after="81" w:line="180" w:lineRule="exact"/>
        <w:ind w:firstLine="380"/>
        <w:jc w:val="left"/>
      </w:pPr>
      <w:r>
        <w:rPr>
          <w:rStyle w:val="23"/>
          <w:color w:val="000000"/>
        </w:rPr>
        <w:t>Создаются умом.</w:t>
      </w:r>
      <w:r>
        <w:rPr>
          <w:rStyle w:val="23"/>
          <w:color w:val="000000"/>
          <w:vertAlign w:val="superscript"/>
        </w:rPr>
        <w:t>231</w:t>
      </w:r>
    </w:p>
    <w:p w:rsidR="00A55F11" w:rsidRDefault="00A55F11">
      <w:pPr>
        <w:pStyle w:val="24"/>
        <w:shd w:val="clear" w:color="auto" w:fill="auto"/>
        <w:spacing w:before="0" w:after="81" w:line="298" w:lineRule="exact"/>
        <w:ind w:firstLine="0"/>
        <w:jc w:val="both"/>
      </w:pPr>
      <w:r>
        <w:rPr>
          <w:rStyle w:val="23"/>
          <w:color w:val="000000"/>
        </w:rPr>
        <w:t>Следовательно, всегда старайтесь управлять своим умом. Шантидэва учит, как делать это:</w:t>
      </w:r>
    </w:p>
    <w:p w:rsidR="00A55F11" w:rsidRDefault="00A55F11">
      <w:pPr>
        <w:pStyle w:val="24"/>
        <w:shd w:val="clear" w:color="auto" w:fill="auto"/>
        <w:spacing w:before="0" w:after="60" w:line="271" w:lineRule="exact"/>
        <w:ind w:firstLine="380"/>
        <w:jc w:val="left"/>
      </w:pPr>
      <w:r>
        <w:rPr>
          <w:rStyle w:val="23"/>
          <w:color w:val="000000"/>
        </w:rPr>
        <w:t>Все, кто желает управлять своим умом,</w:t>
      </w:r>
    </w:p>
    <w:p w:rsidR="00A55F11" w:rsidRDefault="00A55F11">
      <w:pPr>
        <w:pStyle w:val="24"/>
        <w:shd w:val="clear" w:color="auto" w:fill="auto"/>
        <w:spacing w:before="0" w:line="271" w:lineRule="exact"/>
        <w:ind w:firstLine="380"/>
        <w:jc w:val="left"/>
      </w:pPr>
      <w:r>
        <w:rPr>
          <w:rStyle w:val="23"/>
          <w:color w:val="000000"/>
        </w:rPr>
        <w:t>Должны всегда с усердием стоять на страже самих себя,</w:t>
      </w:r>
    </w:p>
    <w:p w:rsidR="00A55F11" w:rsidRDefault="00A55F11">
      <w:pPr>
        <w:pStyle w:val="121"/>
        <w:shd w:val="clear" w:color="auto" w:fill="auto"/>
        <w:spacing w:after="133" w:line="271" w:lineRule="exact"/>
        <w:ind w:firstLine="380"/>
        <w:jc w:val="left"/>
      </w:pPr>
      <w:r>
        <w:rPr>
          <w:rStyle w:val="120"/>
          <w:color w:val="000000"/>
        </w:rPr>
        <w:t>Храня внимательность и сознательность.</w:t>
      </w:r>
    </w:p>
    <w:p w:rsidR="00A55F11" w:rsidRDefault="00A55F11">
      <w:pPr>
        <w:pStyle w:val="24"/>
        <w:shd w:val="clear" w:color="auto" w:fill="auto"/>
        <w:spacing w:before="0" w:after="80" w:line="180" w:lineRule="exact"/>
        <w:ind w:firstLine="380"/>
        <w:jc w:val="left"/>
      </w:pPr>
      <w:r>
        <w:rPr>
          <w:rStyle w:val="23"/>
          <w:color w:val="000000"/>
        </w:rPr>
        <w:t>Сложив ладони, я [буду молить] об этом.</w:t>
      </w:r>
    </w:p>
    <w:p w:rsidR="00A55F11" w:rsidRDefault="00A55F11">
      <w:pPr>
        <w:pStyle w:val="24"/>
        <w:shd w:val="clear" w:color="auto" w:fill="auto"/>
        <w:spacing w:before="0" w:line="290" w:lineRule="exact"/>
        <w:ind w:firstLine="0"/>
        <w:jc w:val="both"/>
      </w:pPr>
      <w:r>
        <w:rPr>
          <w:rStyle w:val="23"/>
          <w:color w:val="000000"/>
        </w:rPr>
        <w:t>Итак, всегда правильным образом упражняйтесь в том, чтобы быть внимательными, что подразумевает непоколебимую бдительность; сознательными, что подразумевает замечать наличие или отсутствие изъянов в вашем потоке бытия; и осторожными, что подразумевает</w:t>
      </w:r>
    </w:p>
    <w:p w:rsidR="00A55F11" w:rsidRDefault="00A55F11">
      <w:pPr>
        <w:pStyle w:val="24"/>
        <w:shd w:val="clear" w:color="auto" w:fill="auto"/>
        <w:spacing w:before="0" w:after="219" w:line="295" w:lineRule="exact"/>
        <w:ind w:firstLine="0"/>
        <w:jc w:val="left"/>
      </w:pPr>
      <w:r>
        <w:rPr>
          <w:rStyle w:val="23"/>
          <w:color w:val="000000"/>
        </w:rPr>
        <w:t>быть осмотрительными относительно того, что нужно совершать или чего следует избегать в любом деле.</w:t>
      </w:r>
    </w:p>
    <w:p w:rsidR="00EB203F" w:rsidRDefault="00A55F11">
      <w:pPr>
        <w:pStyle w:val="24"/>
        <w:shd w:val="clear" w:color="auto" w:fill="auto"/>
        <w:spacing w:before="0" w:after="256" w:line="322" w:lineRule="exact"/>
        <w:ind w:firstLine="0"/>
        <w:jc w:val="left"/>
        <w:rPr>
          <w:rStyle w:val="21pt"/>
          <w:color w:val="000000"/>
        </w:rPr>
      </w:pPr>
      <w:r>
        <w:rPr>
          <w:rStyle w:val="21pt"/>
          <w:color w:val="000000"/>
        </w:rPr>
        <w:t xml:space="preserve">Стадии пути для людей со средними способностями </w:t>
      </w:r>
    </w:p>
    <w:p w:rsidR="00A55F11" w:rsidRDefault="00A55F11">
      <w:pPr>
        <w:pStyle w:val="24"/>
        <w:shd w:val="clear" w:color="auto" w:fill="auto"/>
        <w:spacing w:before="0" w:after="256" w:line="322" w:lineRule="exact"/>
        <w:ind w:firstLine="0"/>
        <w:jc w:val="left"/>
      </w:pPr>
      <w:r>
        <w:rPr>
          <w:rStyle w:val="23"/>
          <w:color w:val="000000"/>
        </w:rPr>
        <w:t>Здесь две части: как развивать свои побуждения и оценка результа</w:t>
      </w:r>
      <w:r>
        <w:rPr>
          <w:rStyle w:val="23"/>
          <w:color w:val="000000"/>
        </w:rPr>
        <w:softHyphen/>
        <w:t>тов практики.</w:t>
      </w:r>
    </w:p>
    <w:p w:rsidR="00A55F11" w:rsidRDefault="00A55F11">
      <w:pPr>
        <w:pStyle w:val="140"/>
        <w:shd w:val="clear" w:color="auto" w:fill="auto"/>
        <w:spacing w:before="0" w:after="87" w:line="302" w:lineRule="exact"/>
        <w:ind w:firstLine="360"/>
        <w:jc w:val="left"/>
      </w:pPr>
      <w:r>
        <w:rPr>
          <w:rStyle w:val="14"/>
          <w:i/>
          <w:iCs/>
          <w:color w:val="000000"/>
        </w:rPr>
        <w:t>Как развивать свои побуждения.</w:t>
      </w:r>
      <w:r>
        <w:rPr>
          <w:rStyle w:val="149pt"/>
          <w:i/>
          <w:iCs/>
          <w:color w:val="000000"/>
        </w:rPr>
        <w:t xml:space="preserve"> В коренном тексте </w:t>
      </w:r>
      <w:r>
        <w:rPr>
          <w:rStyle w:val="14"/>
          <w:i/>
          <w:iCs/>
          <w:color w:val="000000"/>
        </w:rPr>
        <w:t xml:space="preserve">Ламрим </w:t>
      </w:r>
      <w:r w:rsidR="00EB203F">
        <w:rPr>
          <w:rStyle w:val="14"/>
          <w:i/>
          <w:iCs/>
          <w:color w:val="000000"/>
        </w:rPr>
        <w:t>еш</w:t>
      </w:r>
      <w:r>
        <w:rPr>
          <w:rStyle w:val="14"/>
          <w:i/>
          <w:iCs/>
          <w:color w:val="000000"/>
        </w:rPr>
        <w:t>е нингпо</w:t>
      </w:r>
      <w:r>
        <w:rPr>
          <w:rStyle w:val="149pt"/>
          <w:i/>
          <w:iCs/>
          <w:color w:val="000000"/>
        </w:rPr>
        <w:t xml:space="preserve"> говорится:</w:t>
      </w:r>
    </w:p>
    <w:p w:rsidR="00A55F11" w:rsidRDefault="00A55F11">
      <w:pPr>
        <w:pStyle w:val="140"/>
        <w:shd w:val="clear" w:color="auto" w:fill="auto"/>
        <w:spacing w:before="0" w:after="0" w:line="269" w:lineRule="exact"/>
        <w:ind w:left="360" w:firstLine="0"/>
        <w:jc w:val="left"/>
      </w:pPr>
      <w:r>
        <w:rPr>
          <w:rStyle w:val="14"/>
          <w:i/>
          <w:iCs/>
          <w:color w:val="000000"/>
        </w:rPr>
        <w:t>В частности</w:t>
      </w:r>
      <w:r>
        <w:rPr>
          <w:rStyle w:val="149pt"/>
          <w:i/>
          <w:iCs/>
          <w:color w:val="000000"/>
        </w:rPr>
        <w:t xml:space="preserve">, </w:t>
      </w:r>
      <w:r>
        <w:rPr>
          <w:rStyle w:val="14"/>
          <w:i/>
          <w:iCs/>
          <w:color w:val="000000"/>
        </w:rPr>
        <w:t>чтобы достичь состояния освобождения</w:t>
      </w:r>
      <w:r>
        <w:rPr>
          <w:rStyle w:val="149pt"/>
          <w:i/>
          <w:iCs/>
          <w:color w:val="000000"/>
        </w:rPr>
        <w:t>,</w:t>
      </w:r>
    </w:p>
    <w:p w:rsidR="00A55F11" w:rsidRDefault="00A55F11">
      <w:pPr>
        <w:pStyle w:val="140"/>
        <w:shd w:val="clear" w:color="auto" w:fill="auto"/>
        <w:spacing w:before="0" w:after="0" w:line="269" w:lineRule="exact"/>
        <w:ind w:left="360" w:firstLine="0"/>
        <w:jc w:val="left"/>
      </w:pPr>
      <w:r>
        <w:rPr>
          <w:rStyle w:val="14"/>
          <w:i/>
          <w:iCs/>
          <w:color w:val="000000"/>
        </w:rPr>
        <w:t>Постигнув и памятуя</w:t>
      </w:r>
      <w:r>
        <w:rPr>
          <w:rStyle w:val="149pt"/>
          <w:i/>
          <w:iCs/>
          <w:color w:val="000000"/>
        </w:rPr>
        <w:t xml:space="preserve">, </w:t>
      </w:r>
      <w:r>
        <w:rPr>
          <w:rStyle w:val="14"/>
          <w:i/>
          <w:iCs/>
          <w:color w:val="000000"/>
        </w:rPr>
        <w:t>что все в сансаре</w:t>
      </w:r>
    </w:p>
    <w:p w:rsidR="00A55F11" w:rsidRDefault="00A55F11">
      <w:pPr>
        <w:pStyle w:val="140"/>
        <w:shd w:val="clear" w:color="auto" w:fill="auto"/>
        <w:spacing w:before="0" w:after="0" w:line="269" w:lineRule="exact"/>
        <w:ind w:left="360" w:firstLine="0"/>
        <w:jc w:val="left"/>
      </w:pPr>
      <w:r>
        <w:rPr>
          <w:rStyle w:val="14"/>
          <w:i/>
          <w:iCs/>
          <w:color w:val="000000"/>
        </w:rPr>
        <w:t>Подобно огненной яме</w:t>
      </w:r>
      <w:r>
        <w:rPr>
          <w:rStyle w:val="149pt"/>
          <w:i/>
          <w:iCs/>
          <w:color w:val="000000"/>
        </w:rPr>
        <w:t xml:space="preserve">, </w:t>
      </w:r>
      <w:r>
        <w:rPr>
          <w:rStyle w:val="14"/>
          <w:i/>
          <w:iCs/>
          <w:color w:val="000000"/>
        </w:rPr>
        <w:t>лугу из лезвий или лесу из мечей</w:t>
      </w:r>
      <w:r>
        <w:rPr>
          <w:rStyle w:val="149pt"/>
          <w:i/>
          <w:iCs/>
          <w:color w:val="000000"/>
        </w:rPr>
        <w:t>,</w:t>
      </w:r>
    </w:p>
    <w:p w:rsidR="00DB7A67" w:rsidRDefault="00A55F11">
      <w:pPr>
        <w:pStyle w:val="140"/>
        <w:shd w:val="clear" w:color="auto" w:fill="auto"/>
        <w:spacing w:before="0" w:after="64" w:line="298" w:lineRule="exact"/>
        <w:ind w:left="360" w:firstLine="0"/>
        <w:jc w:val="left"/>
        <w:rPr>
          <w:rStyle w:val="149pt"/>
          <w:i/>
          <w:iCs/>
          <w:color w:val="000000"/>
        </w:rPr>
      </w:pPr>
      <w:r>
        <w:rPr>
          <w:rStyle w:val="14"/>
          <w:i/>
          <w:iCs/>
          <w:color w:val="000000"/>
        </w:rPr>
        <w:t>Снова и снова порождайте сильное и искреннее побуждение</w:t>
      </w:r>
      <w:r>
        <w:rPr>
          <w:rStyle w:val="149pt"/>
          <w:i/>
          <w:iCs/>
          <w:color w:val="000000"/>
        </w:rPr>
        <w:t xml:space="preserve">, </w:t>
      </w:r>
    </w:p>
    <w:p w:rsidR="00A55F11" w:rsidRDefault="00A55F11">
      <w:pPr>
        <w:pStyle w:val="140"/>
        <w:shd w:val="clear" w:color="auto" w:fill="auto"/>
        <w:spacing w:before="0" w:after="64" w:line="298" w:lineRule="exact"/>
        <w:ind w:left="360" w:firstLine="0"/>
        <w:jc w:val="left"/>
      </w:pPr>
      <w:r>
        <w:rPr>
          <w:rStyle w:val="14"/>
          <w:i/>
          <w:iCs/>
          <w:color w:val="000000"/>
        </w:rPr>
        <w:t>Желание быстро освободиться от трех страданий.</w:t>
      </w:r>
    </w:p>
    <w:p w:rsidR="00A55F11" w:rsidRDefault="00A55F11">
      <w:pPr>
        <w:pStyle w:val="24"/>
        <w:shd w:val="clear" w:color="auto" w:fill="auto"/>
        <w:spacing w:before="0" w:after="78" w:line="293" w:lineRule="exact"/>
        <w:ind w:firstLine="0"/>
        <w:jc w:val="left"/>
      </w:pPr>
      <w:r>
        <w:rPr>
          <w:rStyle w:val="23"/>
          <w:color w:val="000000"/>
        </w:rPr>
        <w:t>Представления, которые принято излагать для людей с малыми спо</w:t>
      </w:r>
      <w:r>
        <w:rPr>
          <w:rStyle w:val="23"/>
          <w:color w:val="000000"/>
        </w:rPr>
        <w:softHyphen/>
        <w:t>собностями, — это действительно истинное воззрение. Но, чтобы до</w:t>
      </w:r>
      <w:r>
        <w:rPr>
          <w:rStyle w:val="23"/>
          <w:color w:val="000000"/>
        </w:rPr>
        <w:softHyphen/>
        <w:t>стичь более высокого состояния — непревзойденного освобождения и нирваны, необходимо побуждение отречься от всей сансары. Особенности сансары описываются в «Беседе о различении»:</w:t>
      </w:r>
    </w:p>
    <w:p w:rsidR="00A55F11" w:rsidRDefault="00A55F11">
      <w:pPr>
        <w:pStyle w:val="24"/>
        <w:shd w:val="clear" w:color="auto" w:fill="auto"/>
        <w:spacing w:before="0" w:line="271" w:lineRule="exact"/>
        <w:ind w:left="360" w:firstLine="0"/>
        <w:jc w:val="left"/>
      </w:pPr>
      <w:r>
        <w:rPr>
          <w:rStyle w:val="23"/>
          <w:color w:val="000000"/>
        </w:rPr>
        <w:t>Как у отбросов не бывает приятного запаха,</w:t>
      </w:r>
    </w:p>
    <w:p w:rsidR="00A55F11" w:rsidRDefault="00A55F11">
      <w:pPr>
        <w:pStyle w:val="24"/>
        <w:shd w:val="clear" w:color="auto" w:fill="auto"/>
        <w:spacing w:before="0" w:line="271" w:lineRule="exact"/>
        <w:ind w:left="360" w:firstLine="0"/>
        <w:jc w:val="left"/>
      </w:pPr>
      <w:r>
        <w:rPr>
          <w:rStyle w:val="23"/>
          <w:color w:val="000000"/>
        </w:rPr>
        <w:t>Так у шести видов существ нет счастья.</w:t>
      </w:r>
    </w:p>
    <w:p w:rsidR="00A55F11" w:rsidRDefault="00A55F11">
      <w:pPr>
        <w:pStyle w:val="24"/>
        <w:shd w:val="clear" w:color="auto" w:fill="auto"/>
        <w:spacing w:before="0" w:after="133" w:line="271" w:lineRule="exact"/>
        <w:ind w:left="360" w:firstLine="0"/>
        <w:jc w:val="left"/>
      </w:pPr>
      <w:r>
        <w:rPr>
          <w:rStyle w:val="23"/>
          <w:color w:val="000000"/>
        </w:rPr>
        <w:t>Как в огненной яме не бывает прохлады,</w:t>
      </w:r>
    </w:p>
    <w:p w:rsidR="00A55F11" w:rsidRDefault="00A55F11">
      <w:pPr>
        <w:pStyle w:val="24"/>
        <w:shd w:val="clear" w:color="auto" w:fill="auto"/>
        <w:spacing w:before="0" w:after="141" w:line="180" w:lineRule="exact"/>
        <w:ind w:left="360" w:firstLine="0"/>
        <w:jc w:val="left"/>
      </w:pPr>
      <w:r>
        <w:rPr>
          <w:rStyle w:val="23"/>
          <w:color w:val="000000"/>
        </w:rPr>
        <w:t>Так в мирах бытия нет радости.</w:t>
      </w:r>
    </w:p>
    <w:p w:rsidR="00A55F11" w:rsidRDefault="00A55F11">
      <w:pPr>
        <w:pStyle w:val="24"/>
        <w:shd w:val="clear" w:color="auto" w:fill="auto"/>
        <w:spacing w:before="0" w:after="83" w:line="295" w:lineRule="exact"/>
        <w:ind w:firstLine="0"/>
        <w:jc w:val="both"/>
      </w:pPr>
      <w:r>
        <w:rPr>
          <w:rStyle w:val="23"/>
          <w:color w:val="000000"/>
        </w:rPr>
        <w:t>Где бы вы ни переродились, в высших или низших мирах бытия, везде присутствует качество невыносимого страдания, которое можно во</w:t>
      </w:r>
      <w:r>
        <w:rPr>
          <w:rStyle w:val="23"/>
          <w:color w:val="000000"/>
        </w:rPr>
        <w:softHyphen/>
        <w:t>образить, если представить, что нагим попал в огненную яму, босым идешь по лугу из острых лезвий или без одежды продираешься сквозь лес из мечей. Природа сансары описывается в сутре:</w:t>
      </w:r>
    </w:p>
    <w:p w:rsidR="00A55F11" w:rsidRDefault="00A55F11">
      <w:pPr>
        <w:pStyle w:val="24"/>
        <w:shd w:val="clear" w:color="auto" w:fill="auto"/>
        <w:spacing w:before="0" w:line="266" w:lineRule="exact"/>
        <w:ind w:left="360" w:firstLine="0"/>
        <w:jc w:val="left"/>
      </w:pPr>
      <w:r>
        <w:rPr>
          <w:rStyle w:val="23"/>
          <w:color w:val="000000"/>
        </w:rPr>
        <w:t>Из-за страстного желания, становления и неведения</w:t>
      </w:r>
    </w:p>
    <w:p w:rsidR="00A55F11" w:rsidRDefault="00A55F11">
      <w:pPr>
        <w:pStyle w:val="24"/>
        <w:shd w:val="clear" w:color="auto" w:fill="auto"/>
        <w:spacing w:before="0" w:line="266" w:lineRule="exact"/>
        <w:ind w:left="360" w:firstLine="0"/>
        <w:jc w:val="left"/>
      </w:pPr>
      <w:r>
        <w:rPr>
          <w:rStyle w:val="23"/>
          <w:color w:val="000000"/>
        </w:rPr>
        <w:t>Все существа беспомощно кружат в пяти видах перерождения</w:t>
      </w:r>
    </w:p>
    <w:p w:rsidR="00A55F11" w:rsidRDefault="00A55F11">
      <w:pPr>
        <w:pStyle w:val="24"/>
        <w:shd w:val="clear" w:color="auto" w:fill="auto"/>
        <w:spacing w:before="0" w:line="266" w:lineRule="exact"/>
        <w:ind w:left="360" w:firstLine="0"/>
        <w:jc w:val="left"/>
      </w:pPr>
      <w:r>
        <w:rPr>
          <w:rStyle w:val="23"/>
          <w:color w:val="000000"/>
        </w:rPr>
        <w:t>Среди людей, богов и существ трех низших уделов,</w:t>
      </w:r>
    </w:p>
    <w:p w:rsidR="00A55F11" w:rsidRDefault="00A55F11">
      <w:pPr>
        <w:pStyle w:val="24"/>
        <w:shd w:val="clear" w:color="auto" w:fill="auto"/>
        <w:spacing w:before="0" w:line="266" w:lineRule="exact"/>
        <w:ind w:left="360" w:firstLine="0"/>
        <w:jc w:val="left"/>
      </w:pPr>
      <w:r>
        <w:rPr>
          <w:rStyle w:val="23"/>
          <w:color w:val="000000"/>
        </w:rPr>
        <w:t>Как вращается гончарный круг.</w:t>
      </w:r>
    </w:p>
    <w:p w:rsidR="00A55F11" w:rsidRDefault="00A55F11">
      <w:pPr>
        <w:pStyle w:val="24"/>
        <w:shd w:val="clear" w:color="auto" w:fill="auto"/>
        <w:spacing w:before="0" w:line="286" w:lineRule="exact"/>
        <w:ind w:firstLine="0"/>
        <w:jc w:val="both"/>
      </w:pPr>
      <w:r>
        <w:rPr>
          <w:rStyle w:val="23"/>
          <w:color w:val="000000"/>
        </w:rPr>
        <w:t>Поскольку мы кружим так без начала или конца, сначала осознайте это, а затем непрерывно направляйте себя непоколебимой вниматель</w:t>
      </w:r>
      <w:r>
        <w:rPr>
          <w:rStyle w:val="23"/>
          <w:color w:val="000000"/>
        </w:rPr>
        <w:softHyphen/>
        <w:t>ностью. Страдания сансары можно свести к трем следующим раз</w:t>
      </w:r>
      <w:r>
        <w:rPr>
          <w:rStyle w:val="23"/>
          <w:color w:val="000000"/>
        </w:rPr>
        <w:softHyphen/>
        <w:t>новидностям.</w:t>
      </w:r>
    </w:p>
    <w:p w:rsidR="00A55F11" w:rsidRDefault="00A55F11">
      <w:pPr>
        <w:pStyle w:val="24"/>
        <w:shd w:val="clear" w:color="auto" w:fill="auto"/>
        <w:spacing w:before="0" w:line="286" w:lineRule="exact"/>
        <w:ind w:firstLine="380"/>
        <w:jc w:val="both"/>
      </w:pPr>
      <w:r>
        <w:rPr>
          <w:rStyle w:val="23"/>
          <w:color w:val="000000"/>
        </w:rPr>
        <w:t>Страдание страдания означает, что истина страдания воцаряется, как только в действие вступают пять увековечивающихся скандх, и тогда вдобавок возникают все основные страдания. Их можно сравнить с нарывами, поражающими того, кто уже болен проказой. Главные их особенности: жара и холод — для существ ада, голод и жажда — для голодных духов, тупость и бессловесность — для животных. К этой же категории относятся и восемь страданий людей, а также неудо</w:t>
      </w:r>
      <w:r>
        <w:rPr>
          <w:rStyle w:val="23"/>
          <w:color w:val="000000"/>
        </w:rPr>
        <w:softHyphen/>
        <w:t>влетворенность желаний у богов, борьба среди асур и т.д.</w:t>
      </w:r>
      <w:r>
        <w:rPr>
          <w:rStyle w:val="23"/>
          <w:color w:val="000000"/>
          <w:vertAlign w:val="superscript"/>
        </w:rPr>
        <w:t>232</w:t>
      </w:r>
    </w:p>
    <w:p w:rsidR="00A55F11" w:rsidRDefault="00A55F11">
      <w:pPr>
        <w:pStyle w:val="24"/>
        <w:shd w:val="clear" w:color="auto" w:fill="auto"/>
        <w:spacing w:before="0" w:line="286" w:lineRule="exact"/>
        <w:ind w:firstLine="380"/>
        <w:jc w:val="both"/>
      </w:pPr>
      <w:r>
        <w:rPr>
          <w:rStyle w:val="23"/>
          <w:color w:val="000000"/>
        </w:rPr>
        <w:t>Страдание перемены означает, что все сансарное счастье и слава по своей природе непостоянны и мимолетны, ведь счастливую жизнь может внезапно нарушить болезнь или выпады врагов. Какой бы без</w:t>
      </w:r>
      <w:r>
        <w:rPr>
          <w:rStyle w:val="23"/>
          <w:color w:val="000000"/>
        </w:rPr>
        <w:softHyphen/>
        <w:t>облачной ни казалась жизнь богов и людей, никто из них не наслаж</w:t>
      </w:r>
      <w:r>
        <w:rPr>
          <w:rStyle w:val="23"/>
          <w:color w:val="000000"/>
        </w:rPr>
        <w:softHyphen/>
        <w:t>дается счастьем вечно, но все испытывают перемены и перерождения.</w:t>
      </w:r>
    </w:p>
    <w:p w:rsidR="00A55F11" w:rsidRDefault="00A55F11">
      <w:pPr>
        <w:pStyle w:val="24"/>
        <w:shd w:val="clear" w:color="auto" w:fill="auto"/>
        <w:spacing w:before="0" w:after="77" w:line="286" w:lineRule="exact"/>
        <w:ind w:firstLine="380"/>
        <w:jc w:val="both"/>
      </w:pPr>
      <w:r>
        <w:rPr>
          <w:rStyle w:val="23"/>
          <w:color w:val="000000"/>
        </w:rPr>
        <w:t>Всепроникающее составное страдание озна</w:t>
      </w:r>
      <w:r w:rsidR="00DB7A67">
        <w:rPr>
          <w:rStyle w:val="23"/>
          <w:color w:val="000000"/>
        </w:rPr>
        <w:t>чает, что все сансар</w:t>
      </w:r>
      <w:r>
        <w:rPr>
          <w:rStyle w:val="23"/>
          <w:color w:val="000000"/>
        </w:rPr>
        <w:t>ные явления, составленные из пяти скандх, возникают и исчезают ежемгновенно. Хотя обычные существа этого не понимают, возвы</w:t>
      </w:r>
      <w:r>
        <w:rPr>
          <w:rStyle w:val="23"/>
          <w:color w:val="000000"/>
        </w:rPr>
        <w:softHyphen/>
        <w:t>шенные знают, что всё в сансаре — источник мучений, поскольку со</w:t>
      </w:r>
      <w:r>
        <w:rPr>
          <w:rStyle w:val="23"/>
          <w:color w:val="000000"/>
        </w:rPr>
        <w:softHyphen/>
        <w:t>стоит из преходящих совокупностей. В комментарии «Сокровищница» говорится:</w:t>
      </w:r>
    </w:p>
    <w:p w:rsidR="00A55F11" w:rsidRDefault="00A55F11">
      <w:pPr>
        <w:pStyle w:val="24"/>
        <w:shd w:val="clear" w:color="auto" w:fill="auto"/>
        <w:spacing w:before="0" w:line="264" w:lineRule="exact"/>
        <w:ind w:firstLine="380"/>
        <w:jc w:val="both"/>
      </w:pPr>
      <w:r>
        <w:rPr>
          <w:rStyle w:val="23"/>
          <w:color w:val="000000"/>
        </w:rPr>
        <w:t>Волосок [незаметный, когда] лежит на ладони,</w:t>
      </w:r>
    </w:p>
    <w:p w:rsidR="00A55F11" w:rsidRDefault="00A55F11">
      <w:pPr>
        <w:pStyle w:val="24"/>
        <w:shd w:val="clear" w:color="auto" w:fill="auto"/>
        <w:spacing w:before="0" w:line="264" w:lineRule="exact"/>
        <w:ind w:firstLine="380"/>
        <w:jc w:val="both"/>
      </w:pPr>
      <w:r>
        <w:rPr>
          <w:rStyle w:val="23"/>
          <w:color w:val="000000"/>
        </w:rPr>
        <w:t>Причинит неудобство и боль,</w:t>
      </w:r>
    </w:p>
    <w:p w:rsidR="00A55F11" w:rsidRDefault="00A55F11">
      <w:pPr>
        <w:pStyle w:val="24"/>
        <w:shd w:val="clear" w:color="auto" w:fill="auto"/>
        <w:spacing w:before="0" w:line="264" w:lineRule="exact"/>
        <w:ind w:firstLine="380"/>
        <w:jc w:val="both"/>
      </w:pPr>
      <w:r>
        <w:rPr>
          <w:rStyle w:val="23"/>
          <w:color w:val="000000"/>
        </w:rPr>
        <w:t>Если попадет в глаз.</w:t>
      </w:r>
    </w:p>
    <w:p w:rsidR="00A55F11" w:rsidRDefault="00A55F11">
      <w:pPr>
        <w:pStyle w:val="24"/>
        <w:shd w:val="clear" w:color="auto" w:fill="auto"/>
        <w:spacing w:before="0" w:line="264" w:lineRule="exact"/>
        <w:ind w:firstLine="380"/>
        <w:jc w:val="both"/>
      </w:pPr>
      <w:r>
        <w:rPr>
          <w:rStyle w:val="23"/>
          <w:color w:val="000000"/>
        </w:rPr>
        <w:t>Незрелые существа, подобно ладони,</w:t>
      </w:r>
    </w:p>
    <w:p w:rsidR="00A55F11" w:rsidRDefault="00A55F11">
      <w:pPr>
        <w:pStyle w:val="24"/>
        <w:shd w:val="clear" w:color="auto" w:fill="auto"/>
        <w:spacing w:before="0" w:line="264" w:lineRule="exact"/>
        <w:ind w:firstLine="380"/>
        <w:jc w:val="both"/>
      </w:pPr>
      <w:r>
        <w:rPr>
          <w:rStyle w:val="23"/>
          <w:color w:val="000000"/>
        </w:rPr>
        <w:t>Не замечают волоска — составного страдания.</w:t>
      </w:r>
    </w:p>
    <w:p w:rsidR="00A55F11" w:rsidRDefault="00A55F11">
      <w:pPr>
        <w:pStyle w:val="24"/>
        <w:shd w:val="clear" w:color="auto" w:fill="auto"/>
        <w:spacing w:before="0" w:line="264" w:lineRule="exact"/>
        <w:ind w:firstLine="380"/>
        <w:jc w:val="both"/>
      </w:pPr>
      <w:r>
        <w:rPr>
          <w:rStyle w:val="23"/>
          <w:color w:val="000000"/>
        </w:rPr>
        <w:t>Возвышенные же, словно глаз,</w:t>
      </w:r>
    </w:p>
    <w:p w:rsidR="00A55F11" w:rsidRDefault="00A55F11">
      <w:pPr>
        <w:pStyle w:val="24"/>
        <w:shd w:val="clear" w:color="auto" w:fill="auto"/>
        <w:spacing w:before="0" w:after="45" w:line="264" w:lineRule="exact"/>
        <w:ind w:firstLine="380"/>
        <w:jc w:val="both"/>
      </w:pPr>
      <w:r>
        <w:rPr>
          <w:rStyle w:val="23"/>
          <w:color w:val="000000"/>
        </w:rPr>
        <w:t>Чувствуют, что эти составные совокупности приносят мучения.</w:t>
      </w:r>
    </w:p>
    <w:p w:rsidR="00A55F11" w:rsidRDefault="00A55F11">
      <w:pPr>
        <w:pStyle w:val="24"/>
        <w:shd w:val="clear" w:color="auto" w:fill="auto"/>
        <w:spacing w:before="0" w:after="70" w:line="283" w:lineRule="exact"/>
        <w:ind w:firstLine="0"/>
        <w:jc w:val="both"/>
      </w:pPr>
      <w:r>
        <w:rPr>
          <w:rStyle w:val="23"/>
          <w:color w:val="000000"/>
        </w:rPr>
        <w:t>Если для ваших тела и ума невыносимо хотя бы мгновение терпеть неприятные ощущения от болезни или выпадов врагов, как же мож</w:t>
      </w:r>
      <w:r>
        <w:rPr>
          <w:rStyle w:val="23"/>
          <w:color w:val="000000"/>
        </w:rPr>
        <w:softHyphen/>
        <w:t xml:space="preserve">но ожидать, что вы стерпите неотлучное присутствие трех ужасных страданий в безначальных и бесконечных мирах сансары? Тщательно обдумав это, снова и снова от всего сердца порождайте решительное намерение быстро освободиться от таких страданий, горячо желая, чтобы это не стало лишь кратковременным порывом. В </w:t>
      </w:r>
      <w:r w:rsidR="001F7B5F">
        <w:rPr>
          <w:rStyle w:val="29"/>
          <w:color w:val="000000"/>
        </w:rPr>
        <w:t>Бодхичарья</w:t>
      </w:r>
      <w:r>
        <w:rPr>
          <w:rStyle w:val="29"/>
          <w:color w:val="000000"/>
        </w:rPr>
        <w:t xml:space="preserve"> аватаре</w:t>
      </w:r>
      <w:r>
        <w:rPr>
          <w:rStyle w:val="23"/>
          <w:color w:val="000000"/>
        </w:rPr>
        <w:t xml:space="preserve"> говорится:</w:t>
      </w:r>
    </w:p>
    <w:p w:rsidR="00A55F11" w:rsidRDefault="00A55F11">
      <w:pPr>
        <w:pStyle w:val="24"/>
        <w:shd w:val="clear" w:color="auto" w:fill="auto"/>
        <w:spacing w:before="0" w:line="271" w:lineRule="exact"/>
        <w:ind w:firstLine="380"/>
        <w:jc w:val="both"/>
      </w:pPr>
      <w:r>
        <w:rPr>
          <w:rStyle w:val="23"/>
          <w:color w:val="000000"/>
        </w:rPr>
        <w:t>Хотя бесчисленные будды ушли,</w:t>
      </w:r>
    </w:p>
    <w:p w:rsidR="00A55F11" w:rsidRDefault="00A55F11">
      <w:pPr>
        <w:pStyle w:val="24"/>
        <w:shd w:val="clear" w:color="auto" w:fill="auto"/>
        <w:spacing w:before="0" w:line="271" w:lineRule="exact"/>
        <w:ind w:firstLine="380"/>
        <w:jc w:val="both"/>
      </w:pPr>
      <w:r>
        <w:rPr>
          <w:rStyle w:val="23"/>
          <w:color w:val="000000"/>
        </w:rPr>
        <w:t>Принеся благо живым существам,</w:t>
      </w:r>
    </w:p>
    <w:p w:rsidR="001F7B5F" w:rsidRDefault="00A55F11">
      <w:pPr>
        <w:pStyle w:val="24"/>
        <w:shd w:val="clear" w:color="auto" w:fill="auto"/>
        <w:spacing w:before="0" w:line="271" w:lineRule="exact"/>
        <w:ind w:left="380" w:right="2620" w:firstLine="0"/>
        <w:jc w:val="left"/>
        <w:rPr>
          <w:rStyle w:val="23"/>
          <w:color w:val="000000"/>
        </w:rPr>
      </w:pPr>
      <w:r>
        <w:rPr>
          <w:rStyle w:val="23"/>
          <w:color w:val="000000"/>
        </w:rPr>
        <w:t xml:space="preserve">Из-за собственных изъянов </w:t>
      </w:r>
    </w:p>
    <w:p w:rsidR="00A55F11" w:rsidRDefault="00A55F11">
      <w:pPr>
        <w:pStyle w:val="24"/>
        <w:shd w:val="clear" w:color="auto" w:fill="auto"/>
        <w:spacing w:before="0" w:line="271" w:lineRule="exact"/>
        <w:ind w:left="380" w:right="2620" w:firstLine="0"/>
        <w:jc w:val="left"/>
      </w:pPr>
      <w:r>
        <w:rPr>
          <w:rStyle w:val="23"/>
          <w:color w:val="000000"/>
        </w:rPr>
        <w:t>Я не попал в число исцеленных буддами.</w:t>
      </w:r>
    </w:p>
    <w:p w:rsidR="00A55F11" w:rsidRDefault="00A55F11">
      <w:pPr>
        <w:pStyle w:val="24"/>
        <w:shd w:val="clear" w:color="auto" w:fill="auto"/>
        <w:spacing w:before="0" w:line="271" w:lineRule="exact"/>
        <w:ind w:firstLine="380"/>
        <w:jc w:val="both"/>
      </w:pPr>
      <w:r>
        <w:rPr>
          <w:rStyle w:val="23"/>
          <w:color w:val="000000"/>
        </w:rPr>
        <w:t>Если я буду вести себя так же,</w:t>
      </w:r>
    </w:p>
    <w:p w:rsidR="00A55F11" w:rsidRDefault="00A55F11">
      <w:pPr>
        <w:pStyle w:val="24"/>
        <w:shd w:val="clear" w:color="auto" w:fill="auto"/>
        <w:spacing w:before="0" w:after="167" w:line="180" w:lineRule="exact"/>
        <w:ind w:firstLine="380"/>
        <w:jc w:val="both"/>
      </w:pPr>
      <w:r>
        <w:rPr>
          <w:rStyle w:val="23"/>
          <w:color w:val="000000"/>
        </w:rPr>
        <w:t>Это повторится снова и снова.</w:t>
      </w:r>
    </w:p>
    <w:p w:rsidR="00A55F11" w:rsidRDefault="00A55F11">
      <w:pPr>
        <w:pStyle w:val="24"/>
        <w:shd w:val="clear" w:color="auto" w:fill="auto"/>
        <w:spacing w:before="0" w:after="85" w:line="190" w:lineRule="exact"/>
        <w:ind w:firstLine="0"/>
        <w:jc w:val="both"/>
      </w:pPr>
      <w:r>
        <w:rPr>
          <w:rStyle w:val="23"/>
          <w:color w:val="000000"/>
        </w:rPr>
        <w:t xml:space="preserve">В </w:t>
      </w:r>
      <w:r>
        <w:rPr>
          <w:rStyle w:val="29"/>
          <w:color w:val="000000"/>
        </w:rPr>
        <w:t>Виная-сутре</w:t>
      </w:r>
      <w:r>
        <w:rPr>
          <w:rStyle w:val="23"/>
          <w:color w:val="000000"/>
        </w:rPr>
        <w:t xml:space="preserve"> сказано:</w:t>
      </w:r>
    </w:p>
    <w:p w:rsidR="00A55F11" w:rsidRDefault="00A55F11">
      <w:pPr>
        <w:pStyle w:val="24"/>
        <w:shd w:val="clear" w:color="auto" w:fill="auto"/>
        <w:spacing w:before="0" w:line="269" w:lineRule="exact"/>
        <w:ind w:firstLine="380"/>
        <w:jc w:val="both"/>
      </w:pPr>
      <w:r>
        <w:rPr>
          <w:rStyle w:val="23"/>
          <w:color w:val="000000"/>
        </w:rPr>
        <w:t>Я учил вас средствам освобождения,</w:t>
      </w:r>
    </w:p>
    <w:p w:rsidR="001F7B5F" w:rsidRDefault="00A55F11">
      <w:pPr>
        <w:pStyle w:val="24"/>
        <w:shd w:val="clear" w:color="auto" w:fill="auto"/>
        <w:spacing w:before="0" w:after="279" w:line="269" w:lineRule="exact"/>
        <w:ind w:left="380" w:firstLine="0"/>
        <w:jc w:val="left"/>
        <w:rPr>
          <w:rStyle w:val="23"/>
          <w:color w:val="000000"/>
        </w:rPr>
      </w:pPr>
      <w:r>
        <w:rPr>
          <w:rStyle w:val="23"/>
          <w:color w:val="000000"/>
        </w:rPr>
        <w:t xml:space="preserve">Но вы должны трудиться сами, ибо освобождение зависит от вас. </w:t>
      </w:r>
    </w:p>
    <w:p w:rsidR="00A55F11" w:rsidRDefault="00A55F11">
      <w:pPr>
        <w:pStyle w:val="24"/>
        <w:shd w:val="clear" w:color="auto" w:fill="auto"/>
        <w:spacing w:before="0" w:after="279" w:line="269" w:lineRule="exact"/>
        <w:ind w:left="380" w:firstLine="0"/>
        <w:jc w:val="left"/>
      </w:pPr>
      <w:r>
        <w:rPr>
          <w:rStyle w:val="23"/>
          <w:color w:val="000000"/>
        </w:rPr>
        <w:t>Подумайте об этом.</w:t>
      </w:r>
    </w:p>
    <w:p w:rsidR="00A55F11" w:rsidRDefault="00A55F11">
      <w:pPr>
        <w:pStyle w:val="140"/>
        <w:shd w:val="clear" w:color="auto" w:fill="auto"/>
        <w:spacing w:before="0" w:after="60" w:line="295" w:lineRule="exact"/>
        <w:ind w:firstLine="0"/>
        <w:jc w:val="both"/>
      </w:pPr>
      <w:r>
        <w:rPr>
          <w:rStyle w:val="14"/>
          <w:i/>
          <w:iCs/>
          <w:color w:val="000000"/>
        </w:rPr>
        <w:t>Оценка результатов практики.</w:t>
      </w:r>
      <w:r>
        <w:rPr>
          <w:rStyle w:val="149pt"/>
          <w:i/>
          <w:iCs/>
          <w:color w:val="000000"/>
        </w:rPr>
        <w:t xml:space="preserve"> В коренном тексте </w:t>
      </w:r>
      <w:r w:rsidR="001F7B5F">
        <w:rPr>
          <w:rStyle w:val="14"/>
          <w:i/>
          <w:iCs/>
          <w:color w:val="000000"/>
        </w:rPr>
        <w:t>Ламрим еш</w:t>
      </w:r>
      <w:r>
        <w:rPr>
          <w:rStyle w:val="14"/>
          <w:i/>
          <w:iCs/>
          <w:color w:val="000000"/>
        </w:rPr>
        <w:t>е нингпо</w:t>
      </w:r>
      <w:r>
        <w:rPr>
          <w:rStyle w:val="149pt"/>
          <w:i/>
          <w:iCs/>
          <w:color w:val="000000"/>
        </w:rPr>
        <w:t xml:space="preserve"> говорится:</w:t>
      </w:r>
    </w:p>
    <w:p w:rsidR="001F7B5F" w:rsidRDefault="00A55F11">
      <w:pPr>
        <w:pStyle w:val="140"/>
        <w:shd w:val="clear" w:color="auto" w:fill="auto"/>
        <w:spacing w:before="0" w:after="0" w:line="295" w:lineRule="exact"/>
        <w:ind w:left="380" w:firstLine="0"/>
        <w:jc w:val="left"/>
        <w:rPr>
          <w:rStyle w:val="14"/>
          <w:i/>
          <w:iCs/>
          <w:color w:val="000000"/>
        </w:rPr>
      </w:pPr>
      <w:r>
        <w:rPr>
          <w:rStyle w:val="14"/>
          <w:i/>
          <w:iCs/>
          <w:color w:val="000000"/>
        </w:rPr>
        <w:t xml:space="preserve">Тогда, когда вы поймете, что все великолепие сансары </w:t>
      </w:r>
    </w:p>
    <w:p w:rsidR="00A55F11" w:rsidRDefault="00A55F11">
      <w:pPr>
        <w:pStyle w:val="140"/>
        <w:shd w:val="clear" w:color="auto" w:fill="auto"/>
        <w:spacing w:before="0" w:after="0" w:line="295" w:lineRule="exact"/>
        <w:ind w:left="380" w:firstLine="0"/>
        <w:jc w:val="left"/>
      </w:pPr>
      <w:r>
        <w:rPr>
          <w:rStyle w:val="14"/>
          <w:i/>
          <w:iCs/>
          <w:color w:val="000000"/>
        </w:rPr>
        <w:t>Непостоянно, неустойчиво и призрачно.</w:t>
      </w:r>
    </w:p>
    <w:p w:rsidR="001F7B5F" w:rsidRDefault="00A55F11">
      <w:pPr>
        <w:pStyle w:val="140"/>
        <w:shd w:val="clear" w:color="auto" w:fill="auto"/>
        <w:spacing w:before="0" w:after="62" w:line="298" w:lineRule="exact"/>
        <w:ind w:left="380" w:right="460" w:firstLine="0"/>
        <w:jc w:val="left"/>
        <w:rPr>
          <w:rStyle w:val="14"/>
          <w:i/>
          <w:iCs/>
          <w:color w:val="000000"/>
        </w:rPr>
      </w:pPr>
      <w:r>
        <w:rPr>
          <w:rStyle w:val="14"/>
          <w:i/>
          <w:iCs/>
          <w:color w:val="000000"/>
        </w:rPr>
        <w:t xml:space="preserve">Не найдется повода, чтобы хоть на мгновение </w:t>
      </w:r>
    </w:p>
    <w:p w:rsidR="00A55F11" w:rsidRDefault="00A55F11">
      <w:pPr>
        <w:pStyle w:val="140"/>
        <w:shd w:val="clear" w:color="auto" w:fill="auto"/>
        <w:spacing w:before="0" w:after="62" w:line="298" w:lineRule="exact"/>
        <w:ind w:left="380" w:right="460" w:firstLine="0"/>
        <w:jc w:val="left"/>
      </w:pPr>
      <w:r>
        <w:rPr>
          <w:rStyle w:val="14"/>
          <w:i/>
          <w:iCs/>
          <w:color w:val="000000"/>
        </w:rPr>
        <w:t>Вас очаровало даже величие Брахмы или Индры.</w:t>
      </w:r>
    </w:p>
    <w:p w:rsidR="00A55F11" w:rsidRDefault="00A55F11">
      <w:pPr>
        <w:pStyle w:val="24"/>
        <w:shd w:val="clear" w:color="auto" w:fill="auto"/>
        <w:spacing w:before="0" w:line="295" w:lineRule="exact"/>
        <w:ind w:firstLine="0"/>
        <w:jc w:val="both"/>
      </w:pPr>
      <w:r>
        <w:rPr>
          <w:rStyle w:val="23"/>
          <w:color w:val="000000"/>
        </w:rPr>
        <w:t>Ясно осознав, что природа сансары — страдание, и зародив сильное чувство пресыщения [сансарой] и отречения от нее, вы однажды пой</w:t>
      </w:r>
      <w:r>
        <w:rPr>
          <w:rStyle w:val="23"/>
          <w:color w:val="000000"/>
        </w:rPr>
        <w:softHyphen/>
        <w:t>мете, что все вещи, все на вид роскошное богатство и великолепие, простирающиеся отсюда и до вершины сансарного бытия, непостоян</w:t>
      </w:r>
      <w:r>
        <w:rPr>
          <w:rStyle w:val="23"/>
          <w:color w:val="000000"/>
        </w:rPr>
        <w:softHyphen/>
        <w:t>ны, словно волшебная иллюзия, поскольку образованы из частей, из</w:t>
      </w:r>
      <w:r>
        <w:rPr>
          <w:rStyle w:val="23"/>
          <w:color w:val="000000"/>
        </w:rPr>
        <w:softHyphen/>
        <w:t>менчивы, как осеннее облако, ибо недолговечны, и призрачны, точно пузырь на воде, потому что лишены сущности.</w:t>
      </w:r>
    </w:p>
    <w:p w:rsidR="00A55F11" w:rsidRDefault="00A55F11" w:rsidP="001F7B5F">
      <w:pPr>
        <w:pStyle w:val="24"/>
        <w:shd w:val="clear" w:color="auto" w:fill="auto"/>
        <w:spacing w:before="0" w:line="293" w:lineRule="exact"/>
        <w:ind w:firstLine="380"/>
        <w:jc w:val="both"/>
      </w:pPr>
      <w:r>
        <w:rPr>
          <w:rStyle w:val="23"/>
          <w:color w:val="000000"/>
        </w:rPr>
        <w:t>Благодаря такому пониманию не будет случая, чтобы вас хоть на миг посетило чувство восхищения и влечения даже по отношению к великолепию и богатствам тех, кого в мирах сансары знают как самого великого, будь то Брахма, наделенный блаженством отрешенности, царь всех богов Индра или чакравартин, повелитель людей. Как учил наместник Майтрея:</w:t>
      </w:r>
    </w:p>
    <w:p w:rsidR="00A55F11" w:rsidRDefault="00A55F11">
      <w:pPr>
        <w:pStyle w:val="24"/>
        <w:shd w:val="clear" w:color="auto" w:fill="auto"/>
        <w:spacing w:before="0" w:line="266" w:lineRule="exact"/>
        <w:ind w:left="360" w:firstLine="0"/>
        <w:jc w:val="left"/>
      </w:pPr>
      <w:r>
        <w:rPr>
          <w:rStyle w:val="23"/>
          <w:color w:val="000000"/>
        </w:rPr>
        <w:t>Осознавая, что боги страдают, умирая и перерождаясь,</w:t>
      </w:r>
    </w:p>
    <w:p w:rsidR="00A55F11" w:rsidRDefault="00A55F11">
      <w:pPr>
        <w:pStyle w:val="24"/>
        <w:shd w:val="clear" w:color="auto" w:fill="auto"/>
        <w:spacing w:before="0" w:line="266" w:lineRule="exact"/>
        <w:ind w:left="360" w:firstLine="0"/>
        <w:jc w:val="left"/>
      </w:pPr>
      <w:r>
        <w:rPr>
          <w:rStyle w:val="23"/>
          <w:color w:val="000000"/>
        </w:rPr>
        <w:t>А люди страдают от сильного желания,</w:t>
      </w:r>
    </w:p>
    <w:p w:rsidR="001F7B5F" w:rsidRDefault="00A55F11">
      <w:pPr>
        <w:pStyle w:val="24"/>
        <w:shd w:val="clear" w:color="auto" w:fill="auto"/>
        <w:spacing w:before="0" w:line="266" w:lineRule="exact"/>
        <w:ind w:left="360" w:right="700" w:firstLine="0"/>
        <w:jc w:val="left"/>
        <w:rPr>
          <w:rStyle w:val="23"/>
          <w:color w:val="000000"/>
        </w:rPr>
      </w:pPr>
      <w:r>
        <w:rPr>
          <w:rStyle w:val="23"/>
          <w:color w:val="000000"/>
        </w:rPr>
        <w:t xml:space="preserve">Разумный не желает даже великого могущества богов и людей. Поэтому мудрецы и последователи учений Татхагаты </w:t>
      </w:r>
    </w:p>
    <w:p w:rsidR="00A55F11" w:rsidRDefault="00A55F11">
      <w:pPr>
        <w:pStyle w:val="24"/>
        <w:shd w:val="clear" w:color="auto" w:fill="auto"/>
        <w:spacing w:before="0" w:line="266" w:lineRule="exact"/>
        <w:ind w:left="360" w:right="700" w:firstLine="0"/>
        <w:jc w:val="left"/>
        <w:sectPr w:rsidR="00A55F11">
          <w:headerReference w:type="even" r:id="rId164"/>
          <w:headerReference w:type="default" r:id="rId165"/>
          <w:footerReference w:type="even" r:id="rId166"/>
          <w:footerReference w:type="default" r:id="rId167"/>
          <w:headerReference w:type="first" r:id="rId168"/>
          <w:footerReference w:type="first" r:id="rId169"/>
          <w:pgSz w:w="7642" w:h="11405"/>
          <w:pgMar w:top="755" w:right="558" w:bottom="802" w:left="555" w:header="0" w:footer="3" w:gutter="0"/>
          <w:pgNumType w:start="142"/>
          <w:cols w:space="720"/>
          <w:noEndnote/>
          <w:docGrid w:linePitch="360"/>
        </w:sectPr>
      </w:pPr>
      <w:r>
        <w:rPr>
          <w:rStyle w:val="23"/>
          <w:color w:val="000000"/>
        </w:rPr>
        <w:t>Понимают, что такое страдание, в чем его причина и как его прекратить.</w:t>
      </w:r>
      <w:r>
        <w:rPr>
          <w:rStyle w:val="23"/>
          <w:color w:val="000000"/>
          <w:vertAlign w:val="superscript"/>
        </w:rPr>
        <w:t>233</w:t>
      </w:r>
    </w:p>
    <w:p w:rsidR="00A55F11" w:rsidRDefault="00A55F11">
      <w:pPr>
        <w:pStyle w:val="53"/>
        <w:keepNext/>
        <w:keepLines/>
        <w:shd w:val="clear" w:color="auto" w:fill="auto"/>
        <w:spacing w:before="0" w:after="514" w:line="300" w:lineRule="exact"/>
        <w:ind w:right="20"/>
      </w:pPr>
      <w:bookmarkStart w:id="69" w:name="bookmark68"/>
      <w:r>
        <w:rPr>
          <w:rStyle w:val="52"/>
          <w:color w:val="000000"/>
        </w:rPr>
        <w:t>ПРИНЯТИЕ ПРИБЕЖИЩА</w:t>
      </w:r>
      <w:bookmarkEnd w:id="69"/>
    </w:p>
    <w:p w:rsidR="00A55F11" w:rsidRDefault="00A55F11">
      <w:pPr>
        <w:pStyle w:val="53"/>
        <w:keepNext/>
        <w:keepLines/>
        <w:shd w:val="clear" w:color="auto" w:fill="auto"/>
        <w:spacing w:before="0" w:after="130" w:line="290" w:lineRule="exact"/>
        <w:ind w:right="20"/>
      </w:pPr>
      <w:bookmarkStart w:id="70" w:name="bookmark69"/>
      <w:r>
        <w:rPr>
          <w:rStyle w:val="52"/>
          <w:color w:val="000000"/>
        </w:rPr>
        <w:t>Объяснение стадий пути для людей</w:t>
      </w:r>
      <w:r>
        <w:rPr>
          <w:rStyle w:val="52"/>
          <w:color w:val="000000"/>
        </w:rPr>
        <w:br/>
        <w:t>с высшими способностями</w:t>
      </w:r>
      <w:bookmarkEnd w:id="70"/>
    </w:p>
    <w:p w:rsidR="00A55F11" w:rsidRDefault="00A55F11">
      <w:pPr>
        <w:pStyle w:val="24"/>
        <w:shd w:val="clear" w:color="auto" w:fill="auto"/>
        <w:spacing w:before="0" w:after="195" w:line="278" w:lineRule="exact"/>
        <w:ind w:firstLine="0"/>
        <w:jc w:val="both"/>
      </w:pPr>
      <w:r>
        <w:rPr>
          <w:rStyle w:val="23"/>
          <w:color w:val="000000"/>
        </w:rPr>
        <w:t>Здесь две части: принятие прибежища — вступление на путь, за рождение бодхичитты — главная часть пути.</w:t>
      </w:r>
    </w:p>
    <w:p w:rsidR="00A55F11" w:rsidRDefault="00A55F11">
      <w:pPr>
        <w:pStyle w:val="63"/>
        <w:keepNext/>
        <w:keepLines/>
        <w:shd w:val="clear" w:color="auto" w:fill="auto"/>
        <w:spacing w:before="0" w:after="154" w:line="260" w:lineRule="exact"/>
        <w:ind w:right="20"/>
      </w:pPr>
      <w:bookmarkStart w:id="71" w:name="bookmark70"/>
      <w:r>
        <w:rPr>
          <w:rStyle w:val="62"/>
          <w:color w:val="000000"/>
        </w:rPr>
        <w:t>Принятие прибежища — вступление на путь</w:t>
      </w:r>
      <w:bookmarkEnd w:id="71"/>
    </w:p>
    <w:p w:rsidR="00A55F11" w:rsidRDefault="00A55F11">
      <w:pPr>
        <w:pStyle w:val="24"/>
        <w:shd w:val="clear" w:color="auto" w:fill="auto"/>
        <w:spacing w:before="0" w:after="96" w:line="190" w:lineRule="exact"/>
        <w:ind w:firstLine="0"/>
        <w:jc w:val="both"/>
      </w:pPr>
      <w:r>
        <w:rPr>
          <w:rStyle w:val="23"/>
          <w:color w:val="000000"/>
        </w:rPr>
        <w:t xml:space="preserve">В коренном тексте </w:t>
      </w:r>
      <w:r>
        <w:rPr>
          <w:rStyle w:val="29"/>
          <w:color w:val="000000"/>
        </w:rPr>
        <w:t>Ламрим еше нингтго</w:t>
      </w:r>
      <w:r>
        <w:rPr>
          <w:rStyle w:val="23"/>
          <w:color w:val="000000"/>
        </w:rPr>
        <w:t xml:space="preserve"> говорится:</w:t>
      </w:r>
    </w:p>
    <w:p w:rsidR="005863B0" w:rsidRDefault="00A55F11">
      <w:pPr>
        <w:pStyle w:val="140"/>
        <w:shd w:val="clear" w:color="auto" w:fill="auto"/>
        <w:spacing w:before="0" w:after="0"/>
        <w:ind w:left="1020" w:hanging="640"/>
        <w:jc w:val="left"/>
        <w:rPr>
          <w:rStyle w:val="149pt"/>
          <w:i/>
          <w:iCs/>
          <w:color w:val="000000"/>
        </w:rPr>
      </w:pPr>
      <w:r>
        <w:rPr>
          <w:rStyle w:val="14"/>
          <w:i/>
          <w:iCs/>
          <w:color w:val="000000"/>
        </w:rPr>
        <w:t>Искренне считая Три Драгоценности</w:t>
      </w:r>
      <w:r>
        <w:rPr>
          <w:rStyle w:val="149pt"/>
          <w:i/>
          <w:iCs/>
          <w:color w:val="000000"/>
        </w:rPr>
        <w:t xml:space="preserve">, </w:t>
      </w:r>
    </w:p>
    <w:p w:rsidR="00A55F11" w:rsidRDefault="00A55F11">
      <w:pPr>
        <w:pStyle w:val="140"/>
        <w:shd w:val="clear" w:color="auto" w:fill="auto"/>
        <w:spacing w:before="0" w:after="0"/>
        <w:ind w:left="1020" w:hanging="640"/>
        <w:jc w:val="left"/>
      </w:pPr>
      <w:r>
        <w:rPr>
          <w:rStyle w:val="14"/>
          <w:i/>
          <w:iCs/>
          <w:color w:val="000000"/>
        </w:rPr>
        <w:t>Три Корня и защитников Дхармы</w:t>
      </w:r>
    </w:p>
    <w:p w:rsidR="00A55F11" w:rsidRDefault="00A55F11">
      <w:pPr>
        <w:pStyle w:val="140"/>
        <w:shd w:val="clear" w:color="auto" w:fill="auto"/>
        <w:spacing w:before="0" w:after="0"/>
        <w:ind w:firstLine="380"/>
        <w:jc w:val="both"/>
      </w:pPr>
      <w:r>
        <w:rPr>
          <w:rStyle w:val="14"/>
          <w:i/>
          <w:iCs/>
          <w:color w:val="000000"/>
        </w:rPr>
        <w:t>Надежной и неизменной защитой</w:t>
      </w:r>
      <w:r>
        <w:rPr>
          <w:rStyle w:val="149pt"/>
          <w:i/>
          <w:iCs/>
          <w:color w:val="000000"/>
        </w:rPr>
        <w:t>,</w:t>
      </w:r>
    </w:p>
    <w:p w:rsidR="005863B0" w:rsidRDefault="00A55F11">
      <w:pPr>
        <w:pStyle w:val="140"/>
        <w:shd w:val="clear" w:color="auto" w:fill="auto"/>
        <w:spacing w:before="0" w:after="103"/>
        <w:ind w:left="380" w:right="200" w:firstLine="0"/>
        <w:jc w:val="both"/>
        <w:rPr>
          <w:rStyle w:val="149pt"/>
          <w:i/>
          <w:iCs/>
          <w:color w:val="000000"/>
        </w:rPr>
      </w:pPr>
      <w:r>
        <w:rPr>
          <w:rStyle w:val="14"/>
          <w:i/>
          <w:iCs/>
          <w:color w:val="000000"/>
        </w:rPr>
        <w:t>Почитайте их как свое прибежище до достижения просветления</w:t>
      </w:r>
      <w:r>
        <w:rPr>
          <w:rStyle w:val="149pt"/>
          <w:i/>
          <w:iCs/>
          <w:color w:val="000000"/>
        </w:rPr>
        <w:t xml:space="preserve">, </w:t>
      </w:r>
    </w:p>
    <w:p w:rsidR="00A55F11" w:rsidRDefault="00A55F11">
      <w:pPr>
        <w:pStyle w:val="140"/>
        <w:shd w:val="clear" w:color="auto" w:fill="auto"/>
        <w:spacing w:before="0" w:after="103"/>
        <w:ind w:left="380" w:right="200" w:firstLine="0"/>
        <w:jc w:val="both"/>
      </w:pPr>
      <w:r>
        <w:rPr>
          <w:rStyle w:val="14"/>
          <w:i/>
          <w:iCs/>
          <w:color w:val="000000"/>
        </w:rPr>
        <w:t>Дабы освободить себя и других от ужасов сансары.</w:t>
      </w:r>
    </w:p>
    <w:p w:rsidR="00A55F11" w:rsidRDefault="00A55F11">
      <w:pPr>
        <w:pStyle w:val="24"/>
        <w:shd w:val="clear" w:color="auto" w:fill="auto"/>
        <w:spacing w:before="0" w:line="281" w:lineRule="exact"/>
        <w:ind w:firstLine="0"/>
        <w:jc w:val="both"/>
      </w:pPr>
      <w:r>
        <w:rPr>
          <w:rStyle w:val="23"/>
          <w:color w:val="000000"/>
        </w:rPr>
        <w:t>Благодаря этим ступеням пути вы зародите побуждение к отречению, желание быстро освободиться от трех миров, не растрачивая впустую свобод и дарований.</w:t>
      </w:r>
    </w:p>
    <w:p w:rsidR="00A55F11" w:rsidRDefault="00A55F11">
      <w:pPr>
        <w:pStyle w:val="24"/>
        <w:shd w:val="clear" w:color="auto" w:fill="auto"/>
        <w:spacing w:before="0" w:line="281" w:lineRule="exact"/>
        <w:ind w:firstLine="380"/>
        <w:jc w:val="both"/>
      </w:pPr>
      <w:r>
        <w:rPr>
          <w:rStyle w:val="23"/>
          <w:color w:val="000000"/>
        </w:rPr>
        <w:t>Далее, логически обосновано, что самостоятельно вы не способны превозмочь даже страхи этой жизни, не говоря об ужасах сансары. Поэтому нужно принять прибежище в таких объектах, которые смогут защитить вас от этих страхов. Эти объекты — Три Драгоценности: Буд</w:t>
      </w:r>
      <w:r>
        <w:rPr>
          <w:rStyle w:val="23"/>
          <w:color w:val="000000"/>
        </w:rPr>
        <w:softHyphen/>
        <w:t>да, Дхарма и Сангха, а также Три Корня: гуру, йидам и дакини вместе с окружениями из наделенных мудростью охранителей Дхармы.</w:t>
      </w:r>
    </w:p>
    <w:p w:rsidR="00A55F11" w:rsidRDefault="00A55F11">
      <w:pPr>
        <w:pStyle w:val="24"/>
        <w:shd w:val="clear" w:color="auto" w:fill="auto"/>
        <w:spacing w:before="0" w:line="281" w:lineRule="exact"/>
        <w:ind w:firstLine="380"/>
        <w:jc w:val="both"/>
        <w:sectPr w:rsidR="00A55F11">
          <w:headerReference w:type="even" r:id="rId170"/>
          <w:headerReference w:type="default" r:id="rId171"/>
          <w:footerReference w:type="even" r:id="rId172"/>
          <w:footerReference w:type="default" r:id="rId173"/>
          <w:headerReference w:type="first" r:id="rId174"/>
          <w:footerReference w:type="first" r:id="rId175"/>
          <w:pgSz w:w="7642" w:h="11405"/>
          <w:pgMar w:top="2532" w:right="566" w:bottom="773" w:left="566" w:header="0" w:footer="3" w:gutter="0"/>
          <w:pgNumType w:start="142"/>
          <w:cols w:space="720"/>
          <w:noEndnote/>
          <w:titlePg/>
          <w:docGrid w:linePitch="360"/>
        </w:sectPr>
      </w:pPr>
      <w:r>
        <w:rPr>
          <w:rStyle w:val="23"/>
          <w:color w:val="000000"/>
        </w:rPr>
        <w:t>Поскольку эти объекты прибежища устранили все изъяны несо</w:t>
      </w:r>
      <w:r>
        <w:rPr>
          <w:rStyle w:val="23"/>
          <w:color w:val="000000"/>
        </w:rPr>
        <w:softHyphen/>
        <w:t>вершенства, они свободны от уз сансарного бытия и способны защи</w:t>
      </w:r>
      <w:r>
        <w:rPr>
          <w:rStyle w:val="23"/>
          <w:color w:val="000000"/>
        </w:rPr>
        <w:softHyphen/>
        <w:t>тить других, ибо обладают неизмеримыми достоинствами. Поэтому</w:t>
      </w:r>
    </w:p>
    <w:p w:rsidR="00A55F11" w:rsidRDefault="00A55F11">
      <w:pPr>
        <w:pStyle w:val="24"/>
        <w:shd w:val="clear" w:color="auto" w:fill="auto"/>
        <w:spacing w:before="0" w:line="276" w:lineRule="exact"/>
        <w:ind w:firstLine="0"/>
        <w:jc w:val="both"/>
      </w:pPr>
      <w:r>
        <w:rPr>
          <w:rStyle w:val="23"/>
          <w:color w:val="000000"/>
        </w:rPr>
        <w:t>они являются безотказной и постоянной защитой. Воспринимая их в таком качестве, поскольку по-настоящему усвоили обоснования, при</w:t>
      </w:r>
      <w:r>
        <w:rPr>
          <w:rStyle w:val="23"/>
          <w:color w:val="000000"/>
        </w:rPr>
        <w:softHyphen/>
        <w:t>мите в них прибежище отныне и до достижения великого просветле</w:t>
      </w:r>
      <w:r>
        <w:rPr>
          <w:rStyle w:val="23"/>
          <w:color w:val="000000"/>
        </w:rPr>
        <w:softHyphen/>
        <w:t>ния — телом, исполненным почтения, речью, исполненной вдохнове</w:t>
      </w:r>
      <w:r>
        <w:rPr>
          <w:rStyle w:val="23"/>
          <w:color w:val="000000"/>
        </w:rPr>
        <w:softHyphen/>
        <w:t>ния, и умом, исполненным целеустремленной преданности, — желая быстро избавить и освободить от ужасов сансары себя и всех других: наполняющих пространство живых существ, ваших родителей.</w:t>
      </w:r>
    </w:p>
    <w:p w:rsidR="00A55F11" w:rsidRDefault="00A55F11">
      <w:pPr>
        <w:pStyle w:val="24"/>
        <w:shd w:val="clear" w:color="auto" w:fill="auto"/>
        <w:spacing w:before="0" w:after="158" w:line="276" w:lineRule="exact"/>
        <w:ind w:firstLine="360"/>
        <w:jc w:val="both"/>
      </w:pPr>
      <w:r>
        <w:rPr>
          <w:rStyle w:val="23"/>
          <w:color w:val="000000"/>
        </w:rPr>
        <w:t>Чтобы объяснить это немного подробнее, выделим семь пунктов: обоснование принятия прибежища, объекты прибежища, как прини</w:t>
      </w:r>
      <w:r>
        <w:rPr>
          <w:rStyle w:val="23"/>
          <w:color w:val="000000"/>
        </w:rPr>
        <w:softHyphen/>
        <w:t>мают прибежище, как оно защищает, мерило принятия прибежища, практики прибежища и его блага.</w:t>
      </w:r>
    </w:p>
    <w:p w:rsidR="00A55F11" w:rsidRDefault="00A55F11">
      <w:pPr>
        <w:pStyle w:val="201"/>
        <w:shd w:val="clear" w:color="auto" w:fill="auto"/>
        <w:spacing w:before="0" w:after="0" w:line="379" w:lineRule="exact"/>
        <w:ind w:right="1400" w:firstLine="1380"/>
        <w:jc w:val="left"/>
      </w:pPr>
      <w:r>
        <w:rPr>
          <w:rStyle w:val="200"/>
          <w:i/>
          <w:iCs/>
          <w:color w:val="000000"/>
        </w:rPr>
        <w:t xml:space="preserve">Обоснование принятия прибежища </w:t>
      </w:r>
      <w:r>
        <w:rPr>
          <w:rStyle w:val="209pt"/>
          <w:i/>
          <w:iCs/>
          <w:color w:val="000000"/>
        </w:rPr>
        <w:t>Владыка Атиша сказал:</w:t>
      </w:r>
    </w:p>
    <w:p w:rsidR="00A55F11" w:rsidRDefault="00A55F11">
      <w:pPr>
        <w:pStyle w:val="24"/>
        <w:shd w:val="clear" w:color="auto" w:fill="auto"/>
        <w:spacing w:before="0" w:after="36" w:line="180" w:lineRule="exact"/>
        <w:ind w:firstLine="360"/>
        <w:jc w:val="both"/>
      </w:pPr>
      <w:r>
        <w:rPr>
          <w:rStyle w:val="23"/>
          <w:color w:val="000000"/>
        </w:rPr>
        <w:t>Пусть вы приняли все заповеди,</w:t>
      </w:r>
    </w:p>
    <w:p w:rsidR="00A55F11" w:rsidRDefault="00A55F11">
      <w:pPr>
        <w:pStyle w:val="24"/>
        <w:shd w:val="clear" w:color="auto" w:fill="auto"/>
        <w:spacing w:before="0" w:after="94" w:line="180" w:lineRule="exact"/>
        <w:ind w:firstLine="360"/>
        <w:jc w:val="both"/>
      </w:pPr>
      <w:r>
        <w:rPr>
          <w:rStyle w:val="23"/>
          <w:color w:val="000000"/>
        </w:rPr>
        <w:t>Вы не следуете им, если не приняли прибежище.</w:t>
      </w:r>
    </w:p>
    <w:p w:rsidR="00A55F11" w:rsidRDefault="00A55F11">
      <w:pPr>
        <w:pStyle w:val="24"/>
        <w:shd w:val="clear" w:color="auto" w:fill="auto"/>
        <w:spacing w:before="0" w:after="287" w:line="278" w:lineRule="exact"/>
        <w:ind w:firstLine="0"/>
        <w:jc w:val="both"/>
      </w:pPr>
      <w:r>
        <w:rPr>
          <w:rStyle w:val="23"/>
          <w:color w:val="000000"/>
        </w:rPr>
        <w:t>Согласно его словам, принятие прибежища — необходимое основа</w:t>
      </w:r>
      <w:r>
        <w:rPr>
          <w:rStyle w:val="23"/>
          <w:color w:val="000000"/>
        </w:rPr>
        <w:softHyphen/>
        <w:t>ние для всех буддийских заповедей. Принятие прибежища знаменует отличие буддиста от небуддиста. Если не искать защиты со стороны этих объектов прибежища, нет никакой возможности достичь осво</w:t>
      </w:r>
      <w:r>
        <w:rPr>
          <w:rStyle w:val="23"/>
          <w:color w:val="000000"/>
        </w:rPr>
        <w:softHyphen/>
        <w:t>бождения от сансары.</w:t>
      </w:r>
    </w:p>
    <w:p w:rsidR="00A55F11" w:rsidRDefault="00A55F11">
      <w:pPr>
        <w:pStyle w:val="201"/>
        <w:shd w:val="clear" w:color="auto" w:fill="auto"/>
        <w:spacing w:before="0" w:after="88" w:line="220" w:lineRule="exact"/>
        <w:ind w:left="20"/>
      </w:pPr>
      <w:r>
        <w:rPr>
          <w:rStyle w:val="200"/>
          <w:i/>
          <w:iCs/>
          <w:color w:val="000000"/>
        </w:rPr>
        <w:t>Объекты прибежища</w:t>
      </w:r>
    </w:p>
    <w:p w:rsidR="00A55F11" w:rsidRDefault="00A55F11">
      <w:pPr>
        <w:pStyle w:val="24"/>
        <w:shd w:val="clear" w:color="auto" w:fill="auto"/>
        <w:spacing w:before="0" w:line="276" w:lineRule="exact"/>
        <w:ind w:firstLine="0"/>
        <w:jc w:val="both"/>
      </w:pPr>
      <w:r>
        <w:rPr>
          <w:rStyle w:val="23"/>
          <w:color w:val="000000"/>
        </w:rPr>
        <w:t>Из двух видов объектов прибежища — с точки зрения причины и с точки зрения плода — к первому относятся Три Драгоценности и Три Корня, заключающие в себе поток бытия других. Махаяна и Хинаяна определяют Три Драгоценности по-разному, но изложенное ниже соответствует учению непревзойденной Махаяны.</w:t>
      </w:r>
      <w:r>
        <w:rPr>
          <w:rStyle w:val="23"/>
          <w:color w:val="000000"/>
          <w:vertAlign w:val="superscript"/>
        </w:rPr>
        <w:t>234</w:t>
      </w:r>
    </w:p>
    <w:p w:rsidR="00A55F11" w:rsidRDefault="00A55F11">
      <w:pPr>
        <w:pStyle w:val="24"/>
        <w:shd w:val="clear" w:color="auto" w:fill="auto"/>
        <w:spacing w:before="0" w:line="276" w:lineRule="exact"/>
        <w:ind w:firstLine="360"/>
        <w:jc w:val="both"/>
      </w:pPr>
      <w:r>
        <w:rPr>
          <w:rStyle w:val="23"/>
          <w:color w:val="000000"/>
        </w:rPr>
        <w:t>Будда — это природа четырех кай и пяти мудростей, наделенных двойной чистотой и совершенством двойного блага.</w:t>
      </w:r>
    </w:p>
    <w:p w:rsidR="00A55F11" w:rsidRDefault="00A55F11">
      <w:pPr>
        <w:pStyle w:val="24"/>
        <w:shd w:val="clear" w:color="auto" w:fill="auto"/>
        <w:spacing w:before="0" w:line="276" w:lineRule="exact"/>
        <w:ind w:firstLine="360"/>
        <w:jc w:val="both"/>
      </w:pPr>
      <w:r>
        <w:rPr>
          <w:rStyle w:val="23"/>
          <w:color w:val="000000"/>
        </w:rPr>
        <w:t>Дхарма подразумевает, во-первых, то, что выражено: безусловную истину полного очищения, включающую в себя [истины] прекращения и пути; а во-вторых, то, что выражает — два аспекта: передаваемое и постигаемое, возникающие как имена, слова и буквы учений.</w:t>
      </w:r>
    </w:p>
    <w:p w:rsidR="00A55F11" w:rsidRDefault="00A55F11">
      <w:pPr>
        <w:pStyle w:val="24"/>
        <w:shd w:val="clear" w:color="auto" w:fill="auto"/>
        <w:spacing w:before="0" w:line="286" w:lineRule="exact"/>
        <w:ind w:firstLine="380"/>
        <w:jc w:val="both"/>
      </w:pPr>
      <w:r>
        <w:rPr>
          <w:rStyle w:val="23"/>
          <w:color w:val="000000"/>
        </w:rPr>
        <w:t>Сангха состоит из собственно Сангхи — сыновей победоносных, пребывающих на благородных бхуми и наделенных качествами мудро</w:t>
      </w:r>
      <w:r>
        <w:rPr>
          <w:rStyle w:val="23"/>
          <w:color w:val="000000"/>
        </w:rPr>
        <w:softHyphen/>
        <w:t>сти и освобождения; и подобия Сангхи, которую составляют те, кто находится на путях накопления и соединения, а также благородные шраваки и пратьекабудды.</w:t>
      </w:r>
    </w:p>
    <w:p w:rsidR="00A55F11" w:rsidRDefault="00A55F11">
      <w:pPr>
        <w:pStyle w:val="24"/>
        <w:shd w:val="clear" w:color="auto" w:fill="auto"/>
        <w:spacing w:before="0" w:line="286" w:lineRule="exact"/>
        <w:ind w:firstLine="380"/>
        <w:jc w:val="both"/>
      </w:pPr>
      <w:r>
        <w:rPr>
          <w:rStyle w:val="23"/>
          <w:color w:val="000000"/>
        </w:rPr>
        <w:t>В дополнение к сказанному, согласно Мантраяне, особыми Драго</w:t>
      </w:r>
      <w:r>
        <w:rPr>
          <w:rStyle w:val="23"/>
          <w:color w:val="000000"/>
        </w:rPr>
        <w:softHyphen/>
        <w:t>ценными являются гуру — объект получения благословений, йидам — объект обретения сиддхи, а также дакини и защитники Дхармы — помощники в свершении деяний.</w:t>
      </w:r>
    </w:p>
    <w:p w:rsidR="00A55F11" w:rsidRDefault="00A55F11">
      <w:pPr>
        <w:pStyle w:val="24"/>
        <w:shd w:val="clear" w:color="auto" w:fill="auto"/>
        <w:spacing w:before="0" w:line="286" w:lineRule="exact"/>
        <w:ind w:firstLine="380"/>
        <w:jc w:val="both"/>
      </w:pPr>
      <w:r>
        <w:rPr>
          <w:rStyle w:val="23"/>
          <w:color w:val="000000"/>
        </w:rPr>
        <w:t>Хотя гуру воплощает всех Драгоценных, йидам — это Будда, а дакини и защитники Дхармы — Сангха, их считают отдельными объектами прибежища.</w:t>
      </w:r>
    </w:p>
    <w:p w:rsidR="00A55F11" w:rsidRDefault="00A55F11">
      <w:pPr>
        <w:pStyle w:val="24"/>
        <w:shd w:val="clear" w:color="auto" w:fill="auto"/>
        <w:spacing w:before="0" w:line="286" w:lineRule="exact"/>
        <w:ind w:firstLine="380"/>
        <w:jc w:val="both"/>
      </w:pPr>
      <w:r>
        <w:rPr>
          <w:rStyle w:val="23"/>
          <w:color w:val="000000"/>
        </w:rPr>
        <w:t>Объект прибежища плода — это ваш собственный ум, который представляет собой единство пустоты и способности познавать, пре</w:t>
      </w:r>
      <w:r>
        <w:rPr>
          <w:rStyle w:val="23"/>
          <w:color w:val="000000"/>
        </w:rPr>
        <w:softHyphen/>
        <w:t>бывающее как тождество сущности, природы и способности, а потому обладает природой Трех Драгоценностей.</w:t>
      </w:r>
    </w:p>
    <w:p w:rsidR="00A55F11" w:rsidRDefault="00A55F11">
      <w:pPr>
        <w:pStyle w:val="24"/>
        <w:shd w:val="clear" w:color="auto" w:fill="auto"/>
        <w:spacing w:before="0" w:after="77" w:line="286" w:lineRule="exact"/>
        <w:ind w:firstLine="380"/>
        <w:jc w:val="both"/>
      </w:pPr>
      <w:r>
        <w:rPr>
          <w:rStyle w:val="23"/>
          <w:color w:val="000000"/>
        </w:rPr>
        <w:t>Кроме того, принятие прибежища причины подразумевает призна</w:t>
      </w:r>
      <w:r>
        <w:rPr>
          <w:rStyle w:val="23"/>
          <w:color w:val="000000"/>
        </w:rPr>
        <w:softHyphen/>
        <w:t>ние некоего объекта прибежища, дабы обрести в нем плод принятия прибежища. Принятие прибежища плода подразумевает обращение к причине, дабы постичь, что ваш ум — это просветленное состояние, то есть главным образом пребывать в естественном состоянии без его поисков где-то еще, поскольку оно само по себе присутствует в вас.</w:t>
      </w:r>
      <w:r>
        <w:rPr>
          <w:rStyle w:val="23"/>
          <w:color w:val="000000"/>
          <w:vertAlign w:val="superscript"/>
        </w:rPr>
        <w:t xml:space="preserve">235 </w:t>
      </w:r>
      <w:r>
        <w:rPr>
          <w:rStyle w:val="23"/>
          <w:color w:val="000000"/>
        </w:rPr>
        <w:t>Это утверждается в «Обретении мудрости»:</w:t>
      </w:r>
    </w:p>
    <w:p w:rsidR="000B597D" w:rsidRDefault="00A55F11">
      <w:pPr>
        <w:pStyle w:val="24"/>
        <w:shd w:val="clear" w:color="auto" w:fill="auto"/>
        <w:spacing w:before="0" w:line="264" w:lineRule="exact"/>
        <w:ind w:left="380" w:right="1640" w:firstLine="0"/>
        <w:jc w:val="left"/>
        <w:rPr>
          <w:rStyle w:val="23"/>
          <w:color w:val="000000"/>
        </w:rPr>
      </w:pPr>
      <w:r>
        <w:rPr>
          <w:rStyle w:val="23"/>
          <w:color w:val="000000"/>
        </w:rPr>
        <w:t xml:space="preserve">Желать совершенного счастья где-то в другом месте </w:t>
      </w:r>
    </w:p>
    <w:p w:rsidR="00A55F11" w:rsidRDefault="00A55F11">
      <w:pPr>
        <w:pStyle w:val="24"/>
        <w:shd w:val="clear" w:color="auto" w:fill="auto"/>
        <w:spacing w:before="0" w:line="264" w:lineRule="exact"/>
        <w:ind w:left="380" w:right="1640" w:firstLine="0"/>
        <w:jc w:val="left"/>
      </w:pPr>
      <w:r>
        <w:rPr>
          <w:rStyle w:val="23"/>
          <w:color w:val="000000"/>
        </w:rPr>
        <w:t>И с помощью владык Трех Драгоценностей —</w:t>
      </w:r>
    </w:p>
    <w:p w:rsidR="00A55F11" w:rsidRDefault="00A55F11">
      <w:pPr>
        <w:pStyle w:val="24"/>
        <w:shd w:val="clear" w:color="auto" w:fill="auto"/>
        <w:spacing w:before="0" w:line="264" w:lineRule="exact"/>
        <w:ind w:firstLine="380"/>
        <w:jc w:val="both"/>
      </w:pPr>
      <w:r>
        <w:rPr>
          <w:rStyle w:val="23"/>
          <w:color w:val="000000"/>
        </w:rPr>
        <w:t>Это устремление к причине.</w:t>
      </w:r>
    </w:p>
    <w:p w:rsidR="000B597D" w:rsidRDefault="00A55F11">
      <w:pPr>
        <w:pStyle w:val="24"/>
        <w:shd w:val="clear" w:color="auto" w:fill="auto"/>
        <w:spacing w:before="0" w:line="264" w:lineRule="exact"/>
        <w:ind w:left="380" w:right="3240" w:firstLine="0"/>
        <w:jc w:val="left"/>
        <w:rPr>
          <w:rStyle w:val="23"/>
          <w:color w:val="000000"/>
        </w:rPr>
      </w:pPr>
      <w:r>
        <w:rPr>
          <w:rStyle w:val="23"/>
          <w:color w:val="000000"/>
        </w:rPr>
        <w:t xml:space="preserve">Постичь, что сам светоносный ум </w:t>
      </w:r>
    </w:p>
    <w:p w:rsidR="00A55F11" w:rsidRDefault="00A55F11">
      <w:pPr>
        <w:pStyle w:val="24"/>
        <w:shd w:val="clear" w:color="auto" w:fill="auto"/>
        <w:spacing w:before="0" w:line="264" w:lineRule="exact"/>
        <w:ind w:left="380" w:right="3240" w:firstLine="0"/>
        <w:jc w:val="left"/>
      </w:pPr>
      <w:r>
        <w:rPr>
          <w:rStyle w:val="23"/>
          <w:color w:val="000000"/>
        </w:rPr>
        <w:t>И есть владыка трех мандал,</w:t>
      </w:r>
    </w:p>
    <w:p w:rsidR="00A55F11" w:rsidRDefault="00A55F11">
      <w:pPr>
        <w:pStyle w:val="24"/>
        <w:shd w:val="clear" w:color="auto" w:fill="auto"/>
        <w:spacing w:before="0" w:line="264" w:lineRule="exact"/>
        <w:ind w:firstLine="380"/>
        <w:jc w:val="both"/>
      </w:pPr>
      <w:r>
        <w:rPr>
          <w:rStyle w:val="23"/>
          <w:color w:val="000000"/>
        </w:rPr>
        <w:t>И целеустремленно пребывать в равенстве —</w:t>
      </w:r>
    </w:p>
    <w:p w:rsidR="00A55F11" w:rsidRDefault="00A55F11">
      <w:pPr>
        <w:pStyle w:val="24"/>
        <w:shd w:val="clear" w:color="auto" w:fill="auto"/>
        <w:spacing w:before="0" w:after="239" w:line="264" w:lineRule="exact"/>
        <w:ind w:firstLine="380"/>
        <w:jc w:val="both"/>
      </w:pPr>
      <w:r>
        <w:rPr>
          <w:rStyle w:val="23"/>
          <w:color w:val="000000"/>
        </w:rPr>
        <w:t>Это, как учат, самый превосходный плод.</w:t>
      </w:r>
    </w:p>
    <w:p w:rsidR="00A55F11" w:rsidRDefault="00A55F11">
      <w:pPr>
        <w:pStyle w:val="140"/>
        <w:shd w:val="clear" w:color="auto" w:fill="auto"/>
        <w:spacing w:before="0" w:after="91" w:line="190" w:lineRule="exact"/>
        <w:ind w:firstLine="0"/>
      </w:pPr>
      <w:r>
        <w:rPr>
          <w:rStyle w:val="14"/>
          <w:i/>
          <w:iCs/>
          <w:color w:val="000000"/>
        </w:rPr>
        <w:t>Как принимают прибежище</w:t>
      </w:r>
    </w:p>
    <w:p w:rsidR="00A55F11" w:rsidRDefault="00A55F11">
      <w:pPr>
        <w:pStyle w:val="24"/>
        <w:shd w:val="clear" w:color="auto" w:fill="auto"/>
        <w:spacing w:before="0" w:line="283" w:lineRule="exact"/>
        <w:ind w:firstLine="0"/>
        <w:jc w:val="both"/>
      </w:pPr>
      <w:r>
        <w:rPr>
          <w:rStyle w:val="23"/>
          <w:color w:val="000000"/>
        </w:rPr>
        <w:t>Визуализация описана в отдельных руководствах по медитации. По</w:t>
      </w:r>
      <w:r>
        <w:rPr>
          <w:rStyle w:val="23"/>
          <w:color w:val="000000"/>
        </w:rPr>
        <w:softHyphen/>
        <w:t>буждение, время и метод ясно указаны в коренном тексте.</w:t>
      </w:r>
    </w:p>
    <w:p w:rsidR="00A55F11" w:rsidRDefault="00A55F11">
      <w:pPr>
        <w:pStyle w:val="140"/>
        <w:shd w:val="clear" w:color="auto" w:fill="auto"/>
        <w:spacing w:before="0" w:after="89" w:line="190" w:lineRule="exact"/>
        <w:ind w:firstLine="0"/>
      </w:pPr>
      <w:r>
        <w:rPr>
          <w:rStyle w:val="14"/>
          <w:i/>
          <w:iCs/>
          <w:color w:val="000000"/>
        </w:rPr>
        <w:t>Как прибежище защищает</w:t>
      </w:r>
    </w:p>
    <w:p w:rsidR="00A55F11" w:rsidRDefault="00A55F11">
      <w:pPr>
        <w:pStyle w:val="24"/>
        <w:shd w:val="clear" w:color="auto" w:fill="auto"/>
        <w:spacing w:before="0" w:line="283" w:lineRule="exact"/>
        <w:ind w:firstLine="0"/>
        <w:jc w:val="both"/>
      </w:pPr>
      <w:r>
        <w:rPr>
          <w:rStyle w:val="23"/>
          <w:color w:val="000000"/>
        </w:rPr>
        <w:t>Вы защищены тем, что просите Будду быть абсолютным прибежищем и учителем, просите Дхарму быть путем для преодоления страхов, применяя на практике смысл того, чему учил Будда, и просите Сангху стать спутниками, сопровождающими вас на пути. Гуру Тайной Ман</w:t>
      </w:r>
      <w:r>
        <w:rPr>
          <w:rStyle w:val="23"/>
          <w:color w:val="000000"/>
        </w:rPr>
        <w:softHyphen/>
        <w:t xml:space="preserve">тры сам вершит деяния Трех Драгоценностей и поэтому воплощает их всех. Согласно </w:t>
      </w:r>
      <w:r>
        <w:rPr>
          <w:rStyle w:val="29"/>
          <w:color w:val="000000"/>
        </w:rPr>
        <w:t>Самвародае</w:t>
      </w:r>
      <w:r>
        <w:rPr>
          <w:rStyle w:val="23"/>
          <w:color w:val="000000"/>
        </w:rPr>
        <w:t>:</w:t>
      </w:r>
    </w:p>
    <w:p w:rsidR="00A55F11" w:rsidRDefault="00A55F11">
      <w:pPr>
        <w:pStyle w:val="24"/>
        <w:shd w:val="clear" w:color="auto" w:fill="auto"/>
        <w:spacing w:before="0" w:line="264" w:lineRule="exact"/>
        <w:ind w:left="380" w:firstLine="0"/>
        <w:jc w:val="left"/>
      </w:pPr>
      <w:r>
        <w:rPr>
          <w:rStyle w:val="23"/>
          <w:color w:val="000000"/>
        </w:rPr>
        <w:t>Гуру — это Будда, гуру — это Дхарма,</w:t>
      </w:r>
    </w:p>
    <w:p w:rsidR="00A55F11" w:rsidRDefault="00A55F11">
      <w:pPr>
        <w:pStyle w:val="24"/>
        <w:shd w:val="clear" w:color="auto" w:fill="auto"/>
        <w:spacing w:before="0" w:line="264" w:lineRule="exact"/>
        <w:ind w:left="380" w:firstLine="0"/>
        <w:jc w:val="left"/>
      </w:pPr>
      <w:r>
        <w:rPr>
          <w:rStyle w:val="23"/>
          <w:color w:val="000000"/>
        </w:rPr>
        <w:t>Гуру — это и Сангха.</w:t>
      </w:r>
    </w:p>
    <w:p w:rsidR="00A55F11" w:rsidRDefault="00A55F11">
      <w:pPr>
        <w:pStyle w:val="24"/>
        <w:shd w:val="clear" w:color="auto" w:fill="auto"/>
        <w:spacing w:before="0" w:after="239" w:line="264" w:lineRule="exact"/>
        <w:ind w:left="380" w:firstLine="0"/>
        <w:jc w:val="left"/>
      </w:pPr>
      <w:r>
        <w:rPr>
          <w:rStyle w:val="23"/>
          <w:color w:val="000000"/>
        </w:rPr>
        <w:t>Гуру — это достославный Ваджрасаттва.</w:t>
      </w:r>
    </w:p>
    <w:p w:rsidR="00A55F11" w:rsidRDefault="00A55F11">
      <w:pPr>
        <w:pStyle w:val="140"/>
        <w:shd w:val="clear" w:color="auto" w:fill="auto"/>
        <w:spacing w:before="0" w:after="87" w:line="190" w:lineRule="exact"/>
        <w:ind w:firstLine="0"/>
      </w:pPr>
      <w:r>
        <w:rPr>
          <w:rStyle w:val="14"/>
          <w:i/>
          <w:iCs/>
          <w:color w:val="000000"/>
        </w:rPr>
        <w:t>Мерило принятия прибежища</w:t>
      </w:r>
    </w:p>
    <w:p w:rsidR="00A55F11" w:rsidRDefault="00A55F11">
      <w:pPr>
        <w:pStyle w:val="24"/>
        <w:shd w:val="clear" w:color="auto" w:fill="auto"/>
        <w:spacing w:before="0" w:after="253" w:line="281" w:lineRule="exact"/>
        <w:ind w:firstLine="0"/>
        <w:jc w:val="both"/>
      </w:pPr>
      <w:r>
        <w:rPr>
          <w:rStyle w:val="23"/>
          <w:color w:val="000000"/>
        </w:rPr>
        <w:t>Здесь имеется в виду обладание следующими четырьмя особыми ка</w:t>
      </w:r>
      <w:r>
        <w:rPr>
          <w:rStyle w:val="23"/>
          <w:color w:val="000000"/>
        </w:rPr>
        <w:softHyphen/>
        <w:t>чествами: 1) пониманием достоинств Трех Драгоценностей, 2) понима</w:t>
      </w:r>
      <w:r>
        <w:rPr>
          <w:rStyle w:val="23"/>
          <w:color w:val="000000"/>
        </w:rPr>
        <w:softHyphen/>
        <w:t>нием прибежища для себя и других, а также различий между Тремя Драгоценностями, 3) решимостью принять прибежище, возникшей после обретения понимания всего этого, и 4) решимостью не искать другого прибежища даже ради спасения своей жизни.</w:t>
      </w:r>
    </w:p>
    <w:p w:rsidR="00A55F11" w:rsidRDefault="00A55F11">
      <w:pPr>
        <w:pStyle w:val="140"/>
        <w:shd w:val="clear" w:color="auto" w:fill="auto"/>
        <w:spacing w:before="0" w:after="82" w:line="190" w:lineRule="exact"/>
        <w:ind w:firstLine="0"/>
      </w:pPr>
      <w:r>
        <w:rPr>
          <w:rStyle w:val="14"/>
          <w:i/>
          <w:iCs/>
          <w:color w:val="000000"/>
        </w:rPr>
        <w:t>Практики</w:t>
      </w:r>
    </w:p>
    <w:p w:rsidR="00A55F11" w:rsidRDefault="00A55F11">
      <w:pPr>
        <w:pStyle w:val="24"/>
        <w:shd w:val="clear" w:color="auto" w:fill="auto"/>
        <w:spacing w:before="0" w:after="257" w:line="286" w:lineRule="exact"/>
        <w:ind w:firstLine="0"/>
        <w:jc w:val="both"/>
      </w:pPr>
      <w:r>
        <w:rPr>
          <w:rStyle w:val="23"/>
          <w:color w:val="000000"/>
        </w:rPr>
        <w:t>Практики — это шесть категорий того, что следует отвергнуть или принять, а также их разновидности.</w:t>
      </w:r>
      <w:r>
        <w:rPr>
          <w:rStyle w:val="23"/>
          <w:color w:val="000000"/>
          <w:vertAlign w:val="superscript"/>
        </w:rPr>
        <w:t>236</w:t>
      </w:r>
    </w:p>
    <w:p w:rsidR="00A55F11" w:rsidRDefault="00A55F11">
      <w:pPr>
        <w:pStyle w:val="140"/>
        <w:shd w:val="clear" w:color="auto" w:fill="auto"/>
        <w:spacing w:before="0" w:after="176" w:line="190" w:lineRule="exact"/>
        <w:ind w:firstLine="0"/>
      </w:pPr>
      <w:r>
        <w:rPr>
          <w:rStyle w:val="14"/>
          <w:i/>
          <w:iCs/>
          <w:color w:val="000000"/>
        </w:rPr>
        <w:t>Блага принятия прибежища</w:t>
      </w:r>
    </w:p>
    <w:p w:rsidR="00A55F11" w:rsidRDefault="00A55F11">
      <w:pPr>
        <w:pStyle w:val="24"/>
        <w:shd w:val="clear" w:color="auto" w:fill="auto"/>
        <w:spacing w:before="0" w:after="93" w:line="180" w:lineRule="exact"/>
        <w:ind w:firstLine="0"/>
        <w:jc w:val="both"/>
      </w:pPr>
      <w:r>
        <w:rPr>
          <w:rStyle w:val="23"/>
          <w:color w:val="000000"/>
        </w:rPr>
        <w:t>Блага описываются в сутре «Священное знамя победы»:</w:t>
      </w:r>
    </w:p>
    <w:p w:rsidR="00A55F11" w:rsidRDefault="00A55F11">
      <w:pPr>
        <w:pStyle w:val="24"/>
        <w:shd w:val="clear" w:color="auto" w:fill="auto"/>
        <w:spacing w:before="0" w:line="262" w:lineRule="exact"/>
        <w:ind w:left="380" w:firstLine="0"/>
        <w:jc w:val="left"/>
      </w:pPr>
      <w:r>
        <w:rPr>
          <w:rStyle w:val="23"/>
          <w:color w:val="000000"/>
        </w:rPr>
        <w:t>Их называют высшим прибежищем,</w:t>
      </w:r>
    </w:p>
    <w:p w:rsidR="00A55F11" w:rsidRDefault="00A55F11">
      <w:pPr>
        <w:pStyle w:val="24"/>
        <w:shd w:val="clear" w:color="auto" w:fill="auto"/>
        <w:spacing w:before="0" w:line="262" w:lineRule="exact"/>
        <w:ind w:left="380" w:firstLine="0"/>
        <w:jc w:val="left"/>
      </w:pPr>
      <w:r>
        <w:rPr>
          <w:rStyle w:val="23"/>
          <w:color w:val="000000"/>
        </w:rPr>
        <w:t>Ибо защищают от любого вреда,</w:t>
      </w:r>
    </w:p>
    <w:p w:rsidR="00A55F11" w:rsidRDefault="00A55F11">
      <w:pPr>
        <w:pStyle w:val="24"/>
        <w:shd w:val="clear" w:color="auto" w:fill="auto"/>
        <w:spacing w:before="0" w:after="125" w:line="262" w:lineRule="exact"/>
        <w:ind w:left="380" w:firstLine="0"/>
        <w:jc w:val="left"/>
      </w:pPr>
      <w:r>
        <w:rPr>
          <w:rStyle w:val="23"/>
          <w:color w:val="000000"/>
        </w:rPr>
        <w:t>От страха и от низших колесниц.</w:t>
      </w:r>
      <w:r>
        <w:rPr>
          <w:rStyle w:val="23"/>
          <w:color w:val="000000"/>
          <w:vertAlign w:val="superscript"/>
        </w:rPr>
        <w:t>237</w:t>
      </w:r>
    </w:p>
    <w:p w:rsidR="00A55F11" w:rsidRDefault="00A55F11">
      <w:pPr>
        <w:pStyle w:val="24"/>
        <w:shd w:val="clear" w:color="auto" w:fill="auto"/>
        <w:spacing w:before="0" w:after="156" w:line="180" w:lineRule="exact"/>
        <w:ind w:firstLine="0"/>
        <w:jc w:val="both"/>
      </w:pPr>
      <w:r>
        <w:rPr>
          <w:rStyle w:val="23"/>
          <w:color w:val="000000"/>
        </w:rPr>
        <w:t>А также:</w:t>
      </w:r>
    </w:p>
    <w:p w:rsidR="00A55F11" w:rsidRDefault="00A55F11">
      <w:pPr>
        <w:pStyle w:val="24"/>
        <w:shd w:val="clear" w:color="auto" w:fill="auto"/>
        <w:spacing w:before="0" w:after="36" w:line="180" w:lineRule="exact"/>
        <w:ind w:left="380" w:firstLine="0"/>
        <w:jc w:val="left"/>
      </w:pPr>
      <w:r>
        <w:rPr>
          <w:rStyle w:val="23"/>
          <w:color w:val="000000"/>
        </w:rPr>
        <w:t>Тот, кто принимает прибежище в этих трех,</w:t>
      </w:r>
    </w:p>
    <w:p w:rsidR="00A55F11" w:rsidRDefault="00A55F11">
      <w:pPr>
        <w:pStyle w:val="24"/>
        <w:shd w:val="clear" w:color="auto" w:fill="auto"/>
        <w:spacing w:before="0" w:after="170" w:line="180" w:lineRule="exact"/>
        <w:ind w:left="380" w:firstLine="0"/>
        <w:jc w:val="left"/>
      </w:pPr>
      <w:r>
        <w:rPr>
          <w:rStyle w:val="23"/>
          <w:color w:val="000000"/>
        </w:rPr>
        <w:t>Быстро достигнет состояния будды.</w:t>
      </w:r>
    </w:p>
    <w:p w:rsidR="00A55F11" w:rsidRDefault="00A55F11">
      <w:pPr>
        <w:pStyle w:val="24"/>
        <w:shd w:val="clear" w:color="auto" w:fill="auto"/>
        <w:spacing w:before="0" w:line="180" w:lineRule="exact"/>
        <w:ind w:firstLine="0"/>
        <w:jc w:val="both"/>
        <w:sectPr w:rsidR="00A55F11">
          <w:pgSz w:w="7642" w:h="11405"/>
          <w:pgMar w:top="758" w:right="560" w:bottom="816" w:left="563" w:header="0" w:footer="3" w:gutter="0"/>
          <w:cols w:space="720"/>
          <w:noEndnote/>
          <w:docGrid w:linePitch="360"/>
        </w:sectPr>
      </w:pPr>
      <w:r>
        <w:rPr>
          <w:rStyle w:val="23"/>
          <w:color w:val="000000"/>
        </w:rPr>
        <w:t>Существует бесчисленное множество и других подобных цитат.</w:t>
      </w:r>
    </w:p>
    <w:p w:rsidR="00A55F11" w:rsidRDefault="00A55F11">
      <w:pPr>
        <w:pStyle w:val="53"/>
        <w:keepNext/>
        <w:keepLines/>
        <w:shd w:val="clear" w:color="auto" w:fill="auto"/>
        <w:spacing w:before="0" w:after="232" w:line="353" w:lineRule="exact"/>
      </w:pPr>
      <w:bookmarkStart w:id="72" w:name="bookmark71"/>
      <w:r>
        <w:rPr>
          <w:rStyle w:val="52"/>
          <w:color w:val="000000"/>
        </w:rPr>
        <w:t>ОТНОСИТЕЛЬНАЯ БОДХИЧИТТА</w:t>
      </w:r>
      <w:r>
        <w:rPr>
          <w:rStyle w:val="52"/>
          <w:color w:val="000000"/>
        </w:rPr>
        <w:br/>
        <w:t>НАМЕРЕНИЯ</w:t>
      </w:r>
      <w:bookmarkEnd w:id="72"/>
    </w:p>
    <w:p w:rsidR="00A55F11" w:rsidRDefault="000B597D">
      <w:pPr>
        <w:pStyle w:val="53"/>
        <w:keepNext/>
        <w:keepLines/>
        <w:shd w:val="clear" w:color="auto" w:fill="auto"/>
        <w:spacing w:before="0" w:after="72" w:line="288" w:lineRule="exact"/>
      </w:pPr>
      <w:bookmarkStart w:id="73" w:name="bookmark72"/>
      <w:r>
        <w:rPr>
          <w:rStyle w:val="52"/>
          <w:color w:val="000000"/>
        </w:rPr>
        <w:t>Об</w:t>
      </w:r>
      <w:r w:rsidR="00A55F11">
        <w:rPr>
          <w:rStyle w:val="52"/>
          <w:color w:val="000000"/>
        </w:rPr>
        <w:t>яснение основной части о зарождении</w:t>
      </w:r>
      <w:r w:rsidR="00A55F11">
        <w:rPr>
          <w:rStyle w:val="52"/>
          <w:color w:val="000000"/>
        </w:rPr>
        <w:br/>
        <w:t>бодхичитты</w:t>
      </w:r>
      <w:bookmarkEnd w:id="73"/>
    </w:p>
    <w:p w:rsidR="00A55F11" w:rsidRDefault="00A55F11">
      <w:pPr>
        <w:pStyle w:val="24"/>
        <w:shd w:val="clear" w:color="auto" w:fill="auto"/>
        <w:spacing w:before="0" w:after="251" w:line="274" w:lineRule="exact"/>
        <w:ind w:firstLine="0"/>
        <w:jc w:val="both"/>
      </w:pPr>
      <w:r>
        <w:rPr>
          <w:rStyle w:val="23"/>
          <w:color w:val="000000"/>
        </w:rPr>
        <w:t>Здесь два пункта: зарождение отно</w:t>
      </w:r>
      <w:r w:rsidR="007B4DF4">
        <w:rPr>
          <w:rStyle w:val="23"/>
          <w:color w:val="000000"/>
        </w:rPr>
        <w:t>сительной бодхичитты и зарожде</w:t>
      </w:r>
      <w:r>
        <w:rPr>
          <w:rStyle w:val="23"/>
          <w:color w:val="000000"/>
        </w:rPr>
        <w:t>ние абсолютной бодхичитты</w:t>
      </w:r>
    </w:p>
    <w:p w:rsidR="00A55F11" w:rsidRDefault="00A55F11">
      <w:pPr>
        <w:pStyle w:val="63"/>
        <w:keepNext/>
        <w:keepLines/>
        <w:shd w:val="clear" w:color="auto" w:fill="auto"/>
        <w:spacing w:before="0" w:after="84" w:line="260" w:lineRule="exact"/>
      </w:pPr>
      <w:bookmarkStart w:id="74" w:name="bookmark73"/>
      <w:r>
        <w:rPr>
          <w:rStyle w:val="62"/>
          <w:color w:val="000000"/>
        </w:rPr>
        <w:t>Зарождение относительной бодхичитты</w:t>
      </w:r>
      <w:bookmarkEnd w:id="74"/>
    </w:p>
    <w:p w:rsidR="00A55F11" w:rsidRDefault="00A55F11">
      <w:pPr>
        <w:pStyle w:val="24"/>
        <w:shd w:val="clear" w:color="auto" w:fill="auto"/>
        <w:spacing w:before="0" w:after="283" w:line="274" w:lineRule="exact"/>
        <w:ind w:firstLine="0"/>
        <w:jc w:val="both"/>
      </w:pPr>
      <w:r>
        <w:rPr>
          <w:rStyle w:val="23"/>
          <w:color w:val="000000"/>
        </w:rPr>
        <w:t>Здесь две части: зарождение относительной бодхичитты намерения и применения.</w:t>
      </w:r>
    </w:p>
    <w:p w:rsidR="00A55F11" w:rsidRDefault="00A55F11">
      <w:pPr>
        <w:pStyle w:val="201"/>
        <w:shd w:val="clear" w:color="auto" w:fill="auto"/>
        <w:spacing w:before="0" w:after="157" w:line="220" w:lineRule="exact"/>
      </w:pPr>
      <w:r>
        <w:rPr>
          <w:rStyle w:val="200"/>
          <w:i/>
          <w:iCs/>
          <w:color w:val="000000"/>
        </w:rPr>
        <w:t>Зарождение бодхичитты намерения</w:t>
      </w:r>
    </w:p>
    <w:p w:rsidR="00A55F11" w:rsidRDefault="00A55F11">
      <w:pPr>
        <w:pStyle w:val="24"/>
        <w:shd w:val="clear" w:color="auto" w:fill="auto"/>
        <w:spacing w:before="0" w:after="91" w:line="190" w:lineRule="exact"/>
        <w:ind w:firstLine="0"/>
        <w:jc w:val="both"/>
      </w:pPr>
      <w:r>
        <w:rPr>
          <w:rStyle w:val="23"/>
          <w:color w:val="000000"/>
        </w:rPr>
        <w:t xml:space="preserve">В коренном тексте </w:t>
      </w:r>
      <w:r>
        <w:rPr>
          <w:rStyle w:val="29"/>
          <w:color w:val="000000"/>
        </w:rPr>
        <w:t>Ламрим еше нингпо</w:t>
      </w:r>
      <w:r>
        <w:rPr>
          <w:rStyle w:val="23"/>
          <w:color w:val="000000"/>
        </w:rPr>
        <w:t xml:space="preserve"> говорится:</w:t>
      </w:r>
    </w:p>
    <w:p w:rsidR="00A55F11" w:rsidRDefault="00A55F11">
      <w:pPr>
        <w:pStyle w:val="140"/>
        <w:shd w:val="clear" w:color="auto" w:fill="auto"/>
        <w:spacing w:before="0" w:after="0" w:line="262" w:lineRule="exact"/>
        <w:ind w:left="1040" w:hanging="680"/>
        <w:jc w:val="left"/>
      </w:pPr>
      <w:r>
        <w:rPr>
          <w:rStyle w:val="14"/>
          <w:i/>
          <w:iCs/>
          <w:color w:val="000000"/>
        </w:rPr>
        <w:t>Используя как мерило собственное переживание,</w:t>
      </w:r>
    </w:p>
    <w:p w:rsidR="007B4DF4" w:rsidRDefault="00A55F11">
      <w:pPr>
        <w:pStyle w:val="140"/>
        <w:shd w:val="clear" w:color="auto" w:fill="auto"/>
        <w:spacing w:before="0" w:after="0" w:line="262" w:lineRule="exact"/>
        <w:ind w:left="360" w:firstLine="0"/>
        <w:jc w:val="left"/>
        <w:rPr>
          <w:rStyle w:val="149pt"/>
          <w:i/>
          <w:iCs/>
          <w:color w:val="000000"/>
        </w:rPr>
      </w:pPr>
      <w:r>
        <w:rPr>
          <w:rStyle w:val="149pt"/>
          <w:i/>
          <w:iCs/>
          <w:color w:val="000000"/>
        </w:rPr>
        <w:t xml:space="preserve">С </w:t>
      </w:r>
      <w:r>
        <w:rPr>
          <w:rStyle w:val="14"/>
          <w:i/>
          <w:iCs/>
          <w:color w:val="000000"/>
        </w:rPr>
        <w:t>помощью четырех безмерных: добросердечия, сострадания, сопереживания радости и беспристрастности</w:t>
      </w:r>
      <w:r>
        <w:rPr>
          <w:rStyle w:val="149pt"/>
          <w:i/>
          <w:iCs/>
          <w:color w:val="000000"/>
        </w:rPr>
        <w:t xml:space="preserve"> — </w:t>
      </w:r>
    </w:p>
    <w:p w:rsidR="00A55F11" w:rsidRDefault="00A55F11">
      <w:pPr>
        <w:pStyle w:val="140"/>
        <w:shd w:val="clear" w:color="auto" w:fill="auto"/>
        <w:spacing w:before="0" w:after="0" w:line="262" w:lineRule="exact"/>
        <w:ind w:left="360" w:firstLine="0"/>
        <w:jc w:val="left"/>
      </w:pPr>
      <w:r>
        <w:rPr>
          <w:rStyle w:val="14"/>
          <w:i/>
          <w:iCs/>
          <w:color w:val="000000"/>
        </w:rPr>
        <w:t>Порождайте бодхичитту намерения,</w:t>
      </w:r>
    </w:p>
    <w:p w:rsidR="00A55F11" w:rsidRDefault="00A55F11">
      <w:pPr>
        <w:pStyle w:val="140"/>
        <w:shd w:val="clear" w:color="auto" w:fill="auto"/>
        <w:spacing w:before="0" w:after="51" w:line="262" w:lineRule="exact"/>
        <w:ind w:left="1040" w:right="700" w:hanging="680"/>
        <w:jc w:val="left"/>
      </w:pPr>
      <w:r>
        <w:rPr>
          <w:rStyle w:val="14"/>
          <w:i/>
          <w:iCs/>
          <w:color w:val="000000"/>
        </w:rPr>
        <w:t>Дабы все существа</w:t>
      </w:r>
      <w:r>
        <w:rPr>
          <w:rStyle w:val="149pt"/>
          <w:i/>
          <w:iCs/>
          <w:color w:val="000000"/>
        </w:rPr>
        <w:t xml:space="preserve"> — </w:t>
      </w:r>
      <w:r>
        <w:rPr>
          <w:rStyle w:val="14"/>
          <w:i/>
          <w:iCs/>
          <w:color w:val="000000"/>
        </w:rPr>
        <w:t>ваши матери — обрели счастье и избавились от страдания.</w:t>
      </w:r>
    </w:p>
    <w:p w:rsidR="00A55F11" w:rsidRDefault="00A55F11">
      <w:pPr>
        <w:pStyle w:val="24"/>
        <w:shd w:val="clear" w:color="auto" w:fill="auto"/>
        <w:spacing w:before="0" w:line="274" w:lineRule="exact"/>
        <w:ind w:firstLine="0"/>
        <w:jc w:val="both"/>
        <w:sectPr w:rsidR="00A55F11">
          <w:headerReference w:type="even" r:id="rId176"/>
          <w:headerReference w:type="default" r:id="rId177"/>
          <w:footerReference w:type="even" r:id="rId178"/>
          <w:footerReference w:type="default" r:id="rId179"/>
          <w:headerReference w:type="first" r:id="rId180"/>
          <w:footerReference w:type="first" r:id="rId181"/>
          <w:pgSz w:w="7642" w:h="11405"/>
          <w:pgMar w:top="2496" w:right="566" w:bottom="768" w:left="566" w:header="0" w:footer="3" w:gutter="0"/>
          <w:cols w:space="720"/>
          <w:noEndnote/>
          <w:titlePg/>
          <w:docGrid w:linePitch="360"/>
        </w:sectPr>
      </w:pPr>
      <w:r>
        <w:rPr>
          <w:rStyle w:val="23"/>
          <w:color w:val="000000"/>
        </w:rPr>
        <w:t>Используя как мерило собственное переживание — никогда не хотеть страдать и всегда желать безмерного счастья, — [осознайте, что] все шесть классов существ, которые были вашими отцами и матерями, не отличаются в этом от вас, ибо желают того же. Поскольку это так, вы должны счесть своим долгом дать им материальное и духовное благо</w:t>
      </w:r>
      <w:r>
        <w:rPr>
          <w:rStyle w:val="23"/>
          <w:color w:val="000000"/>
        </w:rPr>
        <w:softHyphen/>
        <w:t>денствие, а также причину счастья — создание заслуги и освободить существ от страдания и причины страдания — кармы и клеш.</w:t>
      </w:r>
    </w:p>
    <w:p w:rsidR="00A55F11" w:rsidRDefault="00A55F11">
      <w:pPr>
        <w:pStyle w:val="24"/>
        <w:shd w:val="clear" w:color="auto" w:fill="auto"/>
        <w:spacing w:before="0" w:line="286" w:lineRule="exact"/>
        <w:ind w:firstLine="380"/>
        <w:jc w:val="both"/>
      </w:pPr>
      <w:r>
        <w:rPr>
          <w:rStyle w:val="23"/>
          <w:color w:val="000000"/>
        </w:rPr>
        <w:t>Чтобы выполнить это, примите решение быть добросердечными, узнавая во всех существах своих матерей, а потому стремясь заботить</w:t>
      </w:r>
      <w:r>
        <w:rPr>
          <w:rStyle w:val="23"/>
          <w:color w:val="000000"/>
        </w:rPr>
        <w:softHyphen/>
        <w:t>ся о них. Примите решение проявлять к ним сострадание, понимая, что они страдают в мирах сансары, а потому для вас невыносима даже мысль о том, чтобы их покинуть. Примите решение радоваться и восторгаться тем, что существа обретают счастье богов и счастье состояния будды. Примите решение быть беспристрастными — не питать привязанности к ближним и неприязни к дальним.</w:t>
      </w:r>
    </w:p>
    <w:p w:rsidR="00A55F11" w:rsidRDefault="00A55F11">
      <w:pPr>
        <w:pStyle w:val="24"/>
        <w:shd w:val="clear" w:color="auto" w:fill="auto"/>
        <w:spacing w:before="0" w:line="286" w:lineRule="exact"/>
        <w:ind w:firstLine="380"/>
        <w:jc w:val="both"/>
      </w:pPr>
      <w:r>
        <w:rPr>
          <w:rStyle w:val="23"/>
          <w:color w:val="000000"/>
        </w:rPr>
        <w:t>Эти четыре помысла, которые называют обещанием причины, становятся безмерными, потому что вы помещаете в центр своего внимания существ, наполняющих пространство. Их называют обе</w:t>
      </w:r>
      <w:r>
        <w:rPr>
          <w:rStyle w:val="23"/>
          <w:color w:val="000000"/>
        </w:rPr>
        <w:softHyphen/>
        <w:t>щанием следствия посредством четырех самадхи. Поэтому зарождай</w:t>
      </w:r>
      <w:r>
        <w:rPr>
          <w:rStyle w:val="23"/>
          <w:color w:val="000000"/>
        </w:rPr>
        <w:softHyphen/>
        <w:t>те бодхичитту намерения, желая упрочить всех существ в состоянии будды.</w:t>
      </w:r>
      <w:r>
        <w:rPr>
          <w:rStyle w:val="23"/>
          <w:color w:val="000000"/>
          <w:vertAlign w:val="superscript"/>
        </w:rPr>
        <w:t>238</w:t>
      </w:r>
    </w:p>
    <w:p w:rsidR="00A55F11" w:rsidRDefault="00A55F11">
      <w:pPr>
        <w:pStyle w:val="24"/>
        <w:shd w:val="clear" w:color="auto" w:fill="auto"/>
        <w:spacing w:before="0" w:after="192" w:line="286" w:lineRule="exact"/>
        <w:ind w:firstLine="380"/>
        <w:jc w:val="both"/>
      </w:pPr>
      <w:r>
        <w:rPr>
          <w:rStyle w:val="23"/>
          <w:color w:val="000000"/>
        </w:rPr>
        <w:t>Для более подробного объяснения смысла рассмотрим семь пун</w:t>
      </w:r>
      <w:r>
        <w:rPr>
          <w:rStyle w:val="23"/>
          <w:color w:val="000000"/>
        </w:rPr>
        <w:softHyphen/>
        <w:t>ктов: сущность зарождения бодхичитты, разновидности, целеустрем</w:t>
      </w:r>
      <w:r>
        <w:rPr>
          <w:rStyle w:val="23"/>
          <w:color w:val="000000"/>
        </w:rPr>
        <w:softHyphen/>
        <w:t>ленность, как зародить бодхичитту, ритуал, практики и блага.</w:t>
      </w:r>
    </w:p>
    <w:p w:rsidR="00566A1A" w:rsidRDefault="00A55F11">
      <w:pPr>
        <w:pStyle w:val="24"/>
        <w:shd w:val="clear" w:color="auto" w:fill="auto"/>
        <w:spacing w:before="0" w:line="346" w:lineRule="exact"/>
        <w:ind w:right="2440" w:firstLine="0"/>
        <w:jc w:val="left"/>
        <w:rPr>
          <w:rStyle w:val="21pt"/>
          <w:color w:val="000000"/>
        </w:rPr>
      </w:pPr>
      <w:r>
        <w:rPr>
          <w:rStyle w:val="21pt"/>
          <w:color w:val="000000"/>
        </w:rPr>
        <w:t xml:space="preserve">Сущность зарождения бодхичитты </w:t>
      </w:r>
    </w:p>
    <w:p w:rsidR="00A55F11" w:rsidRDefault="00A55F11">
      <w:pPr>
        <w:pStyle w:val="24"/>
        <w:shd w:val="clear" w:color="auto" w:fill="auto"/>
        <w:spacing w:before="0" w:line="346" w:lineRule="exact"/>
        <w:ind w:right="2440" w:firstLine="0"/>
        <w:jc w:val="left"/>
      </w:pPr>
      <w:r>
        <w:rPr>
          <w:rStyle w:val="23"/>
          <w:color w:val="000000"/>
        </w:rPr>
        <w:t>В «Украшении постижения» говорится:</w:t>
      </w:r>
    </w:p>
    <w:p w:rsidR="00566A1A" w:rsidRDefault="00A55F11">
      <w:pPr>
        <w:pStyle w:val="24"/>
        <w:shd w:val="clear" w:color="auto" w:fill="auto"/>
        <w:spacing w:before="0" w:after="120" w:line="288" w:lineRule="exact"/>
        <w:ind w:left="380" w:right="1220" w:firstLine="0"/>
        <w:jc w:val="left"/>
        <w:rPr>
          <w:rStyle w:val="23"/>
          <w:color w:val="000000"/>
        </w:rPr>
      </w:pPr>
      <w:r>
        <w:rPr>
          <w:rStyle w:val="23"/>
          <w:color w:val="000000"/>
        </w:rPr>
        <w:t xml:space="preserve">Зародить бодхичитту — значит ради блага других </w:t>
      </w:r>
    </w:p>
    <w:p w:rsidR="00A55F11" w:rsidRDefault="00A55F11">
      <w:pPr>
        <w:pStyle w:val="24"/>
        <w:shd w:val="clear" w:color="auto" w:fill="auto"/>
        <w:spacing w:before="0" w:after="120" w:line="288" w:lineRule="exact"/>
        <w:ind w:left="380" w:right="1220" w:firstLine="0"/>
        <w:jc w:val="left"/>
      </w:pPr>
      <w:r>
        <w:rPr>
          <w:rStyle w:val="23"/>
          <w:color w:val="000000"/>
        </w:rPr>
        <w:t>Стремиться к полному и совершенному состоянию будды.</w:t>
      </w:r>
    </w:p>
    <w:p w:rsidR="00A55F11" w:rsidRDefault="00A55F11">
      <w:pPr>
        <w:pStyle w:val="24"/>
        <w:shd w:val="clear" w:color="auto" w:fill="auto"/>
        <w:spacing w:before="0" w:after="326" w:line="288" w:lineRule="exact"/>
        <w:ind w:firstLine="0"/>
        <w:jc w:val="both"/>
      </w:pPr>
      <w:r>
        <w:rPr>
          <w:rStyle w:val="23"/>
          <w:color w:val="000000"/>
        </w:rPr>
        <w:t>Итак, это устремление лично пробудиться к полному просветлению, чтобы упрочить всех существ в состоянии будды. Оно является след</w:t>
      </w:r>
      <w:r>
        <w:rPr>
          <w:rStyle w:val="23"/>
          <w:color w:val="000000"/>
        </w:rPr>
        <w:softHyphen/>
        <w:t>ствием четырех принципов — силы причины, силы помощника и т. д. «Помощник» — это сила отваги, высший помысел нести личную ве</w:t>
      </w:r>
      <w:r>
        <w:rPr>
          <w:rStyle w:val="23"/>
          <w:color w:val="000000"/>
        </w:rPr>
        <w:softHyphen/>
        <w:t>ликую ответственность за благо всех существ без исключения. Сущ</w:t>
      </w:r>
      <w:r>
        <w:rPr>
          <w:rStyle w:val="23"/>
          <w:color w:val="000000"/>
        </w:rPr>
        <w:softHyphen/>
        <w:t>ность — это желание достичь полного просветления, которое может освободить всех существ.</w:t>
      </w:r>
      <w:r>
        <w:rPr>
          <w:rStyle w:val="23"/>
          <w:color w:val="000000"/>
          <w:vertAlign w:val="superscript"/>
        </w:rPr>
        <w:t>239</w:t>
      </w:r>
    </w:p>
    <w:p w:rsidR="00A55F11" w:rsidRDefault="00A55F11">
      <w:pPr>
        <w:pStyle w:val="24"/>
        <w:shd w:val="clear" w:color="auto" w:fill="auto"/>
        <w:spacing w:before="0" w:after="27" w:line="180" w:lineRule="exact"/>
        <w:ind w:firstLine="0"/>
        <w:jc w:val="both"/>
      </w:pPr>
      <w:r>
        <w:rPr>
          <w:rStyle w:val="21pt"/>
          <w:color w:val="000000"/>
        </w:rPr>
        <w:t>Разновидности</w:t>
      </w:r>
    </w:p>
    <w:p w:rsidR="00A55F11" w:rsidRDefault="00A55F11">
      <w:pPr>
        <w:pStyle w:val="24"/>
        <w:shd w:val="clear" w:color="auto" w:fill="auto"/>
        <w:spacing w:before="0" w:line="288" w:lineRule="exact"/>
        <w:ind w:firstLine="0"/>
        <w:jc w:val="both"/>
      </w:pPr>
      <w:r>
        <w:rPr>
          <w:rStyle w:val="23"/>
          <w:color w:val="000000"/>
        </w:rPr>
        <w:t>Есть четыре разных уровня [бодхичитты], от преданности обычных людей и до состояния будды. Хотя говорят о двадцати двух ее видах, поясняя их особенности аналогиями, более широко известны и просты для понимания следующие два.</w:t>
      </w:r>
      <w:r>
        <w:rPr>
          <w:rStyle w:val="23"/>
          <w:color w:val="000000"/>
          <w:vertAlign w:val="superscript"/>
        </w:rPr>
        <w:t>240</w:t>
      </w:r>
    </w:p>
    <w:p w:rsidR="00A55F11" w:rsidRDefault="00A55F11">
      <w:pPr>
        <w:pStyle w:val="24"/>
        <w:shd w:val="clear" w:color="auto" w:fill="auto"/>
        <w:spacing w:before="0" w:after="74" w:line="283" w:lineRule="exact"/>
        <w:ind w:firstLine="380"/>
        <w:jc w:val="both"/>
      </w:pPr>
      <w:r>
        <w:rPr>
          <w:rStyle w:val="23"/>
          <w:color w:val="000000"/>
        </w:rPr>
        <w:t>Бодхичитта намерения, подобная сборам в путешествие, — это желание достичь состояния будды. Бодхичитта применения, сравни</w:t>
      </w:r>
      <w:r>
        <w:rPr>
          <w:rStyle w:val="23"/>
          <w:color w:val="000000"/>
        </w:rPr>
        <w:softHyphen/>
        <w:t xml:space="preserve">мая с самим путешествием, — это усердие в двух видах бодхичитты, методах для достижения состояния будды. </w:t>
      </w:r>
      <w:r>
        <w:rPr>
          <w:rStyle w:val="29"/>
          <w:color w:val="000000"/>
        </w:rPr>
        <w:t>Бодхичаръя-аватара</w:t>
      </w:r>
      <w:r>
        <w:rPr>
          <w:rStyle w:val="23"/>
          <w:color w:val="000000"/>
        </w:rPr>
        <w:t xml:space="preserve"> учит:</w:t>
      </w:r>
    </w:p>
    <w:p w:rsidR="00A55F11" w:rsidRDefault="00A55F11">
      <w:pPr>
        <w:pStyle w:val="24"/>
        <w:shd w:val="clear" w:color="auto" w:fill="auto"/>
        <w:spacing w:before="0" w:line="266" w:lineRule="exact"/>
        <w:ind w:left="380" w:firstLine="0"/>
        <w:jc w:val="both"/>
      </w:pPr>
      <w:r>
        <w:rPr>
          <w:rStyle w:val="23"/>
          <w:color w:val="000000"/>
        </w:rPr>
        <w:t>Вкратце, следует понять,</w:t>
      </w:r>
    </w:p>
    <w:p w:rsidR="00A55F11" w:rsidRDefault="00A55F11">
      <w:pPr>
        <w:pStyle w:val="24"/>
        <w:shd w:val="clear" w:color="auto" w:fill="auto"/>
        <w:spacing w:before="0" w:line="266" w:lineRule="exact"/>
        <w:ind w:left="380" w:firstLine="0"/>
        <w:jc w:val="both"/>
      </w:pPr>
      <w:r>
        <w:rPr>
          <w:rStyle w:val="23"/>
          <w:color w:val="000000"/>
        </w:rPr>
        <w:t>Что бодхичитта бывает двух видов:</w:t>
      </w:r>
    </w:p>
    <w:p w:rsidR="00566A1A" w:rsidRDefault="00A55F11">
      <w:pPr>
        <w:pStyle w:val="24"/>
        <w:shd w:val="clear" w:color="auto" w:fill="auto"/>
        <w:spacing w:before="0" w:line="266" w:lineRule="exact"/>
        <w:ind w:left="380" w:right="1740" w:firstLine="0"/>
        <w:jc w:val="left"/>
        <w:rPr>
          <w:rStyle w:val="23"/>
          <w:color w:val="000000"/>
        </w:rPr>
      </w:pPr>
      <w:r>
        <w:rPr>
          <w:rStyle w:val="23"/>
          <w:color w:val="000000"/>
        </w:rPr>
        <w:t xml:space="preserve">Побуждение — устремленность к просветлению </w:t>
      </w:r>
    </w:p>
    <w:p w:rsidR="00A55F11" w:rsidRDefault="00A55F11">
      <w:pPr>
        <w:pStyle w:val="24"/>
        <w:shd w:val="clear" w:color="auto" w:fill="auto"/>
        <w:spacing w:before="0" w:line="266" w:lineRule="exact"/>
        <w:ind w:left="380" w:right="1740" w:firstLine="0"/>
        <w:jc w:val="left"/>
      </w:pPr>
      <w:r>
        <w:rPr>
          <w:rStyle w:val="23"/>
          <w:color w:val="000000"/>
        </w:rPr>
        <w:t>И применение — дабы обрести само просветление.</w:t>
      </w:r>
    </w:p>
    <w:p w:rsidR="00A55F11" w:rsidRDefault="00A55F11">
      <w:pPr>
        <w:pStyle w:val="24"/>
        <w:shd w:val="clear" w:color="auto" w:fill="auto"/>
        <w:spacing w:before="0" w:line="266" w:lineRule="exact"/>
        <w:ind w:left="380" w:firstLine="0"/>
        <w:jc w:val="both"/>
      </w:pPr>
      <w:r>
        <w:rPr>
          <w:rStyle w:val="23"/>
          <w:color w:val="000000"/>
        </w:rPr>
        <w:t>Как различают желание путешествовать и само путешествие,</w:t>
      </w:r>
    </w:p>
    <w:p w:rsidR="00A55F11" w:rsidRDefault="00A55F11">
      <w:pPr>
        <w:pStyle w:val="24"/>
        <w:shd w:val="clear" w:color="auto" w:fill="auto"/>
        <w:spacing w:before="0" w:after="223" w:line="180" w:lineRule="exact"/>
        <w:ind w:left="380" w:firstLine="0"/>
        <w:jc w:val="both"/>
      </w:pPr>
      <w:r>
        <w:rPr>
          <w:rStyle w:val="23"/>
          <w:color w:val="000000"/>
        </w:rPr>
        <w:t>Так мудрый должен различать эти два разных уровня [бодхичитты].</w:t>
      </w:r>
    </w:p>
    <w:p w:rsidR="00A55F11" w:rsidRDefault="00A55F11">
      <w:pPr>
        <w:pStyle w:val="24"/>
        <w:shd w:val="clear" w:color="auto" w:fill="auto"/>
        <w:spacing w:before="0" w:line="343" w:lineRule="exact"/>
        <w:ind w:right="3480" w:firstLine="0"/>
        <w:jc w:val="left"/>
      </w:pPr>
      <w:r>
        <w:rPr>
          <w:rStyle w:val="21pt"/>
          <w:color w:val="000000"/>
        </w:rPr>
        <w:t xml:space="preserve">Целеустремленность </w:t>
      </w:r>
      <w:r>
        <w:rPr>
          <w:rStyle w:val="23"/>
          <w:color w:val="000000"/>
        </w:rPr>
        <w:t>Согласно «Бхуми бодхисаттвы»:</w:t>
      </w:r>
    </w:p>
    <w:p w:rsidR="00A55F11" w:rsidRDefault="00A55F11">
      <w:pPr>
        <w:pStyle w:val="24"/>
        <w:shd w:val="clear" w:color="auto" w:fill="auto"/>
        <w:spacing w:before="0" w:after="47" w:line="269" w:lineRule="exact"/>
        <w:ind w:left="380" w:firstLine="0"/>
        <w:jc w:val="both"/>
      </w:pPr>
      <w:r>
        <w:rPr>
          <w:rStyle w:val="23"/>
          <w:color w:val="000000"/>
        </w:rPr>
        <w:t>Зародить бодхичитту — значит нацелиться на просветление и поместить в центр своего внимания всех существ.</w:t>
      </w:r>
    </w:p>
    <w:p w:rsidR="00A55F11" w:rsidRDefault="00A55F11">
      <w:pPr>
        <w:pStyle w:val="24"/>
        <w:shd w:val="clear" w:color="auto" w:fill="auto"/>
        <w:spacing w:before="0" w:after="325" w:line="286" w:lineRule="exact"/>
        <w:ind w:firstLine="0"/>
        <w:jc w:val="both"/>
      </w:pPr>
      <w:r>
        <w:rPr>
          <w:rStyle w:val="23"/>
          <w:color w:val="000000"/>
        </w:rPr>
        <w:t>Таким образом, речь идет о том, чтобы нацелиться на обретение му</w:t>
      </w:r>
      <w:r>
        <w:rPr>
          <w:rStyle w:val="23"/>
          <w:color w:val="000000"/>
        </w:rPr>
        <w:softHyphen/>
        <w:t>дрости Махаяны и сосредоточиться на четырех безмерных.</w:t>
      </w:r>
    </w:p>
    <w:p w:rsidR="00A55F11" w:rsidRDefault="00A55F11">
      <w:pPr>
        <w:pStyle w:val="24"/>
        <w:shd w:val="clear" w:color="auto" w:fill="auto"/>
        <w:spacing w:before="0" w:line="180" w:lineRule="exact"/>
        <w:ind w:firstLine="0"/>
        <w:jc w:val="both"/>
      </w:pPr>
      <w:r>
        <w:rPr>
          <w:rStyle w:val="23"/>
          <w:color w:val="000000"/>
        </w:rPr>
        <w:t xml:space="preserve">Как </w:t>
      </w:r>
      <w:r>
        <w:rPr>
          <w:rStyle w:val="21pt"/>
          <w:color w:val="000000"/>
        </w:rPr>
        <w:t>зародить бодхичитту</w:t>
      </w:r>
    </w:p>
    <w:p w:rsidR="00A55F11" w:rsidRDefault="00A55F11">
      <w:pPr>
        <w:pStyle w:val="24"/>
        <w:shd w:val="clear" w:color="auto" w:fill="auto"/>
        <w:spacing w:before="0" w:line="286" w:lineRule="exact"/>
        <w:ind w:firstLine="0"/>
        <w:jc w:val="both"/>
      </w:pPr>
      <w:r>
        <w:rPr>
          <w:rStyle w:val="23"/>
          <w:color w:val="000000"/>
        </w:rPr>
        <w:t>Как зародить бодхичитту, четко объясняется в коренном тексте. Для ясности рассмотрим сущность четырех безмерных. Добросердечие под</w:t>
      </w:r>
      <w:r>
        <w:rPr>
          <w:rStyle w:val="23"/>
          <w:color w:val="000000"/>
        </w:rPr>
        <w:softHyphen/>
        <w:t>разумевает желание, чтобы все существа обрели новые и доселе не</w:t>
      </w:r>
      <w:r>
        <w:rPr>
          <w:rStyle w:val="23"/>
          <w:color w:val="000000"/>
        </w:rPr>
        <w:softHyphen/>
        <w:t>виданные счастье и добродетель. Сострадание — это желание, чтобы все освободились от гнетущего их страдания и впредь избавились бы от его причины. Сопереживание радости — это когда ум преиспол</w:t>
      </w:r>
      <w:r>
        <w:rPr>
          <w:rStyle w:val="23"/>
          <w:color w:val="000000"/>
        </w:rPr>
        <w:softHyphen/>
        <w:t>няется восторгом и ликованием, оттого что все существа испытывают такое счастье. Беспристрастность — это особая направленность ума, руководимого остальными тремя [безмерными чувствами], в котором одновременно нет ни привязанности, ни враждебности. Таким обра</w:t>
      </w:r>
      <w:r>
        <w:rPr>
          <w:rStyle w:val="23"/>
          <w:color w:val="000000"/>
        </w:rPr>
        <w:softHyphen/>
        <w:t>зом, сущность безмерных — в устранении четырех соответствующих противоположностей.</w:t>
      </w:r>
    </w:p>
    <w:p w:rsidR="00A55F11" w:rsidRDefault="00A55F11">
      <w:pPr>
        <w:pStyle w:val="24"/>
        <w:shd w:val="clear" w:color="auto" w:fill="auto"/>
        <w:spacing w:before="0" w:line="286" w:lineRule="exact"/>
        <w:ind w:firstLine="360"/>
        <w:jc w:val="both"/>
      </w:pPr>
      <w:r>
        <w:rPr>
          <w:rStyle w:val="23"/>
          <w:color w:val="000000"/>
        </w:rPr>
        <w:t>Слово «безмерное» используется потому, что вы думаете о жи</w:t>
      </w:r>
      <w:r>
        <w:rPr>
          <w:rStyle w:val="23"/>
          <w:color w:val="000000"/>
        </w:rPr>
        <w:softHyphen/>
        <w:t>вых существах, наполняющих все пространство и безмерных по своей численности и разнообразию.</w:t>
      </w:r>
    </w:p>
    <w:p w:rsidR="00A55F11" w:rsidRDefault="00A55F11">
      <w:pPr>
        <w:pStyle w:val="24"/>
        <w:shd w:val="clear" w:color="auto" w:fill="auto"/>
        <w:spacing w:before="0" w:after="77" w:line="286" w:lineRule="exact"/>
        <w:ind w:left="360" w:firstLine="0"/>
        <w:jc w:val="both"/>
      </w:pPr>
      <w:r>
        <w:rPr>
          <w:rStyle w:val="23"/>
          <w:color w:val="000000"/>
        </w:rPr>
        <w:t>В сутре «Высочайшая сущность» объясняется другая особенность:</w:t>
      </w:r>
    </w:p>
    <w:p w:rsidR="00A55F11" w:rsidRDefault="00A55F11">
      <w:pPr>
        <w:pStyle w:val="24"/>
        <w:shd w:val="clear" w:color="auto" w:fill="auto"/>
        <w:spacing w:before="0" w:after="41" w:line="264" w:lineRule="exact"/>
        <w:ind w:left="360" w:firstLine="0"/>
        <w:jc w:val="both"/>
      </w:pPr>
      <w:r>
        <w:rPr>
          <w:rStyle w:val="23"/>
          <w:color w:val="000000"/>
        </w:rPr>
        <w:t>Добросердечие и три остальных [чувства], не наполненные зарождением бодхичитты, становятся лишь причинами для счастья в мирах сансары, а потому называются четырьмя обителями Брахмы. Проникнутые же побуждением бодхичитты, они становятся причинами для нирваны, а по</w:t>
      </w:r>
      <w:r>
        <w:rPr>
          <w:rStyle w:val="23"/>
          <w:color w:val="000000"/>
        </w:rPr>
        <w:softHyphen/>
        <w:t>тому называются четырьмя безмерными.</w:t>
      </w:r>
    </w:p>
    <w:p w:rsidR="00A55F11" w:rsidRDefault="00A55F11">
      <w:pPr>
        <w:pStyle w:val="24"/>
        <w:shd w:val="clear" w:color="auto" w:fill="auto"/>
        <w:spacing w:before="0" w:line="288" w:lineRule="exact"/>
        <w:ind w:firstLine="0"/>
        <w:jc w:val="both"/>
      </w:pPr>
      <w:r>
        <w:rPr>
          <w:rStyle w:val="23"/>
          <w:color w:val="000000"/>
        </w:rPr>
        <w:t>Есть четыре условия зарождения бодхичитты. Естественно присущие задатки — это условие-причина. Благой друг — это направляющее условие. Познание соответствующих объектов — объективное усло</w:t>
      </w:r>
      <w:r>
        <w:rPr>
          <w:rStyle w:val="23"/>
          <w:color w:val="000000"/>
        </w:rPr>
        <w:softHyphen/>
        <w:t>вие. Понимание блага и вреда — это последующее условие.</w:t>
      </w:r>
    </w:p>
    <w:p w:rsidR="00A55F11" w:rsidRDefault="00A55F11" w:rsidP="00566A1A">
      <w:pPr>
        <w:pStyle w:val="24"/>
        <w:shd w:val="clear" w:color="auto" w:fill="auto"/>
        <w:spacing w:before="0" w:after="53" w:line="180" w:lineRule="exact"/>
        <w:ind w:firstLine="0"/>
        <w:jc w:val="both"/>
      </w:pPr>
      <w:r>
        <w:rPr>
          <w:rStyle w:val="23"/>
          <w:color w:val="000000"/>
        </w:rPr>
        <w:t>Они возникают следующим образом. «Разделы бхуми» и «Украше</w:t>
      </w:r>
      <w:r>
        <w:rPr>
          <w:rStyle w:val="23"/>
          <w:color w:val="000000"/>
        </w:rPr>
        <w:softHyphen/>
        <w:t>ние сутр» учат, что опора, на которой зиждется возникновение четыре безмерных, — это живые существа и целеустремленность каждого из них; если же они зиждутся на дхарма</w:t>
      </w:r>
      <w:r w:rsidR="00566A1A">
        <w:rPr>
          <w:rStyle w:val="23"/>
          <w:color w:val="000000"/>
        </w:rPr>
        <w:t>те, то возникают без целеустремленности как постижение их нерожденной природы.</w:t>
      </w:r>
      <w:r>
        <w:rPr>
          <w:rStyle w:val="240"/>
          <w:color w:val="000000"/>
        </w:rPr>
        <w:t>241</w:t>
      </w:r>
    </w:p>
    <w:p w:rsidR="00566A1A" w:rsidRDefault="00566A1A">
      <w:pPr>
        <w:pStyle w:val="24"/>
        <w:shd w:val="clear" w:color="auto" w:fill="auto"/>
        <w:spacing w:before="0" w:after="85" w:line="180" w:lineRule="exact"/>
        <w:ind w:left="360" w:firstLine="0"/>
        <w:jc w:val="both"/>
        <w:rPr>
          <w:rStyle w:val="23"/>
          <w:color w:val="000000"/>
        </w:rPr>
      </w:pPr>
    </w:p>
    <w:p w:rsidR="00A55F11" w:rsidRDefault="00A55F11">
      <w:pPr>
        <w:pStyle w:val="24"/>
        <w:shd w:val="clear" w:color="auto" w:fill="auto"/>
        <w:spacing w:before="0" w:after="85" w:line="180" w:lineRule="exact"/>
        <w:ind w:left="360" w:firstLine="0"/>
        <w:jc w:val="both"/>
      </w:pPr>
      <w:r>
        <w:rPr>
          <w:rStyle w:val="23"/>
          <w:color w:val="000000"/>
        </w:rPr>
        <w:t>В «Средней Праджняпарамите» указан их порядок:</w:t>
      </w:r>
    </w:p>
    <w:p w:rsidR="00A55F11" w:rsidRDefault="00A55F11">
      <w:pPr>
        <w:pStyle w:val="24"/>
        <w:shd w:val="clear" w:color="auto" w:fill="auto"/>
        <w:spacing w:before="0" w:after="129" w:line="266" w:lineRule="exact"/>
        <w:ind w:left="360" w:firstLine="0"/>
        <w:jc w:val="both"/>
      </w:pPr>
      <w:r>
        <w:rPr>
          <w:rStyle w:val="23"/>
          <w:color w:val="000000"/>
        </w:rPr>
        <w:t>Бодхисаттва-махасаттва должен развивать в себе великое добросерде</w:t>
      </w:r>
      <w:r>
        <w:rPr>
          <w:rStyle w:val="23"/>
          <w:color w:val="000000"/>
        </w:rPr>
        <w:softHyphen/>
        <w:t>чие, великое сострадание, великое сопереживание радости и великую беспристрастность.</w:t>
      </w:r>
    </w:p>
    <w:p w:rsidR="00A55F11" w:rsidRDefault="00A55F11">
      <w:pPr>
        <w:pStyle w:val="24"/>
        <w:shd w:val="clear" w:color="auto" w:fill="auto"/>
        <w:spacing w:before="0" w:after="87" w:line="180" w:lineRule="exact"/>
        <w:ind w:firstLine="0"/>
        <w:jc w:val="both"/>
      </w:pPr>
      <w:r>
        <w:rPr>
          <w:rStyle w:val="23"/>
          <w:color w:val="000000"/>
        </w:rPr>
        <w:t>В «Двух разделах» говорится то же самое:</w:t>
      </w:r>
    </w:p>
    <w:p w:rsidR="00A55F11" w:rsidRDefault="00A55F11">
      <w:pPr>
        <w:pStyle w:val="24"/>
        <w:shd w:val="clear" w:color="auto" w:fill="auto"/>
        <w:spacing w:before="0" w:line="269" w:lineRule="exact"/>
        <w:ind w:left="360" w:firstLine="0"/>
        <w:jc w:val="both"/>
      </w:pPr>
      <w:r>
        <w:rPr>
          <w:rStyle w:val="23"/>
          <w:color w:val="000000"/>
        </w:rPr>
        <w:t>Сначала взращивайте добросердечие,</w:t>
      </w:r>
    </w:p>
    <w:p w:rsidR="00A55F11" w:rsidRDefault="00A55F11">
      <w:pPr>
        <w:pStyle w:val="24"/>
        <w:shd w:val="clear" w:color="auto" w:fill="auto"/>
        <w:spacing w:before="0" w:line="269" w:lineRule="exact"/>
        <w:ind w:left="360" w:firstLine="0"/>
        <w:jc w:val="both"/>
      </w:pPr>
      <w:r>
        <w:rPr>
          <w:rStyle w:val="23"/>
          <w:color w:val="000000"/>
        </w:rPr>
        <w:t>Затем сострадание,</w:t>
      </w:r>
    </w:p>
    <w:p w:rsidR="00A55F11" w:rsidRDefault="00A55F11">
      <w:pPr>
        <w:pStyle w:val="24"/>
        <w:shd w:val="clear" w:color="auto" w:fill="auto"/>
        <w:spacing w:before="0" w:line="269" w:lineRule="exact"/>
        <w:ind w:left="360" w:firstLine="0"/>
        <w:jc w:val="both"/>
      </w:pPr>
      <w:r>
        <w:rPr>
          <w:rStyle w:val="23"/>
          <w:color w:val="000000"/>
        </w:rPr>
        <w:t>Затем сопереживание радости,</w:t>
      </w:r>
    </w:p>
    <w:p w:rsidR="00A55F11" w:rsidRDefault="00A55F11">
      <w:pPr>
        <w:pStyle w:val="24"/>
        <w:shd w:val="clear" w:color="auto" w:fill="auto"/>
        <w:spacing w:before="0" w:after="131" w:line="269" w:lineRule="exact"/>
        <w:ind w:left="360" w:firstLine="0"/>
        <w:jc w:val="both"/>
      </w:pPr>
      <w:r>
        <w:rPr>
          <w:rStyle w:val="23"/>
          <w:color w:val="000000"/>
        </w:rPr>
        <w:t>И наконец, беспристрастность.</w:t>
      </w:r>
    </w:p>
    <w:p w:rsidR="00A55F11" w:rsidRDefault="00A55F11">
      <w:pPr>
        <w:pStyle w:val="24"/>
        <w:shd w:val="clear" w:color="auto" w:fill="auto"/>
        <w:spacing w:before="0" w:after="350" w:line="180" w:lineRule="exact"/>
        <w:ind w:firstLine="0"/>
        <w:jc w:val="both"/>
      </w:pPr>
      <w:r>
        <w:rPr>
          <w:rStyle w:val="23"/>
          <w:color w:val="000000"/>
        </w:rPr>
        <w:t>Таким образом, в этом сутры и тантры сходятся.</w:t>
      </w:r>
    </w:p>
    <w:p w:rsidR="00A55F11" w:rsidRDefault="00A55F11">
      <w:pPr>
        <w:pStyle w:val="24"/>
        <w:shd w:val="clear" w:color="auto" w:fill="auto"/>
        <w:spacing w:before="0" w:line="180" w:lineRule="exact"/>
        <w:ind w:firstLine="0"/>
        <w:jc w:val="both"/>
      </w:pPr>
      <w:r>
        <w:rPr>
          <w:rStyle w:val="21pt"/>
          <w:color w:val="000000"/>
        </w:rPr>
        <w:t>Ритуал</w:t>
      </w:r>
    </w:p>
    <w:p w:rsidR="00A55F11" w:rsidRDefault="00A55F11">
      <w:pPr>
        <w:pStyle w:val="24"/>
        <w:shd w:val="clear" w:color="auto" w:fill="auto"/>
        <w:spacing w:before="0" w:line="290" w:lineRule="exact"/>
        <w:ind w:firstLine="0"/>
        <w:jc w:val="both"/>
        <w:sectPr w:rsidR="00A55F11">
          <w:pgSz w:w="7642" w:h="11405"/>
          <w:pgMar w:top="765" w:right="562" w:bottom="826" w:left="562" w:header="0" w:footer="3" w:gutter="0"/>
          <w:cols w:space="720"/>
          <w:noEndnote/>
          <w:docGrid w:linePitch="360"/>
        </w:sectPr>
      </w:pPr>
      <w:r>
        <w:rPr>
          <w:rStyle w:val="23"/>
          <w:color w:val="000000"/>
        </w:rPr>
        <w:t>Разные ритуалы возникли из традиций Линии глубокого воззрения, Линии безбрежного поведения и Особой традиции Мантраяны.</w:t>
      </w:r>
      <w:r>
        <w:rPr>
          <w:rStyle w:val="23"/>
          <w:color w:val="000000"/>
          <w:vertAlign w:val="superscript"/>
        </w:rPr>
        <w:t>242</w:t>
      </w:r>
    </w:p>
    <w:p w:rsidR="00A55F11" w:rsidRDefault="00A55F11">
      <w:pPr>
        <w:pStyle w:val="24"/>
        <w:shd w:val="clear" w:color="auto" w:fill="auto"/>
        <w:spacing w:before="0" w:after="14" w:line="180" w:lineRule="exact"/>
        <w:ind w:firstLine="0"/>
        <w:jc w:val="both"/>
      </w:pPr>
      <w:r>
        <w:rPr>
          <w:rStyle w:val="21pt"/>
          <w:color w:val="000000"/>
        </w:rPr>
        <w:t>Практики</w:t>
      </w:r>
    </w:p>
    <w:p w:rsidR="00A55F11" w:rsidRDefault="00A55F11">
      <w:pPr>
        <w:pStyle w:val="24"/>
        <w:shd w:val="clear" w:color="auto" w:fill="auto"/>
        <w:spacing w:before="0" w:line="295" w:lineRule="exact"/>
        <w:ind w:firstLine="0"/>
        <w:jc w:val="both"/>
      </w:pPr>
      <w:r>
        <w:rPr>
          <w:rStyle w:val="23"/>
          <w:color w:val="000000"/>
        </w:rPr>
        <w:t>В целом, все учения, которые следует практиковать, считаются упраж</w:t>
      </w:r>
      <w:r>
        <w:rPr>
          <w:rStyle w:val="23"/>
          <w:color w:val="000000"/>
        </w:rPr>
        <w:softHyphen/>
        <w:t>нениями в зарождении бодхичитты. Но в частности, упражнение в бодхичитте намерения заключается в том, чтобы, не забывая забо</w:t>
      </w:r>
      <w:r>
        <w:rPr>
          <w:rStyle w:val="23"/>
          <w:color w:val="000000"/>
        </w:rPr>
        <w:softHyphen/>
        <w:t>титься о живых существах, постоянно печься об их благе, собирать на</w:t>
      </w:r>
      <w:r>
        <w:rPr>
          <w:rStyle w:val="23"/>
          <w:color w:val="000000"/>
        </w:rPr>
        <w:softHyphen/>
        <w:t>копления [заслуг и мудрости] и развивать четыре безмерных, а также совершать четыре белых деяния и избегать четырех черных.</w:t>
      </w:r>
      <w:r>
        <w:rPr>
          <w:rStyle w:val="23"/>
          <w:color w:val="000000"/>
          <w:vertAlign w:val="superscript"/>
        </w:rPr>
        <w:t>243</w:t>
      </w:r>
    </w:p>
    <w:p w:rsidR="00A55F11" w:rsidRDefault="00A55F11">
      <w:pPr>
        <w:pStyle w:val="24"/>
        <w:shd w:val="clear" w:color="auto" w:fill="auto"/>
        <w:spacing w:before="0" w:after="332" w:line="295" w:lineRule="exact"/>
        <w:ind w:firstLine="380"/>
        <w:jc w:val="both"/>
      </w:pPr>
      <w:r>
        <w:rPr>
          <w:rStyle w:val="23"/>
          <w:color w:val="000000"/>
        </w:rPr>
        <w:t>Ниже подробно описываются практики бодхичитты применения: способы упражняться в шести парамитах и четырех средствах при</w:t>
      </w:r>
      <w:r>
        <w:rPr>
          <w:rStyle w:val="23"/>
          <w:color w:val="000000"/>
        </w:rPr>
        <w:softHyphen/>
        <w:t>влечения, подразумевающие три вида практики.</w:t>
      </w:r>
    </w:p>
    <w:p w:rsidR="00A55F11" w:rsidRDefault="00A55F11">
      <w:pPr>
        <w:pStyle w:val="24"/>
        <w:shd w:val="clear" w:color="auto" w:fill="auto"/>
        <w:spacing w:before="0" w:after="18" w:line="180" w:lineRule="exact"/>
        <w:ind w:firstLine="0"/>
        <w:jc w:val="both"/>
      </w:pPr>
      <w:r>
        <w:rPr>
          <w:rStyle w:val="21pt"/>
          <w:color w:val="000000"/>
        </w:rPr>
        <w:t>Блага</w:t>
      </w:r>
    </w:p>
    <w:p w:rsidR="00A55F11" w:rsidRDefault="00A55F11">
      <w:pPr>
        <w:pStyle w:val="24"/>
        <w:shd w:val="clear" w:color="auto" w:fill="auto"/>
        <w:spacing w:before="0" w:after="79" w:line="295" w:lineRule="exact"/>
        <w:ind w:firstLine="0"/>
        <w:jc w:val="both"/>
      </w:pPr>
      <w:r>
        <w:rPr>
          <w:rStyle w:val="23"/>
          <w:color w:val="000000"/>
        </w:rPr>
        <w:t>Если вы не собираетесь обретать состояние будды, тут и говорить не о чем, но, если вы стремитесь к просветлению, бодхичитта обя</w:t>
      </w:r>
      <w:r>
        <w:rPr>
          <w:rStyle w:val="23"/>
          <w:color w:val="000000"/>
        </w:rPr>
        <w:softHyphen/>
        <w:t>зательно нужна. И в словах Будды, и в шастрах Махаяны часто повторяется, что блага бодхичитты безмерны. Вкратце, как сказано в одной из сутр:</w:t>
      </w:r>
    </w:p>
    <w:p w:rsidR="00A55F11" w:rsidRDefault="00A55F11">
      <w:pPr>
        <w:pStyle w:val="24"/>
        <w:shd w:val="clear" w:color="auto" w:fill="auto"/>
        <w:spacing w:before="0" w:line="271" w:lineRule="exact"/>
        <w:ind w:left="380" w:right="3800" w:firstLine="0"/>
        <w:jc w:val="left"/>
      </w:pPr>
      <w:r>
        <w:rPr>
          <w:rStyle w:val="23"/>
          <w:color w:val="000000"/>
        </w:rPr>
        <w:t>Будь у заслуги бодхичитты Материальный облик,</w:t>
      </w:r>
    </w:p>
    <w:p w:rsidR="009866D8" w:rsidRDefault="00A55F11">
      <w:pPr>
        <w:pStyle w:val="24"/>
        <w:shd w:val="clear" w:color="auto" w:fill="auto"/>
        <w:spacing w:before="0" w:line="271" w:lineRule="exact"/>
        <w:ind w:left="380" w:right="2480" w:firstLine="0"/>
        <w:jc w:val="left"/>
        <w:rPr>
          <w:rStyle w:val="23"/>
          <w:color w:val="000000"/>
        </w:rPr>
      </w:pPr>
      <w:r>
        <w:rPr>
          <w:rStyle w:val="23"/>
          <w:color w:val="000000"/>
        </w:rPr>
        <w:t xml:space="preserve">Она заполнила бы всю ширь пространства </w:t>
      </w:r>
    </w:p>
    <w:p w:rsidR="00A55F11" w:rsidRDefault="00A55F11">
      <w:pPr>
        <w:pStyle w:val="24"/>
        <w:shd w:val="clear" w:color="auto" w:fill="auto"/>
        <w:spacing w:before="0" w:line="271" w:lineRule="exact"/>
        <w:ind w:left="380" w:right="2480" w:firstLine="0"/>
        <w:jc w:val="left"/>
        <w:sectPr w:rsidR="00A55F11">
          <w:headerReference w:type="even" r:id="rId182"/>
          <w:headerReference w:type="default" r:id="rId183"/>
          <w:footerReference w:type="even" r:id="rId184"/>
          <w:footerReference w:type="default" r:id="rId185"/>
          <w:headerReference w:type="first" r:id="rId186"/>
          <w:footerReference w:type="first" r:id="rId187"/>
          <w:pgSz w:w="7642" w:h="11405"/>
          <w:pgMar w:top="765" w:right="562" w:bottom="826" w:left="562" w:header="0" w:footer="3" w:gutter="0"/>
          <w:pgNumType w:start="151"/>
          <w:cols w:space="720"/>
          <w:noEndnote/>
          <w:docGrid w:linePitch="360"/>
        </w:sectPr>
      </w:pPr>
      <w:r>
        <w:rPr>
          <w:rStyle w:val="23"/>
          <w:color w:val="000000"/>
        </w:rPr>
        <w:t>И даже превзошла бы ее.</w:t>
      </w:r>
    </w:p>
    <w:p w:rsidR="00A55F11" w:rsidRDefault="00A55F11">
      <w:pPr>
        <w:spacing w:line="240" w:lineRule="exact"/>
        <w:rPr>
          <w:rFonts w:cs="Times New Roman"/>
          <w:color w:val="auto"/>
          <w:sz w:val="19"/>
          <w:szCs w:val="19"/>
        </w:rPr>
      </w:pPr>
    </w:p>
    <w:p w:rsidR="00A55F11" w:rsidRDefault="00A55F11">
      <w:pPr>
        <w:spacing w:line="240" w:lineRule="exact"/>
        <w:rPr>
          <w:rFonts w:cs="Times New Roman"/>
          <w:color w:val="auto"/>
          <w:sz w:val="19"/>
          <w:szCs w:val="19"/>
        </w:rPr>
      </w:pPr>
    </w:p>
    <w:p w:rsidR="00A55F11" w:rsidRDefault="00A55F11">
      <w:pPr>
        <w:spacing w:line="240" w:lineRule="exact"/>
        <w:rPr>
          <w:rFonts w:cs="Times New Roman"/>
          <w:color w:val="auto"/>
          <w:sz w:val="19"/>
          <w:szCs w:val="19"/>
        </w:rPr>
      </w:pPr>
    </w:p>
    <w:p w:rsidR="00A55F11" w:rsidRDefault="00A55F11">
      <w:pPr>
        <w:spacing w:before="8" w:after="8" w:line="240" w:lineRule="exact"/>
        <w:rPr>
          <w:rFonts w:cs="Times New Roman"/>
          <w:color w:val="auto"/>
          <w:sz w:val="19"/>
          <w:szCs w:val="19"/>
        </w:rPr>
      </w:pPr>
    </w:p>
    <w:p w:rsidR="00A55F11" w:rsidRDefault="00A55F11">
      <w:pPr>
        <w:rPr>
          <w:rFonts w:cs="Times New Roman"/>
          <w:color w:val="auto"/>
          <w:sz w:val="2"/>
          <w:szCs w:val="2"/>
        </w:rPr>
        <w:sectPr w:rsidR="00A55F11">
          <w:headerReference w:type="even" r:id="rId188"/>
          <w:headerReference w:type="default" r:id="rId189"/>
          <w:footerReference w:type="even" r:id="rId190"/>
          <w:footerReference w:type="default" r:id="rId191"/>
          <w:pgSz w:w="7642" w:h="11405"/>
          <w:pgMar w:top="756" w:right="0" w:bottom="773" w:left="0" w:header="0" w:footer="3" w:gutter="0"/>
          <w:pgNumType w:start="151"/>
          <w:cols w:space="720"/>
          <w:noEndnote/>
          <w:docGrid w:linePitch="360"/>
        </w:sectPr>
      </w:pPr>
    </w:p>
    <w:p w:rsidR="00A55F11" w:rsidRDefault="00A55F11">
      <w:pPr>
        <w:pStyle w:val="271"/>
        <w:shd w:val="clear" w:color="auto" w:fill="auto"/>
        <w:spacing w:after="302" w:line="300" w:lineRule="exact"/>
      </w:pPr>
      <w:r>
        <w:rPr>
          <w:rStyle w:val="272"/>
          <w:color w:val="000000"/>
        </w:rPr>
        <w:t>-</w:t>
      </w:r>
      <w:r>
        <w:rPr>
          <w:rStyle w:val="270"/>
          <w:color w:val="000000"/>
        </w:rPr>
        <w:t xml:space="preserve"> </w:t>
      </w:r>
      <w:r>
        <w:rPr>
          <w:rStyle w:val="27TimesNewRoman"/>
          <w:color w:val="000000"/>
        </w:rPr>
        <w:t>13</w:t>
      </w:r>
      <w:r>
        <w:rPr>
          <w:rStyle w:val="270"/>
          <w:color w:val="000000"/>
        </w:rPr>
        <w:t xml:space="preserve"> -</w:t>
      </w:r>
    </w:p>
    <w:p w:rsidR="00A55F11" w:rsidRDefault="00A55F11">
      <w:pPr>
        <w:pStyle w:val="45"/>
        <w:keepNext/>
        <w:keepLines/>
        <w:shd w:val="clear" w:color="auto" w:fill="auto"/>
        <w:spacing w:after="457" w:line="346" w:lineRule="exact"/>
      </w:pPr>
      <w:bookmarkStart w:id="75" w:name="bookmark74"/>
      <w:r>
        <w:rPr>
          <w:rStyle w:val="44"/>
          <w:color w:val="000000"/>
        </w:rPr>
        <w:t>ОТНОСИТЕЛЬНАЯ БОДХИЧИТТА</w:t>
      </w:r>
      <w:r>
        <w:rPr>
          <w:rStyle w:val="44"/>
          <w:color w:val="000000"/>
        </w:rPr>
        <w:br/>
        <w:t>ПРИМЕНЕНИЯ</w:t>
      </w:r>
      <w:bookmarkEnd w:id="75"/>
    </w:p>
    <w:p w:rsidR="00A55F11" w:rsidRDefault="00A55F11">
      <w:pPr>
        <w:pStyle w:val="45"/>
        <w:keepNext/>
        <w:keepLines/>
        <w:shd w:val="clear" w:color="auto" w:fill="auto"/>
        <w:spacing w:after="192" w:line="300" w:lineRule="exact"/>
      </w:pPr>
      <w:bookmarkStart w:id="76" w:name="bookmark75"/>
      <w:r>
        <w:rPr>
          <w:rStyle w:val="44"/>
          <w:color w:val="000000"/>
        </w:rPr>
        <w:t>Зарождение бодхичитты применения</w:t>
      </w:r>
      <w:bookmarkEnd w:id="76"/>
    </w:p>
    <w:p w:rsidR="00A55F11" w:rsidRDefault="00A55F11">
      <w:pPr>
        <w:pStyle w:val="24"/>
        <w:shd w:val="clear" w:color="auto" w:fill="auto"/>
        <w:spacing w:before="0" w:after="298" w:line="278" w:lineRule="exact"/>
        <w:ind w:firstLine="0"/>
        <w:jc w:val="both"/>
      </w:pPr>
      <w:r>
        <w:rPr>
          <w:rStyle w:val="23"/>
          <w:color w:val="000000"/>
        </w:rPr>
        <w:t>Здесь три части: освоение шести парамит для обретения собствен</w:t>
      </w:r>
      <w:r>
        <w:rPr>
          <w:rStyle w:val="23"/>
          <w:color w:val="000000"/>
        </w:rPr>
        <w:softHyphen/>
        <w:t>ной зрелости; освоение четырех средств привлечения для приведения к зрелости других; метод упражнения ума — сведение этих практик к сущности.</w:t>
      </w:r>
    </w:p>
    <w:p w:rsidR="00A55F11" w:rsidRDefault="00A55F11">
      <w:pPr>
        <w:pStyle w:val="63"/>
        <w:keepNext/>
        <w:keepLines/>
        <w:shd w:val="clear" w:color="auto" w:fill="auto"/>
        <w:spacing w:before="0" w:after="62" w:line="281" w:lineRule="exact"/>
      </w:pPr>
      <w:bookmarkStart w:id="77" w:name="bookmark76"/>
      <w:r>
        <w:rPr>
          <w:rStyle w:val="62"/>
          <w:color w:val="000000"/>
        </w:rPr>
        <w:t>Освоение шести парамит для обретения</w:t>
      </w:r>
      <w:r>
        <w:rPr>
          <w:rStyle w:val="62"/>
          <w:color w:val="000000"/>
        </w:rPr>
        <w:br/>
        <w:t>собственной зрелости</w:t>
      </w:r>
      <w:bookmarkEnd w:id="77"/>
    </w:p>
    <w:p w:rsidR="00A55F11" w:rsidRDefault="00A55F11">
      <w:pPr>
        <w:pStyle w:val="24"/>
        <w:shd w:val="clear" w:color="auto" w:fill="auto"/>
        <w:spacing w:before="0" w:after="70" w:line="278" w:lineRule="exact"/>
        <w:ind w:firstLine="0"/>
        <w:jc w:val="both"/>
      </w:pPr>
      <w:r>
        <w:rPr>
          <w:rStyle w:val="23"/>
          <w:color w:val="000000"/>
        </w:rPr>
        <w:t>Дабы достичь собственного истинного и полного просветления един</w:t>
      </w:r>
      <w:r>
        <w:rPr>
          <w:rStyle w:val="23"/>
          <w:color w:val="000000"/>
        </w:rPr>
        <w:softHyphen/>
        <w:t>ственно ради упрочения в состоянии будды всех других существ, на</w:t>
      </w:r>
      <w:r>
        <w:rPr>
          <w:rStyle w:val="23"/>
          <w:color w:val="000000"/>
        </w:rPr>
        <w:softHyphen/>
        <w:t>полняющих пространство, упражняйтесь в применении шести парамит. В одной из сутр говорится:</w:t>
      </w:r>
    </w:p>
    <w:p w:rsidR="00A55F11" w:rsidRDefault="00A55F11">
      <w:pPr>
        <w:pStyle w:val="24"/>
        <w:shd w:val="clear" w:color="auto" w:fill="auto"/>
        <w:spacing w:before="0" w:after="129" w:line="266" w:lineRule="exact"/>
        <w:ind w:left="380" w:firstLine="0"/>
        <w:jc w:val="both"/>
      </w:pPr>
      <w:r>
        <w:rPr>
          <w:rStyle w:val="23"/>
          <w:color w:val="000000"/>
        </w:rPr>
        <w:t>О Субаху, дабы пробудиться к истинному и полному просветлению, бодхисаттва-махасаттва должен постоянно и непрерывно упражняться в этих шести парамитах.</w:t>
      </w:r>
    </w:p>
    <w:p w:rsidR="00A55F11" w:rsidRDefault="00A55F11">
      <w:pPr>
        <w:pStyle w:val="24"/>
        <w:shd w:val="clear" w:color="auto" w:fill="auto"/>
        <w:spacing w:before="0" w:after="278" w:line="180" w:lineRule="exact"/>
        <w:ind w:firstLine="0"/>
        <w:jc w:val="both"/>
      </w:pPr>
      <w:r>
        <w:rPr>
          <w:rStyle w:val="23"/>
          <w:color w:val="000000"/>
        </w:rPr>
        <w:t>Подробные объяснения есть и в этой сутре и в других.</w:t>
      </w:r>
    </w:p>
    <w:p w:rsidR="00A55F11" w:rsidRDefault="00A55F11">
      <w:pPr>
        <w:pStyle w:val="201"/>
        <w:shd w:val="clear" w:color="auto" w:fill="auto"/>
        <w:spacing w:before="0" w:after="157" w:line="220" w:lineRule="exact"/>
      </w:pPr>
      <w:r>
        <w:rPr>
          <w:rStyle w:val="200"/>
          <w:i/>
          <w:iCs/>
          <w:color w:val="000000"/>
        </w:rPr>
        <w:t>Щедрость</w:t>
      </w:r>
    </w:p>
    <w:p w:rsidR="00A55F11" w:rsidRDefault="00A55F11">
      <w:pPr>
        <w:pStyle w:val="24"/>
        <w:shd w:val="clear" w:color="auto" w:fill="auto"/>
        <w:spacing w:before="0" w:after="91" w:line="190" w:lineRule="exact"/>
        <w:ind w:firstLine="0"/>
        <w:jc w:val="both"/>
      </w:pPr>
      <w:r>
        <w:rPr>
          <w:rStyle w:val="23"/>
          <w:color w:val="000000"/>
        </w:rPr>
        <w:t xml:space="preserve">В коренном тексте </w:t>
      </w:r>
      <w:r>
        <w:rPr>
          <w:rStyle w:val="29"/>
          <w:color w:val="000000"/>
        </w:rPr>
        <w:t>Ламрим еше нингпо</w:t>
      </w:r>
      <w:r>
        <w:rPr>
          <w:rStyle w:val="23"/>
          <w:color w:val="000000"/>
        </w:rPr>
        <w:t xml:space="preserve"> говорится:</w:t>
      </w:r>
    </w:p>
    <w:p w:rsidR="00A55F11" w:rsidRDefault="00A55F11">
      <w:pPr>
        <w:pStyle w:val="140"/>
        <w:shd w:val="clear" w:color="auto" w:fill="auto"/>
        <w:spacing w:before="0" w:after="0" w:line="262" w:lineRule="exact"/>
        <w:ind w:left="1040" w:hanging="660"/>
        <w:jc w:val="left"/>
      </w:pPr>
      <w:r>
        <w:rPr>
          <w:rStyle w:val="149pt"/>
          <w:i/>
          <w:iCs/>
          <w:color w:val="000000"/>
        </w:rPr>
        <w:t xml:space="preserve">С </w:t>
      </w:r>
      <w:r>
        <w:rPr>
          <w:rStyle w:val="14"/>
          <w:i/>
          <w:iCs/>
          <w:color w:val="000000"/>
        </w:rPr>
        <w:t>намерением достичь полного просветления исключительно ради блага других</w:t>
      </w:r>
    </w:p>
    <w:p w:rsidR="00A55F11" w:rsidRDefault="00A55F11">
      <w:pPr>
        <w:pStyle w:val="140"/>
        <w:shd w:val="clear" w:color="auto" w:fill="auto"/>
        <w:spacing w:before="0" w:after="0" w:line="262" w:lineRule="exact"/>
        <w:ind w:left="380" w:firstLine="0"/>
        <w:jc w:val="both"/>
      </w:pPr>
      <w:r>
        <w:rPr>
          <w:rStyle w:val="14"/>
          <w:i/>
          <w:iCs/>
          <w:color w:val="000000"/>
        </w:rPr>
        <w:t>Отдавайте</w:t>
      </w:r>
      <w:r>
        <w:rPr>
          <w:rStyle w:val="149pt"/>
          <w:i/>
          <w:iCs/>
          <w:color w:val="000000"/>
        </w:rPr>
        <w:t xml:space="preserve">, </w:t>
      </w:r>
      <w:r>
        <w:rPr>
          <w:rStyle w:val="14"/>
          <w:i/>
          <w:iCs/>
          <w:color w:val="000000"/>
        </w:rPr>
        <w:t>словно траву</w:t>
      </w:r>
      <w:r>
        <w:rPr>
          <w:rStyle w:val="149pt"/>
          <w:i/>
          <w:iCs/>
          <w:color w:val="000000"/>
        </w:rPr>
        <w:t xml:space="preserve">, </w:t>
      </w:r>
      <w:r>
        <w:rPr>
          <w:rStyle w:val="14"/>
          <w:i/>
          <w:iCs/>
          <w:color w:val="000000"/>
        </w:rPr>
        <w:t>свое тело и имущество</w:t>
      </w:r>
    </w:p>
    <w:p w:rsidR="00A55F11" w:rsidRDefault="00A55F11">
      <w:pPr>
        <w:pStyle w:val="140"/>
        <w:shd w:val="clear" w:color="auto" w:fill="auto"/>
        <w:spacing w:before="0" w:after="31" w:line="190" w:lineRule="exact"/>
        <w:ind w:firstLine="380"/>
        <w:jc w:val="both"/>
      </w:pPr>
      <w:r>
        <w:rPr>
          <w:rStyle w:val="14"/>
          <w:i/>
          <w:iCs/>
          <w:color w:val="000000"/>
        </w:rPr>
        <w:t>И даруйте утешение защиты тем</w:t>
      </w:r>
      <w:r>
        <w:rPr>
          <w:rStyle w:val="149pt"/>
          <w:i/>
          <w:iCs/>
          <w:color w:val="000000"/>
        </w:rPr>
        <w:t xml:space="preserve">, </w:t>
      </w:r>
      <w:r>
        <w:rPr>
          <w:rStyle w:val="14"/>
          <w:i/>
          <w:iCs/>
          <w:color w:val="000000"/>
        </w:rPr>
        <w:t>кому угрожают опасности.</w:t>
      </w:r>
    </w:p>
    <w:p w:rsidR="00A55F11" w:rsidRDefault="00A55F11">
      <w:pPr>
        <w:pStyle w:val="140"/>
        <w:shd w:val="clear" w:color="auto" w:fill="auto"/>
        <w:spacing w:before="0" w:after="89" w:line="190" w:lineRule="exact"/>
        <w:ind w:firstLine="380"/>
        <w:jc w:val="both"/>
      </w:pPr>
      <w:r>
        <w:rPr>
          <w:rStyle w:val="14"/>
          <w:i/>
          <w:iCs/>
          <w:color w:val="000000"/>
        </w:rPr>
        <w:t>Практикуйте Дхарму сами и упрочьте в ней других.</w:t>
      </w:r>
    </w:p>
    <w:p w:rsidR="00A55F11" w:rsidRDefault="00A55F11">
      <w:pPr>
        <w:pStyle w:val="24"/>
        <w:shd w:val="clear" w:color="auto" w:fill="auto"/>
        <w:spacing w:before="0" w:line="278" w:lineRule="exact"/>
        <w:ind w:firstLine="0"/>
        <w:jc w:val="both"/>
      </w:pPr>
      <w:r>
        <w:rPr>
          <w:rStyle w:val="23"/>
          <w:color w:val="000000"/>
        </w:rPr>
        <w:t>Сущность щедрости, первой из шести парамит, заключается в том, чтобы искренне отдавать имущество без малейшей привязанности ума. Побуждением должно быть, как объяснялось выше, устремление к до</w:t>
      </w:r>
      <w:r>
        <w:rPr>
          <w:rStyle w:val="23"/>
          <w:color w:val="000000"/>
        </w:rPr>
        <w:softHyphen/>
        <w:t>стижению просветления ради блага других. Дары можно разделить на три вида: материальные подношения, дарование избавления от опас</w:t>
      </w:r>
      <w:r>
        <w:rPr>
          <w:rStyle w:val="23"/>
          <w:color w:val="000000"/>
        </w:rPr>
        <w:softHyphen/>
        <w:t>ностей и дарование учений Дхармы.</w:t>
      </w:r>
    </w:p>
    <w:p w:rsidR="00A55F11" w:rsidRDefault="00A55F11" w:rsidP="00B51BF3">
      <w:pPr>
        <w:pStyle w:val="24"/>
        <w:shd w:val="clear" w:color="auto" w:fill="auto"/>
        <w:spacing w:before="0" w:line="278" w:lineRule="exact"/>
        <w:ind w:firstLine="0"/>
        <w:jc w:val="both"/>
      </w:pPr>
      <w:r>
        <w:rPr>
          <w:rStyle w:val="23"/>
          <w:color w:val="000000"/>
        </w:rPr>
        <w:t>Что касается первого: с безупречной мыслью совершая это без</w:t>
      </w:r>
      <w:r>
        <w:rPr>
          <w:rStyle w:val="23"/>
          <w:color w:val="000000"/>
        </w:rPr>
        <w:softHyphen/>
        <w:t>упречное дело по отношению к четырем видам объектов, не скупясь отдавайте все, будто это трава, всю свою собственность — внутрен</w:t>
      </w:r>
      <w:r>
        <w:rPr>
          <w:rStyle w:val="23"/>
          <w:color w:val="000000"/>
        </w:rPr>
        <w:softHyphen/>
        <w:t>нюю, в том числе свое тело, и внешнюю, то есть все свое достояние и наслаждения. При этом нужно быть свободными от четырех нечистых аспектов и придерживаться четырех чистых аспектов подношения:</w:t>
      </w:r>
      <w:r w:rsidR="00B51BF3" w:rsidRPr="00B51BF3">
        <w:rPr>
          <w:rStyle w:val="23"/>
          <w:color w:val="000000"/>
        </w:rPr>
        <w:t xml:space="preserve"> </w:t>
      </w:r>
      <w:r w:rsidR="00B51BF3">
        <w:rPr>
          <w:rStyle w:val="23"/>
          <w:color w:val="000000"/>
        </w:rPr>
        <w:t>намерения, подносимого, получателя и самого действия.</w:t>
      </w:r>
      <w:r>
        <w:rPr>
          <w:rStyle w:val="28"/>
          <w:color w:val="000000"/>
        </w:rPr>
        <w:t>244</w:t>
      </w:r>
    </w:p>
    <w:p w:rsidR="00A55F11" w:rsidRDefault="00A55F11">
      <w:pPr>
        <w:pStyle w:val="24"/>
        <w:shd w:val="clear" w:color="auto" w:fill="auto"/>
        <w:spacing w:before="0" w:line="278" w:lineRule="exact"/>
        <w:ind w:firstLine="380"/>
        <w:jc w:val="both"/>
      </w:pPr>
      <w:r>
        <w:rPr>
          <w:rStyle w:val="23"/>
          <w:color w:val="000000"/>
        </w:rPr>
        <w:t>Что касается второго: в зависимости от своих возможностей предо</w:t>
      </w:r>
      <w:r>
        <w:rPr>
          <w:rStyle w:val="23"/>
          <w:color w:val="000000"/>
        </w:rPr>
        <w:softHyphen/>
        <w:t>ставляйте любую уместную помощь для защиты тех, кому угрожают опасности — угнетатели, хищные звери, враги, разбойники, воры, огонь, вода, болезнь, вредоносные влияния и прочее, — тем самым избавляя их от этих опастностей.</w:t>
      </w:r>
    </w:p>
    <w:p w:rsidR="00A55F11" w:rsidRDefault="00A55F11">
      <w:pPr>
        <w:pStyle w:val="24"/>
        <w:shd w:val="clear" w:color="auto" w:fill="auto"/>
        <w:spacing w:before="0" w:after="92" w:line="278" w:lineRule="exact"/>
        <w:ind w:firstLine="380"/>
        <w:jc w:val="both"/>
      </w:pPr>
      <w:r>
        <w:rPr>
          <w:rStyle w:val="23"/>
          <w:color w:val="000000"/>
        </w:rPr>
        <w:t>Что касается третьего: чтобы вселить веру в других и не поко</w:t>
      </w:r>
      <w:r>
        <w:rPr>
          <w:rStyle w:val="23"/>
          <w:color w:val="000000"/>
        </w:rPr>
        <w:softHyphen/>
        <w:t>лебать ее в самом себе, практикуйте священную Дхарму, отвергнув нечистые аспекты и придерживаясь чистых аспектов мысли, слова и дела. Тем самым вы заслужите право быть благим другом, вас будут уважать, и возникнет благоприятная связь между сосудом и содер</w:t>
      </w:r>
      <w:r>
        <w:rPr>
          <w:rStyle w:val="23"/>
          <w:color w:val="000000"/>
        </w:rPr>
        <w:softHyphen/>
        <w:t>жимым. Так вы упрочите в тех, кто стремится к Дхарме, подходящие для них учения больших и малых колесниц, которые освоили сами. При этом вы должны владеть искусными методами обучения Дхарме и обладать умом, свободным от страсти к материальному.</w:t>
      </w:r>
      <w:r>
        <w:rPr>
          <w:rStyle w:val="23"/>
          <w:color w:val="000000"/>
          <w:vertAlign w:val="superscript"/>
        </w:rPr>
        <w:t>245</w:t>
      </w:r>
    </w:p>
    <w:p w:rsidR="00A55F11" w:rsidRDefault="00A55F11">
      <w:pPr>
        <w:pStyle w:val="140"/>
        <w:shd w:val="clear" w:color="auto" w:fill="auto"/>
        <w:spacing w:before="0" w:after="0" w:line="389" w:lineRule="exact"/>
        <w:ind w:firstLine="0"/>
      </w:pPr>
      <w:r>
        <w:rPr>
          <w:rStyle w:val="14"/>
          <w:i/>
          <w:iCs/>
          <w:color w:val="000000"/>
        </w:rPr>
        <w:t>Нравственность</w:t>
      </w:r>
    </w:p>
    <w:p w:rsidR="00A55F11" w:rsidRDefault="00A55F11">
      <w:pPr>
        <w:pStyle w:val="24"/>
        <w:shd w:val="clear" w:color="auto" w:fill="auto"/>
        <w:spacing w:before="0" w:line="389" w:lineRule="exact"/>
        <w:ind w:firstLine="0"/>
        <w:jc w:val="both"/>
      </w:pPr>
      <w:r>
        <w:rPr>
          <w:rStyle w:val="23"/>
          <w:color w:val="000000"/>
        </w:rPr>
        <w:t xml:space="preserve">В коренном тексте </w:t>
      </w:r>
      <w:r>
        <w:rPr>
          <w:rStyle w:val="29"/>
          <w:color w:val="000000"/>
        </w:rPr>
        <w:t>Ламрим еше нингпо</w:t>
      </w:r>
      <w:r>
        <w:rPr>
          <w:rStyle w:val="23"/>
          <w:color w:val="000000"/>
        </w:rPr>
        <w:t xml:space="preserve"> говорится:</w:t>
      </w:r>
    </w:p>
    <w:p w:rsidR="00A55F11" w:rsidRDefault="00A55F11">
      <w:pPr>
        <w:pStyle w:val="140"/>
        <w:shd w:val="clear" w:color="auto" w:fill="auto"/>
        <w:spacing w:before="0" w:after="0" w:line="389" w:lineRule="exact"/>
        <w:ind w:firstLine="380"/>
        <w:jc w:val="both"/>
      </w:pPr>
      <w:r>
        <w:rPr>
          <w:rStyle w:val="14"/>
          <w:i/>
          <w:iCs/>
          <w:color w:val="000000"/>
        </w:rPr>
        <w:t>С намерением отречения</w:t>
      </w:r>
      <w:r>
        <w:rPr>
          <w:rStyle w:val="149pt"/>
          <w:i/>
          <w:iCs/>
          <w:color w:val="000000"/>
        </w:rPr>
        <w:t xml:space="preserve">, с </w:t>
      </w:r>
      <w:r>
        <w:rPr>
          <w:rStyle w:val="14"/>
          <w:i/>
          <w:iCs/>
          <w:color w:val="000000"/>
        </w:rPr>
        <w:t>полностью удовлетворенным умом</w:t>
      </w:r>
      <w:r>
        <w:rPr>
          <w:rStyle w:val="149pt"/>
          <w:i/>
          <w:iCs/>
          <w:color w:val="000000"/>
        </w:rPr>
        <w:t>,</w:t>
      </w:r>
    </w:p>
    <w:p w:rsidR="00A55F11" w:rsidRDefault="00A55F11">
      <w:pPr>
        <w:pStyle w:val="140"/>
        <w:shd w:val="clear" w:color="auto" w:fill="auto"/>
        <w:spacing w:before="0" w:after="0" w:line="190" w:lineRule="exact"/>
        <w:ind w:firstLine="380"/>
        <w:jc w:val="both"/>
      </w:pPr>
      <w:r>
        <w:rPr>
          <w:rStyle w:val="14"/>
          <w:i/>
          <w:iCs/>
          <w:color w:val="000000"/>
        </w:rPr>
        <w:t>Воздерживайтесь от совершения неблагих действий трех врат.</w:t>
      </w:r>
    </w:p>
    <w:p w:rsidR="00A55F11" w:rsidRDefault="00A55F11">
      <w:pPr>
        <w:pStyle w:val="140"/>
        <w:shd w:val="clear" w:color="auto" w:fill="auto"/>
        <w:spacing w:before="0" w:after="0"/>
        <w:ind w:left="1020" w:hanging="640"/>
        <w:jc w:val="left"/>
      </w:pPr>
      <w:r>
        <w:rPr>
          <w:rStyle w:val="14"/>
          <w:i/>
          <w:iCs/>
          <w:color w:val="000000"/>
        </w:rPr>
        <w:t>Практикуйте</w:t>
      </w:r>
      <w:r>
        <w:rPr>
          <w:rStyle w:val="149pt"/>
          <w:i/>
          <w:iCs/>
          <w:color w:val="000000"/>
        </w:rPr>
        <w:t xml:space="preserve">, </w:t>
      </w:r>
      <w:r>
        <w:rPr>
          <w:rStyle w:val="14"/>
          <w:i/>
          <w:iCs/>
          <w:color w:val="000000"/>
        </w:rPr>
        <w:t>как только можете</w:t>
      </w:r>
      <w:r>
        <w:rPr>
          <w:rStyle w:val="149pt"/>
          <w:i/>
          <w:iCs/>
          <w:color w:val="000000"/>
        </w:rPr>
        <w:t xml:space="preserve">, </w:t>
      </w:r>
      <w:r>
        <w:rPr>
          <w:rStyle w:val="14"/>
          <w:i/>
          <w:iCs/>
          <w:color w:val="000000"/>
        </w:rPr>
        <w:t>относительные и абсолютные добродетели</w:t>
      </w:r>
    </w:p>
    <w:p w:rsidR="00A55F11" w:rsidRDefault="00A55F11">
      <w:pPr>
        <w:pStyle w:val="140"/>
        <w:shd w:val="clear" w:color="auto" w:fill="auto"/>
        <w:spacing w:before="0" w:after="41"/>
        <w:ind w:firstLine="380"/>
        <w:jc w:val="both"/>
      </w:pPr>
      <w:r>
        <w:rPr>
          <w:rStyle w:val="14"/>
          <w:i/>
          <w:iCs/>
          <w:color w:val="000000"/>
        </w:rPr>
        <w:t>И стремитесь совершать все действия ради блага живых существ.</w:t>
      </w:r>
    </w:p>
    <w:p w:rsidR="00A55F11" w:rsidRDefault="00A55F11">
      <w:pPr>
        <w:pStyle w:val="24"/>
        <w:shd w:val="clear" w:color="auto" w:fill="auto"/>
        <w:spacing w:before="0" w:line="283" w:lineRule="exact"/>
        <w:ind w:firstLine="0"/>
        <w:jc w:val="both"/>
      </w:pPr>
      <w:r>
        <w:rPr>
          <w:rStyle w:val="23"/>
          <w:color w:val="000000"/>
        </w:rPr>
        <w:t>Сущность нравственности заключается в том, чтобы обладать четырь</w:t>
      </w:r>
      <w:r>
        <w:rPr>
          <w:rStyle w:val="23"/>
          <w:color w:val="000000"/>
        </w:rPr>
        <w:softHyphen/>
        <w:t>мя качествами: принимать и соблюдать [обеты], сохранять намере</w:t>
      </w:r>
      <w:r>
        <w:rPr>
          <w:rStyle w:val="23"/>
          <w:color w:val="000000"/>
        </w:rPr>
        <w:softHyphen/>
        <w:t>ние избавиться от собственных недостатков, а также поддерживать в уме интерес к практикам, получая от них большое удовлетворение, и неустанно стремиться к освобождению.</w:t>
      </w:r>
      <w:r>
        <w:rPr>
          <w:rStyle w:val="23"/>
          <w:color w:val="000000"/>
          <w:vertAlign w:val="superscript"/>
        </w:rPr>
        <w:t>246</w:t>
      </w:r>
    </w:p>
    <w:p w:rsidR="00A55F11" w:rsidRDefault="00A55F11">
      <w:pPr>
        <w:pStyle w:val="24"/>
        <w:shd w:val="clear" w:color="auto" w:fill="auto"/>
        <w:spacing w:before="0" w:line="283" w:lineRule="exact"/>
        <w:ind w:firstLine="380"/>
        <w:jc w:val="both"/>
      </w:pPr>
      <w:r>
        <w:rPr>
          <w:rStyle w:val="23"/>
          <w:color w:val="000000"/>
        </w:rPr>
        <w:t>Соответствующие практики можно разделить на три вида: упраж</w:t>
      </w:r>
      <w:r>
        <w:rPr>
          <w:rStyle w:val="23"/>
          <w:color w:val="000000"/>
        </w:rPr>
        <w:softHyphen/>
        <w:t>нение в обуздании самого себя, развитие в себе благих качеств и действие на благо существ.</w:t>
      </w:r>
    </w:p>
    <w:p w:rsidR="00A55F11" w:rsidRDefault="00A55F11">
      <w:pPr>
        <w:pStyle w:val="24"/>
        <w:shd w:val="clear" w:color="auto" w:fill="auto"/>
        <w:spacing w:before="0" w:line="283" w:lineRule="exact"/>
        <w:ind w:firstLine="380"/>
        <w:jc w:val="both"/>
      </w:pPr>
      <w:r>
        <w:rPr>
          <w:rStyle w:val="23"/>
          <w:color w:val="000000"/>
        </w:rPr>
        <w:t>Что касается первого: тщательно соблюдайте семь общих обетов пратимокши и особые практики обетов бодхисаттвы, пришедшие из традиций двух колесниц, а потому впредь воздерживайтесь от со</w:t>
      </w:r>
      <w:r>
        <w:rPr>
          <w:rStyle w:val="23"/>
          <w:color w:val="000000"/>
        </w:rPr>
        <w:softHyphen/>
        <w:t>вершения неблагих действий трех врат, не допуская недостойного поведения.</w:t>
      </w:r>
      <w:r>
        <w:rPr>
          <w:rStyle w:val="23"/>
          <w:color w:val="000000"/>
          <w:vertAlign w:val="superscript"/>
        </w:rPr>
        <w:t>247</w:t>
      </w:r>
    </w:p>
    <w:p w:rsidR="00A55F11" w:rsidRDefault="00A55F11">
      <w:pPr>
        <w:pStyle w:val="24"/>
        <w:shd w:val="clear" w:color="auto" w:fill="auto"/>
        <w:spacing w:before="0" w:line="283" w:lineRule="exact"/>
        <w:ind w:firstLine="380"/>
        <w:jc w:val="both"/>
      </w:pPr>
      <w:r>
        <w:rPr>
          <w:rStyle w:val="23"/>
          <w:color w:val="000000"/>
        </w:rPr>
        <w:t>Что касается второго: как можно больше практикуйте как от</w:t>
      </w:r>
      <w:r>
        <w:rPr>
          <w:rStyle w:val="23"/>
          <w:color w:val="000000"/>
        </w:rPr>
        <w:softHyphen/>
        <w:t>носительные добродетели, связанные не с различающим знанием, а главным образом с действиями тела и речи, так и абсолютные до</w:t>
      </w:r>
      <w:r>
        <w:rPr>
          <w:rStyle w:val="23"/>
          <w:color w:val="000000"/>
        </w:rPr>
        <w:softHyphen/>
        <w:t>бродетели, связанные с различающим знанием и, в первую очередь, с самадхи ума.</w:t>
      </w:r>
    </w:p>
    <w:p w:rsidR="00A55F11" w:rsidRDefault="00A55F11">
      <w:pPr>
        <w:pStyle w:val="24"/>
        <w:shd w:val="clear" w:color="auto" w:fill="auto"/>
        <w:spacing w:before="0" w:after="255" w:line="283" w:lineRule="exact"/>
        <w:ind w:firstLine="380"/>
        <w:jc w:val="both"/>
      </w:pPr>
      <w:r>
        <w:rPr>
          <w:rStyle w:val="23"/>
          <w:color w:val="000000"/>
        </w:rPr>
        <w:t>Что касается третьего: в «Бхуми бодхисаттвы» говорится об один</w:t>
      </w:r>
      <w:r>
        <w:rPr>
          <w:rStyle w:val="23"/>
          <w:color w:val="000000"/>
        </w:rPr>
        <w:softHyphen/>
        <w:t>надцати разновидностях практик, например о помощи в действиях, исполненных смысла и т.д. Вкратце, направляйте себя высшим на</w:t>
      </w:r>
      <w:r>
        <w:rPr>
          <w:rStyle w:val="23"/>
          <w:color w:val="000000"/>
        </w:rPr>
        <w:softHyphen/>
        <w:t>мерением, чтобы любые действия своих трех врат совершались ис</w:t>
      </w:r>
      <w:r>
        <w:rPr>
          <w:rStyle w:val="23"/>
          <w:color w:val="000000"/>
        </w:rPr>
        <w:softHyphen/>
        <w:t>ключительно ради блага живых существ. Затем как можно больше выполняйте на деле то, что приносит благо другим.</w:t>
      </w:r>
      <w:r>
        <w:rPr>
          <w:rStyle w:val="23"/>
          <w:color w:val="000000"/>
          <w:vertAlign w:val="superscript"/>
        </w:rPr>
        <w:t>248</w:t>
      </w:r>
    </w:p>
    <w:p w:rsidR="00A55F11" w:rsidRDefault="00A55F11">
      <w:pPr>
        <w:pStyle w:val="140"/>
        <w:shd w:val="clear" w:color="auto" w:fill="auto"/>
        <w:spacing w:before="0" w:after="160" w:line="190" w:lineRule="exact"/>
        <w:ind w:firstLine="0"/>
      </w:pPr>
      <w:r>
        <w:rPr>
          <w:rStyle w:val="14"/>
          <w:i/>
          <w:iCs/>
          <w:color w:val="000000"/>
        </w:rPr>
        <w:t>Терпение</w:t>
      </w:r>
    </w:p>
    <w:p w:rsidR="00A55F11" w:rsidRDefault="00A55F11">
      <w:pPr>
        <w:pStyle w:val="24"/>
        <w:shd w:val="clear" w:color="auto" w:fill="auto"/>
        <w:spacing w:before="0" w:after="91" w:line="190" w:lineRule="exact"/>
        <w:ind w:firstLine="0"/>
        <w:jc w:val="both"/>
      </w:pPr>
      <w:r>
        <w:rPr>
          <w:rStyle w:val="23"/>
          <w:color w:val="000000"/>
        </w:rPr>
        <w:t xml:space="preserve">В коренном тексте </w:t>
      </w:r>
      <w:r>
        <w:rPr>
          <w:rStyle w:val="29"/>
          <w:color w:val="000000"/>
        </w:rPr>
        <w:t>Ламрим еше нингпо</w:t>
      </w:r>
      <w:r>
        <w:rPr>
          <w:rStyle w:val="23"/>
          <w:color w:val="000000"/>
        </w:rPr>
        <w:t xml:space="preserve"> говорится:</w:t>
      </w:r>
    </w:p>
    <w:p w:rsidR="00A55F11" w:rsidRDefault="00A55F11">
      <w:pPr>
        <w:pStyle w:val="140"/>
        <w:shd w:val="clear" w:color="auto" w:fill="auto"/>
        <w:spacing w:before="0" w:after="0"/>
        <w:ind w:firstLine="380"/>
        <w:jc w:val="both"/>
      </w:pPr>
      <w:r>
        <w:rPr>
          <w:rStyle w:val="14"/>
          <w:i/>
          <w:iCs/>
          <w:color w:val="000000"/>
        </w:rPr>
        <w:t>Чтобы те</w:t>
      </w:r>
      <w:r>
        <w:rPr>
          <w:rStyle w:val="149pt"/>
          <w:i/>
          <w:iCs/>
          <w:color w:val="000000"/>
        </w:rPr>
        <w:t xml:space="preserve">, </w:t>
      </w:r>
      <w:r>
        <w:rPr>
          <w:rStyle w:val="14"/>
          <w:i/>
          <w:iCs/>
          <w:color w:val="000000"/>
        </w:rPr>
        <w:t>кто причиняет вред</w:t>
      </w:r>
      <w:r>
        <w:rPr>
          <w:rStyle w:val="149pt"/>
          <w:i/>
          <w:iCs/>
          <w:color w:val="000000"/>
        </w:rPr>
        <w:t xml:space="preserve">, </w:t>
      </w:r>
      <w:r>
        <w:rPr>
          <w:rStyle w:val="14"/>
          <w:i/>
          <w:iCs/>
          <w:color w:val="000000"/>
        </w:rPr>
        <w:t>никогда вас не одолели</w:t>
      </w:r>
      <w:r>
        <w:rPr>
          <w:rStyle w:val="149pt"/>
          <w:i/>
          <w:iCs/>
          <w:color w:val="000000"/>
        </w:rPr>
        <w:t>,</w:t>
      </w:r>
    </w:p>
    <w:p w:rsidR="00A55F11" w:rsidRDefault="00A55F11">
      <w:pPr>
        <w:pStyle w:val="140"/>
        <w:shd w:val="clear" w:color="auto" w:fill="auto"/>
        <w:spacing w:before="0" w:after="0"/>
        <w:ind w:firstLine="380"/>
        <w:jc w:val="both"/>
      </w:pPr>
      <w:r>
        <w:rPr>
          <w:rStyle w:val="14"/>
          <w:i/>
          <w:iCs/>
          <w:color w:val="000000"/>
        </w:rPr>
        <w:t>Взращивайте терпение</w:t>
      </w:r>
      <w:r>
        <w:rPr>
          <w:rStyle w:val="149pt"/>
          <w:i/>
          <w:iCs/>
          <w:color w:val="000000"/>
        </w:rPr>
        <w:t xml:space="preserve">, </w:t>
      </w:r>
      <w:r>
        <w:rPr>
          <w:rStyle w:val="14"/>
          <w:i/>
          <w:iCs/>
          <w:color w:val="000000"/>
        </w:rPr>
        <w:t>помня о пагубности гнева.</w:t>
      </w:r>
    </w:p>
    <w:p w:rsidR="00A55F11" w:rsidRDefault="00A55F11">
      <w:pPr>
        <w:pStyle w:val="140"/>
        <w:shd w:val="clear" w:color="auto" w:fill="auto"/>
        <w:spacing w:before="0" w:after="0"/>
        <w:ind w:firstLine="380"/>
        <w:jc w:val="both"/>
      </w:pPr>
      <w:r>
        <w:rPr>
          <w:rStyle w:val="14"/>
          <w:i/>
          <w:iCs/>
          <w:color w:val="000000"/>
        </w:rPr>
        <w:t>С радостью переносите трудности ради Дхармы</w:t>
      </w:r>
    </w:p>
    <w:p w:rsidR="00A55F11" w:rsidRDefault="00A55F11">
      <w:pPr>
        <w:pStyle w:val="140"/>
        <w:shd w:val="clear" w:color="auto" w:fill="auto"/>
        <w:spacing w:before="0" w:after="0"/>
        <w:ind w:firstLine="380"/>
        <w:jc w:val="both"/>
      </w:pPr>
      <w:r>
        <w:rPr>
          <w:rStyle w:val="14"/>
          <w:i/>
          <w:iCs/>
          <w:color w:val="000000"/>
        </w:rPr>
        <w:t>И не страшитесь глубокой пустоты.</w:t>
      </w:r>
    </w:p>
    <w:p w:rsidR="00A55F11" w:rsidRDefault="00A55F11">
      <w:pPr>
        <w:pStyle w:val="24"/>
        <w:shd w:val="clear" w:color="auto" w:fill="auto"/>
        <w:spacing w:before="0" w:line="278" w:lineRule="exact"/>
        <w:ind w:firstLine="0"/>
        <w:jc w:val="both"/>
      </w:pPr>
      <w:r>
        <w:rPr>
          <w:rStyle w:val="23"/>
          <w:color w:val="000000"/>
        </w:rPr>
        <w:t>Сущность терпения заключается в том, чтобы придерживаться сле</w:t>
      </w:r>
      <w:r>
        <w:rPr>
          <w:rStyle w:val="23"/>
          <w:color w:val="000000"/>
        </w:rPr>
        <w:softHyphen/>
        <w:t>дующего отношения: не обижаться, быть свободным от принятия или отвержения хорошего и плохого, а также развивать в себе высший помысел, чтобы он стал несокрушимым и его не смогли поколебать те, кто причиняет вред, особенно в ответ на ваше добро. Терпение можно разделить на три вида: не обижаться на тех, кто причиняет вред, терпеливо переносить трудности и быть уверенным в Дхарме.</w:t>
      </w:r>
    </w:p>
    <w:p w:rsidR="00A55F11" w:rsidRDefault="00A55F11">
      <w:pPr>
        <w:pStyle w:val="24"/>
        <w:shd w:val="clear" w:color="auto" w:fill="auto"/>
        <w:spacing w:before="0" w:after="76" w:line="278" w:lineRule="exact"/>
        <w:ind w:firstLine="380"/>
        <w:jc w:val="both"/>
      </w:pPr>
      <w:r>
        <w:rPr>
          <w:rStyle w:val="23"/>
          <w:color w:val="000000"/>
        </w:rPr>
        <w:t>Что касается первого: будьте внимательны к неблагим поступкам, если у вас возникает гнев по отношению к тем, кто проявляет враж</w:t>
      </w:r>
      <w:r>
        <w:rPr>
          <w:rStyle w:val="23"/>
          <w:color w:val="000000"/>
        </w:rPr>
        <w:softHyphen/>
        <w:t>дебность, мешает, пытается одержать верх, нанести побои или же оклеветать вас или ваших сторонников. Например, говорят:</w:t>
      </w:r>
    </w:p>
    <w:p w:rsidR="00A55F11" w:rsidRDefault="00A55F11">
      <w:pPr>
        <w:pStyle w:val="24"/>
        <w:shd w:val="clear" w:color="auto" w:fill="auto"/>
        <w:spacing w:before="0" w:line="259" w:lineRule="exact"/>
        <w:ind w:firstLine="380"/>
        <w:jc w:val="both"/>
      </w:pPr>
      <w:r>
        <w:rPr>
          <w:rStyle w:val="23"/>
          <w:color w:val="000000"/>
        </w:rPr>
        <w:t>Любые благие деяния,</w:t>
      </w:r>
    </w:p>
    <w:p w:rsidR="00A55F11" w:rsidRDefault="00A55F11">
      <w:pPr>
        <w:pStyle w:val="24"/>
        <w:shd w:val="clear" w:color="auto" w:fill="auto"/>
        <w:spacing w:before="0" w:line="259" w:lineRule="exact"/>
        <w:ind w:firstLine="380"/>
        <w:jc w:val="both"/>
      </w:pPr>
      <w:r>
        <w:rPr>
          <w:rStyle w:val="23"/>
          <w:color w:val="000000"/>
        </w:rPr>
        <w:t>Например щедрые подаяния и подношение сугатам,</w:t>
      </w:r>
    </w:p>
    <w:p w:rsidR="00A55F11" w:rsidRDefault="00A55F11">
      <w:pPr>
        <w:pStyle w:val="24"/>
        <w:shd w:val="clear" w:color="auto" w:fill="auto"/>
        <w:spacing w:before="0" w:line="259" w:lineRule="exact"/>
        <w:ind w:firstLine="380"/>
        <w:jc w:val="both"/>
      </w:pPr>
      <w:r>
        <w:rPr>
          <w:rStyle w:val="23"/>
          <w:color w:val="000000"/>
        </w:rPr>
        <w:t>Накопленные за тысячи кальп,</w:t>
      </w:r>
    </w:p>
    <w:p w:rsidR="00A55F11" w:rsidRDefault="00A55F11">
      <w:pPr>
        <w:pStyle w:val="24"/>
        <w:shd w:val="clear" w:color="auto" w:fill="auto"/>
        <w:spacing w:before="0" w:after="45" w:line="259" w:lineRule="exact"/>
        <w:ind w:firstLine="380"/>
        <w:jc w:val="both"/>
      </w:pPr>
      <w:r>
        <w:rPr>
          <w:rStyle w:val="23"/>
          <w:color w:val="000000"/>
        </w:rPr>
        <w:t>Может уничтожить один миг гнева.</w:t>
      </w:r>
    </w:p>
    <w:p w:rsidR="00A55F11" w:rsidRDefault="00A55F11">
      <w:pPr>
        <w:pStyle w:val="24"/>
        <w:shd w:val="clear" w:color="auto" w:fill="auto"/>
        <w:spacing w:before="0" w:line="278" w:lineRule="exact"/>
        <w:ind w:firstLine="0"/>
        <w:jc w:val="both"/>
      </w:pPr>
      <w:r>
        <w:rPr>
          <w:rStyle w:val="23"/>
          <w:color w:val="000000"/>
        </w:rPr>
        <w:t>Кроме того, старайтесь с помощью пяти представлений и девяти раз</w:t>
      </w:r>
      <w:r>
        <w:rPr>
          <w:rStyle w:val="23"/>
          <w:color w:val="000000"/>
        </w:rPr>
        <w:softHyphen/>
        <w:t>мышлений не обижаясь переносить причиняемый вам вред.</w:t>
      </w:r>
      <w:r>
        <w:rPr>
          <w:rStyle w:val="23"/>
          <w:color w:val="000000"/>
          <w:vertAlign w:val="superscript"/>
        </w:rPr>
        <w:t>249</w:t>
      </w:r>
    </w:p>
    <w:p w:rsidR="00A55F11" w:rsidRDefault="00A55F11">
      <w:pPr>
        <w:pStyle w:val="24"/>
        <w:shd w:val="clear" w:color="auto" w:fill="auto"/>
        <w:spacing w:before="0" w:line="278" w:lineRule="exact"/>
        <w:ind w:firstLine="380"/>
        <w:jc w:val="both"/>
      </w:pPr>
      <w:r>
        <w:rPr>
          <w:rStyle w:val="23"/>
          <w:color w:val="000000"/>
        </w:rPr>
        <w:t>Что касается второго: не унывая и с неиссякаемой радостью пере</w:t>
      </w:r>
      <w:r>
        <w:rPr>
          <w:rStyle w:val="23"/>
          <w:color w:val="000000"/>
        </w:rPr>
        <w:softHyphen/>
        <w:t>носите любые невзгоды и трудности, которые могут обрушиться на ваши трое врат, ради практик Дхармы, ведущих к просветлению. Это все равно, что прибегать к неприятному методу лечения ради из</w:t>
      </w:r>
      <w:r>
        <w:rPr>
          <w:rStyle w:val="23"/>
          <w:color w:val="000000"/>
        </w:rPr>
        <w:softHyphen/>
        <w:t>бавления от мук тяжкой болезни. Такое терпение подобно великому воину, который, победив врага — клеши, обращает в бегство воинство сансары.</w:t>
      </w:r>
    </w:p>
    <w:p w:rsidR="00A55F11" w:rsidRDefault="00A55F11">
      <w:pPr>
        <w:pStyle w:val="24"/>
        <w:shd w:val="clear" w:color="auto" w:fill="auto"/>
        <w:spacing w:before="0" w:after="251" w:line="278" w:lineRule="exact"/>
        <w:ind w:firstLine="380"/>
        <w:jc w:val="both"/>
      </w:pPr>
      <w:r>
        <w:rPr>
          <w:rStyle w:val="23"/>
          <w:color w:val="000000"/>
        </w:rPr>
        <w:t>Что касается третьего: радостно принимайте все, что выходит за пределы обычных представлений, например качества Драгоценных, и, главное, не страшитесь, интересу</w:t>
      </w:r>
      <w:r w:rsidR="007B4AE7">
        <w:rPr>
          <w:rStyle w:val="23"/>
          <w:color w:val="000000"/>
        </w:rPr>
        <w:t>йтесь и постигайте истинную та</w:t>
      </w:r>
      <w:r>
        <w:rPr>
          <w:rStyle w:val="23"/>
          <w:color w:val="000000"/>
        </w:rPr>
        <w:t>ковость — глубокую пустоту естественного состояния, свободного от построений и не содержащего двух видов независимого «я».</w:t>
      </w:r>
      <w:r>
        <w:rPr>
          <w:rStyle w:val="23"/>
          <w:color w:val="000000"/>
          <w:vertAlign w:val="superscript"/>
        </w:rPr>
        <w:t>250</w:t>
      </w:r>
    </w:p>
    <w:p w:rsidR="00A55F11" w:rsidRDefault="00A55F11">
      <w:pPr>
        <w:pStyle w:val="140"/>
        <w:shd w:val="clear" w:color="auto" w:fill="auto"/>
        <w:spacing w:before="0" w:after="163" w:line="190" w:lineRule="exact"/>
        <w:ind w:firstLine="0"/>
      </w:pPr>
      <w:r>
        <w:rPr>
          <w:rStyle w:val="14"/>
          <w:i/>
          <w:iCs/>
          <w:color w:val="000000"/>
        </w:rPr>
        <w:t>Усердие</w:t>
      </w:r>
    </w:p>
    <w:p w:rsidR="00A55F11" w:rsidRDefault="00A55F11">
      <w:pPr>
        <w:pStyle w:val="24"/>
        <w:shd w:val="clear" w:color="auto" w:fill="auto"/>
        <w:spacing w:before="0" w:after="148" w:line="190" w:lineRule="exact"/>
        <w:ind w:firstLine="0"/>
        <w:jc w:val="both"/>
      </w:pPr>
      <w:r>
        <w:rPr>
          <w:rStyle w:val="23"/>
          <w:color w:val="000000"/>
        </w:rPr>
        <w:t xml:space="preserve">В коренном тексте </w:t>
      </w:r>
      <w:r>
        <w:rPr>
          <w:rStyle w:val="29"/>
          <w:color w:val="000000"/>
        </w:rPr>
        <w:t>Ламрим еше нингпо</w:t>
      </w:r>
      <w:r>
        <w:rPr>
          <w:rStyle w:val="23"/>
          <w:color w:val="000000"/>
        </w:rPr>
        <w:t xml:space="preserve"> говорится:</w:t>
      </w:r>
    </w:p>
    <w:p w:rsidR="00A55F11" w:rsidRDefault="00A55F11">
      <w:pPr>
        <w:pStyle w:val="140"/>
        <w:shd w:val="clear" w:color="auto" w:fill="auto"/>
        <w:spacing w:before="0" w:after="28" w:line="190" w:lineRule="exact"/>
        <w:ind w:firstLine="380"/>
        <w:jc w:val="both"/>
      </w:pPr>
      <w:r>
        <w:rPr>
          <w:rStyle w:val="14"/>
          <w:i/>
          <w:iCs/>
          <w:color w:val="000000"/>
        </w:rPr>
        <w:t>Пробуждая отважную стойкость в стремлении к добродетелям</w:t>
      </w:r>
      <w:r>
        <w:rPr>
          <w:rStyle w:val="149pt"/>
          <w:i/>
          <w:iCs/>
          <w:color w:val="000000"/>
        </w:rPr>
        <w:t>,</w:t>
      </w:r>
    </w:p>
    <w:p w:rsidR="00A55F11" w:rsidRDefault="00A55F11">
      <w:pPr>
        <w:pStyle w:val="140"/>
        <w:shd w:val="clear" w:color="auto" w:fill="auto"/>
        <w:spacing w:before="0" w:after="0" w:line="190" w:lineRule="exact"/>
        <w:ind w:firstLine="380"/>
        <w:jc w:val="both"/>
      </w:pPr>
      <w:r>
        <w:rPr>
          <w:rStyle w:val="14"/>
          <w:i/>
          <w:iCs/>
          <w:color w:val="000000"/>
        </w:rPr>
        <w:t>Облачитесь в доспехи неустанного свершения деяний бодхисаттвы.</w:t>
      </w:r>
    </w:p>
    <w:p w:rsidR="00A55F11" w:rsidRDefault="00A55F11">
      <w:pPr>
        <w:pStyle w:val="140"/>
        <w:shd w:val="clear" w:color="auto" w:fill="auto"/>
        <w:spacing w:before="0" w:after="31" w:line="190" w:lineRule="exact"/>
        <w:ind w:firstLine="360"/>
        <w:jc w:val="both"/>
      </w:pPr>
      <w:r>
        <w:rPr>
          <w:rStyle w:val="14"/>
          <w:i/>
          <w:iCs/>
          <w:color w:val="000000"/>
        </w:rPr>
        <w:t>Не отвлекаясь предавайтесь им днем и ночью</w:t>
      </w:r>
    </w:p>
    <w:p w:rsidR="00A55F11" w:rsidRDefault="00A55F11">
      <w:pPr>
        <w:pStyle w:val="140"/>
        <w:shd w:val="clear" w:color="auto" w:fill="auto"/>
        <w:spacing w:before="0" w:after="89" w:line="190" w:lineRule="exact"/>
        <w:ind w:firstLine="360"/>
        <w:jc w:val="both"/>
      </w:pPr>
      <w:r>
        <w:rPr>
          <w:rStyle w:val="14"/>
          <w:i/>
          <w:iCs/>
          <w:color w:val="000000"/>
        </w:rPr>
        <w:t>И забудьте об усталости</w:t>
      </w:r>
      <w:r>
        <w:rPr>
          <w:rStyle w:val="149pt"/>
          <w:i/>
          <w:iCs/>
          <w:color w:val="000000"/>
        </w:rPr>
        <w:t xml:space="preserve">, </w:t>
      </w:r>
      <w:r>
        <w:rPr>
          <w:rStyle w:val="14"/>
          <w:i/>
          <w:iCs/>
          <w:color w:val="000000"/>
        </w:rPr>
        <w:t>трудясь на благо других</w:t>
      </w:r>
      <w:r>
        <w:rPr>
          <w:rStyle w:val="149pt"/>
          <w:i/>
          <w:iCs/>
          <w:color w:val="000000"/>
        </w:rPr>
        <w:t>.</w:t>
      </w:r>
    </w:p>
    <w:p w:rsidR="00A55F11" w:rsidRDefault="00A55F11">
      <w:pPr>
        <w:pStyle w:val="24"/>
        <w:shd w:val="clear" w:color="auto" w:fill="auto"/>
        <w:spacing w:before="0" w:line="286" w:lineRule="exact"/>
        <w:ind w:firstLine="0"/>
        <w:jc w:val="both"/>
      </w:pPr>
      <w:r>
        <w:rPr>
          <w:rStyle w:val="23"/>
          <w:color w:val="000000"/>
        </w:rPr>
        <w:t>Сущность усердия заключается в том, чтобы без лености испыты</w:t>
      </w:r>
      <w:r>
        <w:rPr>
          <w:rStyle w:val="23"/>
          <w:color w:val="000000"/>
        </w:rPr>
        <w:softHyphen/>
        <w:t>вать радость от добродетели и пробуждать безмерную и бесстрашную сила духа по отношению к тому, что добродетельно и благотворно. Такая сила духа возникает благодаря продолжению предыдущей бла</w:t>
      </w:r>
      <w:r>
        <w:rPr>
          <w:rStyle w:val="23"/>
          <w:color w:val="000000"/>
        </w:rPr>
        <w:softHyphen/>
        <w:t>гой кармы.</w:t>
      </w:r>
    </w:p>
    <w:p w:rsidR="00A55F11" w:rsidRDefault="00A55F11">
      <w:pPr>
        <w:pStyle w:val="24"/>
        <w:shd w:val="clear" w:color="auto" w:fill="auto"/>
        <w:spacing w:before="0" w:line="286" w:lineRule="exact"/>
        <w:ind w:firstLine="360"/>
        <w:jc w:val="both"/>
      </w:pPr>
      <w:r>
        <w:rPr>
          <w:rStyle w:val="23"/>
          <w:color w:val="000000"/>
        </w:rPr>
        <w:t>Это бесстрашное усилие можно разделить на три вида: усердие, подобное доспехам; усердие в применении и усердие в свершении блага для других.</w:t>
      </w:r>
    </w:p>
    <w:p w:rsidR="00A55F11" w:rsidRDefault="00A55F11">
      <w:pPr>
        <w:pStyle w:val="24"/>
        <w:shd w:val="clear" w:color="auto" w:fill="auto"/>
        <w:spacing w:before="0" w:line="286" w:lineRule="exact"/>
        <w:ind w:firstLine="360"/>
        <w:jc w:val="both"/>
      </w:pPr>
      <w:r>
        <w:rPr>
          <w:rStyle w:val="23"/>
          <w:color w:val="000000"/>
        </w:rPr>
        <w:t>Что касается первого: облачитесь в доспехи неустанности, какой бы долгий путь вам ни предстоял и как бы ни были трудны стоящие перед вами задачи, размышляя: «Отныне и пока все существа не утвердятся в непревзойденном просветлении, я не откажусь от деяний бодхисаттвы даже на миг!».</w:t>
      </w:r>
    </w:p>
    <w:p w:rsidR="00A55F11" w:rsidRDefault="00A55F11">
      <w:pPr>
        <w:pStyle w:val="24"/>
        <w:shd w:val="clear" w:color="auto" w:fill="auto"/>
        <w:spacing w:before="0" w:line="286" w:lineRule="exact"/>
        <w:ind w:firstLine="360"/>
        <w:jc w:val="both"/>
      </w:pPr>
      <w:r>
        <w:rPr>
          <w:rStyle w:val="23"/>
          <w:color w:val="000000"/>
        </w:rPr>
        <w:t>Что касается второго: с постоянным, искренним, неколебимым, неослабевающим и свободным от самодовольства усердием старайтесь отринуть клеши, творить добро и помогать другим днем и ночью, не отвлекаясь ни на мгновение.</w:t>
      </w:r>
    </w:p>
    <w:p w:rsidR="00A55F11" w:rsidRDefault="00A55F11">
      <w:pPr>
        <w:pStyle w:val="24"/>
        <w:shd w:val="clear" w:color="auto" w:fill="auto"/>
        <w:spacing w:before="0" w:after="257" w:line="286" w:lineRule="exact"/>
        <w:ind w:firstLine="360"/>
        <w:jc w:val="both"/>
      </w:pPr>
      <w:r>
        <w:rPr>
          <w:rStyle w:val="23"/>
          <w:color w:val="000000"/>
        </w:rPr>
        <w:t>Что касается третьего: когда вы сумели достичь незначительной цели, отчего прямо или косвенно получают пользу другие существа, забудьте об утомлении и усталости, даже если вам придется пребывать в низших уделах в течение кальп, и вершите благо существ прежде всего остального.</w:t>
      </w:r>
    </w:p>
    <w:p w:rsidR="00A55F11" w:rsidRDefault="00A55F11">
      <w:pPr>
        <w:pStyle w:val="140"/>
        <w:shd w:val="clear" w:color="auto" w:fill="auto"/>
        <w:spacing w:before="0" w:after="163" w:line="190" w:lineRule="exact"/>
        <w:ind w:left="20" w:firstLine="0"/>
      </w:pPr>
      <w:r>
        <w:rPr>
          <w:rStyle w:val="14"/>
          <w:i/>
          <w:iCs/>
          <w:color w:val="000000"/>
        </w:rPr>
        <w:t>Дхьяна</w:t>
      </w:r>
    </w:p>
    <w:p w:rsidR="00A55F11" w:rsidRDefault="00A55F11">
      <w:pPr>
        <w:pStyle w:val="24"/>
        <w:shd w:val="clear" w:color="auto" w:fill="auto"/>
        <w:spacing w:before="0" w:after="96" w:line="190" w:lineRule="exact"/>
        <w:ind w:firstLine="0"/>
        <w:jc w:val="both"/>
      </w:pPr>
      <w:r>
        <w:rPr>
          <w:rStyle w:val="23"/>
          <w:color w:val="000000"/>
        </w:rPr>
        <w:t xml:space="preserve">В коренном тексте </w:t>
      </w:r>
      <w:r>
        <w:rPr>
          <w:rStyle w:val="29"/>
          <w:color w:val="000000"/>
        </w:rPr>
        <w:t>Ламрим еше нингпо</w:t>
      </w:r>
      <w:r>
        <w:rPr>
          <w:rStyle w:val="23"/>
          <w:color w:val="000000"/>
        </w:rPr>
        <w:t xml:space="preserve"> говорится:</w:t>
      </w:r>
    </w:p>
    <w:p w:rsidR="00A55F11" w:rsidRDefault="00A55F11">
      <w:pPr>
        <w:pStyle w:val="140"/>
        <w:shd w:val="clear" w:color="auto" w:fill="auto"/>
        <w:spacing w:before="0" w:after="0" w:line="262" w:lineRule="exact"/>
        <w:ind w:left="360" w:right="2020" w:firstLine="0"/>
        <w:jc w:val="left"/>
      </w:pPr>
      <w:r>
        <w:rPr>
          <w:rStyle w:val="149pt"/>
          <w:i/>
          <w:iCs/>
          <w:color w:val="000000"/>
        </w:rPr>
        <w:t xml:space="preserve">С </w:t>
      </w:r>
      <w:r>
        <w:rPr>
          <w:rStyle w:val="14"/>
          <w:i/>
          <w:iCs/>
          <w:color w:val="000000"/>
        </w:rPr>
        <w:t>безупречным намерением успокоить свой ум Используйте как основание мирские дхьяны.</w:t>
      </w:r>
    </w:p>
    <w:p w:rsidR="00231262" w:rsidRDefault="00A55F11">
      <w:pPr>
        <w:pStyle w:val="140"/>
        <w:shd w:val="clear" w:color="auto" w:fill="auto"/>
        <w:spacing w:before="0" w:after="41" w:line="262" w:lineRule="exact"/>
        <w:ind w:left="360" w:firstLine="0"/>
        <w:jc w:val="left"/>
        <w:rPr>
          <w:rStyle w:val="14"/>
          <w:i/>
          <w:iCs/>
          <w:color w:val="000000"/>
        </w:rPr>
      </w:pPr>
      <w:r>
        <w:rPr>
          <w:rStyle w:val="14"/>
          <w:i/>
          <w:iCs/>
          <w:color w:val="000000"/>
        </w:rPr>
        <w:t xml:space="preserve">Посредством полного осуществления самадхи с випашьяной </w:t>
      </w:r>
    </w:p>
    <w:p w:rsidR="00A55F11" w:rsidRDefault="00A55F11">
      <w:pPr>
        <w:pStyle w:val="140"/>
        <w:shd w:val="clear" w:color="auto" w:fill="auto"/>
        <w:spacing w:before="0" w:after="41" w:line="262" w:lineRule="exact"/>
        <w:ind w:left="360" w:firstLine="0"/>
        <w:jc w:val="left"/>
      </w:pPr>
      <w:r>
        <w:rPr>
          <w:rStyle w:val="14"/>
          <w:i/>
          <w:iCs/>
          <w:color w:val="000000"/>
        </w:rPr>
        <w:t>Вступите в область переживания татхагат.</w:t>
      </w:r>
    </w:p>
    <w:p w:rsidR="00A55F11" w:rsidRDefault="00A55F11">
      <w:pPr>
        <w:pStyle w:val="24"/>
        <w:shd w:val="clear" w:color="auto" w:fill="auto"/>
        <w:spacing w:before="0" w:line="286" w:lineRule="exact"/>
        <w:ind w:firstLine="0"/>
        <w:jc w:val="both"/>
      </w:pPr>
      <w:r>
        <w:rPr>
          <w:rStyle w:val="23"/>
          <w:color w:val="000000"/>
        </w:rPr>
        <w:t>Сущность сосредоточения, дхьяны, заключается в том, чтобы скон</w:t>
      </w:r>
      <w:r>
        <w:rPr>
          <w:rStyle w:val="23"/>
          <w:color w:val="000000"/>
        </w:rPr>
        <w:softHyphen/>
        <w:t>центрировать все внимание внутри, направив его на природу благого состояния ума. Поскольку ум и его движения — корень всех карм и страданий, применение предполагает, прежде всего, создание пред</w:t>
      </w:r>
      <w:r>
        <w:rPr>
          <w:rStyle w:val="23"/>
          <w:color w:val="000000"/>
        </w:rPr>
        <w:softHyphen/>
        <w:t>посылок для дхьяны, а это подразумевает, что тело отстраняется от действий, а ум отстраняется от рассудочного мышления, у вас остается меньше желаний, вы испытываете удовлетворенность, поддерживая стремление исключительно к счастью, проистекающему от успокое</w:t>
      </w:r>
      <w:r>
        <w:rPr>
          <w:rStyle w:val="23"/>
          <w:color w:val="000000"/>
        </w:rPr>
        <w:softHyphen/>
        <w:t>ния мыслей. Затем в качестве вступления к собственно состоянию дхьяны вы придерживаетесь восьми видов применения, устраняющих пять недостатков.</w:t>
      </w:r>
      <w:r>
        <w:rPr>
          <w:rStyle w:val="23"/>
          <w:color w:val="000000"/>
          <w:vertAlign w:val="superscript"/>
        </w:rPr>
        <w:t>251</w:t>
      </w:r>
    </w:p>
    <w:p w:rsidR="00A55F11" w:rsidRDefault="00A55F11">
      <w:pPr>
        <w:pStyle w:val="24"/>
        <w:shd w:val="clear" w:color="auto" w:fill="auto"/>
        <w:spacing w:before="0" w:line="281" w:lineRule="exact"/>
        <w:ind w:firstLine="380"/>
        <w:jc w:val="both"/>
      </w:pPr>
      <w:r>
        <w:rPr>
          <w:rStyle w:val="23"/>
          <w:color w:val="000000"/>
        </w:rPr>
        <w:t>Дхьяну можно подразделить на три вида: дхьяна блаженного пре</w:t>
      </w:r>
      <w:r>
        <w:rPr>
          <w:rStyle w:val="23"/>
          <w:color w:val="000000"/>
        </w:rPr>
        <w:softHyphen/>
        <w:t>бывания в этой жизни, дхьяна обретения достоинств и дхьяна действия на благо живых существ.</w:t>
      </w:r>
    </w:p>
    <w:p w:rsidR="00A55F11" w:rsidRDefault="00A55F11">
      <w:pPr>
        <w:pStyle w:val="24"/>
        <w:shd w:val="clear" w:color="auto" w:fill="auto"/>
        <w:spacing w:before="0" w:line="281" w:lineRule="exact"/>
        <w:ind w:firstLine="380"/>
        <w:jc w:val="both"/>
      </w:pPr>
      <w:r>
        <w:rPr>
          <w:rStyle w:val="23"/>
          <w:color w:val="000000"/>
        </w:rPr>
        <w:t>Что касается первого: опираясь на девять средств достижения по</w:t>
      </w:r>
      <w:r>
        <w:rPr>
          <w:rStyle w:val="23"/>
          <w:color w:val="000000"/>
        </w:rPr>
        <w:softHyphen/>
        <w:t>коя ума, свободные от привязанности к вкусу блаженного состояния податливости тела и ума при отсутствии рассудочного мышления, возь</w:t>
      </w:r>
      <w:r>
        <w:rPr>
          <w:rStyle w:val="23"/>
          <w:color w:val="000000"/>
        </w:rPr>
        <w:softHyphen/>
        <w:t>мите за основу дхьяны, характерные для мирских путей, поскольку они служат поддержкой для возникновения всех добродетелей. Кроме того, начиная с первого состояния дхьяны и до четвертого, имеются особые различия подготовительных и основных ступеней и т.д.</w:t>
      </w:r>
      <w:r>
        <w:rPr>
          <w:rStyle w:val="23"/>
          <w:color w:val="000000"/>
          <w:vertAlign w:val="superscript"/>
        </w:rPr>
        <w:t>252</w:t>
      </w:r>
    </w:p>
    <w:p w:rsidR="00A55F11" w:rsidRDefault="00A55F11">
      <w:pPr>
        <w:pStyle w:val="24"/>
        <w:shd w:val="clear" w:color="auto" w:fill="auto"/>
        <w:spacing w:before="0" w:line="281" w:lineRule="exact"/>
        <w:ind w:firstLine="380"/>
        <w:jc w:val="both"/>
      </w:pPr>
      <w:r>
        <w:rPr>
          <w:rStyle w:val="23"/>
          <w:color w:val="000000"/>
        </w:rPr>
        <w:t>Что касается второго: чтобы достичь основной части первой дхья</w:t>
      </w:r>
      <w:r>
        <w:rPr>
          <w:rStyle w:val="23"/>
          <w:color w:val="000000"/>
        </w:rPr>
        <w:softHyphen/>
        <w:t>ны и продвигаться далее, нужно с помощью семи видов бдительности осуществить мирскую випашьяну. Поскольку это так, делая упор на шаматху состояния медитации и на випашьяну периода после медита</w:t>
      </w:r>
      <w:r>
        <w:rPr>
          <w:rStyle w:val="23"/>
          <w:color w:val="000000"/>
        </w:rPr>
        <w:softHyphen/>
        <w:t>ции, в полной мере осуществите то, что является общим для шравак: десять целостностей, восемь видов господства, восемь видов освобож</w:t>
      </w:r>
      <w:r>
        <w:rPr>
          <w:rStyle w:val="23"/>
          <w:color w:val="000000"/>
        </w:rPr>
        <w:softHyphen/>
        <w:t>дения и т. д. Также осуществите то, что не является общим и выходит за рамки практики шравак и пратьекабудд, например освобождения и бесчисленные врата самадхи. Этим вы завершите пути накопления и соединения.</w:t>
      </w:r>
      <w:r>
        <w:rPr>
          <w:rStyle w:val="23"/>
          <w:color w:val="000000"/>
          <w:vertAlign w:val="superscript"/>
        </w:rPr>
        <w:t>253</w:t>
      </w:r>
    </w:p>
    <w:p w:rsidR="00A55F11" w:rsidRDefault="00A55F11">
      <w:pPr>
        <w:pStyle w:val="24"/>
        <w:shd w:val="clear" w:color="auto" w:fill="auto"/>
        <w:spacing w:before="0" w:line="281" w:lineRule="exact"/>
        <w:ind w:firstLine="380"/>
        <w:jc w:val="both"/>
      </w:pPr>
      <w:r>
        <w:rPr>
          <w:rStyle w:val="23"/>
          <w:color w:val="000000"/>
        </w:rPr>
        <w:t>Что касается третьего: достижение самадхи благородных на пути видения и дальше называется незагрязненной дхьяной, или дхьяной, радующей татхагат. Благодаря ее силе вы сможете волшебным образом создавать бесчисленные телесные проявления и поэтому вступите в об</w:t>
      </w:r>
      <w:r>
        <w:rPr>
          <w:rStyle w:val="23"/>
          <w:color w:val="000000"/>
        </w:rPr>
        <w:softHyphen/>
        <w:t>ласть переживания татхагат, подразумевающую одиннадцать способов помощи другим.</w:t>
      </w:r>
      <w:r>
        <w:rPr>
          <w:rStyle w:val="23"/>
          <w:color w:val="000000"/>
          <w:vertAlign w:val="superscript"/>
        </w:rPr>
        <w:t>254</w:t>
      </w:r>
      <w:r>
        <w:rPr>
          <w:rStyle w:val="23"/>
          <w:color w:val="000000"/>
        </w:rPr>
        <w:t xml:space="preserve"> В </w:t>
      </w:r>
      <w:r>
        <w:rPr>
          <w:rStyle w:val="29"/>
          <w:color w:val="000000"/>
        </w:rPr>
        <w:t>Уттаратантре</w:t>
      </w:r>
      <w:r>
        <w:rPr>
          <w:rStyle w:val="23"/>
          <w:color w:val="000000"/>
        </w:rPr>
        <w:t xml:space="preserve"> сказано:</w:t>
      </w:r>
    </w:p>
    <w:p w:rsidR="00FE5D9E" w:rsidRDefault="00A55F11">
      <w:pPr>
        <w:pStyle w:val="24"/>
        <w:shd w:val="clear" w:color="auto" w:fill="auto"/>
        <w:spacing w:before="0" w:after="43" w:line="257" w:lineRule="exact"/>
        <w:ind w:left="360" w:right="720" w:firstLine="0"/>
        <w:jc w:val="left"/>
        <w:rPr>
          <w:rStyle w:val="23"/>
          <w:color w:val="000000"/>
        </w:rPr>
      </w:pPr>
      <w:r>
        <w:rPr>
          <w:rStyle w:val="23"/>
          <w:color w:val="000000"/>
        </w:rPr>
        <w:t xml:space="preserve">Этот путь бодхисаттв </w:t>
      </w:r>
    </w:p>
    <w:p w:rsidR="00FE5D9E" w:rsidRDefault="00A55F11">
      <w:pPr>
        <w:pStyle w:val="24"/>
        <w:shd w:val="clear" w:color="auto" w:fill="auto"/>
        <w:spacing w:before="0" w:after="43" w:line="257" w:lineRule="exact"/>
        <w:ind w:left="360" w:right="720" w:firstLine="0"/>
        <w:jc w:val="left"/>
        <w:rPr>
          <w:rStyle w:val="23"/>
          <w:color w:val="000000"/>
        </w:rPr>
      </w:pPr>
      <w:r>
        <w:rPr>
          <w:rStyle w:val="23"/>
          <w:color w:val="000000"/>
        </w:rPr>
        <w:t xml:space="preserve">В период после медитации равен </w:t>
      </w:r>
    </w:p>
    <w:p w:rsidR="00FE5D9E" w:rsidRDefault="00A55F11">
      <w:pPr>
        <w:pStyle w:val="24"/>
        <w:shd w:val="clear" w:color="auto" w:fill="auto"/>
        <w:spacing w:before="0" w:after="43" w:line="257" w:lineRule="exact"/>
        <w:ind w:left="360" w:right="720" w:firstLine="0"/>
        <w:jc w:val="left"/>
        <w:rPr>
          <w:rStyle w:val="23"/>
          <w:color w:val="000000"/>
        </w:rPr>
      </w:pPr>
      <w:r>
        <w:rPr>
          <w:rStyle w:val="23"/>
          <w:color w:val="000000"/>
        </w:rPr>
        <w:t xml:space="preserve">[Деяниям] будд, которые полностью освобождают </w:t>
      </w:r>
    </w:p>
    <w:p w:rsidR="00A55F11" w:rsidRDefault="00A55F11">
      <w:pPr>
        <w:pStyle w:val="24"/>
        <w:shd w:val="clear" w:color="auto" w:fill="auto"/>
        <w:spacing w:before="0" w:after="43" w:line="257" w:lineRule="exact"/>
        <w:ind w:left="360" w:right="720" w:firstLine="0"/>
        <w:jc w:val="left"/>
      </w:pPr>
      <w:r>
        <w:rPr>
          <w:rStyle w:val="23"/>
          <w:color w:val="000000"/>
        </w:rPr>
        <w:t>Живых существ в мире.</w:t>
      </w:r>
    </w:p>
    <w:p w:rsidR="00A55F11" w:rsidRDefault="00A55F11" w:rsidP="00FE5D9E">
      <w:pPr>
        <w:pStyle w:val="24"/>
        <w:shd w:val="clear" w:color="auto" w:fill="auto"/>
        <w:spacing w:before="0" w:after="278" w:line="180" w:lineRule="exact"/>
        <w:ind w:firstLine="0"/>
        <w:jc w:val="both"/>
      </w:pPr>
      <w:r>
        <w:rPr>
          <w:rStyle w:val="23"/>
          <w:color w:val="000000"/>
        </w:rPr>
        <w:t>Все вышеупомянутые парамиты нужно наполнить знанием, не за</w:t>
      </w:r>
      <w:r>
        <w:rPr>
          <w:rStyle w:val="23"/>
          <w:color w:val="000000"/>
        </w:rPr>
        <w:softHyphen/>
        <w:t>нимающимся созданием рассудочных представлений о трех аспектах и свободным от привязанности и ожиданий. В заключение, следует усиливать их свободным от понятий посвящением заслуг и наделять</w:t>
      </w:r>
      <w:r w:rsidR="00FE5D9E" w:rsidRPr="00FE5D9E">
        <w:rPr>
          <w:rStyle w:val="23"/>
          <w:color w:val="000000"/>
        </w:rPr>
        <w:t xml:space="preserve"> </w:t>
      </w:r>
      <w:r w:rsidR="00FE5D9E">
        <w:rPr>
          <w:rStyle w:val="23"/>
          <w:color w:val="000000"/>
        </w:rPr>
        <w:t>методом, очищенным пустотой и состраданием.</w:t>
      </w:r>
      <w:r>
        <w:rPr>
          <w:rStyle w:val="290"/>
          <w:color w:val="000000"/>
        </w:rPr>
        <w:t>255</w:t>
      </w:r>
    </w:p>
    <w:p w:rsidR="00A55F11" w:rsidRDefault="00A55F11">
      <w:pPr>
        <w:pStyle w:val="201"/>
        <w:shd w:val="clear" w:color="auto" w:fill="auto"/>
        <w:spacing w:before="0" w:after="162" w:line="220" w:lineRule="exact"/>
        <w:ind w:left="2820"/>
        <w:jc w:val="both"/>
      </w:pPr>
      <w:r>
        <w:rPr>
          <w:rStyle w:val="200"/>
          <w:i/>
          <w:iCs/>
          <w:color w:val="000000"/>
        </w:rPr>
        <w:t>Знание</w:t>
      </w:r>
    </w:p>
    <w:p w:rsidR="00A55F11" w:rsidRDefault="00A55F11">
      <w:pPr>
        <w:pStyle w:val="24"/>
        <w:shd w:val="clear" w:color="auto" w:fill="auto"/>
        <w:spacing w:before="0" w:after="98" w:line="190" w:lineRule="exact"/>
        <w:ind w:firstLine="0"/>
        <w:jc w:val="both"/>
      </w:pPr>
      <w:r>
        <w:rPr>
          <w:rStyle w:val="23"/>
          <w:color w:val="000000"/>
        </w:rPr>
        <w:t xml:space="preserve">В коренном тексте </w:t>
      </w:r>
      <w:r>
        <w:rPr>
          <w:rStyle w:val="29"/>
          <w:color w:val="000000"/>
        </w:rPr>
        <w:t>Ламрим еше нингпо</w:t>
      </w:r>
      <w:r>
        <w:rPr>
          <w:rStyle w:val="23"/>
          <w:color w:val="000000"/>
        </w:rPr>
        <w:t xml:space="preserve"> говорится:</w:t>
      </w:r>
    </w:p>
    <w:p w:rsidR="00A55F11" w:rsidRDefault="00A55F11">
      <w:pPr>
        <w:pStyle w:val="140"/>
        <w:shd w:val="clear" w:color="auto" w:fill="auto"/>
        <w:spacing w:before="0" w:after="0" w:line="257" w:lineRule="exact"/>
        <w:ind w:left="360" w:firstLine="0"/>
        <w:jc w:val="left"/>
      </w:pPr>
      <w:r>
        <w:rPr>
          <w:rStyle w:val="14"/>
          <w:i/>
          <w:iCs/>
          <w:color w:val="000000"/>
        </w:rPr>
        <w:t>С помощью разума</w:t>
      </w:r>
      <w:r>
        <w:rPr>
          <w:rStyle w:val="149pt"/>
          <w:i/>
          <w:iCs/>
          <w:color w:val="000000"/>
        </w:rPr>
        <w:t xml:space="preserve">, </w:t>
      </w:r>
      <w:r>
        <w:rPr>
          <w:rStyle w:val="14"/>
          <w:i/>
          <w:iCs/>
          <w:color w:val="000000"/>
        </w:rPr>
        <w:t>полностью распознающего явления</w:t>
      </w:r>
      <w:r>
        <w:rPr>
          <w:rStyle w:val="149pt"/>
          <w:i/>
          <w:iCs/>
          <w:color w:val="000000"/>
        </w:rPr>
        <w:t>,</w:t>
      </w:r>
    </w:p>
    <w:p w:rsidR="00A55F11" w:rsidRDefault="00A55F11">
      <w:pPr>
        <w:pStyle w:val="140"/>
        <w:shd w:val="clear" w:color="auto" w:fill="auto"/>
        <w:spacing w:before="0" w:after="0" w:line="257" w:lineRule="exact"/>
        <w:ind w:left="360" w:firstLine="0"/>
        <w:jc w:val="left"/>
      </w:pPr>
      <w:r>
        <w:rPr>
          <w:rStyle w:val="14"/>
          <w:i/>
          <w:iCs/>
          <w:color w:val="000000"/>
        </w:rPr>
        <w:t>Сначала поймите слова всех учений путем их слушания:</w:t>
      </w:r>
    </w:p>
    <w:p w:rsidR="00A55F11" w:rsidRDefault="00A55F11">
      <w:pPr>
        <w:pStyle w:val="140"/>
        <w:shd w:val="clear" w:color="auto" w:fill="auto"/>
        <w:spacing w:before="0" w:after="0" w:line="257" w:lineRule="exact"/>
        <w:ind w:left="360" w:firstLine="0"/>
        <w:jc w:val="left"/>
      </w:pPr>
      <w:r>
        <w:rPr>
          <w:rStyle w:val="14"/>
          <w:i/>
          <w:iCs/>
          <w:color w:val="000000"/>
        </w:rPr>
        <w:t>Затем обретите понимание смысла путем их обдумывания,</w:t>
      </w:r>
    </w:p>
    <w:p w:rsidR="00A55F11" w:rsidRDefault="00A55F11">
      <w:pPr>
        <w:pStyle w:val="140"/>
        <w:shd w:val="clear" w:color="auto" w:fill="auto"/>
        <w:spacing w:before="0" w:after="43" w:line="257" w:lineRule="exact"/>
        <w:ind w:left="360" w:firstLine="0"/>
        <w:jc w:val="left"/>
      </w:pPr>
      <w:r>
        <w:rPr>
          <w:rStyle w:val="14"/>
          <w:i/>
          <w:iCs/>
          <w:color w:val="000000"/>
        </w:rPr>
        <w:t>И наконец постигните смысл путем медитации.</w:t>
      </w:r>
    </w:p>
    <w:p w:rsidR="00A55F11" w:rsidRDefault="00A55F11">
      <w:pPr>
        <w:pStyle w:val="24"/>
        <w:shd w:val="clear" w:color="auto" w:fill="auto"/>
        <w:spacing w:before="0" w:after="76" w:line="278" w:lineRule="exact"/>
        <w:ind w:firstLine="0"/>
        <w:jc w:val="both"/>
      </w:pPr>
      <w:r>
        <w:rPr>
          <w:rStyle w:val="23"/>
          <w:color w:val="000000"/>
        </w:rPr>
        <w:t>Сущность знания — разум, полностью распознающий все явления. В исконном виде он содержит в себе состояние будды, однако здесь я опишу, как развивать знание благодаря его причине — различаю</w:t>
      </w:r>
      <w:r>
        <w:rPr>
          <w:rStyle w:val="23"/>
          <w:color w:val="000000"/>
        </w:rPr>
        <w:softHyphen/>
        <w:t>щему разуму. Как говорит Нагарджуна:</w:t>
      </w:r>
    </w:p>
    <w:p w:rsidR="00A55F11" w:rsidRDefault="00A55F11">
      <w:pPr>
        <w:pStyle w:val="24"/>
        <w:shd w:val="clear" w:color="auto" w:fill="auto"/>
        <w:spacing w:before="0" w:line="259" w:lineRule="exact"/>
        <w:ind w:left="360" w:firstLine="0"/>
        <w:jc w:val="left"/>
      </w:pPr>
      <w:r>
        <w:rPr>
          <w:rStyle w:val="23"/>
          <w:color w:val="000000"/>
        </w:rPr>
        <w:t>Если вы освоили слушание и размышление —</w:t>
      </w:r>
    </w:p>
    <w:p w:rsidR="00A55F11" w:rsidRDefault="00A55F11">
      <w:pPr>
        <w:pStyle w:val="24"/>
        <w:shd w:val="clear" w:color="auto" w:fill="auto"/>
        <w:spacing w:before="0" w:line="259" w:lineRule="exact"/>
        <w:ind w:left="360" w:firstLine="0"/>
        <w:jc w:val="left"/>
      </w:pPr>
      <w:r>
        <w:rPr>
          <w:rStyle w:val="23"/>
          <w:color w:val="000000"/>
        </w:rPr>
        <w:t>Две вещи, от которых проистекает знание, —</w:t>
      </w:r>
    </w:p>
    <w:p w:rsidR="00FE5D9E" w:rsidRDefault="00A55F11">
      <w:pPr>
        <w:pStyle w:val="24"/>
        <w:shd w:val="clear" w:color="auto" w:fill="auto"/>
        <w:spacing w:before="0" w:after="45" w:line="259" w:lineRule="exact"/>
        <w:ind w:left="360" w:right="720" w:firstLine="0"/>
        <w:jc w:val="left"/>
        <w:rPr>
          <w:rStyle w:val="23"/>
          <w:color w:val="000000"/>
        </w:rPr>
      </w:pPr>
      <w:r>
        <w:rPr>
          <w:rStyle w:val="23"/>
          <w:color w:val="000000"/>
        </w:rPr>
        <w:t xml:space="preserve">Благодаря этому в полной мере разовьется медитация </w:t>
      </w:r>
    </w:p>
    <w:p w:rsidR="00A55F11" w:rsidRDefault="00A55F11">
      <w:pPr>
        <w:pStyle w:val="24"/>
        <w:shd w:val="clear" w:color="auto" w:fill="auto"/>
        <w:spacing w:before="0" w:after="45" w:line="259" w:lineRule="exact"/>
        <w:ind w:left="360" w:right="720" w:firstLine="0"/>
        <w:jc w:val="left"/>
      </w:pPr>
      <w:r>
        <w:rPr>
          <w:rStyle w:val="23"/>
          <w:color w:val="000000"/>
        </w:rPr>
        <w:t>И вы обретете непревзойденное свершение.</w:t>
      </w:r>
    </w:p>
    <w:p w:rsidR="00A55F11" w:rsidRDefault="00A55F11">
      <w:pPr>
        <w:pStyle w:val="24"/>
        <w:shd w:val="clear" w:color="auto" w:fill="auto"/>
        <w:spacing w:before="0" w:line="278" w:lineRule="exact"/>
        <w:ind w:firstLine="0"/>
        <w:jc w:val="both"/>
      </w:pPr>
      <w:r>
        <w:rPr>
          <w:rStyle w:val="23"/>
          <w:color w:val="000000"/>
        </w:rPr>
        <w:t>Поэтому необходимо постепенно развивать три вида знания: проис</w:t>
      </w:r>
      <w:r>
        <w:rPr>
          <w:rStyle w:val="23"/>
          <w:color w:val="000000"/>
        </w:rPr>
        <w:softHyphen/>
        <w:t>текающего от слушания, от размышления и от медитации.</w:t>
      </w:r>
    </w:p>
    <w:p w:rsidR="00A55F11" w:rsidRDefault="00A55F11">
      <w:pPr>
        <w:pStyle w:val="24"/>
        <w:shd w:val="clear" w:color="auto" w:fill="auto"/>
        <w:spacing w:before="0" w:line="278" w:lineRule="exact"/>
        <w:ind w:firstLine="360"/>
        <w:jc w:val="both"/>
      </w:pPr>
      <w:r>
        <w:rPr>
          <w:rStyle w:val="23"/>
          <w:color w:val="000000"/>
        </w:rPr>
        <w:t>Что касается первого: благодаря слушанию обретите всеобъемлю</w:t>
      </w:r>
      <w:r>
        <w:rPr>
          <w:rStyle w:val="23"/>
          <w:color w:val="000000"/>
        </w:rPr>
        <w:softHyphen/>
        <w:t>щее понимание слов и названий всех учений по всевозможным темам, которые следует знать. Вкратце, получите непредвзятые познания, свободные от неведения в любых вопросах, как в мирских — в об</w:t>
      </w:r>
      <w:r>
        <w:rPr>
          <w:rStyle w:val="23"/>
          <w:color w:val="000000"/>
        </w:rPr>
        <w:softHyphen/>
        <w:t>ласти языков, логики, искусств, врачевания и прочего, так и в тех, что выходят за пределы мирского — в области понимания благих слов Будды и шастр, объясняющих их смысл. Таковы причины, называемые по их результату.</w:t>
      </w:r>
      <w:r>
        <w:rPr>
          <w:rStyle w:val="23"/>
          <w:color w:val="000000"/>
          <w:vertAlign w:val="superscript"/>
        </w:rPr>
        <w:t>256</w:t>
      </w:r>
    </w:p>
    <w:p w:rsidR="00A55F11" w:rsidRDefault="00A55F11">
      <w:pPr>
        <w:pStyle w:val="24"/>
        <w:shd w:val="clear" w:color="auto" w:fill="auto"/>
        <w:spacing w:before="0" w:line="278" w:lineRule="exact"/>
        <w:ind w:firstLine="380"/>
        <w:jc w:val="both"/>
      </w:pPr>
      <w:r>
        <w:rPr>
          <w:rStyle w:val="23"/>
          <w:color w:val="000000"/>
        </w:rPr>
        <w:t>Что касается второго: не допускайте, чтобы такое слушание было принятием на веру, но старайтесь с помощью следующего шага — размышления, то есть анализа и тщательной проверки, — получить правильное понимание глубокого смысла, например понимание двух истин условного и окончательного смысла, опираясь на подлинные изречения из сутр, основанные на фактах умозаключения и непротиво</w:t>
      </w:r>
      <w:r>
        <w:rPr>
          <w:rStyle w:val="23"/>
          <w:color w:val="000000"/>
        </w:rPr>
        <w:softHyphen/>
        <w:t>речивые доказательства, с тем чтобы изученное не осталось просто общими представлениями.</w:t>
      </w:r>
    </w:p>
    <w:p w:rsidR="00A55F11" w:rsidRDefault="00A55F11">
      <w:pPr>
        <w:pStyle w:val="24"/>
        <w:shd w:val="clear" w:color="auto" w:fill="auto"/>
        <w:spacing w:before="0" w:line="278" w:lineRule="exact"/>
        <w:ind w:firstLine="380"/>
        <w:jc w:val="both"/>
      </w:pPr>
      <w:r>
        <w:rPr>
          <w:rStyle w:val="23"/>
          <w:color w:val="000000"/>
        </w:rPr>
        <w:t>Что касается третьего: благодаря принятию [добродетелей] и из</w:t>
      </w:r>
      <w:r>
        <w:rPr>
          <w:rStyle w:val="23"/>
          <w:color w:val="000000"/>
        </w:rPr>
        <w:softHyphen/>
        <w:t>беганию [изъянов] окончательно утвердитесь в уверенности, обретен</w:t>
      </w:r>
      <w:r>
        <w:rPr>
          <w:rStyle w:val="23"/>
          <w:color w:val="000000"/>
        </w:rPr>
        <w:softHyphen/>
        <w:t>ной благодаря слушанию и размышлению. В частности, осваивайте смысл этого воззрения посредством однонаправленной медитации. Обретите истинное постижение смысла естественного состояния, не допуская, чтобы он оставался просто на уровне слов и умозрительных построений.</w:t>
      </w:r>
    </w:p>
    <w:p w:rsidR="00A55F11" w:rsidRDefault="00A55F11">
      <w:pPr>
        <w:pStyle w:val="24"/>
        <w:shd w:val="clear" w:color="auto" w:fill="auto"/>
        <w:spacing w:before="0" w:after="319" w:line="278" w:lineRule="exact"/>
        <w:ind w:firstLine="380"/>
        <w:jc w:val="both"/>
      </w:pPr>
      <w:r>
        <w:rPr>
          <w:rStyle w:val="23"/>
          <w:color w:val="000000"/>
        </w:rPr>
        <w:t>Подробности обо всем этом можно найти в «Украшении сутр» и в других текстах. Но, если говорить кратко, определение шести парамит таково: это любая практика, выполняемая с бодхичиттой и сопровождающаяся свершением всех добродетелей шести парамит, например щедрости и других, и наделенная четырьмя особыми каче</w:t>
      </w:r>
      <w:r>
        <w:rPr>
          <w:rStyle w:val="23"/>
          <w:color w:val="000000"/>
        </w:rPr>
        <w:softHyphen/>
        <w:t>ствами. К четырем особым качествам относятся: отсутствие противо</w:t>
      </w:r>
      <w:r>
        <w:rPr>
          <w:rStyle w:val="23"/>
          <w:color w:val="000000"/>
        </w:rPr>
        <w:softHyphen/>
        <w:t>речащих им факторов; опора на знание, свободное от представления о трех аспектах; нацеленность на исполнение желаний других существ; и, вследствие выполнения предыдущих условий, созревание существ, которых следовало обуздать, в результате чего и благодаря учению Дхармы они обретают один из трех видов просветления.</w:t>
      </w:r>
      <w:r>
        <w:rPr>
          <w:rStyle w:val="23"/>
          <w:color w:val="000000"/>
          <w:vertAlign w:val="superscript"/>
        </w:rPr>
        <w:t>257</w:t>
      </w:r>
    </w:p>
    <w:p w:rsidR="00A55F11" w:rsidRDefault="00A55F11">
      <w:pPr>
        <w:pStyle w:val="24"/>
        <w:shd w:val="clear" w:color="auto" w:fill="auto"/>
        <w:spacing w:before="0" w:after="41" w:line="180" w:lineRule="exact"/>
        <w:ind w:firstLine="0"/>
        <w:jc w:val="both"/>
      </w:pPr>
      <w:r>
        <w:rPr>
          <w:rStyle w:val="21pt"/>
          <w:color w:val="000000"/>
        </w:rPr>
        <w:t>Разновидности</w:t>
      </w:r>
    </w:p>
    <w:p w:rsidR="00A55F11" w:rsidRDefault="00A55F11">
      <w:pPr>
        <w:pStyle w:val="24"/>
        <w:shd w:val="clear" w:color="auto" w:fill="auto"/>
        <w:spacing w:before="0" w:after="317" w:line="276" w:lineRule="exact"/>
        <w:ind w:firstLine="0"/>
        <w:jc w:val="both"/>
      </w:pPr>
      <w:r>
        <w:rPr>
          <w:rStyle w:val="23"/>
          <w:color w:val="000000"/>
        </w:rPr>
        <w:t>Каждую из шести парамит можно далее разделить еще на шесть: щедрость и т.д.</w:t>
      </w:r>
      <w:r>
        <w:rPr>
          <w:rStyle w:val="23"/>
          <w:color w:val="000000"/>
          <w:vertAlign w:val="superscript"/>
        </w:rPr>
        <w:t>258</w:t>
      </w:r>
      <w:r>
        <w:rPr>
          <w:rStyle w:val="23"/>
          <w:color w:val="000000"/>
        </w:rPr>
        <w:t xml:space="preserve"> Поэтому в любой из них есть щедрость, например щедрость щедрости, что подразумевает упрочивать других существ в шести парамитах, [есть щедрость нравственности] и т. д. для осталь</w:t>
      </w:r>
      <w:r>
        <w:rPr>
          <w:rStyle w:val="23"/>
          <w:color w:val="000000"/>
        </w:rPr>
        <w:softHyphen/>
        <w:t>ных парамит. Точно так же в каждой из парамит есть нравственность, что подразумевает осваивать любую парамиту, не загрязняясь противо</w:t>
      </w:r>
      <w:r>
        <w:rPr>
          <w:rStyle w:val="23"/>
          <w:color w:val="000000"/>
        </w:rPr>
        <w:softHyphen/>
        <w:t>речащими им факторами; терпение — осваивать парамиты, перено</w:t>
      </w:r>
      <w:r>
        <w:rPr>
          <w:rStyle w:val="23"/>
          <w:color w:val="000000"/>
        </w:rPr>
        <w:softHyphen/>
        <w:t>ся соответствующие каждой из них трудности; усердие — осваивать каждую из них с радостью; дхьяна — осваивать каждую из них, не позволяя вниманию блуждать и удерживая его усилием; и знание — осваивать каждую из шести парамит без представления о трех аспек</w:t>
      </w:r>
      <w:r>
        <w:rPr>
          <w:rStyle w:val="23"/>
          <w:color w:val="000000"/>
        </w:rPr>
        <w:softHyphen/>
        <w:t>тах. Таким образом в «Украшении постижения» говорится о тридцати шести парамитах. Кроме того, существуют и другие разновидности, на</w:t>
      </w:r>
      <w:r>
        <w:rPr>
          <w:rStyle w:val="23"/>
          <w:color w:val="000000"/>
        </w:rPr>
        <w:softHyphen/>
        <w:t>пример, подробная классификация есть в сутре «Благая кальпа».</w:t>
      </w:r>
      <w:r>
        <w:rPr>
          <w:rStyle w:val="23"/>
          <w:color w:val="000000"/>
          <w:vertAlign w:val="superscript"/>
        </w:rPr>
        <w:t>259</w:t>
      </w:r>
    </w:p>
    <w:p w:rsidR="00A55F11" w:rsidRDefault="00A55F11">
      <w:pPr>
        <w:pStyle w:val="24"/>
        <w:shd w:val="clear" w:color="auto" w:fill="auto"/>
        <w:spacing w:before="0" w:after="31" w:line="180" w:lineRule="exact"/>
        <w:ind w:firstLine="0"/>
        <w:jc w:val="both"/>
      </w:pPr>
      <w:r>
        <w:rPr>
          <w:rStyle w:val="21pt"/>
          <w:color w:val="000000"/>
        </w:rPr>
        <w:t>Определенное количество</w:t>
      </w:r>
    </w:p>
    <w:p w:rsidR="00A55F11" w:rsidRDefault="00A55F11">
      <w:pPr>
        <w:pStyle w:val="24"/>
        <w:shd w:val="clear" w:color="auto" w:fill="auto"/>
        <w:spacing w:before="0" w:after="79" w:line="286" w:lineRule="exact"/>
        <w:ind w:firstLine="0"/>
        <w:jc w:val="both"/>
      </w:pPr>
      <w:r>
        <w:rPr>
          <w:rStyle w:val="23"/>
          <w:color w:val="000000"/>
        </w:rPr>
        <w:t>Поскольку все учения, которые практикуют бодхисаттвы, можно объ</w:t>
      </w:r>
      <w:r>
        <w:rPr>
          <w:rStyle w:val="23"/>
          <w:color w:val="000000"/>
        </w:rPr>
        <w:softHyphen/>
        <w:t>единить в три способа освоения, существует определенное количество парамит, а именно шесть. Щедрость освобождает от привязанности к богатству, от чего проистекает совершенная нравственность. Из нее возникает терпение, поскольку благодаря ей обретают четыре качества добродетельного практика.</w:t>
      </w:r>
      <w:r>
        <w:rPr>
          <w:rStyle w:val="23"/>
          <w:color w:val="000000"/>
          <w:vertAlign w:val="superscript"/>
        </w:rPr>
        <w:t>260</w:t>
      </w:r>
      <w:r>
        <w:rPr>
          <w:rStyle w:val="23"/>
          <w:color w:val="000000"/>
        </w:rPr>
        <w:t xml:space="preserve"> Эти три парамиты относятся к высшему освоению нравственности с точки зрения ее причины, сущности и осо</w:t>
      </w:r>
      <w:r>
        <w:rPr>
          <w:rStyle w:val="23"/>
          <w:color w:val="000000"/>
        </w:rPr>
        <w:softHyphen/>
        <w:t>бого качества. Дхьяна относится к вы</w:t>
      </w:r>
      <w:r w:rsidR="000B3B5C">
        <w:rPr>
          <w:rStyle w:val="23"/>
          <w:color w:val="000000"/>
        </w:rPr>
        <w:t>сшему освоению самадхи, а прад</w:t>
      </w:r>
      <w:r>
        <w:rPr>
          <w:rStyle w:val="23"/>
          <w:color w:val="000000"/>
        </w:rPr>
        <w:t>жня — к высшему освоению знания. Усердие же — помощник для всех парамит. В «Украшении сутр» излагается, как их практиковать:</w:t>
      </w:r>
    </w:p>
    <w:p w:rsidR="00A55F11" w:rsidRDefault="00A55F11">
      <w:pPr>
        <w:pStyle w:val="24"/>
        <w:shd w:val="clear" w:color="auto" w:fill="auto"/>
        <w:spacing w:before="0" w:line="262" w:lineRule="exact"/>
        <w:ind w:left="360" w:firstLine="0"/>
        <w:jc w:val="left"/>
      </w:pPr>
      <w:r>
        <w:rPr>
          <w:rStyle w:val="23"/>
          <w:color w:val="000000"/>
        </w:rPr>
        <w:t>Щедрость — не иметь ожиданий,</w:t>
      </w:r>
    </w:p>
    <w:p w:rsidR="00A55F11" w:rsidRDefault="00A55F11">
      <w:pPr>
        <w:pStyle w:val="24"/>
        <w:shd w:val="clear" w:color="auto" w:fill="auto"/>
        <w:spacing w:before="0" w:line="262" w:lineRule="exact"/>
        <w:ind w:left="360" w:firstLine="0"/>
        <w:jc w:val="left"/>
      </w:pPr>
      <w:r>
        <w:rPr>
          <w:rStyle w:val="23"/>
          <w:color w:val="000000"/>
        </w:rPr>
        <w:t>Нравственность — не желать перерождения,</w:t>
      </w:r>
    </w:p>
    <w:p w:rsidR="00A55F11" w:rsidRDefault="00A55F11">
      <w:pPr>
        <w:pStyle w:val="24"/>
        <w:shd w:val="clear" w:color="auto" w:fill="auto"/>
        <w:spacing w:before="0" w:line="262" w:lineRule="exact"/>
        <w:ind w:left="360" w:firstLine="0"/>
        <w:jc w:val="left"/>
      </w:pPr>
      <w:r>
        <w:rPr>
          <w:rStyle w:val="23"/>
          <w:color w:val="000000"/>
        </w:rPr>
        <w:t>Терпение по отношению ко всему,</w:t>
      </w:r>
    </w:p>
    <w:p w:rsidR="00A55F11" w:rsidRDefault="00A55F11">
      <w:pPr>
        <w:pStyle w:val="24"/>
        <w:shd w:val="clear" w:color="auto" w:fill="auto"/>
        <w:spacing w:before="0" w:line="262" w:lineRule="exact"/>
        <w:ind w:left="360" w:firstLine="0"/>
        <w:jc w:val="left"/>
      </w:pPr>
      <w:r>
        <w:rPr>
          <w:rStyle w:val="23"/>
          <w:color w:val="000000"/>
        </w:rPr>
        <w:t>Усердие при взращивании всех добродетелей,</w:t>
      </w:r>
    </w:p>
    <w:p w:rsidR="00A55F11" w:rsidRDefault="00A55F11">
      <w:pPr>
        <w:pStyle w:val="24"/>
        <w:shd w:val="clear" w:color="auto" w:fill="auto"/>
        <w:spacing w:before="0" w:line="262" w:lineRule="exact"/>
        <w:ind w:left="360" w:firstLine="0"/>
        <w:jc w:val="left"/>
      </w:pPr>
      <w:r>
        <w:rPr>
          <w:rStyle w:val="23"/>
          <w:color w:val="000000"/>
        </w:rPr>
        <w:t>Дхьяна, которая не приводит к состояниям вне форм,</w:t>
      </w:r>
    </w:p>
    <w:p w:rsidR="00A55F11" w:rsidRDefault="00A55F11">
      <w:pPr>
        <w:pStyle w:val="24"/>
        <w:shd w:val="clear" w:color="auto" w:fill="auto"/>
        <w:spacing w:before="0" w:line="262" w:lineRule="exact"/>
        <w:ind w:left="360" w:firstLine="0"/>
        <w:jc w:val="left"/>
      </w:pPr>
      <w:r>
        <w:rPr>
          <w:rStyle w:val="23"/>
          <w:color w:val="000000"/>
        </w:rPr>
        <w:t>И знание, владеющее искусным методом, —</w:t>
      </w:r>
    </w:p>
    <w:p w:rsidR="00A55F11" w:rsidRDefault="00A55F11">
      <w:pPr>
        <w:pStyle w:val="24"/>
        <w:shd w:val="clear" w:color="auto" w:fill="auto"/>
        <w:spacing w:before="0" w:line="262" w:lineRule="exact"/>
        <w:ind w:left="360" w:firstLine="0"/>
        <w:jc w:val="left"/>
      </w:pPr>
      <w:r>
        <w:rPr>
          <w:rStyle w:val="23"/>
          <w:color w:val="000000"/>
        </w:rPr>
        <w:t>Так, следуя этим парамитам,</w:t>
      </w:r>
    </w:p>
    <w:p w:rsidR="00A55F11" w:rsidRDefault="00A55F11">
      <w:pPr>
        <w:pStyle w:val="24"/>
        <w:shd w:val="clear" w:color="auto" w:fill="auto"/>
        <w:spacing w:before="0" w:after="105" w:line="262" w:lineRule="exact"/>
        <w:ind w:left="360" w:firstLine="0"/>
        <w:jc w:val="left"/>
      </w:pPr>
      <w:r>
        <w:rPr>
          <w:rStyle w:val="23"/>
          <w:color w:val="000000"/>
        </w:rPr>
        <w:t>Нужно практиковать их совершенным образом.</w:t>
      </w:r>
      <w:r>
        <w:rPr>
          <w:rStyle w:val="23"/>
          <w:color w:val="000000"/>
          <w:vertAlign w:val="superscript"/>
        </w:rPr>
        <w:t>261</w:t>
      </w:r>
    </w:p>
    <w:p w:rsidR="00A55F11" w:rsidRDefault="00A55F11">
      <w:pPr>
        <w:pStyle w:val="24"/>
        <w:shd w:val="clear" w:color="auto" w:fill="auto"/>
        <w:spacing w:before="0" w:line="281" w:lineRule="exact"/>
        <w:ind w:firstLine="0"/>
        <w:jc w:val="both"/>
      </w:pPr>
      <w:r>
        <w:rPr>
          <w:rStyle w:val="23"/>
          <w:color w:val="000000"/>
        </w:rPr>
        <w:t>Все парамиты нужно применять на практике, обладая шестью пре</w:t>
      </w:r>
      <w:r>
        <w:rPr>
          <w:rStyle w:val="23"/>
          <w:color w:val="000000"/>
        </w:rPr>
        <w:softHyphen/>
        <w:t>восходными аспектами: превосходная опора — обладать бодхичиттой; превосходный объект — беспристрастное, но всеобъемлющее прояв</w:t>
      </w:r>
      <w:r>
        <w:rPr>
          <w:rStyle w:val="23"/>
          <w:color w:val="000000"/>
        </w:rPr>
        <w:softHyphen/>
        <w:t>ление щедрости и прочего; превосходное устремление — прилагать усилия ради благоденствия всех существ; превосходный искусный метод — наполнить действие знанием, свободным от представления о трех аспектах; превосходное посвящение заслуг — посвящать заслуги</w:t>
      </w:r>
    </w:p>
    <w:p w:rsidR="00A55F11" w:rsidRDefault="00A55F11">
      <w:pPr>
        <w:pStyle w:val="24"/>
        <w:shd w:val="clear" w:color="auto" w:fill="auto"/>
        <w:spacing w:before="0" w:after="178" w:line="286" w:lineRule="exact"/>
        <w:ind w:firstLine="0"/>
        <w:jc w:val="both"/>
      </w:pPr>
      <w:r>
        <w:rPr>
          <w:rStyle w:val="23"/>
          <w:color w:val="000000"/>
        </w:rPr>
        <w:t>непревзойденному просветлению; превосходная чистота — выполнять практику как непосредственное противоядие от двух омрачений.</w:t>
      </w:r>
    </w:p>
    <w:p w:rsidR="00A55F11" w:rsidRDefault="00A55F11">
      <w:pPr>
        <w:pStyle w:val="63"/>
        <w:keepNext/>
        <w:keepLines/>
        <w:shd w:val="clear" w:color="auto" w:fill="auto"/>
        <w:spacing w:before="0" w:after="138" w:line="288" w:lineRule="exact"/>
      </w:pPr>
      <w:bookmarkStart w:id="78" w:name="bookmark77"/>
      <w:r>
        <w:rPr>
          <w:rStyle w:val="62"/>
          <w:color w:val="000000"/>
        </w:rPr>
        <w:t>Освоение четырех средств привлечения</w:t>
      </w:r>
      <w:r>
        <w:rPr>
          <w:rStyle w:val="62"/>
          <w:color w:val="000000"/>
        </w:rPr>
        <w:br/>
        <w:t>для приведения к зрелости других</w:t>
      </w:r>
      <w:bookmarkEnd w:id="78"/>
    </w:p>
    <w:p w:rsidR="00A55F11" w:rsidRDefault="00A55F11">
      <w:pPr>
        <w:pStyle w:val="24"/>
        <w:shd w:val="clear" w:color="auto" w:fill="auto"/>
        <w:spacing w:before="0" w:after="92" w:line="190" w:lineRule="exact"/>
        <w:ind w:firstLine="0"/>
        <w:jc w:val="both"/>
      </w:pPr>
      <w:r>
        <w:rPr>
          <w:rStyle w:val="23"/>
          <w:color w:val="000000"/>
        </w:rPr>
        <w:t xml:space="preserve">В коренном тексте </w:t>
      </w:r>
      <w:r>
        <w:rPr>
          <w:rStyle w:val="29"/>
          <w:color w:val="000000"/>
        </w:rPr>
        <w:t>Ламрим еше нингпо</w:t>
      </w:r>
      <w:r>
        <w:rPr>
          <w:rStyle w:val="23"/>
          <w:color w:val="000000"/>
        </w:rPr>
        <w:t xml:space="preserve"> говорится:</w:t>
      </w:r>
    </w:p>
    <w:p w:rsidR="000B3B5C" w:rsidRDefault="00A55F11">
      <w:pPr>
        <w:pStyle w:val="140"/>
        <w:shd w:val="clear" w:color="auto" w:fill="auto"/>
        <w:spacing w:before="0" w:after="0" w:line="264" w:lineRule="exact"/>
        <w:ind w:left="360" w:firstLine="0"/>
        <w:jc w:val="left"/>
        <w:rPr>
          <w:rStyle w:val="149pt"/>
          <w:i/>
          <w:iCs/>
          <w:color w:val="000000"/>
        </w:rPr>
      </w:pPr>
      <w:r>
        <w:rPr>
          <w:rStyle w:val="14"/>
          <w:i/>
          <w:iCs/>
          <w:color w:val="000000"/>
        </w:rPr>
        <w:t>Достигнув созревания</w:t>
      </w:r>
      <w:r>
        <w:rPr>
          <w:rStyle w:val="149pt"/>
          <w:i/>
          <w:iCs/>
          <w:color w:val="000000"/>
        </w:rPr>
        <w:t xml:space="preserve">, </w:t>
      </w:r>
      <w:r>
        <w:rPr>
          <w:rStyle w:val="14"/>
          <w:i/>
          <w:iCs/>
          <w:color w:val="000000"/>
        </w:rPr>
        <w:t>собирайте учеников</w:t>
      </w:r>
      <w:r>
        <w:rPr>
          <w:rStyle w:val="149pt"/>
          <w:i/>
          <w:iCs/>
          <w:color w:val="000000"/>
        </w:rPr>
        <w:t xml:space="preserve">, </w:t>
      </w:r>
      <w:r>
        <w:rPr>
          <w:rStyle w:val="14"/>
          <w:i/>
          <w:iCs/>
          <w:color w:val="000000"/>
        </w:rPr>
        <w:t>проявляя щедрость</w:t>
      </w:r>
      <w:r>
        <w:rPr>
          <w:rStyle w:val="149pt"/>
          <w:i/>
          <w:iCs/>
          <w:color w:val="000000"/>
        </w:rPr>
        <w:t xml:space="preserve">, </w:t>
      </w:r>
    </w:p>
    <w:p w:rsidR="00A55F11" w:rsidRDefault="00A55F11">
      <w:pPr>
        <w:pStyle w:val="140"/>
        <w:shd w:val="clear" w:color="auto" w:fill="auto"/>
        <w:spacing w:before="0" w:after="0" w:line="264" w:lineRule="exact"/>
        <w:ind w:left="360" w:firstLine="0"/>
        <w:jc w:val="left"/>
      </w:pPr>
      <w:r>
        <w:rPr>
          <w:rStyle w:val="14"/>
          <w:i/>
          <w:iCs/>
          <w:color w:val="000000"/>
        </w:rPr>
        <w:t>Радуйте их приятными словами и поддерживайте согласующимся [с ними поведением].</w:t>
      </w:r>
    </w:p>
    <w:p w:rsidR="00A55F11" w:rsidRDefault="00A55F11">
      <w:pPr>
        <w:pStyle w:val="140"/>
        <w:shd w:val="clear" w:color="auto" w:fill="auto"/>
        <w:spacing w:before="0" w:after="0" w:line="264" w:lineRule="exact"/>
        <w:ind w:left="1060" w:hanging="700"/>
        <w:jc w:val="left"/>
      </w:pPr>
      <w:r>
        <w:rPr>
          <w:rStyle w:val="14"/>
          <w:i/>
          <w:iCs/>
          <w:color w:val="000000"/>
        </w:rPr>
        <w:t>Наставляя их в правильном поведении</w:t>
      </w:r>
      <w:r>
        <w:rPr>
          <w:rStyle w:val="149pt"/>
          <w:i/>
          <w:iCs/>
          <w:color w:val="000000"/>
        </w:rPr>
        <w:t xml:space="preserve">, </w:t>
      </w:r>
      <w:r>
        <w:rPr>
          <w:rStyle w:val="14"/>
          <w:i/>
          <w:iCs/>
          <w:color w:val="000000"/>
        </w:rPr>
        <w:t>укрепляйте их</w:t>
      </w:r>
      <w:r>
        <w:rPr>
          <w:rStyle w:val="149pt"/>
          <w:i/>
          <w:iCs/>
          <w:color w:val="000000"/>
        </w:rPr>
        <w:t xml:space="preserve">, </w:t>
      </w:r>
      <w:r>
        <w:rPr>
          <w:rStyle w:val="14"/>
          <w:i/>
          <w:iCs/>
          <w:color w:val="000000"/>
        </w:rPr>
        <w:t>как временно</w:t>
      </w:r>
      <w:r>
        <w:rPr>
          <w:rStyle w:val="149pt"/>
          <w:i/>
          <w:iCs/>
          <w:color w:val="000000"/>
        </w:rPr>
        <w:t xml:space="preserve">, </w:t>
      </w:r>
      <w:r>
        <w:rPr>
          <w:rStyle w:val="14"/>
          <w:i/>
          <w:iCs/>
          <w:color w:val="000000"/>
        </w:rPr>
        <w:t>так</w:t>
      </w:r>
      <w:r>
        <w:rPr>
          <w:rStyle w:val="149pt"/>
          <w:i/>
          <w:iCs/>
          <w:color w:val="000000"/>
        </w:rPr>
        <w:t xml:space="preserve"> и, </w:t>
      </w:r>
      <w:r>
        <w:rPr>
          <w:rStyle w:val="14"/>
          <w:i/>
          <w:iCs/>
          <w:color w:val="000000"/>
        </w:rPr>
        <w:t>в конечном счете</w:t>
      </w:r>
      <w:r>
        <w:rPr>
          <w:rStyle w:val="149pt"/>
          <w:i/>
          <w:iCs/>
          <w:color w:val="000000"/>
        </w:rPr>
        <w:t>,</w:t>
      </w:r>
    </w:p>
    <w:p w:rsidR="00A55F11" w:rsidRDefault="00A55F11">
      <w:pPr>
        <w:pStyle w:val="140"/>
        <w:shd w:val="clear" w:color="auto" w:fill="auto"/>
        <w:spacing w:before="0" w:after="41" w:line="264" w:lineRule="exact"/>
        <w:ind w:left="360" w:firstLine="0"/>
        <w:jc w:val="left"/>
      </w:pPr>
      <w:r>
        <w:rPr>
          <w:rStyle w:val="14"/>
          <w:i/>
          <w:iCs/>
          <w:color w:val="000000"/>
        </w:rPr>
        <w:t>В великолепии блага и процветания.</w:t>
      </w:r>
    </w:p>
    <w:p w:rsidR="00A55F11" w:rsidRDefault="00A55F11">
      <w:pPr>
        <w:pStyle w:val="24"/>
        <w:shd w:val="clear" w:color="auto" w:fill="auto"/>
        <w:spacing w:before="0" w:after="81" w:line="288" w:lineRule="exact"/>
        <w:ind w:firstLine="0"/>
        <w:jc w:val="both"/>
      </w:pPr>
      <w:r>
        <w:rPr>
          <w:rStyle w:val="23"/>
          <w:color w:val="000000"/>
        </w:rPr>
        <w:t>Обретя полную зрелость благодаря практикам [бодхичитты] приме</w:t>
      </w:r>
      <w:r>
        <w:rPr>
          <w:rStyle w:val="23"/>
          <w:color w:val="000000"/>
        </w:rPr>
        <w:softHyphen/>
        <w:t>нения, теперь вы должны привести к зрелости других. Для этого главнейшими из всех методов являются четыре средства привлечения. В «Украшении сутр» говорится:</w:t>
      </w:r>
    </w:p>
    <w:p w:rsidR="00A55F11" w:rsidRDefault="00A55F11">
      <w:pPr>
        <w:pStyle w:val="24"/>
        <w:shd w:val="clear" w:color="auto" w:fill="auto"/>
        <w:spacing w:before="0" w:line="262" w:lineRule="exact"/>
        <w:ind w:left="360" w:firstLine="0"/>
        <w:jc w:val="left"/>
      </w:pPr>
      <w:r>
        <w:rPr>
          <w:rStyle w:val="23"/>
          <w:color w:val="000000"/>
        </w:rPr>
        <w:t>Говорить приятные речи, действовать разумно,</w:t>
      </w:r>
    </w:p>
    <w:p w:rsidR="00A55F11" w:rsidRDefault="00A55F11">
      <w:pPr>
        <w:pStyle w:val="24"/>
        <w:shd w:val="clear" w:color="auto" w:fill="auto"/>
        <w:spacing w:before="0" w:line="262" w:lineRule="exact"/>
        <w:ind w:left="360" w:firstLine="0"/>
        <w:jc w:val="left"/>
      </w:pPr>
      <w:r>
        <w:rPr>
          <w:rStyle w:val="23"/>
          <w:color w:val="000000"/>
        </w:rPr>
        <w:t>И не расходиться со смыслом —</w:t>
      </w:r>
    </w:p>
    <w:p w:rsidR="000B3B5C" w:rsidRDefault="00A55F11">
      <w:pPr>
        <w:pStyle w:val="24"/>
        <w:shd w:val="clear" w:color="auto" w:fill="auto"/>
        <w:spacing w:before="0" w:after="125" w:line="262" w:lineRule="exact"/>
        <w:ind w:left="360" w:firstLine="0"/>
        <w:jc w:val="left"/>
        <w:rPr>
          <w:rStyle w:val="23"/>
          <w:color w:val="000000"/>
        </w:rPr>
      </w:pPr>
      <w:r>
        <w:rPr>
          <w:rStyle w:val="23"/>
          <w:color w:val="000000"/>
        </w:rPr>
        <w:t xml:space="preserve">Это и называется быть в согласии с щедростью, передачей и применением учения </w:t>
      </w:r>
    </w:p>
    <w:p w:rsidR="00A55F11" w:rsidRDefault="00A55F11">
      <w:pPr>
        <w:pStyle w:val="24"/>
        <w:shd w:val="clear" w:color="auto" w:fill="auto"/>
        <w:spacing w:before="0" w:after="125" w:line="262" w:lineRule="exact"/>
        <w:ind w:left="360" w:firstLine="0"/>
        <w:jc w:val="left"/>
      </w:pPr>
      <w:r>
        <w:rPr>
          <w:rStyle w:val="23"/>
          <w:color w:val="000000"/>
        </w:rPr>
        <w:t>И самому следовать ему.</w:t>
      </w:r>
      <w:r>
        <w:rPr>
          <w:rStyle w:val="23"/>
          <w:color w:val="000000"/>
          <w:vertAlign w:val="superscript"/>
        </w:rPr>
        <w:t>262</w:t>
      </w:r>
    </w:p>
    <w:p w:rsidR="00A55F11" w:rsidRDefault="00A55F11">
      <w:pPr>
        <w:pStyle w:val="24"/>
        <w:shd w:val="clear" w:color="auto" w:fill="auto"/>
        <w:spacing w:before="0" w:after="96" w:line="180" w:lineRule="exact"/>
        <w:ind w:firstLine="0"/>
        <w:jc w:val="both"/>
      </w:pPr>
      <w:r>
        <w:rPr>
          <w:rStyle w:val="23"/>
          <w:color w:val="000000"/>
        </w:rPr>
        <w:t>Так объясняются порядок и количество, и еще:</w:t>
      </w:r>
    </w:p>
    <w:p w:rsidR="00A55F11" w:rsidRDefault="00A55F11">
      <w:pPr>
        <w:pStyle w:val="24"/>
        <w:shd w:val="clear" w:color="auto" w:fill="auto"/>
        <w:spacing w:before="0" w:line="264" w:lineRule="exact"/>
        <w:ind w:left="360" w:firstLine="0"/>
        <w:jc w:val="left"/>
      </w:pPr>
      <w:r>
        <w:rPr>
          <w:rStyle w:val="23"/>
          <w:color w:val="000000"/>
        </w:rPr>
        <w:t>Их называют четырьмя средствами привлечения,</w:t>
      </w:r>
    </w:p>
    <w:p w:rsidR="00A55F11" w:rsidRDefault="00A55F11">
      <w:pPr>
        <w:pStyle w:val="24"/>
        <w:shd w:val="clear" w:color="auto" w:fill="auto"/>
        <w:spacing w:before="0" w:line="264" w:lineRule="exact"/>
        <w:ind w:left="360" w:firstLine="0"/>
        <w:jc w:val="left"/>
      </w:pPr>
      <w:r>
        <w:rPr>
          <w:rStyle w:val="23"/>
          <w:color w:val="000000"/>
        </w:rPr>
        <w:t>Поскольку они являются средствами для принесения блага,</w:t>
      </w:r>
    </w:p>
    <w:p w:rsidR="00A55F11" w:rsidRDefault="00A55F11">
      <w:pPr>
        <w:pStyle w:val="24"/>
        <w:shd w:val="clear" w:color="auto" w:fill="auto"/>
        <w:spacing w:before="0" w:line="264" w:lineRule="exact"/>
        <w:ind w:left="360" w:firstLine="0"/>
        <w:jc w:val="left"/>
      </w:pPr>
      <w:r>
        <w:rPr>
          <w:rStyle w:val="23"/>
          <w:color w:val="000000"/>
        </w:rPr>
        <w:t>Поскольку благодаря им принимают и побуждают вступить,</w:t>
      </w:r>
    </w:p>
    <w:p w:rsidR="00A55F11" w:rsidRDefault="00A55F11">
      <w:pPr>
        <w:pStyle w:val="24"/>
        <w:shd w:val="clear" w:color="auto" w:fill="auto"/>
        <w:spacing w:before="0" w:after="43" w:line="264" w:lineRule="exact"/>
        <w:ind w:left="360" w:firstLine="0"/>
        <w:jc w:val="left"/>
      </w:pPr>
      <w:r>
        <w:rPr>
          <w:rStyle w:val="23"/>
          <w:color w:val="000000"/>
        </w:rPr>
        <w:t>А также потому, что побуждают следовать.</w:t>
      </w:r>
      <w:r>
        <w:rPr>
          <w:rStyle w:val="23"/>
          <w:color w:val="000000"/>
          <w:vertAlign w:val="superscript"/>
        </w:rPr>
        <w:t>263</w:t>
      </w:r>
    </w:p>
    <w:p w:rsidR="00A55F11" w:rsidRDefault="00A55F11">
      <w:pPr>
        <w:pStyle w:val="24"/>
        <w:shd w:val="clear" w:color="auto" w:fill="auto"/>
        <w:spacing w:before="0" w:after="79" w:line="286" w:lineRule="exact"/>
        <w:ind w:firstLine="0"/>
        <w:jc w:val="both"/>
      </w:pPr>
      <w:r>
        <w:rPr>
          <w:rStyle w:val="23"/>
          <w:color w:val="000000"/>
        </w:rPr>
        <w:t>Итак, было дано подробное объяснение их цели, буквального смысла и т.д. В «Груде лотосов» дается похожий совет:</w:t>
      </w:r>
    </w:p>
    <w:p w:rsidR="00A55F11" w:rsidRDefault="00A55F11">
      <w:pPr>
        <w:pStyle w:val="24"/>
        <w:shd w:val="clear" w:color="auto" w:fill="auto"/>
        <w:spacing w:before="0" w:line="262" w:lineRule="exact"/>
        <w:ind w:left="360" w:firstLine="0"/>
        <w:jc w:val="left"/>
      </w:pPr>
      <w:r>
        <w:rPr>
          <w:rStyle w:val="23"/>
          <w:color w:val="000000"/>
        </w:rPr>
        <w:t>Услужливо маните их опахалом щедрости,</w:t>
      </w:r>
    </w:p>
    <w:p w:rsidR="00A55F11" w:rsidRDefault="00A55F11">
      <w:pPr>
        <w:pStyle w:val="24"/>
        <w:shd w:val="clear" w:color="auto" w:fill="auto"/>
        <w:spacing w:before="0" w:line="262" w:lineRule="exact"/>
        <w:ind w:left="360" w:firstLine="0"/>
        <w:jc w:val="left"/>
      </w:pPr>
      <w:r>
        <w:rPr>
          <w:rStyle w:val="23"/>
          <w:color w:val="000000"/>
        </w:rPr>
        <w:t>Приветствуйте их приятными речами.</w:t>
      </w:r>
    </w:p>
    <w:p w:rsidR="000B3B5C" w:rsidRDefault="00A55F11">
      <w:pPr>
        <w:pStyle w:val="24"/>
        <w:shd w:val="clear" w:color="auto" w:fill="auto"/>
        <w:spacing w:before="0" w:line="262" w:lineRule="exact"/>
        <w:ind w:left="360" w:firstLine="0"/>
        <w:jc w:val="left"/>
        <w:rPr>
          <w:rStyle w:val="23"/>
          <w:color w:val="000000"/>
        </w:rPr>
      </w:pPr>
      <w:r>
        <w:rPr>
          <w:rStyle w:val="23"/>
          <w:color w:val="000000"/>
        </w:rPr>
        <w:t xml:space="preserve">Ободряйте целенаправленными действиями </w:t>
      </w:r>
    </w:p>
    <w:p w:rsidR="00A55F11" w:rsidRDefault="00A55F11">
      <w:pPr>
        <w:pStyle w:val="24"/>
        <w:shd w:val="clear" w:color="auto" w:fill="auto"/>
        <w:spacing w:before="0" w:line="262" w:lineRule="exact"/>
        <w:ind w:left="360" w:firstLine="0"/>
        <w:jc w:val="left"/>
      </w:pPr>
      <w:r>
        <w:rPr>
          <w:rStyle w:val="23"/>
          <w:color w:val="000000"/>
        </w:rPr>
        <w:t>И давайте им непротиворечивые советы.</w:t>
      </w:r>
    </w:p>
    <w:p w:rsidR="00A55F11" w:rsidRDefault="00A55F11">
      <w:pPr>
        <w:pStyle w:val="24"/>
        <w:shd w:val="clear" w:color="auto" w:fill="auto"/>
        <w:spacing w:before="0" w:line="286" w:lineRule="exact"/>
        <w:ind w:firstLine="0"/>
        <w:jc w:val="both"/>
      </w:pPr>
      <w:r>
        <w:rPr>
          <w:rStyle w:val="23"/>
          <w:color w:val="000000"/>
        </w:rPr>
        <w:t>Как говорится в этом учении, в полной мере применяя [четыре средства привлечения], прежде всего подносите всевозможные материальные дары тем, кто достоин этого и еще не присоединился к числу ваших последователей. После того как они присоединятся, нужно приятны</w:t>
      </w:r>
      <w:r>
        <w:rPr>
          <w:rStyle w:val="23"/>
          <w:color w:val="000000"/>
        </w:rPr>
        <w:softHyphen/>
        <w:t>ми речами побуждать их встать на путь освобождения и всеведения, подбирая подобающие слова, доступные для их ума.</w:t>
      </w:r>
      <w:r>
        <w:rPr>
          <w:rStyle w:val="23"/>
          <w:color w:val="000000"/>
          <w:vertAlign w:val="superscript"/>
        </w:rPr>
        <w:t>264</w:t>
      </w:r>
      <w:r>
        <w:rPr>
          <w:rStyle w:val="23"/>
          <w:color w:val="000000"/>
        </w:rPr>
        <w:t xml:space="preserve"> Дабы те, кого это вдохновило, не отступились [от пути] и дабы побудить их сле</w:t>
      </w:r>
      <w:r>
        <w:rPr>
          <w:rStyle w:val="23"/>
          <w:color w:val="000000"/>
        </w:rPr>
        <w:softHyphen/>
        <w:t>довать вам и ободрить их, нужно оказывать им поддержку, действуя неустанно, последовательно и не противореча смыслу учений, которые вы им объясняли. В зависимости от разных предрасположенностей и способностей учеников — низших, средних или высших — откры</w:t>
      </w:r>
      <w:r>
        <w:rPr>
          <w:rStyle w:val="23"/>
          <w:color w:val="000000"/>
        </w:rPr>
        <w:softHyphen/>
        <w:t>вайте для каждого из них врата Дхармы больших и малых колесниц, давая наставления о том, как выполнять постоянную задачу целеу</w:t>
      </w:r>
      <w:r>
        <w:rPr>
          <w:rStyle w:val="23"/>
          <w:color w:val="000000"/>
        </w:rPr>
        <w:softHyphen/>
        <w:t>стремленного поведения.</w:t>
      </w:r>
    </w:p>
    <w:p w:rsidR="00A55F11" w:rsidRDefault="00A55F11">
      <w:pPr>
        <w:pStyle w:val="24"/>
        <w:shd w:val="clear" w:color="auto" w:fill="auto"/>
        <w:spacing w:before="0" w:after="289" w:line="286" w:lineRule="exact"/>
        <w:ind w:firstLine="380"/>
        <w:jc w:val="both"/>
      </w:pPr>
      <w:r>
        <w:rPr>
          <w:rStyle w:val="23"/>
          <w:color w:val="000000"/>
        </w:rPr>
        <w:t>Вкратце, эти четыре [средства привлечения] можно свести к ще</w:t>
      </w:r>
      <w:r>
        <w:rPr>
          <w:rStyle w:val="23"/>
          <w:color w:val="000000"/>
        </w:rPr>
        <w:softHyphen/>
        <w:t>дрости: подношению материальных даров и учений. С помощью этих двух видов щедрости необходимо полностью упрочить всех существ, как временно, так и окончательно, в великолепии ближайшей пользы и вечного блага.</w:t>
      </w:r>
    </w:p>
    <w:p w:rsidR="00A55F11" w:rsidRDefault="00A55F11">
      <w:pPr>
        <w:pStyle w:val="63"/>
        <w:keepNext/>
        <w:keepLines/>
        <w:shd w:val="clear" w:color="auto" w:fill="auto"/>
        <w:spacing w:before="0" w:after="148" w:line="300" w:lineRule="exact"/>
      </w:pPr>
      <w:bookmarkStart w:id="79" w:name="bookmark78"/>
      <w:r>
        <w:rPr>
          <w:rStyle w:val="62"/>
          <w:color w:val="000000"/>
        </w:rPr>
        <w:t>Метод упражнения ума — сведение</w:t>
      </w:r>
      <w:r>
        <w:rPr>
          <w:rStyle w:val="62"/>
          <w:color w:val="000000"/>
        </w:rPr>
        <w:br/>
        <w:t>этих практик к их сущности</w:t>
      </w:r>
      <w:bookmarkEnd w:id="79"/>
    </w:p>
    <w:p w:rsidR="00A55F11" w:rsidRDefault="00A55F11">
      <w:pPr>
        <w:pStyle w:val="24"/>
        <w:shd w:val="clear" w:color="auto" w:fill="auto"/>
        <w:spacing w:before="0" w:after="89" w:line="190" w:lineRule="exact"/>
        <w:ind w:firstLine="0"/>
        <w:jc w:val="both"/>
      </w:pPr>
      <w:r>
        <w:rPr>
          <w:rStyle w:val="23"/>
          <w:color w:val="000000"/>
        </w:rPr>
        <w:t xml:space="preserve">В коренном тексте </w:t>
      </w:r>
      <w:r>
        <w:rPr>
          <w:rStyle w:val="29"/>
          <w:color w:val="000000"/>
        </w:rPr>
        <w:t>Ламрим еше нингпо</w:t>
      </w:r>
      <w:r>
        <w:rPr>
          <w:rStyle w:val="23"/>
          <w:color w:val="000000"/>
        </w:rPr>
        <w:t xml:space="preserve"> говорится:</w:t>
      </w:r>
    </w:p>
    <w:p w:rsidR="00A55F11" w:rsidRDefault="00A55F11">
      <w:pPr>
        <w:pStyle w:val="140"/>
        <w:shd w:val="clear" w:color="auto" w:fill="auto"/>
        <w:spacing w:before="0" w:after="0" w:line="264" w:lineRule="exact"/>
        <w:ind w:left="380" w:right="2400" w:firstLine="0"/>
        <w:jc w:val="left"/>
      </w:pPr>
      <w:r>
        <w:rPr>
          <w:rStyle w:val="14"/>
          <w:i/>
          <w:iCs/>
          <w:color w:val="000000"/>
        </w:rPr>
        <w:t>Как самое важное</w:t>
      </w:r>
      <w:r>
        <w:rPr>
          <w:rStyle w:val="149pt"/>
          <w:i/>
          <w:iCs/>
          <w:color w:val="000000"/>
        </w:rPr>
        <w:t xml:space="preserve">, </w:t>
      </w:r>
      <w:r>
        <w:rPr>
          <w:rStyle w:val="14"/>
          <w:i/>
          <w:iCs/>
          <w:color w:val="000000"/>
        </w:rPr>
        <w:t>примите на себя бремя Всех страданий живых существ.</w:t>
      </w:r>
    </w:p>
    <w:p w:rsidR="000B3B5C" w:rsidRDefault="00A55F11">
      <w:pPr>
        <w:pStyle w:val="140"/>
        <w:shd w:val="clear" w:color="auto" w:fill="auto"/>
        <w:spacing w:before="0" w:after="45" w:line="264" w:lineRule="exact"/>
        <w:ind w:left="380" w:right="960" w:firstLine="0"/>
        <w:jc w:val="left"/>
        <w:rPr>
          <w:rStyle w:val="14"/>
          <w:i/>
          <w:iCs/>
          <w:color w:val="000000"/>
        </w:rPr>
      </w:pPr>
      <w:r>
        <w:rPr>
          <w:rStyle w:val="14"/>
          <w:i/>
          <w:iCs/>
          <w:color w:val="000000"/>
        </w:rPr>
        <w:t xml:space="preserve">Отдавайте свое счастье и благо шести классам существ </w:t>
      </w:r>
    </w:p>
    <w:p w:rsidR="00A55F11" w:rsidRDefault="00A55F11">
      <w:pPr>
        <w:pStyle w:val="140"/>
        <w:shd w:val="clear" w:color="auto" w:fill="auto"/>
        <w:spacing w:before="0" w:after="45" w:line="264" w:lineRule="exact"/>
        <w:ind w:left="380" w:right="960" w:firstLine="0"/>
        <w:jc w:val="left"/>
      </w:pPr>
      <w:r>
        <w:rPr>
          <w:rStyle w:val="14"/>
          <w:i/>
          <w:iCs/>
          <w:color w:val="000000"/>
        </w:rPr>
        <w:t>И упражняйтесь в сострадании и бодхичитте, невзирая на трудности.</w:t>
      </w:r>
    </w:p>
    <w:p w:rsidR="00A55F11" w:rsidRDefault="00A55F11">
      <w:pPr>
        <w:pStyle w:val="24"/>
        <w:shd w:val="clear" w:color="auto" w:fill="auto"/>
        <w:spacing w:before="0" w:after="77" w:line="283" w:lineRule="exact"/>
        <w:ind w:firstLine="0"/>
        <w:jc w:val="both"/>
      </w:pPr>
      <w:r>
        <w:rPr>
          <w:rStyle w:val="23"/>
          <w:color w:val="000000"/>
        </w:rPr>
        <w:t>Если свести все практики бодхисаттвы к сути, можно выделить три момента: упражняться в причине, то есть развивать добросердечие и сострадание; упражняться в реальном отношении, то есть зарож</w:t>
      </w:r>
      <w:r>
        <w:rPr>
          <w:rStyle w:val="23"/>
          <w:color w:val="000000"/>
        </w:rPr>
        <w:softHyphen/>
        <w:t>дать бодхичитту в течение шести периодов дня и ночи; упражняться в поведении, то есть целеустремленно стараться посвящать заслуги благополучию других, дарить им свое счастье и принимать на себя их страдания. Шантидэва сказал об этом:</w:t>
      </w:r>
    </w:p>
    <w:p w:rsidR="000B3B5C" w:rsidRDefault="00A55F11">
      <w:pPr>
        <w:pStyle w:val="24"/>
        <w:shd w:val="clear" w:color="auto" w:fill="auto"/>
        <w:spacing w:before="0" w:line="262" w:lineRule="exact"/>
        <w:ind w:left="380" w:right="2320" w:firstLine="0"/>
        <w:jc w:val="left"/>
        <w:rPr>
          <w:rStyle w:val="23"/>
          <w:color w:val="000000"/>
        </w:rPr>
      </w:pPr>
      <w:r>
        <w:rPr>
          <w:rStyle w:val="23"/>
          <w:color w:val="000000"/>
        </w:rPr>
        <w:t xml:space="preserve">Тот, кто желает быстро защитить </w:t>
      </w:r>
    </w:p>
    <w:p w:rsidR="00A55F11" w:rsidRDefault="00A55F11">
      <w:pPr>
        <w:pStyle w:val="24"/>
        <w:shd w:val="clear" w:color="auto" w:fill="auto"/>
        <w:spacing w:before="0" w:line="262" w:lineRule="exact"/>
        <w:ind w:left="380" w:right="2320" w:firstLine="0"/>
        <w:jc w:val="left"/>
      </w:pPr>
      <w:r>
        <w:rPr>
          <w:rStyle w:val="23"/>
          <w:color w:val="000000"/>
        </w:rPr>
        <w:t>И себя самого, и всех остальных,</w:t>
      </w:r>
    </w:p>
    <w:p w:rsidR="000B3B5C" w:rsidRDefault="00A55F11">
      <w:pPr>
        <w:pStyle w:val="24"/>
        <w:shd w:val="clear" w:color="auto" w:fill="auto"/>
        <w:spacing w:before="0" w:after="35" w:line="262" w:lineRule="exact"/>
        <w:ind w:left="380" w:right="2320" w:firstLine="0"/>
        <w:jc w:val="left"/>
        <w:rPr>
          <w:rStyle w:val="23"/>
          <w:color w:val="000000"/>
        </w:rPr>
      </w:pPr>
      <w:r>
        <w:rPr>
          <w:rStyle w:val="23"/>
          <w:color w:val="000000"/>
        </w:rPr>
        <w:t xml:space="preserve">Должен осваивать тайное умение </w:t>
      </w:r>
    </w:p>
    <w:p w:rsidR="00A55F11" w:rsidRDefault="00A55F11">
      <w:pPr>
        <w:pStyle w:val="24"/>
        <w:shd w:val="clear" w:color="auto" w:fill="auto"/>
        <w:spacing w:before="0" w:after="35" w:line="262" w:lineRule="exact"/>
        <w:ind w:left="380" w:right="2320" w:firstLine="0"/>
        <w:jc w:val="left"/>
      </w:pPr>
      <w:r>
        <w:rPr>
          <w:rStyle w:val="23"/>
          <w:color w:val="000000"/>
        </w:rPr>
        <w:t>Замены себя другими.</w:t>
      </w:r>
    </w:p>
    <w:p w:rsidR="00A55F11" w:rsidRDefault="00A55F11">
      <w:pPr>
        <w:pStyle w:val="24"/>
        <w:shd w:val="clear" w:color="auto" w:fill="auto"/>
        <w:spacing w:before="0" w:after="83" w:line="293" w:lineRule="exact"/>
        <w:ind w:firstLine="0"/>
        <w:jc w:val="both"/>
      </w:pPr>
      <w:r>
        <w:rPr>
          <w:rStyle w:val="23"/>
          <w:color w:val="000000"/>
        </w:rPr>
        <w:t>Таким образом, освоение глубокого упражнения ума в замене себя другими очень важно. Он обосновывает это так:</w:t>
      </w:r>
    </w:p>
    <w:p w:rsidR="00A55F11" w:rsidRDefault="00A55F11">
      <w:pPr>
        <w:pStyle w:val="24"/>
        <w:shd w:val="clear" w:color="auto" w:fill="auto"/>
        <w:spacing w:before="0" w:line="264" w:lineRule="exact"/>
        <w:ind w:left="380" w:firstLine="0"/>
        <w:jc w:val="left"/>
      </w:pPr>
      <w:r>
        <w:rPr>
          <w:rStyle w:val="23"/>
          <w:color w:val="000000"/>
        </w:rPr>
        <w:t>Все счастье в мире</w:t>
      </w:r>
    </w:p>
    <w:p w:rsidR="00A55F11" w:rsidRDefault="00A55F11">
      <w:pPr>
        <w:pStyle w:val="24"/>
        <w:shd w:val="clear" w:color="auto" w:fill="auto"/>
        <w:spacing w:before="0" w:line="264" w:lineRule="exact"/>
        <w:ind w:left="380" w:firstLine="0"/>
        <w:jc w:val="left"/>
      </w:pPr>
      <w:r>
        <w:rPr>
          <w:rStyle w:val="23"/>
          <w:color w:val="000000"/>
        </w:rPr>
        <w:t>Проистекает от желания счастья для других.</w:t>
      </w:r>
    </w:p>
    <w:p w:rsidR="00A55F11" w:rsidRDefault="00A55F11">
      <w:pPr>
        <w:pStyle w:val="24"/>
        <w:shd w:val="clear" w:color="auto" w:fill="auto"/>
        <w:spacing w:before="0" w:line="264" w:lineRule="exact"/>
        <w:ind w:left="380" w:firstLine="0"/>
        <w:jc w:val="left"/>
      </w:pPr>
      <w:r>
        <w:rPr>
          <w:rStyle w:val="23"/>
          <w:color w:val="000000"/>
        </w:rPr>
        <w:t>Все страдание в мире</w:t>
      </w:r>
    </w:p>
    <w:p w:rsidR="00A55F11" w:rsidRDefault="00A55F11">
      <w:pPr>
        <w:pStyle w:val="24"/>
        <w:shd w:val="clear" w:color="auto" w:fill="auto"/>
        <w:spacing w:before="0" w:after="127" w:line="264" w:lineRule="exact"/>
        <w:ind w:left="380" w:firstLine="0"/>
        <w:jc w:val="left"/>
      </w:pPr>
      <w:r>
        <w:rPr>
          <w:rStyle w:val="23"/>
          <w:color w:val="000000"/>
        </w:rPr>
        <w:t>Проистекает от желания счастья для себя.</w:t>
      </w:r>
    </w:p>
    <w:p w:rsidR="00A55F11" w:rsidRDefault="00A55F11">
      <w:pPr>
        <w:pStyle w:val="24"/>
        <w:shd w:val="clear" w:color="auto" w:fill="auto"/>
        <w:spacing w:before="0" w:after="96" w:line="180" w:lineRule="exact"/>
        <w:ind w:firstLine="0"/>
        <w:jc w:val="both"/>
      </w:pPr>
      <w:r>
        <w:rPr>
          <w:rStyle w:val="23"/>
          <w:color w:val="000000"/>
        </w:rPr>
        <w:t>Кроме того, Шантидэва сказал:</w:t>
      </w:r>
    </w:p>
    <w:p w:rsidR="000B3B5C" w:rsidRDefault="00A55F11">
      <w:pPr>
        <w:pStyle w:val="24"/>
        <w:shd w:val="clear" w:color="auto" w:fill="auto"/>
        <w:spacing w:before="0" w:line="262" w:lineRule="exact"/>
        <w:ind w:left="380" w:right="2320" w:firstLine="0"/>
        <w:jc w:val="left"/>
        <w:rPr>
          <w:rStyle w:val="23"/>
          <w:color w:val="000000"/>
        </w:rPr>
      </w:pPr>
      <w:r>
        <w:rPr>
          <w:rStyle w:val="23"/>
          <w:color w:val="000000"/>
        </w:rPr>
        <w:t xml:space="preserve">Если не обменять целиком </w:t>
      </w:r>
    </w:p>
    <w:p w:rsidR="00A55F11" w:rsidRDefault="00A55F11">
      <w:pPr>
        <w:pStyle w:val="24"/>
        <w:shd w:val="clear" w:color="auto" w:fill="auto"/>
        <w:spacing w:before="0" w:line="262" w:lineRule="exact"/>
        <w:ind w:left="380" w:right="2320" w:firstLine="0"/>
        <w:jc w:val="left"/>
      </w:pPr>
      <w:r>
        <w:rPr>
          <w:rStyle w:val="23"/>
          <w:color w:val="000000"/>
        </w:rPr>
        <w:t>Свое счастье на страдание других,</w:t>
      </w:r>
    </w:p>
    <w:p w:rsidR="000B3B5C" w:rsidRDefault="00A55F11">
      <w:pPr>
        <w:pStyle w:val="24"/>
        <w:shd w:val="clear" w:color="auto" w:fill="auto"/>
        <w:spacing w:before="0" w:after="37" w:line="262" w:lineRule="exact"/>
        <w:ind w:left="380" w:right="2320" w:firstLine="0"/>
        <w:jc w:val="left"/>
        <w:rPr>
          <w:rStyle w:val="23"/>
          <w:color w:val="000000"/>
        </w:rPr>
      </w:pPr>
      <w:r>
        <w:rPr>
          <w:rStyle w:val="23"/>
          <w:color w:val="000000"/>
        </w:rPr>
        <w:t xml:space="preserve">Никогда не обрести состояние будды </w:t>
      </w:r>
    </w:p>
    <w:p w:rsidR="00A55F11" w:rsidRDefault="00A55F11">
      <w:pPr>
        <w:pStyle w:val="24"/>
        <w:shd w:val="clear" w:color="auto" w:fill="auto"/>
        <w:spacing w:before="0" w:after="37" w:line="262" w:lineRule="exact"/>
        <w:ind w:left="380" w:right="2320" w:firstLine="0"/>
        <w:jc w:val="left"/>
      </w:pPr>
      <w:r>
        <w:rPr>
          <w:rStyle w:val="23"/>
          <w:color w:val="000000"/>
        </w:rPr>
        <w:t>И не найти счастья в сансаре.</w:t>
      </w:r>
    </w:p>
    <w:p w:rsidR="00A55F11" w:rsidRDefault="00A55F11">
      <w:pPr>
        <w:pStyle w:val="24"/>
        <w:shd w:val="clear" w:color="auto" w:fill="auto"/>
        <w:spacing w:before="0" w:after="148" w:line="290" w:lineRule="exact"/>
        <w:ind w:firstLine="0"/>
        <w:jc w:val="both"/>
      </w:pPr>
      <w:r>
        <w:rPr>
          <w:rStyle w:val="23"/>
          <w:color w:val="000000"/>
        </w:rPr>
        <w:t>Таковы прямые объяснения и доказательства от противного. Еще ска</w:t>
      </w:r>
      <w:r>
        <w:rPr>
          <w:rStyle w:val="23"/>
          <w:color w:val="000000"/>
        </w:rPr>
        <w:softHyphen/>
        <w:t>зано следующее:</w:t>
      </w:r>
    </w:p>
    <w:p w:rsidR="00A55F11" w:rsidRDefault="00A55F11">
      <w:pPr>
        <w:pStyle w:val="24"/>
        <w:shd w:val="clear" w:color="auto" w:fill="auto"/>
        <w:spacing w:before="0" w:after="38" w:line="180" w:lineRule="exact"/>
        <w:ind w:left="380" w:firstLine="0"/>
        <w:jc w:val="left"/>
      </w:pPr>
      <w:r>
        <w:rPr>
          <w:rStyle w:val="23"/>
          <w:color w:val="000000"/>
        </w:rPr>
        <w:t>Отдавайте прибыль и победу другим.</w:t>
      </w:r>
    </w:p>
    <w:p w:rsidR="00A55F11" w:rsidRDefault="00A55F11">
      <w:pPr>
        <w:pStyle w:val="24"/>
        <w:shd w:val="clear" w:color="auto" w:fill="auto"/>
        <w:spacing w:before="0" w:after="89" w:line="180" w:lineRule="exact"/>
        <w:ind w:left="380" w:firstLine="0"/>
        <w:jc w:val="left"/>
      </w:pPr>
      <w:r>
        <w:rPr>
          <w:rStyle w:val="23"/>
          <w:color w:val="000000"/>
        </w:rPr>
        <w:t>Принимайте потерю и поражение на себя.</w:t>
      </w:r>
    </w:p>
    <w:p w:rsidR="00A55F11" w:rsidRDefault="00A55F11">
      <w:pPr>
        <w:pStyle w:val="24"/>
        <w:shd w:val="clear" w:color="auto" w:fill="auto"/>
        <w:spacing w:before="0" w:line="286" w:lineRule="exact"/>
        <w:ind w:firstLine="0"/>
        <w:jc w:val="both"/>
        <w:sectPr w:rsidR="00A55F11">
          <w:type w:val="continuous"/>
          <w:pgSz w:w="7642" w:h="11405"/>
          <w:pgMar w:top="756" w:right="560" w:bottom="773" w:left="558" w:header="0" w:footer="3" w:gutter="0"/>
          <w:cols w:space="720"/>
          <w:noEndnote/>
          <w:docGrid w:linePitch="360"/>
        </w:sectPr>
      </w:pPr>
      <w:r>
        <w:rPr>
          <w:rStyle w:val="23"/>
          <w:color w:val="000000"/>
        </w:rPr>
        <w:t>Действуя в соответствии со смыслом сказанного, без колебаний поро</w:t>
      </w:r>
      <w:r>
        <w:rPr>
          <w:rStyle w:val="23"/>
          <w:color w:val="000000"/>
        </w:rPr>
        <w:softHyphen/>
        <w:t>дите намерение охотно и радостно принять на себя бремя всех карми</w:t>
      </w:r>
      <w:r>
        <w:rPr>
          <w:rStyle w:val="23"/>
          <w:color w:val="000000"/>
        </w:rPr>
        <w:softHyphen/>
        <w:t>ческих деяний и клеш — причины, накопленные с безначальных вре</w:t>
      </w:r>
      <w:r>
        <w:rPr>
          <w:rStyle w:val="23"/>
          <w:color w:val="000000"/>
        </w:rPr>
        <w:softHyphen/>
        <w:t>мен и существующие в потоке ума наполняющих пространство живых существ, которые были вашими матерями, а также следствия — все их телесные и душевные муки. Затем породите намерение полностью отдать все благотворные корни заслуг, накопленные с безначальных времен и существующие в потоке вашего ума, а также их следствия — все телесное и душевное блаженство — каждому из существ в шести мирах перерождения. В «Семи пунктах упражнения ума» об этом говорится так:</w:t>
      </w:r>
      <w:r>
        <w:rPr>
          <w:rStyle w:val="23"/>
          <w:color w:val="000000"/>
          <w:vertAlign w:val="superscript"/>
        </w:rPr>
        <w:t>265</w:t>
      </w:r>
    </w:p>
    <w:p w:rsidR="00A55F11" w:rsidRDefault="00A55F11">
      <w:pPr>
        <w:pStyle w:val="24"/>
        <w:shd w:val="clear" w:color="auto" w:fill="auto"/>
        <w:spacing w:before="0" w:after="36" w:line="180" w:lineRule="exact"/>
        <w:ind w:left="360" w:firstLine="0"/>
        <w:jc w:val="left"/>
      </w:pPr>
      <w:r>
        <w:rPr>
          <w:rStyle w:val="23"/>
          <w:color w:val="000000"/>
        </w:rPr>
        <w:t>Упражняйся поочередно в отдаче и принятии,</w:t>
      </w:r>
    </w:p>
    <w:p w:rsidR="00A55F11" w:rsidRDefault="00A55F11">
      <w:pPr>
        <w:pStyle w:val="24"/>
        <w:shd w:val="clear" w:color="auto" w:fill="auto"/>
        <w:spacing w:before="0" w:after="89" w:line="180" w:lineRule="exact"/>
        <w:ind w:left="360" w:firstLine="0"/>
        <w:jc w:val="left"/>
      </w:pPr>
      <w:r>
        <w:rPr>
          <w:rStyle w:val="23"/>
          <w:color w:val="000000"/>
        </w:rPr>
        <w:t>Используя для этого выдох и вдох.</w:t>
      </w:r>
    </w:p>
    <w:p w:rsidR="00A55F11" w:rsidRDefault="00A55F11">
      <w:pPr>
        <w:pStyle w:val="24"/>
        <w:shd w:val="clear" w:color="auto" w:fill="auto"/>
        <w:spacing w:before="0" w:line="286" w:lineRule="exact"/>
        <w:ind w:firstLine="0"/>
        <w:jc w:val="both"/>
        <w:sectPr w:rsidR="00A55F11">
          <w:headerReference w:type="even" r:id="rId192"/>
          <w:headerReference w:type="default" r:id="rId193"/>
          <w:footerReference w:type="even" r:id="rId194"/>
          <w:footerReference w:type="default" r:id="rId195"/>
          <w:pgSz w:w="7642" w:h="11405"/>
          <w:pgMar w:top="756" w:right="560" w:bottom="773" w:left="558" w:header="0" w:footer="3" w:gutter="0"/>
          <w:pgNumType w:start="164"/>
          <w:cols w:space="720"/>
          <w:noEndnote/>
          <w:docGrid w:linePitch="360"/>
        </w:sectPr>
      </w:pPr>
      <w:r>
        <w:rPr>
          <w:rStyle w:val="23"/>
          <w:color w:val="000000"/>
        </w:rPr>
        <w:t>Так выполняют практику. При любых обстоятельствах — в добром здравии и в болезни, в радости и в печали, в богатстве и в бедно</w:t>
      </w:r>
      <w:r>
        <w:rPr>
          <w:rStyle w:val="23"/>
          <w:color w:val="000000"/>
        </w:rPr>
        <w:softHyphen/>
        <w:t>сти — следует облачиться в великие доспехи противостояния труд</w:t>
      </w:r>
      <w:r>
        <w:rPr>
          <w:rStyle w:val="23"/>
          <w:color w:val="000000"/>
        </w:rPr>
        <w:softHyphen/>
        <w:t>ностям и целеустремленно упражняться в относительной бодхичитте, основа которой — сострадание, а зародив бодхичитту, упрочивать ее и усиливать.</w:t>
      </w:r>
    </w:p>
    <w:p w:rsidR="00A55F11" w:rsidRDefault="00A55F11">
      <w:pPr>
        <w:pStyle w:val="53"/>
        <w:keepNext/>
        <w:keepLines/>
        <w:shd w:val="clear" w:color="auto" w:fill="auto"/>
        <w:spacing w:before="0" w:after="230" w:line="350" w:lineRule="exact"/>
        <w:ind w:right="20"/>
      </w:pPr>
      <w:bookmarkStart w:id="80" w:name="bookmark79"/>
      <w:r>
        <w:rPr>
          <w:rStyle w:val="52"/>
          <w:color w:val="000000"/>
        </w:rPr>
        <w:t>ВОЗЗРЕНИЕ АБСОЛЮТНОЙ</w:t>
      </w:r>
      <w:r>
        <w:rPr>
          <w:rStyle w:val="52"/>
          <w:color w:val="000000"/>
        </w:rPr>
        <w:br/>
        <w:t>БОДХИЧИТТЫ</w:t>
      </w:r>
      <w:bookmarkEnd w:id="80"/>
    </w:p>
    <w:p w:rsidR="00A55F11" w:rsidRDefault="00A55F11">
      <w:pPr>
        <w:pStyle w:val="53"/>
        <w:keepNext/>
        <w:keepLines/>
        <w:shd w:val="clear" w:color="auto" w:fill="auto"/>
        <w:spacing w:before="0" w:after="186" w:line="288" w:lineRule="exact"/>
        <w:ind w:right="20"/>
      </w:pPr>
      <w:bookmarkStart w:id="81" w:name="bookmark80"/>
      <w:r>
        <w:rPr>
          <w:rStyle w:val="52"/>
          <w:color w:val="000000"/>
        </w:rPr>
        <w:t>Объяснение о зарождении абсолютной</w:t>
      </w:r>
      <w:r>
        <w:rPr>
          <w:rStyle w:val="52"/>
          <w:color w:val="000000"/>
        </w:rPr>
        <w:br/>
        <w:t>бодхичитты</w:t>
      </w:r>
      <w:bookmarkEnd w:id="81"/>
    </w:p>
    <w:p w:rsidR="00A55F11" w:rsidRDefault="00A55F11">
      <w:pPr>
        <w:pStyle w:val="24"/>
        <w:shd w:val="clear" w:color="auto" w:fill="auto"/>
        <w:spacing w:before="0" w:after="257" w:line="281" w:lineRule="exact"/>
        <w:ind w:firstLine="0"/>
        <w:jc w:val="both"/>
      </w:pPr>
      <w:r>
        <w:rPr>
          <w:rStyle w:val="23"/>
          <w:color w:val="000000"/>
        </w:rPr>
        <w:t>Здесь три части: возникновение намерения благодаря воззрению, практика медитации и объяснение плода, объединяющее остальные объяснения.</w:t>
      </w:r>
    </w:p>
    <w:p w:rsidR="00A55F11" w:rsidRDefault="00A55F11">
      <w:pPr>
        <w:pStyle w:val="63"/>
        <w:keepNext/>
        <w:keepLines/>
        <w:shd w:val="clear" w:color="auto" w:fill="auto"/>
        <w:spacing w:before="0" w:after="81" w:line="260" w:lineRule="exact"/>
        <w:ind w:left="240"/>
        <w:jc w:val="left"/>
      </w:pPr>
      <w:bookmarkStart w:id="82" w:name="bookmark81"/>
      <w:r>
        <w:rPr>
          <w:rStyle w:val="62"/>
          <w:color w:val="000000"/>
        </w:rPr>
        <w:t>Возникновение намерения благодаря воззрению</w:t>
      </w:r>
      <w:bookmarkEnd w:id="82"/>
    </w:p>
    <w:p w:rsidR="00A55F11" w:rsidRDefault="00A55F11">
      <w:pPr>
        <w:pStyle w:val="24"/>
        <w:shd w:val="clear" w:color="auto" w:fill="auto"/>
        <w:spacing w:before="0" w:after="236" w:line="281" w:lineRule="exact"/>
        <w:ind w:firstLine="0"/>
        <w:jc w:val="both"/>
      </w:pPr>
      <w:r>
        <w:rPr>
          <w:rStyle w:val="23"/>
          <w:color w:val="000000"/>
        </w:rPr>
        <w:t>Здесь четыре пункта: установление отсутствия собственной приро</w:t>
      </w:r>
      <w:r>
        <w:rPr>
          <w:rStyle w:val="23"/>
          <w:color w:val="000000"/>
        </w:rPr>
        <w:softHyphen/>
        <w:t>ды у внешнего аспекта — воспринимаемых объектов; установление отсутствия собственной природы у внутреннего аспекта — у того, кто их воспринимает, а также у индивидуального «я»; установление отсутствия собственной природы у исследующего ума; заключение, завершающее эту главу.</w:t>
      </w:r>
      <w:r>
        <w:rPr>
          <w:rStyle w:val="23"/>
          <w:color w:val="000000"/>
          <w:vertAlign w:val="superscript"/>
        </w:rPr>
        <w:t>266</w:t>
      </w:r>
    </w:p>
    <w:p w:rsidR="00A55F11" w:rsidRDefault="00A55F11">
      <w:pPr>
        <w:pStyle w:val="201"/>
        <w:shd w:val="clear" w:color="auto" w:fill="auto"/>
        <w:spacing w:before="0" w:after="137" w:line="286" w:lineRule="exact"/>
        <w:ind w:right="20"/>
      </w:pPr>
      <w:r>
        <w:rPr>
          <w:rStyle w:val="200"/>
          <w:i/>
          <w:iCs/>
          <w:color w:val="000000"/>
        </w:rPr>
        <w:t>Установление отсутствия собственной природы</w:t>
      </w:r>
      <w:r>
        <w:rPr>
          <w:rStyle w:val="200"/>
          <w:i/>
          <w:iCs/>
          <w:color w:val="000000"/>
        </w:rPr>
        <w:br/>
        <w:t>у внешнего аспекта</w:t>
      </w:r>
      <w:r>
        <w:rPr>
          <w:rStyle w:val="209"/>
          <w:i/>
          <w:iCs/>
          <w:color w:val="000000"/>
        </w:rPr>
        <w:t xml:space="preserve"> — </w:t>
      </w:r>
      <w:r>
        <w:rPr>
          <w:rStyle w:val="200"/>
          <w:i/>
          <w:iCs/>
          <w:color w:val="000000"/>
        </w:rPr>
        <w:t>воспринимаемых объектов</w:t>
      </w:r>
    </w:p>
    <w:p w:rsidR="00A55F11" w:rsidRDefault="00A55F11">
      <w:pPr>
        <w:pStyle w:val="24"/>
        <w:shd w:val="clear" w:color="auto" w:fill="auto"/>
        <w:spacing w:before="0" w:after="89" w:line="190" w:lineRule="exact"/>
        <w:ind w:firstLine="0"/>
        <w:jc w:val="both"/>
      </w:pPr>
      <w:r>
        <w:rPr>
          <w:rStyle w:val="23"/>
          <w:color w:val="000000"/>
        </w:rPr>
        <w:t xml:space="preserve">В коренном тексте </w:t>
      </w:r>
      <w:r>
        <w:rPr>
          <w:rStyle w:val="29"/>
          <w:color w:val="000000"/>
        </w:rPr>
        <w:t>Ламрим еше нингпо</w:t>
      </w:r>
      <w:r>
        <w:rPr>
          <w:rStyle w:val="23"/>
          <w:color w:val="000000"/>
        </w:rPr>
        <w:t xml:space="preserve"> говорится:</w:t>
      </w:r>
    </w:p>
    <w:p w:rsidR="00A55F11" w:rsidRDefault="00A55F11">
      <w:pPr>
        <w:pStyle w:val="140"/>
        <w:shd w:val="clear" w:color="auto" w:fill="auto"/>
        <w:spacing w:before="0" w:after="0" w:line="264" w:lineRule="exact"/>
        <w:ind w:left="1040" w:hanging="660"/>
        <w:jc w:val="left"/>
      </w:pPr>
      <w:r>
        <w:rPr>
          <w:rStyle w:val="14"/>
          <w:i/>
          <w:iCs/>
          <w:color w:val="000000"/>
        </w:rPr>
        <w:t>В частности</w:t>
      </w:r>
      <w:r>
        <w:rPr>
          <w:rStyle w:val="149pt"/>
          <w:i/>
          <w:iCs/>
          <w:color w:val="000000"/>
        </w:rPr>
        <w:t xml:space="preserve">, </w:t>
      </w:r>
      <w:r>
        <w:rPr>
          <w:rStyle w:val="14"/>
          <w:i/>
          <w:iCs/>
          <w:color w:val="000000"/>
        </w:rPr>
        <w:t>все внешние объекты</w:t>
      </w:r>
      <w:r>
        <w:rPr>
          <w:rStyle w:val="149pt"/>
          <w:i/>
          <w:iCs/>
          <w:color w:val="000000"/>
        </w:rPr>
        <w:t xml:space="preserve">, </w:t>
      </w:r>
      <w:r>
        <w:rPr>
          <w:rStyle w:val="14"/>
          <w:i/>
          <w:iCs/>
          <w:color w:val="000000"/>
        </w:rPr>
        <w:t>порожденные представлением о субъекте и объекте</w:t>
      </w:r>
      <w:r>
        <w:rPr>
          <w:rStyle w:val="149pt"/>
          <w:i/>
          <w:iCs/>
          <w:color w:val="000000"/>
        </w:rPr>
        <w:t>,</w:t>
      </w:r>
    </w:p>
    <w:p w:rsidR="00A55F11" w:rsidRDefault="00A55F11">
      <w:pPr>
        <w:pStyle w:val="140"/>
        <w:shd w:val="clear" w:color="auto" w:fill="auto"/>
        <w:spacing w:before="0" w:after="0" w:line="264" w:lineRule="exact"/>
        <w:ind w:left="1040" w:hanging="660"/>
        <w:jc w:val="left"/>
      </w:pPr>
      <w:r>
        <w:rPr>
          <w:rStyle w:val="14"/>
          <w:i/>
          <w:iCs/>
          <w:color w:val="000000"/>
        </w:rPr>
        <w:t>Нереальны и проявляются как иллюзия.</w:t>
      </w:r>
    </w:p>
    <w:p w:rsidR="00A55F11" w:rsidRDefault="00A55F11">
      <w:pPr>
        <w:pStyle w:val="140"/>
        <w:shd w:val="clear" w:color="auto" w:fill="auto"/>
        <w:spacing w:before="0" w:after="0" w:line="264" w:lineRule="exact"/>
        <w:ind w:left="1040" w:hanging="660"/>
        <w:jc w:val="left"/>
      </w:pPr>
      <w:r>
        <w:rPr>
          <w:rStyle w:val="14"/>
          <w:i/>
          <w:iCs/>
          <w:color w:val="000000"/>
        </w:rPr>
        <w:t>Непостоянные</w:t>
      </w:r>
      <w:r>
        <w:rPr>
          <w:rStyle w:val="149pt"/>
          <w:i/>
          <w:iCs/>
          <w:color w:val="000000"/>
        </w:rPr>
        <w:t xml:space="preserve">, </w:t>
      </w:r>
      <w:r>
        <w:rPr>
          <w:rStyle w:val="14"/>
          <w:i/>
          <w:iCs/>
          <w:color w:val="000000"/>
        </w:rPr>
        <w:t>тем не менее</w:t>
      </w:r>
      <w:r>
        <w:rPr>
          <w:rStyle w:val="149pt"/>
          <w:i/>
          <w:iCs/>
          <w:color w:val="000000"/>
        </w:rPr>
        <w:t xml:space="preserve">, </w:t>
      </w:r>
      <w:r>
        <w:rPr>
          <w:rStyle w:val="14"/>
          <w:i/>
          <w:iCs/>
          <w:color w:val="000000"/>
        </w:rPr>
        <w:t>при своей мимолетности они могут действовать.</w:t>
      </w:r>
    </w:p>
    <w:p w:rsidR="00A55F11" w:rsidRDefault="00A55F11">
      <w:pPr>
        <w:pStyle w:val="140"/>
        <w:shd w:val="clear" w:color="auto" w:fill="auto"/>
        <w:spacing w:before="0" w:after="0" w:line="264" w:lineRule="exact"/>
        <w:ind w:left="1040" w:hanging="660"/>
        <w:jc w:val="left"/>
        <w:sectPr w:rsidR="00A55F11">
          <w:headerReference w:type="even" r:id="rId196"/>
          <w:headerReference w:type="default" r:id="rId197"/>
          <w:footerReference w:type="even" r:id="rId198"/>
          <w:footerReference w:type="default" r:id="rId199"/>
          <w:headerReference w:type="first" r:id="rId200"/>
          <w:footerReference w:type="first" r:id="rId201"/>
          <w:pgSz w:w="7642" w:h="11405"/>
          <w:pgMar w:top="2395" w:right="566" w:bottom="763" w:left="571" w:header="0" w:footer="3" w:gutter="0"/>
          <w:pgNumType w:start="164"/>
          <w:cols w:space="720"/>
          <w:noEndnote/>
          <w:titlePg/>
          <w:docGrid w:linePitch="360"/>
        </w:sectPr>
      </w:pPr>
      <w:r>
        <w:rPr>
          <w:rStyle w:val="14"/>
          <w:i/>
          <w:iCs/>
          <w:color w:val="000000"/>
        </w:rPr>
        <w:t>Каждый из них не единственный</w:t>
      </w:r>
      <w:r>
        <w:rPr>
          <w:rStyle w:val="149pt"/>
          <w:i/>
          <w:iCs/>
          <w:color w:val="000000"/>
        </w:rPr>
        <w:t xml:space="preserve">, </w:t>
      </w:r>
      <w:r>
        <w:rPr>
          <w:rStyle w:val="14"/>
          <w:i/>
          <w:iCs/>
          <w:color w:val="000000"/>
        </w:rPr>
        <w:t>поскольку возникает и изменяется разнообразно.</w:t>
      </w:r>
    </w:p>
    <w:p w:rsidR="00A55F11" w:rsidRDefault="00A55F11">
      <w:pPr>
        <w:pStyle w:val="140"/>
        <w:shd w:val="clear" w:color="auto" w:fill="auto"/>
        <w:spacing w:before="0" w:after="0" w:line="266" w:lineRule="exact"/>
        <w:ind w:left="1020" w:hanging="660"/>
        <w:jc w:val="left"/>
      </w:pPr>
      <w:r>
        <w:rPr>
          <w:rStyle w:val="14"/>
          <w:i/>
          <w:iCs/>
          <w:color w:val="000000"/>
        </w:rPr>
        <w:t>Каждый из них не независим, а проистекает из кармических действий.</w:t>
      </w:r>
    </w:p>
    <w:p w:rsidR="00A55F11" w:rsidRDefault="00A55F11">
      <w:pPr>
        <w:pStyle w:val="140"/>
        <w:shd w:val="clear" w:color="auto" w:fill="auto"/>
        <w:spacing w:before="0" w:after="118" w:line="266" w:lineRule="exact"/>
        <w:ind w:firstLine="360"/>
        <w:jc w:val="both"/>
      </w:pPr>
      <w:r>
        <w:rPr>
          <w:rStyle w:val="14"/>
          <w:i/>
          <w:iCs/>
          <w:color w:val="000000"/>
        </w:rPr>
        <w:t>Они не частицы, поскольку неделимых атомов не существует.</w:t>
      </w:r>
    </w:p>
    <w:p w:rsidR="00A55F11" w:rsidRDefault="00A55F11">
      <w:pPr>
        <w:pStyle w:val="140"/>
        <w:shd w:val="clear" w:color="auto" w:fill="auto"/>
        <w:spacing w:before="0" w:after="0" w:line="269" w:lineRule="exact"/>
        <w:ind w:left="1020" w:hanging="660"/>
        <w:jc w:val="left"/>
      </w:pPr>
      <w:r>
        <w:rPr>
          <w:rStyle w:val="14"/>
          <w:i/>
          <w:iCs/>
          <w:color w:val="000000"/>
        </w:rPr>
        <w:t>Существуй такие частицы, из них не могли бы собираться грубые вещи.</w:t>
      </w:r>
    </w:p>
    <w:p w:rsidR="00A55F11" w:rsidRDefault="00A55F11">
      <w:pPr>
        <w:pStyle w:val="140"/>
        <w:shd w:val="clear" w:color="auto" w:fill="auto"/>
        <w:spacing w:before="0" w:after="0" w:line="269" w:lineRule="exact"/>
        <w:ind w:left="1020" w:hanging="660"/>
        <w:jc w:val="left"/>
      </w:pPr>
      <w:r>
        <w:rPr>
          <w:rStyle w:val="14"/>
          <w:i/>
          <w:iCs/>
          <w:color w:val="000000"/>
        </w:rPr>
        <w:t>Будь у частиц части, это противоречило бы утверждению о неделимости.</w:t>
      </w:r>
    </w:p>
    <w:p w:rsidR="00A55F11" w:rsidRDefault="00A55F11">
      <w:pPr>
        <w:pStyle w:val="140"/>
        <w:shd w:val="clear" w:color="auto" w:fill="auto"/>
        <w:spacing w:before="0" w:after="0" w:line="269" w:lineRule="exact"/>
        <w:ind w:left="1020" w:hanging="660"/>
        <w:jc w:val="left"/>
      </w:pPr>
      <w:r>
        <w:rPr>
          <w:rStyle w:val="14"/>
          <w:i/>
          <w:iCs/>
          <w:color w:val="000000"/>
        </w:rPr>
        <w:t>Они</w:t>
      </w:r>
      <w:r>
        <w:rPr>
          <w:rStyle w:val="149pt"/>
          <w:i/>
          <w:iCs/>
          <w:color w:val="000000"/>
        </w:rPr>
        <w:t xml:space="preserve"> — </w:t>
      </w:r>
      <w:r>
        <w:rPr>
          <w:rStyle w:val="14"/>
          <w:i/>
          <w:iCs/>
          <w:color w:val="000000"/>
        </w:rPr>
        <w:t>всего лишь взаимозависимость: нечто несуществующее, мнимая видимость,</w:t>
      </w:r>
    </w:p>
    <w:p w:rsidR="00A55F11" w:rsidRDefault="00A55F11">
      <w:pPr>
        <w:pStyle w:val="140"/>
        <w:shd w:val="clear" w:color="auto" w:fill="auto"/>
        <w:spacing w:before="0" w:after="0" w:line="269" w:lineRule="exact"/>
        <w:ind w:firstLine="360"/>
        <w:jc w:val="both"/>
      </w:pPr>
      <w:r>
        <w:rPr>
          <w:rStyle w:val="14"/>
          <w:i/>
          <w:iCs/>
          <w:color w:val="000000"/>
        </w:rPr>
        <w:t>Подобны сновидениям, волшебству и отражению луны в воде.</w:t>
      </w:r>
    </w:p>
    <w:p w:rsidR="00A55F11" w:rsidRDefault="00A55F11">
      <w:pPr>
        <w:pStyle w:val="140"/>
        <w:shd w:val="clear" w:color="auto" w:fill="auto"/>
        <w:spacing w:before="0" w:after="99" w:line="269" w:lineRule="exact"/>
        <w:ind w:firstLine="360"/>
        <w:jc w:val="both"/>
      </w:pPr>
      <w:r>
        <w:rPr>
          <w:rStyle w:val="14"/>
          <w:i/>
          <w:iCs/>
          <w:color w:val="000000"/>
        </w:rPr>
        <w:t>Смотрите на них, как на город гандхарв или на радугу.</w:t>
      </w:r>
    </w:p>
    <w:p w:rsidR="00A55F11" w:rsidRDefault="00A55F11">
      <w:pPr>
        <w:pStyle w:val="24"/>
        <w:shd w:val="clear" w:color="auto" w:fill="auto"/>
        <w:spacing w:before="0" w:line="295" w:lineRule="exact"/>
        <w:ind w:firstLine="0"/>
        <w:jc w:val="both"/>
      </w:pPr>
      <w:r>
        <w:rPr>
          <w:rStyle w:val="23"/>
          <w:color w:val="000000"/>
        </w:rPr>
        <w:t>Теперь речь идет о практике абсо</w:t>
      </w:r>
      <w:r w:rsidR="006429B0">
        <w:rPr>
          <w:rStyle w:val="23"/>
          <w:color w:val="000000"/>
        </w:rPr>
        <w:t>лютной бодхичитты знания (прад</w:t>
      </w:r>
      <w:r>
        <w:rPr>
          <w:rStyle w:val="23"/>
          <w:color w:val="000000"/>
        </w:rPr>
        <w:t>жни), которая превосходит относительную бодхичитту метода (упаи). Прежде всего, если, опираясь на священные тексты и логические рас</w:t>
      </w:r>
      <w:r>
        <w:rPr>
          <w:rStyle w:val="23"/>
          <w:color w:val="000000"/>
        </w:rPr>
        <w:softHyphen/>
        <w:t>суждения, внимательно рассмотреть все внешние объекты, кажущиеся реальными при условии двойственного восприятия неких самосущих «я», то ни один из них не окажется реальным. Они возникают как призрачные вещи, вызванные волшебником.</w:t>
      </w:r>
    </w:p>
    <w:p w:rsidR="00A55F11" w:rsidRDefault="00A55F11">
      <w:pPr>
        <w:pStyle w:val="24"/>
        <w:shd w:val="clear" w:color="auto" w:fill="auto"/>
        <w:spacing w:before="0" w:line="295" w:lineRule="exact"/>
        <w:ind w:firstLine="360"/>
        <w:jc w:val="both"/>
      </w:pPr>
      <w:r>
        <w:rPr>
          <w:rStyle w:val="23"/>
          <w:color w:val="000000"/>
        </w:rPr>
        <w:t>Другими словами, обычные мирские люди, не принявшие никакого философского воззрения, держатся за воспринимаемые объекты как за нечто реальное и постоянное. Тиртхики же, принявшие ошибоч</w:t>
      </w:r>
      <w:r>
        <w:rPr>
          <w:rStyle w:val="23"/>
          <w:color w:val="000000"/>
        </w:rPr>
        <w:softHyphen/>
        <w:t>ное философское воззрение, верят, что вещи постоянны, единственны в своем роде, независимы и т.д. Первое и второе мнение называются, соответственно, отсутствием понимания и неверным пониманием.</w:t>
      </w:r>
      <w:r>
        <w:rPr>
          <w:rStyle w:val="23"/>
          <w:color w:val="000000"/>
          <w:vertAlign w:val="superscript"/>
        </w:rPr>
        <w:t>267</w:t>
      </w:r>
    </w:p>
    <w:p w:rsidR="00A55F11" w:rsidRDefault="00A55F11">
      <w:pPr>
        <w:pStyle w:val="24"/>
        <w:shd w:val="clear" w:color="auto" w:fill="auto"/>
        <w:spacing w:before="0" w:line="295" w:lineRule="exact"/>
        <w:ind w:firstLine="360"/>
        <w:jc w:val="both"/>
      </w:pPr>
      <w:r>
        <w:rPr>
          <w:rStyle w:val="23"/>
          <w:color w:val="000000"/>
        </w:rPr>
        <w:t>Если считать что-то воспринимаемым объектом, то из этого сле</w:t>
      </w:r>
      <w:r>
        <w:rPr>
          <w:rStyle w:val="23"/>
          <w:color w:val="000000"/>
        </w:rPr>
        <w:softHyphen/>
        <w:t>дует, что он непостоянен, поскольку ничто постоянное, подобно про</w:t>
      </w:r>
      <w:r>
        <w:rPr>
          <w:rStyle w:val="23"/>
          <w:color w:val="000000"/>
        </w:rPr>
        <w:softHyphen/>
        <w:t>странству, не участвует в действии.</w:t>
      </w:r>
    </w:p>
    <w:p w:rsidR="00A55F11" w:rsidRDefault="00A55F11">
      <w:pPr>
        <w:pStyle w:val="24"/>
        <w:shd w:val="clear" w:color="auto" w:fill="auto"/>
        <w:spacing w:before="0" w:line="295" w:lineRule="exact"/>
        <w:ind w:firstLine="360"/>
        <w:jc w:val="both"/>
      </w:pPr>
      <w:r>
        <w:rPr>
          <w:rStyle w:val="23"/>
          <w:color w:val="000000"/>
        </w:rPr>
        <w:t>Если считать что-то зависимым объектом, то из этого следует, что он непостоянен, поскольку на заблуждающийся ум он действует вследствие изменения своей непрерывности, как поясняется на при</w:t>
      </w:r>
      <w:r>
        <w:rPr>
          <w:rStyle w:val="23"/>
          <w:color w:val="000000"/>
        </w:rPr>
        <w:softHyphen/>
        <w:t>мере семени или ростка.</w:t>
      </w:r>
    </w:p>
    <w:p w:rsidR="00A55F11" w:rsidRDefault="00A55F11">
      <w:pPr>
        <w:pStyle w:val="24"/>
        <w:shd w:val="clear" w:color="auto" w:fill="auto"/>
        <w:spacing w:before="0" w:line="295" w:lineRule="exact"/>
        <w:ind w:firstLine="360"/>
        <w:jc w:val="both"/>
      </w:pPr>
      <w:r>
        <w:rPr>
          <w:rStyle w:val="23"/>
          <w:color w:val="000000"/>
        </w:rPr>
        <w:t>Если считать что-то постоянным явлением, то из этого следует, что оно не единственно в своем роде, поскольку воспринимаемое возникает и изменяется многообразно, как поясняется на примере разных спосо</w:t>
      </w:r>
      <w:r>
        <w:rPr>
          <w:rStyle w:val="23"/>
          <w:color w:val="000000"/>
        </w:rPr>
        <w:softHyphen/>
        <w:t>бов восприятия одной и той же воды существами шести классов.</w:t>
      </w:r>
    </w:p>
    <w:p w:rsidR="00A55F11" w:rsidRDefault="00A55F11">
      <w:pPr>
        <w:pStyle w:val="24"/>
        <w:shd w:val="clear" w:color="auto" w:fill="auto"/>
        <w:spacing w:before="0" w:line="286" w:lineRule="exact"/>
        <w:ind w:firstLine="380"/>
        <w:jc w:val="both"/>
      </w:pPr>
      <w:r>
        <w:rPr>
          <w:rStyle w:val="23"/>
          <w:color w:val="000000"/>
        </w:rPr>
        <w:t>Отсюда также вытекает, что это многообразие явлений на самом деле лишено реальности, поскольку возникает в зависимости от усло</w:t>
      </w:r>
      <w:r>
        <w:rPr>
          <w:rStyle w:val="23"/>
          <w:color w:val="000000"/>
        </w:rPr>
        <w:softHyphen/>
        <w:t>вий, как поясняется на примере радуги.</w:t>
      </w:r>
    </w:p>
    <w:p w:rsidR="00A55F11" w:rsidRDefault="00A55F11">
      <w:pPr>
        <w:pStyle w:val="24"/>
        <w:shd w:val="clear" w:color="auto" w:fill="auto"/>
        <w:spacing w:before="0" w:line="286" w:lineRule="exact"/>
        <w:ind w:firstLine="380"/>
        <w:jc w:val="both"/>
      </w:pPr>
      <w:r>
        <w:rPr>
          <w:rStyle w:val="23"/>
          <w:color w:val="000000"/>
        </w:rPr>
        <w:t>Все, что принадлежит к трем мирам, поневоле изменяется под вли</w:t>
      </w:r>
      <w:r>
        <w:rPr>
          <w:rStyle w:val="23"/>
          <w:color w:val="000000"/>
        </w:rPr>
        <w:softHyphen/>
        <w:t>янием кармы, как поясняется на примере страдания из-за перемен.</w:t>
      </w:r>
    </w:p>
    <w:p w:rsidR="00A55F11" w:rsidRDefault="00A55F11">
      <w:pPr>
        <w:pStyle w:val="24"/>
        <w:shd w:val="clear" w:color="auto" w:fill="auto"/>
        <w:spacing w:before="0" w:line="286" w:lineRule="exact"/>
        <w:ind w:firstLine="380"/>
        <w:jc w:val="both"/>
      </w:pPr>
      <w:r>
        <w:rPr>
          <w:rStyle w:val="23"/>
          <w:color w:val="000000"/>
        </w:rPr>
        <w:t>Все, что принадлежит к карме, в конечном счете нереально, по</w:t>
      </w:r>
      <w:r>
        <w:rPr>
          <w:rStyle w:val="23"/>
          <w:color w:val="000000"/>
        </w:rPr>
        <w:softHyphen/>
        <w:t>скольку не может быть определено как нечто конкретное, материальное и существующее во времени, как поясняется на примере с тем, что не образовано из частей.</w:t>
      </w:r>
    </w:p>
    <w:p w:rsidR="00A55F11" w:rsidRDefault="00A55F11">
      <w:pPr>
        <w:pStyle w:val="24"/>
        <w:shd w:val="clear" w:color="auto" w:fill="auto"/>
        <w:spacing w:before="0" w:line="286" w:lineRule="exact"/>
        <w:ind w:firstLine="380"/>
        <w:jc w:val="both"/>
      </w:pPr>
      <w:r>
        <w:rPr>
          <w:rStyle w:val="23"/>
          <w:color w:val="000000"/>
        </w:rPr>
        <w:t>Если объяснять более понятно, то все составное невечно, потому что постоянное никоим образом не может превратиться в нечто дру</w:t>
      </w:r>
      <w:r>
        <w:rPr>
          <w:rStyle w:val="23"/>
          <w:color w:val="000000"/>
        </w:rPr>
        <w:softHyphen/>
        <w:t>гое, а потому не участвует в действии, как пространство, абсолютно неизменное от природы. Все составное непостоянно, потому что по</w:t>
      </w:r>
      <w:r>
        <w:rPr>
          <w:rStyle w:val="23"/>
          <w:color w:val="000000"/>
        </w:rPr>
        <w:softHyphen/>
        <w:t>ток его существования изменяется в каждое следующее мгновение. Поэтому непрерывность их бытия существует на поверхностном уров</w:t>
      </w:r>
      <w:r>
        <w:rPr>
          <w:rStyle w:val="23"/>
          <w:color w:val="000000"/>
        </w:rPr>
        <w:softHyphen/>
        <w:t>не, как непрерывность бытия пламени или ростка, появившегося из семени.</w:t>
      </w:r>
    </w:p>
    <w:p w:rsidR="00A55F11" w:rsidRDefault="00A55F11">
      <w:pPr>
        <w:pStyle w:val="24"/>
        <w:shd w:val="clear" w:color="auto" w:fill="auto"/>
        <w:spacing w:before="0" w:after="77" w:line="286" w:lineRule="exact"/>
        <w:ind w:firstLine="380"/>
        <w:jc w:val="both"/>
      </w:pPr>
      <w:r>
        <w:rPr>
          <w:rStyle w:val="23"/>
          <w:color w:val="000000"/>
        </w:rPr>
        <w:t>Раз так, можно ли установить, что составное обладает непосто</w:t>
      </w:r>
      <w:r>
        <w:rPr>
          <w:rStyle w:val="23"/>
          <w:color w:val="000000"/>
        </w:rPr>
        <w:softHyphen/>
        <w:t>янным бытием? Такое бытие тоже нельзя доказать, поскольку и по</w:t>
      </w:r>
      <w:r>
        <w:rPr>
          <w:rStyle w:val="23"/>
          <w:color w:val="000000"/>
        </w:rPr>
        <w:softHyphen/>
        <w:t>стоянство и непостоянство — лишь производные друг от друга слова, а потому взаимозависимые явления, устанавливаемые благодаря их зависимости, тоже нереальны. Как сказал Пакшаб (Нагарджуна):</w:t>
      </w:r>
    </w:p>
    <w:p w:rsidR="00A55F11" w:rsidRDefault="00A55F11">
      <w:pPr>
        <w:pStyle w:val="24"/>
        <w:shd w:val="clear" w:color="auto" w:fill="auto"/>
        <w:spacing w:before="0" w:line="264" w:lineRule="exact"/>
        <w:ind w:firstLine="380"/>
        <w:jc w:val="both"/>
      </w:pPr>
      <w:r>
        <w:rPr>
          <w:rStyle w:val="23"/>
          <w:color w:val="000000"/>
        </w:rPr>
        <w:t>То, что можно установить с точки зрения зависимости,</w:t>
      </w:r>
    </w:p>
    <w:p w:rsidR="00A55F11" w:rsidRDefault="00A55F11">
      <w:pPr>
        <w:pStyle w:val="24"/>
        <w:shd w:val="clear" w:color="auto" w:fill="auto"/>
        <w:spacing w:before="0" w:line="264" w:lineRule="exact"/>
        <w:ind w:firstLine="380"/>
        <w:jc w:val="both"/>
      </w:pPr>
      <w:r>
        <w:rPr>
          <w:rStyle w:val="23"/>
          <w:color w:val="000000"/>
        </w:rPr>
        <w:t>Само по себе тоже зависимо.</w:t>
      </w:r>
    </w:p>
    <w:p w:rsidR="00A55F11" w:rsidRDefault="00A55F11">
      <w:pPr>
        <w:pStyle w:val="24"/>
        <w:shd w:val="clear" w:color="auto" w:fill="auto"/>
        <w:spacing w:before="0" w:line="264" w:lineRule="exact"/>
        <w:ind w:firstLine="380"/>
        <w:jc w:val="both"/>
      </w:pPr>
      <w:r>
        <w:rPr>
          <w:rStyle w:val="23"/>
          <w:color w:val="000000"/>
        </w:rPr>
        <w:t>А если нужно установить нечто зависимое,</w:t>
      </w:r>
    </w:p>
    <w:p w:rsidR="00A55F11" w:rsidRDefault="00A55F11">
      <w:pPr>
        <w:pStyle w:val="24"/>
        <w:shd w:val="clear" w:color="auto" w:fill="auto"/>
        <w:spacing w:before="0" w:after="45" w:line="264" w:lineRule="exact"/>
        <w:ind w:firstLine="380"/>
        <w:jc w:val="both"/>
      </w:pPr>
      <w:r>
        <w:rPr>
          <w:rStyle w:val="23"/>
          <w:color w:val="000000"/>
        </w:rPr>
        <w:t>Как же установить бытие чего-то зависимого?</w:t>
      </w:r>
      <w:r>
        <w:rPr>
          <w:rStyle w:val="23"/>
          <w:color w:val="000000"/>
          <w:vertAlign w:val="superscript"/>
        </w:rPr>
        <w:t>268</w:t>
      </w:r>
    </w:p>
    <w:p w:rsidR="00A55F11" w:rsidRDefault="00A55F11">
      <w:pPr>
        <w:pStyle w:val="24"/>
        <w:shd w:val="clear" w:color="auto" w:fill="auto"/>
        <w:spacing w:before="0" w:after="74" w:line="283" w:lineRule="exact"/>
        <w:ind w:firstLine="0"/>
        <w:jc w:val="both"/>
      </w:pPr>
      <w:r>
        <w:rPr>
          <w:rStyle w:val="23"/>
          <w:color w:val="000000"/>
        </w:rPr>
        <w:t>Кроме того, ничто нельзя определить как нечто единственное. Суще</w:t>
      </w:r>
      <w:r>
        <w:rPr>
          <w:rStyle w:val="23"/>
          <w:color w:val="000000"/>
        </w:rPr>
        <w:softHyphen/>
        <w:t>ствуй такое, то из-за противоречия между единственностью и множе</w:t>
      </w:r>
      <w:r>
        <w:rPr>
          <w:rStyle w:val="23"/>
          <w:color w:val="000000"/>
        </w:rPr>
        <w:softHyphen/>
        <w:t>ственностью многообразное проявление было бы нелогичным. Одна и та же вода воспринимается существом ада как расплавленный металл, голодным духом как гной и кровь, животным — как питье, челове</w:t>
      </w:r>
      <w:r>
        <w:rPr>
          <w:rStyle w:val="23"/>
          <w:color w:val="000000"/>
        </w:rPr>
        <w:softHyphen/>
        <w:t>ком — как нечто необходимое, а богом — как нектар: все зависит от кармического восприятия и соответствует ему. Эта многообразность тоже нереальна, поскольку существование особых свойств невозможно установить, если не установлено существование единственного объ</w:t>
      </w:r>
      <w:r>
        <w:rPr>
          <w:rStyle w:val="23"/>
          <w:color w:val="000000"/>
        </w:rPr>
        <w:softHyphen/>
        <w:t>екта. Точно так же невозможно установить существование особых свойств — красоты и т. п., — если не подтверждено существование основы конкретных качеств, [как нельзя описывать] ребенка бесплод</w:t>
      </w:r>
      <w:r>
        <w:rPr>
          <w:rStyle w:val="23"/>
          <w:color w:val="000000"/>
        </w:rPr>
        <w:softHyphen/>
        <w:t>ной женщины. Нагарджуна говорит об этом так:</w:t>
      </w:r>
    </w:p>
    <w:p w:rsidR="00A55F11" w:rsidRDefault="00A55F11">
      <w:pPr>
        <w:pStyle w:val="24"/>
        <w:shd w:val="clear" w:color="auto" w:fill="auto"/>
        <w:spacing w:before="0" w:line="266" w:lineRule="exact"/>
        <w:ind w:left="1040" w:hanging="660"/>
        <w:jc w:val="left"/>
      </w:pPr>
      <w:r>
        <w:rPr>
          <w:rStyle w:val="23"/>
          <w:color w:val="000000"/>
        </w:rPr>
        <w:t>Ничто не имеет сущности, поскольку все, изменяясь, предстает как что-то другое.</w:t>
      </w:r>
    </w:p>
    <w:p w:rsidR="00A55F11" w:rsidRDefault="00A55F11">
      <w:pPr>
        <w:pStyle w:val="24"/>
        <w:shd w:val="clear" w:color="auto" w:fill="auto"/>
        <w:spacing w:before="0" w:after="45" w:line="266" w:lineRule="exact"/>
        <w:ind w:left="1040" w:hanging="660"/>
        <w:jc w:val="left"/>
      </w:pPr>
      <w:r>
        <w:rPr>
          <w:rStyle w:val="23"/>
          <w:color w:val="000000"/>
        </w:rPr>
        <w:t>Ничто не имеет сущности, поскольку все — пустота.</w:t>
      </w:r>
      <w:r>
        <w:rPr>
          <w:rStyle w:val="23"/>
          <w:color w:val="000000"/>
          <w:vertAlign w:val="superscript"/>
        </w:rPr>
        <w:t>269</w:t>
      </w:r>
    </w:p>
    <w:p w:rsidR="00A55F11" w:rsidRDefault="00A55F11">
      <w:pPr>
        <w:pStyle w:val="24"/>
        <w:shd w:val="clear" w:color="auto" w:fill="auto"/>
        <w:spacing w:before="0" w:line="286" w:lineRule="exact"/>
        <w:ind w:firstLine="0"/>
        <w:jc w:val="both"/>
      </w:pPr>
      <w:r>
        <w:rPr>
          <w:rStyle w:val="23"/>
          <w:color w:val="000000"/>
        </w:rPr>
        <w:t>Так называемый творец, обладающий независимой властью над тремя мирами, например Брахма, Индра или Вишну, тоже не существует, поскольку, существуй он, то после обретения покоя было бы невоз</w:t>
      </w:r>
      <w:r>
        <w:rPr>
          <w:rStyle w:val="23"/>
          <w:color w:val="000000"/>
        </w:rPr>
        <w:softHyphen/>
        <w:t>можным возвращение и падение всех богов назад в три мира в за</w:t>
      </w:r>
      <w:r>
        <w:rPr>
          <w:rStyle w:val="23"/>
          <w:color w:val="000000"/>
        </w:rPr>
        <w:softHyphen/>
        <w:t>висимости от их белых и черных кармических деяний.</w:t>
      </w:r>
      <w:r>
        <w:rPr>
          <w:rStyle w:val="23"/>
          <w:color w:val="000000"/>
          <w:vertAlign w:val="superscript"/>
        </w:rPr>
        <w:t>270</w:t>
      </w:r>
    </w:p>
    <w:p w:rsidR="00A55F11" w:rsidRDefault="00A55F11">
      <w:pPr>
        <w:pStyle w:val="24"/>
        <w:shd w:val="clear" w:color="auto" w:fill="auto"/>
        <w:spacing w:before="0" w:after="77" w:line="286" w:lineRule="exact"/>
        <w:ind w:firstLine="380"/>
        <w:jc w:val="left"/>
      </w:pPr>
      <w:r>
        <w:rPr>
          <w:rStyle w:val="23"/>
          <w:color w:val="000000"/>
        </w:rPr>
        <w:t>Раз так, можно ли истинно установить существование кармы? В конечном счете, это тоже невозможно. Нагарджуна утверждает:</w:t>
      </w:r>
    </w:p>
    <w:p w:rsidR="00A55F11" w:rsidRDefault="00A55F11">
      <w:pPr>
        <w:pStyle w:val="61"/>
        <w:shd w:val="clear" w:color="auto" w:fill="auto"/>
        <w:spacing w:before="0" w:line="264" w:lineRule="exact"/>
        <w:ind w:left="1040" w:hanging="660"/>
        <w:jc w:val="left"/>
      </w:pPr>
      <w:r>
        <w:rPr>
          <w:rStyle w:val="6"/>
          <w:color w:val="000000"/>
        </w:rPr>
        <w:t>Если все явления по природе не приходят и не уходят,</w:t>
      </w:r>
    </w:p>
    <w:p w:rsidR="00A55F11" w:rsidRDefault="00A55F11">
      <w:pPr>
        <w:pStyle w:val="24"/>
        <w:shd w:val="clear" w:color="auto" w:fill="auto"/>
        <w:spacing w:before="0" w:line="264" w:lineRule="exact"/>
        <w:ind w:left="1040" w:hanging="660"/>
        <w:jc w:val="left"/>
      </w:pPr>
      <w:r>
        <w:rPr>
          <w:rStyle w:val="23"/>
          <w:color w:val="000000"/>
        </w:rPr>
        <w:t>То как могут кармические деяния и их созревание иметь какое-то обоснованное бытие?</w:t>
      </w:r>
    </w:p>
    <w:p w:rsidR="00A55F11" w:rsidRDefault="00A55F11">
      <w:pPr>
        <w:pStyle w:val="24"/>
        <w:shd w:val="clear" w:color="auto" w:fill="auto"/>
        <w:spacing w:before="0" w:line="264" w:lineRule="exact"/>
        <w:ind w:left="1040" w:hanging="660"/>
        <w:jc w:val="left"/>
      </w:pPr>
      <w:r>
        <w:rPr>
          <w:rStyle w:val="23"/>
          <w:color w:val="000000"/>
        </w:rPr>
        <w:t>Не обладая бытием и в абсолютном смысле, они никуда не уходят.</w:t>
      </w:r>
    </w:p>
    <w:p w:rsidR="00A55F11" w:rsidRDefault="00A55F11">
      <w:pPr>
        <w:pStyle w:val="24"/>
        <w:shd w:val="clear" w:color="auto" w:fill="auto"/>
        <w:spacing w:before="0" w:after="43" w:line="264" w:lineRule="exact"/>
        <w:ind w:left="1040" w:hanging="660"/>
        <w:jc w:val="left"/>
      </w:pPr>
      <w:r>
        <w:rPr>
          <w:rStyle w:val="23"/>
          <w:color w:val="000000"/>
        </w:rPr>
        <w:t>Однако, с относительной точки зрения, есть учение о вступлении на путь и есть учение о созревании кармических деяний.</w:t>
      </w:r>
      <w:r>
        <w:rPr>
          <w:rStyle w:val="23"/>
          <w:color w:val="000000"/>
          <w:vertAlign w:val="superscript"/>
        </w:rPr>
        <w:t>271</w:t>
      </w:r>
    </w:p>
    <w:p w:rsidR="00A55F11" w:rsidRDefault="00A55F11">
      <w:pPr>
        <w:pStyle w:val="24"/>
        <w:shd w:val="clear" w:color="auto" w:fill="auto"/>
        <w:spacing w:before="0" w:line="286" w:lineRule="exact"/>
        <w:ind w:firstLine="0"/>
        <w:jc w:val="both"/>
      </w:pPr>
      <w:r>
        <w:rPr>
          <w:rStyle w:val="23"/>
          <w:color w:val="000000"/>
        </w:rPr>
        <w:t>Шраваки-вайбхашики</w:t>
      </w:r>
      <w:r>
        <w:rPr>
          <w:rStyle w:val="23"/>
          <w:color w:val="000000"/>
          <w:vertAlign w:val="superscript"/>
        </w:rPr>
        <w:t>272</w:t>
      </w:r>
      <w:r>
        <w:rPr>
          <w:rStyle w:val="23"/>
          <w:color w:val="000000"/>
        </w:rPr>
        <w:t>, которые входят в число последователей буд</w:t>
      </w:r>
      <w:r>
        <w:rPr>
          <w:rStyle w:val="23"/>
          <w:color w:val="000000"/>
        </w:rPr>
        <w:softHyphen/>
        <w:t>дийских философских школ и частично обладают пониманием, до</w:t>
      </w:r>
      <w:r>
        <w:rPr>
          <w:rStyle w:val="23"/>
          <w:color w:val="000000"/>
        </w:rPr>
        <w:softHyphen/>
        <w:t>пускают следующее: хотя все воспринимаемые вещи нереальны, не</w:t>
      </w:r>
      <w:r>
        <w:rPr>
          <w:rStyle w:val="23"/>
          <w:color w:val="000000"/>
        </w:rPr>
        <w:softHyphen/>
        <w:t>смотря на то что условно существуют, неделимый атом — предельно малая материальная частица, создающая конкретные вещи, — обладает абсолютным бытием, поскольку его нельзя разрушить молотом или чем-то еще. Они также допускают, что время существует в абсолют</w:t>
      </w:r>
      <w:r>
        <w:rPr>
          <w:rStyle w:val="23"/>
          <w:color w:val="000000"/>
        </w:rPr>
        <w:softHyphen/>
        <w:t>ном смысле, потому что разумом невозможно разделить неделимый момент — предельно малую частицу сознания.</w:t>
      </w:r>
      <w:r>
        <w:rPr>
          <w:rStyle w:val="23"/>
          <w:color w:val="000000"/>
          <w:vertAlign w:val="superscript"/>
        </w:rPr>
        <w:t>273</w:t>
      </w:r>
      <w:r>
        <w:rPr>
          <w:rStyle w:val="23"/>
          <w:color w:val="000000"/>
        </w:rPr>
        <w:t xml:space="preserve"> Как учит «Сокро</w:t>
      </w:r>
      <w:r>
        <w:rPr>
          <w:rStyle w:val="23"/>
          <w:color w:val="000000"/>
        </w:rPr>
        <w:softHyphen/>
        <w:t>вищница [Абхидхармы]»:</w:t>
      </w:r>
    </w:p>
    <w:p w:rsidR="00A55F11" w:rsidRDefault="00A55F11">
      <w:pPr>
        <w:pStyle w:val="24"/>
        <w:shd w:val="clear" w:color="auto" w:fill="auto"/>
        <w:spacing w:before="0" w:line="266" w:lineRule="exact"/>
        <w:ind w:left="380" w:firstLine="0"/>
        <w:jc w:val="left"/>
      </w:pPr>
      <w:r>
        <w:rPr>
          <w:rStyle w:val="23"/>
          <w:color w:val="000000"/>
        </w:rPr>
        <w:t>Если что-то можно разрушить или устранить разумом,</w:t>
      </w:r>
    </w:p>
    <w:p w:rsidR="00A55F11" w:rsidRDefault="00A55F11">
      <w:pPr>
        <w:pStyle w:val="24"/>
        <w:shd w:val="clear" w:color="auto" w:fill="auto"/>
        <w:spacing w:before="0" w:line="266" w:lineRule="exact"/>
        <w:ind w:left="380" w:firstLine="0"/>
        <w:jc w:val="left"/>
      </w:pPr>
      <w:r>
        <w:rPr>
          <w:rStyle w:val="23"/>
          <w:color w:val="000000"/>
        </w:rPr>
        <w:t>То ум не воспримет его.</w:t>
      </w:r>
    </w:p>
    <w:p w:rsidR="00A55F11" w:rsidRDefault="00A55F11">
      <w:pPr>
        <w:pStyle w:val="24"/>
        <w:shd w:val="clear" w:color="auto" w:fill="auto"/>
        <w:spacing w:before="0" w:line="266" w:lineRule="exact"/>
        <w:ind w:left="380" w:firstLine="0"/>
        <w:jc w:val="left"/>
      </w:pPr>
      <w:r>
        <w:rPr>
          <w:rStyle w:val="23"/>
          <w:color w:val="000000"/>
        </w:rPr>
        <w:t>Оно существует условно, словно кувшин или вода,</w:t>
      </w:r>
    </w:p>
    <w:p w:rsidR="00A55F11" w:rsidRDefault="00A55F11">
      <w:pPr>
        <w:pStyle w:val="24"/>
        <w:shd w:val="clear" w:color="auto" w:fill="auto"/>
        <w:spacing w:before="0" w:after="35" w:line="266" w:lineRule="exact"/>
        <w:ind w:left="380" w:firstLine="0"/>
        <w:jc w:val="left"/>
      </w:pPr>
      <w:r>
        <w:rPr>
          <w:rStyle w:val="23"/>
          <w:color w:val="000000"/>
        </w:rPr>
        <w:t>Но абсолютное бытие не таково.</w:t>
      </w:r>
      <w:r>
        <w:rPr>
          <w:rStyle w:val="23"/>
          <w:color w:val="000000"/>
          <w:vertAlign w:val="superscript"/>
        </w:rPr>
        <w:t>274</w:t>
      </w:r>
    </w:p>
    <w:p w:rsidR="00A55F11" w:rsidRDefault="00A55F11">
      <w:pPr>
        <w:pStyle w:val="24"/>
        <w:shd w:val="clear" w:color="auto" w:fill="auto"/>
        <w:spacing w:before="0" w:after="83" w:line="298" w:lineRule="exact"/>
        <w:ind w:firstLine="0"/>
        <w:jc w:val="both"/>
      </w:pPr>
      <w:r>
        <w:rPr>
          <w:rStyle w:val="23"/>
          <w:color w:val="000000"/>
        </w:rPr>
        <w:t>Тем не менее, это воззрение омрачено тьмой [необоснованного] убеж</w:t>
      </w:r>
      <w:r>
        <w:rPr>
          <w:rStyle w:val="23"/>
          <w:color w:val="000000"/>
        </w:rPr>
        <w:softHyphen/>
        <w:t>дения, поскольку атом не является чем-то конечным, так как существо</w:t>
      </w:r>
      <w:r>
        <w:rPr>
          <w:rStyle w:val="23"/>
          <w:color w:val="000000"/>
        </w:rPr>
        <w:softHyphen/>
        <w:t>вание неделимого атома установить невозможно. Будь это возможно, все собралось бы в одном месте, как при смешении неделимого про</w:t>
      </w:r>
      <w:r>
        <w:rPr>
          <w:rStyle w:val="23"/>
          <w:color w:val="000000"/>
        </w:rPr>
        <w:softHyphen/>
        <w:t>странства с пространством, и поэтому грубые материальные вещи не могли бы образоваться. Как утверждается в «Двадцати»:</w:t>
      </w:r>
    </w:p>
    <w:p w:rsidR="00A55F11" w:rsidRDefault="00A55F11">
      <w:pPr>
        <w:pStyle w:val="24"/>
        <w:shd w:val="clear" w:color="auto" w:fill="auto"/>
        <w:spacing w:before="0" w:line="269" w:lineRule="exact"/>
        <w:ind w:left="380" w:firstLine="0"/>
        <w:jc w:val="left"/>
      </w:pPr>
      <w:r>
        <w:rPr>
          <w:rStyle w:val="23"/>
          <w:color w:val="000000"/>
        </w:rPr>
        <w:t>У тончайшей частицы есть шесть частей,</w:t>
      </w:r>
    </w:p>
    <w:p w:rsidR="00A55F11" w:rsidRDefault="00A55F11">
      <w:pPr>
        <w:pStyle w:val="24"/>
        <w:shd w:val="clear" w:color="auto" w:fill="auto"/>
        <w:spacing w:before="0" w:line="269" w:lineRule="exact"/>
        <w:ind w:left="380" w:firstLine="0"/>
        <w:jc w:val="left"/>
      </w:pPr>
      <w:r>
        <w:rPr>
          <w:rStyle w:val="23"/>
          <w:color w:val="000000"/>
        </w:rPr>
        <w:t>Поскольку [другие частицы] касаются ее в шести местах.</w:t>
      </w:r>
    </w:p>
    <w:p w:rsidR="00A55F11" w:rsidRDefault="00A55F11">
      <w:pPr>
        <w:pStyle w:val="24"/>
        <w:shd w:val="clear" w:color="auto" w:fill="auto"/>
        <w:spacing w:before="0" w:line="269" w:lineRule="exact"/>
        <w:ind w:left="380" w:firstLine="0"/>
        <w:jc w:val="left"/>
      </w:pPr>
      <w:r>
        <w:rPr>
          <w:rStyle w:val="23"/>
          <w:color w:val="000000"/>
        </w:rPr>
        <w:t>Будь эти шесть частей одной точкой,</w:t>
      </w:r>
    </w:p>
    <w:p w:rsidR="00A55F11" w:rsidRDefault="00A55F11">
      <w:pPr>
        <w:pStyle w:val="24"/>
        <w:shd w:val="clear" w:color="auto" w:fill="auto"/>
        <w:spacing w:before="0" w:after="39" w:line="269" w:lineRule="exact"/>
        <w:ind w:left="380" w:firstLine="0"/>
        <w:jc w:val="left"/>
      </w:pPr>
      <w:r>
        <w:rPr>
          <w:rStyle w:val="23"/>
          <w:color w:val="000000"/>
        </w:rPr>
        <w:t>Даже гора была бы размером с одну частицу.</w:t>
      </w:r>
      <w:r>
        <w:rPr>
          <w:rStyle w:val="23"/>
          <w:color w:val="000000"/>
          <w:vertAlign w:val="superscript"/>
        </w:rPr>
        <w:t>275</w:t>
      </w:r>
    </w:p>
    <w:p w:rsidR="00A55F11" w:rsidRDefault="00A55F11">
      <w:pPr>
        <w:pStyle w:val="24"/>
        <w:shd w:val="clear" w:color="auto" w:fill="auto"/>
        <w:spacing w:before="0" w:line="295" w:lineRule="exact"/>
        <w:ind w:firstLine="0"/>
        <w:jc w:val="both"/>
      </w:pPr>
      <w:r>
        <w:rPr>
          <w:rStyle w:val="23"/>
          <w:color w:val="000000"/>
        </w:rPr>
        <w:t>Поскольку у частиц можно выделить отдельные направления — вос</w:t>
      </w:r>
      <w:r>
        <w:rPr>
          <w:rStyle w:val="23"/>
          <w:color w:val="000000"/>
        </w:rPr>
        <w:softHyphen/>
        <w:t>ток и т.д., — и вследствие этого у них есть разные части, это про</w:t>
      </w:r>
      <w:r>
        <w:rPr>
          <w:rStyle w:val="23"/>
          <w:color w:val="000000"/>
        </w:rPr>
        <w:softHyphen/>
        <w:t>тиворечит вышеупомянутому утверждению о неделимости. Также это противоречит представлению о том, что одиночные частицы касаются друг друга, но не соединяются. Поскольку невозможно, чтобы частицы света или тьмы, касаясь друг друга, не перемежались и не соединялись, при этом они должны сливаться, не оставляя пространства между со</w:t>
      </w:r>
      <w:r>
        <w:rPr>
          <w:rStyle w:val="23"/>
          <w:color w:val="000000"/>
        </w:rPr>
        <w:softHyphen/>
        <w:t>бой. Если бы свет и тьма не смешивались, между частицами не было бы пространства, что тоже противоречит вышеупомянутому утверж</w:t>
      </w:r>
      <w:r>
        <w:rPr>
          <w:rStyle w:val="23"/>
          <w:color w:val="000000"/>
        </w:rPr>
        <w:softHyphen/>
        <w:t>дению.</w:t>
      </w:r>
      <w:r>
        <w:rPr>
          <w:rStyle w:val="23"/>
          <w:color w:val="000000"/>
        </w:rPr>
        <w:footnoteReference w:id="18"/>
      </w:r>
      <w:r>
        <w:rPr>
          <w:rStyle w:val="23"/>
          <w:color w:val="000000"/>
        </w:rPr>
        <w:t xml:space="preserve"> Представление о времени как о потоке мгновений — тоже противоречие. Если бы предшествующее и последующее мгновение не соединялись друг с другом, то не возникла бы причина для после</w:t>
      </w:r>
      <w:r>
        <w:rPr>
          <w:rStyle w:val="23"/>
          <w:color w:val="000000"/>
        </w:rPr>
        <w:softHyphen/>
        <w:t>дующего сознания. Следовательно, предыдущее сознание не было бы формирующим фактором. Если бы они соединялись, все происходило бы одновременно — при совпадении трех мгновений, а потому кальпа была бы всего лишь одним мгновением.</w:t>
      </w:r>
      <w:r>
        <w:rPr>
          <w:rStyle w:val="23"/>
          <w:color w:val="000000"/>
        </w:rPr>
        <w:footnoteReference w:id="19"/>
      </w:r>
      <w:r>
        <w:rPr>
          <w:rStyle w:val="23"/>
          <w:color w:val="000000"/>
        </w:rPr>
        <w:t xml:space="preserve"> Если бы они встречались попеременно, то существовал бы предыдущий аспект мгновения, ко</w:t>
      </w:r>
      <w:r>
        <w:rPr>
          <w:rStyle w:val="23"/>
          <w:color w:val="000000"/>
        </w:rPr>
        <w:softHyphen/>
        <w:t>торый уже завершился, и второй аспект, который присутствует. Та</w:t>
      </w:r>
      <w:r>
        <w:rPr>
          <w:rStyle w:val="23"/>
          <w:color w:val="000000"/>
        </w:rPr>
        <w:softHyphen/>
        <w:t>ким образом, происходит разделение на две части, что противоречит утверждению о неделимости.</w:t>
      </w:r>
    </w:p>
    <w:p w:rsidR="00A55F11" w:rsidRDefault="00A55F11">
      <w:pPr>
        <w:pStyle w:val="24"/>
        <w:shd w:val="clear" w:color="auto" w:fill="auto"/>
        <w:spacing w:before="0" w:line="288" w:lineRule="exact"/>
        <w:ind w:firstLine="380"/>
        <w:jc w:val="both"/>
      </w:pPr>
      <w:r>
        <w:rPr>
          <w:rStyle w:val="23"/>
          <w:color w:val="000000"/>
        </w:rPr>
        <w:t>Поскольку это так, предположение о вещественности существую</w:t>
      </w:r>
      <w:r>
        <w:rPr>
          <w:rStyle w:val="23"/>
          <w:color w:val="000000"/>
        </w:rPr>
        <w:softHyphen/>
        <w:t>щих объектов познания становится, по сути, утверждением крайнего воззрения и поэтому относится к низшему из буддийских воззрений. Таким образом, о них говорят, по-видимому, лишь для того, чтобы создать основание для признаков.</w:t>
      </w:r>
    </w:p>
    <w:p w:rsidR="00A55F11" w:rsidRDefault="00A55F11">
      <w:pPr>
        <w:pStyle w:val="24"/>
        <w:shd w:val="clear" w:color="auto" w:fill="auto"/>
        <w:spacing w:before="0" w:line="288" w:lineRule="exact"/>
        <w:ind w:firstLine="380"/>
        <w:jc w:val="both"/>
      </w:pPr>
      <w:r>
        <w:rPr>
          <w:rStyle w:val="23"/>
          <w:color w:val="000000"/>
        </w:rPr>
        <w:t>Исходя из этого косвенного предположения, саутрантики счита</w:t>
      </w:r>
      <w:r>
        <w:rPr>
          <w:rStyle w:val="23"/>
          <w:color w:val="000000"/>
        </w:rPr>
        <w:softHyphen/>
        <w:t>ют, что все познаваемое состоит из скрытых частей и обладает лишь приписываемым бытием. Последователи школы читтаматра считают, что все явления обладают истинным бытием только как проявления ума. Тем не менее, это философские школы, которые признают нечто реально существующее, поэтому опровергайте их с помощью священ</w:t>
      </w:r>
      <w:r>
        <w:rPr>
          <w:rStyle w:val="23"/>
          <w:color w:val="000000"/>
        </w:rPr>
        <w:softHyphen/>
        <w:t>ных текстов и логических рассуждений и вступайте на Срединный путь.</w:t>
      </w:r>
      <w:r>
        <w:rPr>
          <w:rStyle w:val="23"/>
          <w:color w:val="000000"/>
          <w:vertAlign w:val="superscript"/>
        </w:rPr>
        <w:t>276</w:t>
      </w:r>
    </w:p>
    <w:p w:rsidR="00A55F11" w:rsidRDefault="00A55F11">
      <w:pPr>
        <w:pStyle w:val="24"/>
        <w:shd w:val="clear" w:color="auto" w:fill="auto"/>
        <w:spacing w:before="0" w:after="79" w:line="288" w:lineRule="exact"/>
        <w:ind w:firstLine="380"/>
        <w:jc w:val="both"/>
      </w:pPr>
      <w:r>
        <w:rPr>
          <w:rStyle w:val="23"/>
          <w:color w:val="000000"/>
        </w:rPr>
        <w:t>Согласно этим доводам, невозможно по-настоящему установить существование ни одного из конкретных проявлений, поэтому они не существуют, хотя и воспринимаются. Эти воспринимаемые видимости возникают как ложное и нереальное, они продукты восприятия, кото</w:t>
      </w:r>
      <w:r>
        <w:rPr>
          <w:rStyle w:val="23"/>
          <w:color w:val="000000"/>
        </w:rPr>
        <w:softHyphen/>
        <w:t>рые появляются просто вследствие взаимозависимости. Если бы су</w:t>
      </w:r>
      <w:r>
        <w:rPr>
          <w:rStyle w:val="23"/>
          <w:color w:val="000000"/>
        </w:rPr>
        <w:softHyphen/>
        <w:t>ществование явлений можно было действительно установить, опираясь только на них самих, они никогда не теряли бы своих индивидуальных признаков, а потому не могли бы возникать, разрушаться и т. д. Но, поскольку установить их таким образом невозможно, все явления, рождающиеся вследствие взаимозависимости, могут беспрепятствен</w:t>
      </w:r>
      <w:r>
        <w:rPr>
          <w:rStyle w:val="23"/>
          <w:color w:val="000000"/>
        </w:rPr>
        <w:softHyphen/>
        <w:t>но возникать. Следовательно, пустоте не мешают воспринимаемые явления, а те в свою очередь не выходят за пределы печати пустоты. Нагарджуна сказал:</w:t>
      </w:r>
    </w:p>
    <w:p w:rsidR="00A55F11" w:rsidRDefault="00A55F11">
      <w:pPr>
        <w:pStyle w:val="24"/>
        <w:shd w:val="clear" w:color="auto" w:fill="auto"/>
        <w:spacing w:before="0" w:line="264" w:lineRule="exact"/>
        <w:ind w:left="1040" w:hanging="660"/>
        <w:jc w:val="left"/>
      </w:pPr>
      <w:r>
        <w:rPr>
          <w:rStyle w:val="23"/>
          <w:color w:val="000000"/>
        </w:rPr>
        <w:t>Не существует явлений, которые не возникали бы в результате зависимости.</w:t>
      </w:r>
    </w:p>
    <w:p w:rsidR="00A55F11" w:rsidRDefault="00A55F11">
      <w:pPr>
        <w:pStyle w:val="24"/>
        <w:shd w:val="clear" w:color="auto" w:fill="auto"/>
        <w:spacing w:before="0" w:after="43" w:line="264" w:lineRule="exact"/>
        <w:ind w:left="1040" w:hanging="660"/>
        <w:jc w:val="left"/>
      </w:pPr>
      <w:r>
        <w:rPr>
          <w:rStyle w:val="23"/>
          <w:color w:val="000000"/>
        </w:rPr>
        <w:t>Поэтому не существует явлений, которые не были бы пустотой.</w:t>
      </w:r>
    </w:p>
    <w:p w:rsidR="00A55F11" w:rsidRDefault="00A55F11">
      <w:pPr>
        <w:pStyle w:val="24"/>
        <w:shd w:val="clear" w:color="auto" w:fill="auto"/>
        <w:spacing w:before="0" w:after="76" w:line="286" w:lineRule="exact"/>
        <w:ind w:firstLine="0"/>
        <w:jc w:val="both"/>
      </w:pPr>
      <w:r>
        <w:rPr>
          <w:rStyle w:val="23"/>
          <w:color w:val="000000"/>
        </w:rPr>
        <w:t>Эти ложные проявления, возникающие просто как взаимозависимость, подобны примерам, которыми поясняют природу иллюзорности. Смо</w:t>
      </w:r>
      <w:r>
        <w:rPr>
          <w:rStyle w:val="23"/>
          <w:color w:val="000000"/>
        </w:rPr>
        <w:softHyphen/>
        <w:t>трите на них как на сновидения, не существующие во внешнем мире иначе, как проявления заблуждающегося ума. Считайте их волшеб</w:t>
      </w:r>
      <w:r>
        <w:rPr>
          <w:rStyle w:val="23"/>
          <w:color w:val="000000"/>
        </w:rPr>
        <w:softHyphen/>
        <w:t>ной иллюзией, ошибочно воспринимаемой как разные виды явлений вследствие одновременного наличия причин и условий. Считайте их отражением луны в воде, которое может появиться везде благодаря обстоятельствам. Считайте их городом гандхарв, который предстает во всем своеобразии, но при этом не является застывшим объектом. Считайте их радугой в небе, которая, не будучи вещественной, по</w:t>
      </w:r>
      <w:r>
        <w:rPr>
          <w:rStyle w:val="23"/>
          <w:color w:val="000000"/>
        </w:rPr>
        <w:softHyphen/>
        <w:t>является как разные цвета. Смотрите на них так, как нас учат:</w:t>
      </w:r>
    </w:p>
    <w:p w:rsidR="008E1AC2" w:rsidRDefault="00A55F11">
      <w:pPr>
        <w:pStyle w:val="24"/>
        <w:shd w:val="clear" w:color="auto" w:fill="auto"/>
        <w:spacing w:before="0" w:line="266" w:lineRule="exact"/>
        <w:ind w:left="380" w:right="680" w:firstLine="0"/>
        <w:jc w:val="left"/>
        <w:rPr>
          <w:rStyle w:val="23"/>
          <w:color w:val="000000"/>
        </w:rPr>
      </w:pPr>
      <w:r>
        <w:rPr>
          <w:rStyle w:val="23"/>
          <w:color w:val="000000"/>
        </w:rPr>
        <w:t xml:space="preserve">Следует воспринимать все зависимое </w:t>
      </w:r>
    </w:p>
    <w:p w:rsidR="00A55F11" w:rsidRDefault="00A55F11">
      <w:pPr>
        <w:pStyle w:val="24"/>
        <w:shd w:val="clear" w:color="auto" w:fill="auto"/>
        <w:spacing w:before="0" w:line="266" w:lineRule="exact"/>
        <w:ind w:left="380" w:right="680" w:firstLine="0"/>
        <w:jc w:val="left"/>
      </w:pPr>
      <w:r>
        <w:rPr>
          <w:rStyle w:val="23"/>
          <w:color w:val="000000"/>
        </w:rPr>
        <w:t>Как звезду, обман зрения или пламя,</w:t>
      </w:r>
    </w:p>
    <w:p w:rsidR="00A55F11" w:rsidRDefault="00A55F11">
      <w:pPr>
        <w:pStyle w:val="24"/>
        <w:shd w:val="clear" w:color="auto" w:fill="auto"/>
        <w:spacing w:before="0" w:line="266" w:lineRule="exact"/>
        <w:ind w:left="1040" w:hanging="660"/>
        <w:jc w:val="left"/>
      </w:pPr>
      <w:r>
        <w:rPr>
          <w:rStyle w:val="23"/>
          <w:color w:val="000000"/>
        </w:rPr>
        <w:t>Волшебную иллюзию, каплю росы или пузырь на воде,</w:t>
      </w:r>
    </w:p>
    <w:p w:rsidR="00A55F11" w:rsidRDefault="00A55F11">
      <w:pPr>
        <w:pStyle w:val="24"/>
        <w:shd w:val="clear" w:color="auto" w:fill="auto"/>
        <w:spacing w:before="0" w:after="223" w:line="266" w:lineRule="exact"/>
        <w:ind w:left="1040" w:hanging="660"/>
        <w:jc w:val="left"/>
      </w:pPr>
      <w:r>
        <w:rPr>
          <w:rStyle w:val="23"/>
          <w:color w:val="000000"/>
        </w:rPr>
        <w:t>Сновидение, молнию или облако.</w:t>
      </w:r>
      <w:r>
        <w:rPr>
          <w:rStyle w:val="23"/>
          <w:color w:val="000000"/>
          <w:vertAlign w:val="superscript"/>
        </w:rPr>
        <w:t>277</w:t>
      </w:r>
    </w:p>
    <w:p w:rsidR="00A55F11" w:rsidRDefault="00A55F11">
      <w:pPr>
        <w:pStyle w:val="201"/>
        <w:shd w:val="clear" w:color="auto" w:fill="auto"/>
        <w:spacing w:before="0" w:after="138" w:line="288" w:lineRule="exact"/>
      </w:pPr>
      <w:r>
        <w:rPr>
          <w:rStyle w:val="200"/>
          <w:i/>
          <w:iCs/>
          <w:color w:val="000000"/>
        </w:rPr>
        <w:t>Установление отсутствия собственной природы</w:t>
      </w:r>
      <w:r>
        <w:rPr>
          <w:rStyle w:val="200"/>
          <w:i/>
          <w:iCs/>
          <w:color w:val="000000"/>
        </w:rPr>
        <w:br/>
        <w:t>у внутреннего аспекта</w:t>
      </w:r>
      <w:r>
        <w:rPr>
          <w:rStyle w:val="209"/>
          <w:i/>
          <w:iCs/>
          <w:color w:val="000000"/>
        </w:rPr>
        <w:t xml:space="preserve"> — </w:t>
      </w:r>
      <w:r>
        <w:rPr>
          <w:rStyle w:val="200"/>
          <w:i/>
          <w:iCs/>
          <w:color w:val="000000"/>
        </w:rPr>
        <w:t>того</w:t>
      </w:r>
      <w:r>
        <w:rPr>
          <w:rStyle w:val="209"/>
          <w:i/>
          <w:iCs/>
          <w:color w:val="000000"/>
        </w:rPr>
        <w:t xml:space="preserve">, </w:t>
      </w:r>
      <w:r>
        <w:rPr>
          <w:rStyle w:val="200"/>
          <w:i/>
          <w:iCs/>
          <w:color w:val="000000"/>
        </w:rPr>
        <w:t>кто воспринимает</w:t>
      </w:r>
      <w:r>
        <w:rPr>
          <w:rStyle w:val="209"/>
          <w:i/>
          <w:iCs/>
          <w:color w:val="000000"/>
        </w:rPr>
        <w:t>,</w:t>
      </w:r>
      <w:r>
        <w:rPr>
          <w:rStyle w:val="209"/>
          <w:i/>
          <w:iCs/>
          <w:color w:val="000000"/>
        </w:rPr>
        <w:br/>
      </w:r>
      <w:r>
        <w:rPr>
          <w:rStyle w:val="200"/>
          <w:i/>
          <w:iCs/>
          <w:color w:val="000000"/>
        </w:rPr>
        <w:t>а также у индивидуального «я»</w:t>
      </w:r>
    </w:p>
    <w:p w:rsidR="00A55F11" w:rsidRDefault="00A55F11">
      <w:pPr>
        <w:pStyle w:val="24"/>
        <w:shd w:val="clear" w:color="auto" w:fill="auto"/>
        <w:spacing w:before="0" w:after="89" w:line="190" w:lineRule="exact"/>
        <w:ind w:firstLine="0"/>
        <w:jc w:val="both"/>
      </w:pPr>
      <w:r>
        <w:rPr>
          <w:rStyle w:val="23"/>
          <w:color w:val="000000"/>
        </w:rPr>
        <w:t xml:space="preserve">В коренном тексте </w:t>
      </w:r>
      <w:r w:rsidR="008E1AC2">
        <w:rPr>
          <w:rStyle w:val="29"/>
          <w:color w:val="000000"/>
        </w:rPr>
        <w:t>Ламрим еш</w:t>
      </w:r>
      <w:r>
        <w:rPr>
          <w:rStyle w:val="29"/>
          <w:color w:val="000000"/>
        </w:rPr>
        <w:t>е нингпо</w:t>
      </w:r>
      <w:r>
        <w:rPr>
          <w:rStyle w:val="23"/>
          <w:color w:val="000000"/>
        </w:rPr>
        <w:t xml:space="preserve"> говорится:</w:t>
      </w:r>
    </w:p>
    <w:p w:rsidR="00A55F11" w:rsidRDefault="00A55F11">
      <w:pPr>
        <w:pStyle w:val="140"/>
        <w:shd w:val="clear" w:color="auto" w:fill="auto"/>
        <w:spacing w:before="0" w:after="0" w:line="262" w:lineRule="exact"/>
        <w:ind w:left="1040" w:hanging="660"/>
        <w:jc w:val="left"/>
      </w:pPr>
      <w:r>
        <w:rPr>
          <w:rStyle w:val="14"/>
          <w:i/>
          <w:iCs/>
          <w:color w:val="000000"/>
        </w:rPr>
        <w:t>В наблюдающем уме тоже нет независимого</w:t>
      </w:r>
      <w:r>
        <w:rPr>
          <w:rStyle w:val="149pt"/>
          <w:i/>
          <w:iCs/>
          <w:color w:val="000000"/>
        </w:rPr>
        <w:t xml:space="preserve"> «я».</w:t>
      </w:r>
    </w:p>
    <w:p w:rsidR="00A55F11" w:rsidRDefault="00A55F11">
      <w:pPr>
        <w:pStyle w:val="140"/>
        <w:shd w:val="clear" w:color="auto" w:fill="auto"/>
        <w:spacing w:before="0" w:after="0" w:line="262" w:lineRule="exact"/>
        <w:ind w:left="1040" w:hanging="660"/>
        <w:jc w:val="left"/>
      </w:pPr>
      <w:r>
        <w:rPr>
          <w:rStyle w:val="14"/>
          <w:i/>
          <w:iCs/>
          <w:color w:val="000000"/>
        </w:rPr>
        <w:t>Его не считают ни чем-то отличным от скандх,</w:t>
      </w:r>
    </w:p>
    <w:p w:rsidR="00A55F11" w:rsidRDefault="00A55F11">
      <w:pPr>
        <w:pStyle w:val="140"/>
        <w:shd w:val="clear" w:color="auto" w:fill="auto"/>
        <w:spacing w:before="0" w:after="0" w:line="262" w:lineRule="exact"/>
        <w:ind w:left="1040" w:hanging="660"/>
        <w:jc w:val="left"/>
      </w:pPr>
      <w:r>
        <w:rPr>
          <w:rStyle w:val="14"/>
          <w:i/>
          <w:iCs/>
          <w:color w:val="000000"/>
        </w:rPr>
        <w:t>Ни тождественным этим пяти скандхам.</w:t>
      </w:r>
    </w:p>
    <w:p w:rsidR="00A55F11" w:rsidRDefault="00A55F11">
      <w:pPr>
        <w:pStyle w:val="140"/>
        <w:shd w:val="clear" w:color="auto" w:fill="auto"/>
        <w:spacing w:before="0" w:after="0" w:line="262" w:lineRule="exact"/>
        <w:ind w:left="1040" w:hanging="660"/>
        <w:jc w:val="left"/>
        <w:sectPr w:rsidR="00A55F11">
          <w:pgSz w:w="7642" w:h="11405"/>
          <w:pgMar w:top="759" w:right="558" w:bottom="771" w:left="560" w:header="0" w:footer="3" w:gutter="0"/>
          <w:cols w:space="720"/>
          <w:noEndnote/>
          <w:docGrid w:linePitch="360"/>
        </w:sectPr>
      </w:pPr>
      <w:r>
        <w:rPr>
          <w:rStyle w:val="14"/>
          <w:i/>
          <w:iCs/>
          <w:color w:val="000000"/>
        </w:rPr>
        <w:t>Будь истинным первое</w:t>
      </w:r>
      <w:r>
        <w:rPr>
          <w:rStyle w:val="149pt"/>
          <w:i/>
          <w:iCs/>
          <w:color w:val="000000"/>
        </w:rPr>
        <w:t xml:space="preserve">, </w:t>
      </w:r>
      <w:r>
        <w:rPr>
          <w:rStyle w:val="14"/>
          <w:i/>
          <w:iCs/>
          <w:color w:val="000000"/>
        </w:rPr>
        <w:t>существовала бы какая-то другая субстанция.</w:t>
      </w:r>
    </w:p>
    <w:p w:rsidR="00A55F11" w:rsidRDefault="00A55F11">
      <w:pPr>
        <w:pStyle w:val="140"/>
        <w:shd w:val="clear" w:color="auto" w:fill="auto"/>
        <w:spacing w:before="0" w:after="0" w:line="266" w:lineRule="exact"/>
        <w:ind w:firstLine="380"/>
        <w:jc w:val="both"/>
      </w:pPr>
      <w:r>
        <w:rPr>
          <w:rStyle w:val="14"/>
          <w:i/>
          <w:iCs/>
          <w:color w:val="000000"/>
        </w:rPr>
        <w:t>Это не так</w:t>
      </w:r>
      <w:r>
        <w:rPr>
          <w:rStyle w:val="149pt"/>
          <w:i/>
          <w:iCs/>
          <w:color w:val="000000"/>
        </w:rPr>
        <w:t xml:space="preserve">, </w:t>
      </w:r>
      <w:r>
        <w:rPr>
          <w:rStyle w:val="14"/>
          <w:i/>
          <w:iCs/>
          <w:color w:val="000000"/>
        </w:rPr>
        <w:t>поэтому</w:t>
      </w:r>
      <w:r>
        <w:rPr>
          <w:rStyle w:val="149pt"/>
          <w:i/>
          <w:iCs/>
          <w:color w:val="000000"/>
        </w:rPr>
        <w:t xml:space="preserve">, </w:t>
      </w:r>
      <w:r>
        <w:rPr>
          <w:rStyle w:val="14"/>
          <w:i/>
          <w:iCs/>
          <w:color w:val="000000"/>
        </w:rPr>
        <w:t>будь верным второе</w:t>
      </w:r>
      <w:r>
        <w:rPr>
          <w:rStyle w:val="149pt"/>
          <w:i/>
          <w:iCs/>
          <w:color w:val="000000"/>
        </w:rPr>
        <w:t>,</w:t>
      </w:r>
    </w:p>
    <w:p w:rsidR="00A55F11" w:rsidRDefault="00A55F11">
      <w:pPr>
        <w:pStyle w:val="140"/>
        <w:shd w:val="clear" w:color="auto" w:fill="auto"/>
        <w:spacing w:before="0" w:after="0" w:line="266" w:lineRule="exact"/>
        <w:ind w:left="1040" w:hanging="660"/>
        <w:jc w:val="left"/>
      </w:pPr>
      <w:r>
        <w:rPr>
          <w:rStyle w:val="149pt"/>
          <w:i/>
          <w:iCs/>
          <w:color w:val="000000"/>
        </w:rPr>
        <w:t xml:space="preserve">Оно </w:t>
      </w:r>
      <w:r>
        <w:rPr>
          <w:rStyle w:val="14"/>
          <w:i/>
          <w:iCs/>
          <w:color w:val="000000"/>
        </w:rPr>
        <w:t>противоречило бы постоянному</w:t>
      </w:r>
      <w:r>
        <w:rPr>
          <w:rStyle w:val="149pt"/>
          <w:i/>
          <w:iCs/>
          <w:color w:val="000000"/>
        </w:rPr>
        <w:t xml:space="preserve"> «я», </w:t>
      </w:r>
      <w:r>
        <w:rPr>
          <w:rStyle w:val="14"/>
          <w:i/>
          <w:iCs/>
          <w:color w:val="000000"/>
        </w:rPr>
        <w:t>поскольку скандхи непостоянны.</w:t>
      </w:r>
    </w:p>
    <w:p w:rsidR="00A55F11" w:rsidRDefault="00A55F11">
      <w:pPr>
        <w:pStyle w:val="140"/>
        <w:shd w:val="clear" w:color="auto" w:fill="auto"/>
        <w:spacing w:before="0" w:after="0" w:line="266" w:lineRule="exact"/>
        <w:ind w:firstLine="380"/>
        <w:jc w:val="both"/>
      </w:pPr>
      <w:r>
        <w:rPr>
          <w:rStyle w:val="14"/>
          <w:i/>
          <w:iCs/>
          <w:color w:val="000000"/>
        </w:rPr>
        <w:t>Следовательно</w:t>
      </w:r>
      <w:r>
        <w:rPr>
          <w:rStyle w:val="149pt"/>
          <w:i/>
          <w:iCs/>
          <w:color w:val="000000"/>
        </w:rPr>
        <w:t xml:space="preserve">, «я», </w:t>
      </w:r>
      <w:r>
        <w:rPr>
          <w:rStyle w:val="14"/>
          <w:i/>
          <w:iCs/>
          <w:color w:val="000000"/>
        </w:rPr>
        <w:t>основанное на пяти скандхах</w:t>
      </w:r>
      <w:r>
        <w:rPr>
          <w:rStyle w:val="149pt"/>
          <w:i/>
          <w:iCs/>
          <w:color w:val="000000"/>
        </w:rPr>
        <w:t>, —</w:t>
      </w:r>
    </w:p>
    <w:p w:rsidR="00A55F11" w:rsidRDefault="00A55F11">
      <w:pPr>
        <w:pStyle w:val="140"/>
        <w:shd w:val="clear" w:color="auto" w:fill="auto"/>
        <w:spacing w:before="0" w:after="95" w:line="266" w:lineRule="exact"/>
        <w:ind w:firstLine="380"/>
        <w:jc w:val="both"/>
      </w:pPr>
      <w:r>
        <w:rPr>
          <w:rStyle w:val="14"/>
          <w:i/>
          <w:iCs/>
          <w:color w:val="000000"/>
        </w:rPr>
        <w:t>Всего лишь обозначение, существующее в силу привязанности к</w:t>
      </w:r>
      <w:r>
        <w:rPr>
          <w:rStyle w:val="149pt"/>
          <w:i/>
          <w:iCs/>
          <w:color w:val="000000"/>
        </w:rPr>
        <w:t xml:space="preserve"> «я».</w:t>
      </w:r>
    </w:p>
    <w:p w:rsidR="00A55F11" w:rsidRDefault="00A55F11">
      <w:pPr>
        <w:pStyle w:val="24"/>
        <w:shd w:val="clear" w:color="auto" w:fill="auto"/>
        <w:spacing w:before="0" w:line="298" w:lineRule="exact"/>
        <w:ind w:firstLine="0"/>
        <w:jc w:val="both"/>
      </w:pPr>
      <w:r>
        <w:rPr>
          <w:rStyle w:val="23"/>
          <w:color w:val="000000"/>
        </w:rPr>
        <w:t>Хотя внешние воспринимаемые объекты не обладают истинным бы</w:t>
      </w:r>
      <w:r>
        <w:rPr>
          <w:rStyle w:val="23"/>
          <w:color w:val="000000"/>
        </w:rPr>
        <w:softHyphen/>
        <w:t>тием, возможно, существует внутренний наблюдатель — ум? Нет, он не существует. Ум не обладает бытием помимо приписывания тако</w:t>
      </w:r>
      <w:r>
        <w:rPr>
          <w:rStyle w:val="23"/>
          <w:color w:val="000000"/>
        </w:rPr>
        <w:softHyphen/>
        <w:t>вого увековечивающимся совокупностям и веры в «я», когда думают «Это я!». Поскольку два вида «я» не являются чем-то отличным от этого, их существование невозможно установить, если применить правильное различающее знание.</w:t>
      </w:r>
    </w:p>
    <w:p w:rsidR="00A55F11" w:rsidRDefault="00A55F11">
      <w:pPr>
        <w:pStyle w:val="24"/>
        <w:shd w:val="clear" w:color="auto" w:fill="auto"/>
        <w:spacing w:before="0" w:line="298" w:lineRule="exact"/>
        <w:ind w:firstLine="380"/>
        <w:jc w:val="both"/>
      </w:pPr>
      <w:r>
        <w:rPr>
          <w:rStyle w:val="23"/>
          <w:color w:val="000000"/>
        </w:rPr>
        <w:t>Если есть вера в независимое «я», следовательно, его существова</w:t>
      </w:r>
      <w:r>
        <w:rPr>
          <w:rStyle w:val="23"/>
          <w:color w:val="000000"/>
        </w:rPr>
        <w:softHyphen/>
        <w:t>ние невозможно установить в абсолютном смысле, потому что оно и не отличается от пяти скандх, и не тождественно им. Если бы можно было доказать, что есть отдельно существующее «я», как в первом утверждении, должна была бы существовать шестая скандха, отличная от пяти других. Поскольку наличие такого познаваемого объекта не</w:t>
      </w:r>
      <w:r>
        <w:rPr>
          <w:rStyle w:val="23"/>
          <w:color w:val="000000"/>
        </w:rPr>
        <w:softHyphen/>
        <w:t>возможно, его можно сравнить с именем сына бесплодной женщины. Если бы «я» было тождественно [пяти скандхам], оно должно было бы быть из той же субстанции. Тогда их субстанции разнились бы как конкретное и неконкретное, поскольку пять совокупностей обладают вещественным бытием, а вера в «я» — приписываемым.</w:t>
      </w:r>
    </w:p>
    <w:p w:rsidR="00A55F11" w:rsidRDefault="00A55F11">
      <w:pPr>
        <w:pStyle w:val="24"/>
        <w:shd w:val="clear" w:color="auto" w:fill="auto"/>
        <w:spacing w:before="0" w:line="298" w:lineRule="exact"/>
        <w:ind w:firstLine="380"/>
        <w:jc w:val="both"/>
        <w:sectPr w:rsidR="00A55F11">
          <w:headerReference w:type="even" r:id="rId202"/>
          <w:headerReference w:type="default" r:id="rId203"/>
          <w:footerReference w:type="even" r:id="rId204"/>
          <w:footerReference w:type="default" r:id="rId205"/>
          <w:headerReference w:type="first" r:id="rId206"/>
          <w:footerReference w:type="first" r:id="rId207"/>
          <w:pgSz w:w="7642" w:h="11405"/>
          <w:pgMar w:top="759" w:right="558" w:bottom="771" w:left="560" w:header="0" w:footer="3" w:gutter="0"/>
          <w:pgNumType w:start="172"/>
          <w:cols w:space="720"/>
          <w:noEndnote/>
          <w:docGrid w:linePitch="360"/>
        </w:sectPr>
      </w:pPr>
      <w:r>
        <w:rPr>
          <w:rStyle w:val="23"/>
          <w:color w:val="000000"/>
        </w:rPr>
        <w:t>Объясню еще раз более понятными словами. Поскольку «я» не</w:t>
      </w:r>
      <w:r>
        <w:rPr>
          <w:rStyle w:val="23"/>
          <w:color w:val="000000"/>
        </w:rPr>
        <w:softHyphen/>
        <w:t>возможно наблюдать как нечто отдельное от собрания пяти скандх, а также как нечто тождественное им, то существование «я» установить нельзя. В первом случае, «я» [не может] обладать каким-то бытием, отдельным от пяти скандх, потому что тогда должна существовать дополнительная шестая скандха, ибо привязанность к «я» направлена только на скандхи. Кроме того, так как ничто вещественное не су</w:t>
      </w:r>
      <w:r>
        <w:rPr>
          <w:rStyle w:val="23"/>
          <w:color w:val="000000"/>
        </w:rPr>
        <w:softHyphen/>
        <w:t>ществует отдельно от признаков скандх, а ничто невещественное не может выполнять действий, невозможно установить «я», существую</w:t>
      </w:r>
      <w:r>
        <w:rPr>
          <w:rStyle w:val="23"/>
          <w:color w:val="000000"/>
        </w:rPr>
        <w:softHyphen/>
        <w:t>щее отдельно от скандх.</w:t>
      </w:r>
    </w:p>
    <w:p w:rsidR="00A55F11" w:rsidRDefault="00A55F11">
      <w:pPr>
        <w:pStyle w:val="24"/>
        <w:shd w:val="clear" w:color="auto" w:fill="auto"/>
        <w:spacing w:before="0" w:after="78" w:line="281" w:lineRule="exact"/>
        <w:ind w:firstLine="380"/>
        <w:jc w:val="both"/>
      </w:pPr>
      <w:r>
        <w:rPr>
          <w:rStyle w:val="23"/>
          <w:color w:val="000000"/>
        </w:rPr>
        <w:t>Хотя «я» и не существует отдельно, можно ли установить, что оно тождественно пяти скандхам, как во втором случае? Нет, нельзя, потому что признаки «я» и скандх несовместимы. Другими слова</w:t>
      </w:r>
      <w:r>
        <w:rPr>
          <w:rStyle w:val="23"/>
          <w:color w:val="000000"/>
        </w:rPr>
        <w:softHyphen/>
        <w:t>ми, все скандхи зависимы, а потому безусловно непостоянны. Это противоречит утверждению о постоянстве «я», если допустить, что сейчас вы знаете то, что видели раньше. Кроме того, скандхи подраз</w:t>
      </w:r>
      <w:r>
        <w:rPr>
          <w:rStyle w:val="23"/>
          <w:color w:val="000000"/>
        </w:rPr>
        <w:softHyphen/>
        <w:t xml:space="preserve">деляются на разновидности: формы, ощущения и т.д., а «я» считают единственным, скажем, когда думают: «Это я!». И наконец, скандхи зависят от возникновения и разрушения, в чем можно удостовериться, «я» же явно ощущается как нечто независимое, например, при мысли «это я!». Об этом говорится в </w:t>
      </w:r>
      <w:r>
        <w:rPr>
          <w:rStyle w:val="29"/>
          <w:color w:val="000000"/>
        </w:rPr>
        <w:t>Праджнямуле:</w:t>
      </w:r>
    </w:p>
    <w:p w:rsidR="00A55F11" w:rsidRDefault="00A55F11">
      <w:pPr>
        <w:pStyle w:val="24"/>
        <w:shd w:val="clear" w:color="auto" w:fill="auto"/>
        <w:spacing w:before="0" w:line="259" w:lineRule="exact"/>
        <w:ind w:firstLine="380"/>
        <w:jc w:val="both"/>
      </w:pPr>
      <w:r>
        <w:rPr>
          <w:rStyle w:val="23"/>
          <w:color w:val="000000"/>
        </w:rPr>
        <w:t>Будь «я» скандхами,</w:t>
      </w:r>
    </w:p>
    <w:p w:rsidR="00A55F11" w:rsidRDefault="00A55F11">
      <w:pPr>
        <w:pStyle w:val="24"/>
        <w:shd w:val="clear" w:color="auto" w:fill="auto"/>
        <w:spacing w:before="0" w:line="259" w:lineRule="exact"/>
        <w:ind w:firstLine="380"/>
        <w:jc w:val="both"/>
      </w:pPr>
      <w:r>
        <w:rPr>
          <w:rStyle w:val="23"/>
          <w:color w:val="000000"/>
        </w:rPr>
        <w:t>Оно возникало бы и разрушалось.</w:t>
      </w:r>
    </w:p>
    <w:p w:rsidR="00A55F11" w:rsidRDefault="00A55F11">
      <w:pPr>
        <w:pStyle w:val="24"/>
        <w:shd w:val="clear" w:color="auto" w:fill="auto"/>
        <w:spacing w:before="0" w:line="259" w:lineRule="exact"/>
        <w:ind w:firstLine="380"/>
        <w:jc w:val="both"/>
      </w:pPr>
      <w:r>
        <w:rPr>
          <w:rStyle w:val="23"/>
          <w:color w:val="000000"/>
        </w:rPr>
        <w:t>Будь «я» отлично от скандх,</w:t>
      </w:r>
    </w:p>
    <w:p w:rsidR="00A55F11" w:rsidRDefault="00A55F11">
      <w:pPr>
        <w:pStyle w:val="24"/>
        <w:shd w:val="clear" w:color="auto" w:fill="auto"/>
        <w:spacing w:before="0" w:after="43" w:line="259" w:lineRule="exact"/>
        <w:ind w:firstLine="380"/>
        <w:jc w:val="both"/>
      </w:pPr>
      <w:r>
        <w:rPr>
          <w:rStyle w:val="23"/>
          <w:color w:val="000000"/>
        </w:rPr>
        <w:t>У него не было бы ни одного из их признаков.</w:t>
      </w:r>
      <w:r>
        <w:rPr>
          <w:rStyle w:val="23"/>
          <w:color w:val="000000"/>
          <w:vertAlign w:val="superscript"/>
        </w:rPr>
        <w:t>278</w:t>
      </w:r>
    </w:p>
    <w:p w:rsidR="00A55F11" w:rsidRDefault="00A55F11">
      <w:pPr>
        <w:pStyle w:val="24"/>
        <w:shd w:val="clear" w:color="auto" w:fill="auto"/>
        <w:spacing w:before="0" w:after="78" w:line="281" w:lineRule="exact"/>
        <w:ind w:firstLine="0"/>
        <w:jc w:val="both"/>
      </w:pPr>
      <w:r>
        <w:rPr>
          <w:rStyle w:val="23"/>
          <w:color w:val="000000"/>
        </w:rPr>
        <w:t>Возможно, теперь у вас возникнет такая мысль: «Хотя “я” не суще</w:t>
      </w:r>
      <w:r>
        <w:rPr>
          <w:rStyle w:val="23"/>
          <w:color w:val="000000"/>
        </w:rPr>
        <w:softHyphen/>
        <w:t>ствует, его непрерывность постоянна и ее существование доказуемо». Это тоже не так. В «Двух истинах» говорится:</w:t>
      </w:r>
    </w:p>
    <w:p w:rsidR="00A55F11" w:rsidRDefault="00A55F11">
      <w:pPr>
        <w:pStyle w:val="24"/>
        <w:shd w:val="clear" w:color="auto" w:fill="auto"/>
        <w:spacing w:before="0" w:after="39" w:line="259" w:lineRule="exact"/>
        <w:ind w:left="380" w:right="2180" w:firstLine="0"/>
        <w:jc w:val="left"/>
      </w:pPr>
      <w:r>
        <w:rPr>
          <w:rStyle w:val="23"/>
          <w:color w:val="000000"/>
        </w:rPr>
        <w:t>Так называемая непрерывность или мгновение Ложно, точно так же, как цепь, войско и т. п.</w:t>
      </w:r>
    </w:p>
    <w:p w:rsidR="00A55F11" w:rsidRDefault="00A55F11">
      <w:pPr>
        <w:pStyle w:val="24"/>
        <w:shd w:val="clear" w:color="auto" w:fill="auto"/>
        <w:spacing w:before="0" w:after="79" w:line="286" w:lineRule="exact"/>
        <w:ind w:firstLine="0"/>
        <w:jc w:val="both"/>
      </w:pPr>
      <w:r>
        <w:rPr>
          <w:rStyle w:val="23"/>
          <w:color w:val="000000"/>
        </w:rPr>
        <w:t>На самом деле ни в малейшей степени не обладая бытием, «я», лич</w:t>
      </w:r>
      <w:r>
        <w:rPr>
          <w:rStyle w:val="23"/>
          <w:color w:val="000000"/>
        </w:rPr>
        <w:softHyphen/>
        <w:t>ность и прочее — это лишь обозначения, созданные силой привязанно</w:t>
      </w:r>
      <w:r>
        <w:rPr>
          <w:rStyle w:val="23"/>
          <w:color w:val="000000"/>
        </w:rPr>
        <w:softHyphen/>
        <w:t>сти к «я» и просто опирающиеся на собрание пяти увековечивающихся скандх. Во «Вступлении на Срединный путь» объясняется:</w:t>
      </w:r>
    </w:p>
    <w:p w:rsidR="00A55F11" w:rsidRDefault="00A55F11">
      <w:pPr>
        <w:pStyle w:val="24"/>
        <w:shd w:val="clear" w:color="auto" w:fill="auto"/>
        <w:spacing w:before="0" w:after="125" w:line="262" w:lineRule="exact"/>
        <w:ind w:left="380" w:firstLine="0"/>
        <w:jc w:val="left"/>
      </w:pPr>
      <w:r>
        <w:rPr>
          <w:rStyle w:val="23"/>
          <w:color w:val="000000"/>
        </w:rPr>
        <w:t>Следовательно, «я» не существует как нечто отличное от скандх, Потому что его не считают чем-то выходящим за пределы скандх.</w:t>
      </w:r>
      <w:r>
        <w:rPr>
          <w:rStyle w:val="23"/>
          <w:color w:val="000000"/>
          <w:vertAlign w:val="superscript"/>
        </w:rPr>
        <w:t>279</w:t>
      </w:r>
    </w:p>
    <w:p w:rsidR="00A55F11" w:rsidRDefault="00A55F11">
      <w:pPr>
        <w:pStyle w:val="24"/>
        <w:shd w:val="clear" w:color="auto" w:fill="auto"/>
        <w:spacing w:before="0" w:after="161" w:line="180" w:lineRule="exact"/>
        <w:ind w:firstLine="0"/>
        <w:jc w:val="both"/>
      </w:pPr>
      <w:r>
        <w:rPr>
          <w:rStyle w:val="23"/>
          <w:color w:val="000000"/>
        </w:rPr>
        <w:t>В этом тексте также сказано:</w:t>
      </w:r>
    </w:p>
    <w:p w:rsidR="00A55F11" w:rsidRDefault="00A55F11">
      <w:pPr>
        <w:pStyle w:val="24"/>
        <w:shd w:val="clear" w:color="auto" w:fill="auto"/>
        <w:spacing w:before="0" w:after="48" w:line="180" w:lineRule="exact"/>
        <w:ind w:firstLine="380"/>
        <w:jc w:val="both"/>
      </w:pPr>
      <w:r>
        <w:rPr>
          <w:rStyle w:val="23"/>
          <w:color w:val="000000"/>
        </w:rPr>
        <w:t>Когда говорят: «скандхи — это “я”»,</w:t>
      </w:r>
    </w:p>
    <w:p w:rsidR="00A55F11" w:rsidRDefault="00A55F11">
      <w:pPr>
        <w:pStyle w:val="24"/>
        <w:shd w:val="clear" w:color="auto" w:fill="auto"/>
        <w:spacing w:before="0" w:after="94" w:line="180" w:lineRule="exact"/>
        <w:ind w:firstLine="380"/>
        <w:jc w:val="both"/>
      </w:pPr>
      <w:r>
        <w:rPr>
          <w:rStyle w:val="23"/>
          <w:color w:val="000000"/>
        </w:rPr>
        <w:t>Имеют в виду собрание скандх, а не их самотождество.</w:t>
      </w:r>
      <w:r>
        <w:rPr>
          <w:rStyle w:val="23"/>
          <w:color w:val="000000"/>
          <w:vertAlign w:val="superscript"/>
        </w:rPr>
        <w:t>280</w:t>
      </w:r>
    </w:p>
    <w:p w:rsidR="00A55F11" w:rsidRDefault="00A55F11">
      <w:pPr>
        <w:pStyle w:val="24"/>
        <w:shd w:val="clear" w:color="auto" w:fill="auto"/>
        <w:spacing w:before="0" w:line="281" w:lineRule="exact"/>
        <w:ind w:firstLine="0"/>
        <w:jc w:val="both"/>
      </w:pPr>
      <w:r>
        <w:rPr>
          <w:rStyle w:val="23"/>
          <w:color w:val="000000"/>
        </w:rPr>
        <w:t>Например, слово «повозка» — это просто обозначение собрания ее частей: колес, дышла и т.д. При этом вы не найдете основы для при</w:t>
      </w:r>
      <w:r>
        <w:rPr>
          <w:rStyle w:val="23"/>
          <w:color w:val="000000"/>
        </w:rPr>
        <w:softHyphen/>
        <w:t>знаков, которая представляла бы собой не части повозки, а то, что ими обладает. Таким же образом вы не сможете доказать наличия основы для так называемого «я», кроме одной лишь веры в то, что «я» — это собрание скандх. Об этом говорится в сутре:</w:t>
      </w:r>
    </w:p>
    <w:p w:rsidR="00A55F11" w:rsidRDefault="00A55F11">
      <w:pPr>
        <w:pStyle w:val="24"/>
        <w:shd w:val="clear" w:color="auto" w:fill="auto"/>
        <w:spacing w:before="0" w:line="257" w:lineRule="exact"/>
        <w:ind w:left="1040"/>
        <w:jc w:val="left"/>
      </w:pPr>
      <w:r>
        <w:rPr>
          <w:rStyle w:val="23"/>
          <w:color w:val="000000"/>
        </w:rPr>
        <w:t>Точно так же, как название «повозка» обозначает совокупность всех ее частей,</w:t>
      </w:r>
    </w:p>
    <w:p w:rsidR="00A55F11" w:rsidRDefault="00A55F11">
      <w:pPr>
        <w:pStyle w:val="24"/>
        <w:shd w:val="clear" w:color="auto" w:fill="auto"/>
        <w:spacing w:before="0" w:after="173" w:line="180" w:lineRule="exact"/>
        <w:ind w:left="1040"/>
        <w:jc w:val="left"/>
      </w:pPr>
      <w:r>
        <w:rPr>
          <w:rStyle w:val="23"/>
          <w:color w:val="000000"/>
        </w:rPr>
        <w:t>Название «живое существо» условно применяется к скандхам.</w:t>
      </w:r>
    </w:p>
    <w:p w:rsidR="00A55F11" w:rsidRDefault="00A55F11">
      <w:pPr>
        <w:pStyle w:val="201"/>
        <w:shd w:val="clear" w:color="auto" w:fill="auto"/>
        <w:spacing w:before="0" w:after="0" w:line="276" w:lineRule="exact"/>
      </w:pPr>
      <w:r>
        <w:rPr>
          <w:rStyle w:val="200"/>
          <w:i/>
          <w:iCs/>
          <w:color w:val="000000"/>
        </w:rPr>
        <w:t>Установление отсутствия собственной природы</w:t>
      </w:r>
      <w:r>
        <w:rPr>
          <w:rStyle w:val="200"/>
          <w:i/>
          <w:iCs/>
          <w:color w:val="000000"/>
        </w:rPr>
        <w:br/>
        <w:t>у исследующего ума</w:t>
      </w:r>
    </w:p>
    <w:p w:rsidR="00A55F11" w:rsidRDefault="00A55F11">
      <w:pPr>
        <w:pStyle w:val="24"/>
        <w:shd w:val="clear" w:color="auto" w:fill="auto"/>
        <w:spacing w:before="0" w:after="26" w:line="220" w:lineRule="exact"/>
        <w:ind w:firstLine="0"/>
        <w:jc w:val="both"/>
      </w:pPr>
      <w:r>
        <w:rPr>
          <w:rStyle w:val="23"/>
          <w:color w:val="000000"/>
        </w:rPr>
        <w:t xml:space="preserve">В коренном тексте </w:t>
      </w:r>
      <w:r>
        <w:rPr>
          <w:rStyle w:val="211pt"/>
          <w:color w:val="000000"/>
        </w:rPr>
        <w:t>Ламрим еше нингпо</w:t>
      </w:r>
      <w:r>
        <w:rPr>
          <w:rStyle w:val="292"/>
          <w:color w:val="000000"/>
        </w:rPr>
        <w:t xml:space="preserve"> </w:t>
      </w:r>
      <w:r>
        <w:rPr>
          <w:rStyle w:val="23"/>
          <w:color w:val="000000"/>
        </w:rPr>
        <w:t>говорится:</w:t>
      </w:r>
    </w:p>
    <w:p w:rsidR="00A55F11" w:rsidRDefault="00A55F11">
      <w:pPr>
        <w:pStyle w:val="140"/>
        <w:shd w:val="clear" w:color="auto" w:fill="auto"/>
        <w:spacing w:before="0" w:after="0" w:line="264" w:lineRule="exact"/>
        <w:ind w:left="1040" w:hanging="680"/>
        <w:jc w:val="left"/>
      </w:pPr>
      <w:r>
        <w:rPr>
          <w:rStyle w:val="14"/>
          <w:i/>
          <w:iCs/>
          <w:color w:val="000000"/>
        </w:rPr>
        <w:t>Чем же создается это обозначение? Прошлая мысль исчезла и не существует</w:t>
      </w:r>
      <w:r>
        <w:rPr>
          <w:rStyle w:val="149pt"/>
          <w:i/>
          <w:iCs/>
          <w:color w:val="000000"/>
        </w:rPr>
        <w:t>,</w:t>
      </w:r>
    </w:p>
    <w:p w:rsidR="00A55F11" w:rsidRDefault="00A55F11">
      <w:pPr>
        <w:pStyle w:val="140"/>
        <w:shd w:val="clear" w:color="auto" w:fill="auto"/>
        <w:spacing w:before="0" w:after="0"/>
        <w:ind w:left="1040" w:hanging="680"/>
        <w:jc w:val="left"/>
      </w:pPr>
      <w:r>
        <w:rPr>
          <w:rStyle w:val="14"/>
          <w:i/>
          <w:iCs/>
          <w:color w:val="000000"/>
        </w:rPr>
        <w:t>Будущая мысль еще не возникла</w:t>
      </w:r>
      <w:r>
        <w:rPr>
          <w:rStyle w:val="149pt"/>
          <w:i/>
          <w:iCs/>
          <w:color w:val="000000"/>
        </w:rPr>
        <w:t xml:space="preserve">, </w:t>
      </w:r>
      <w:r>
        <w:rPr>
          <w:rStyle w:val="14"/>
          <w:i/>
          <w:iCs/>
          <w:color w:val="000000"/>
        </w:rPr>
        <w:t>а теперешняя мысль не поддается исследованию.</w:t>
      </w:r>
    </w:p>
    <w:p w:rsidR="00A55F11" w:rsidRDefault="00A55F11">
      <w:pPr>
        <w:pStyle w:val="24"/>
        <w:shd w:val="clear" w:color="auto" w:fill="auto"/>
        <w:spacing w:before="0" w:line="274" w:lineRule="exact"/>
        <w:ind w:firstLine="0"/>
        <w:jc w:val="both"/>
      </w:pPr>
      <w:r>
        <w:rPr>
          <w:rStyle w:val="23"/>
          <w:color w:val="000000"/>
        </w:rPr>
        <w:t>Теперь вы можете спросить: «Если таким способом невозможно уста</w:t>
      </w:r>
      <w:r>
        <w:rPr>
          <w:rStyle w:val="23"/>
          <w:color w:val="000000"/>
        </w:rPr>
        <w:softHyphen/>
        <w:t>новить истинное существование и воспринимаемых объектов и вос</w:t>
      </w:r>
      <w:r>
        <w:rPr>
          <w:rStyle w:val="23"/>
          <w:color w:val="000000"/>
        </w:rPr>
        <w:softHyphen/>
        <w:t>принимающего ума, существует ли на самом деле сама мысль — то, что создает обозначения?». Обладает она составляющими трех времен или нет? Если нет — значит, поскольку мгновение неосязаемо, неося</w:t>
      </w:r>
      <w:r>
        <w:rPr>
          <w:rStyle w:val="23"/>
          <w:color w:val="000000"/>
        </w:rPr>
        <w:softHyphen/>
        <w:t>заема и любая существующая мысль. Если да — значит, возникшая в прошлом мысль не существует: она растворилась и исчезла. Будущая мысль еще не возникла и поэтому не существует. Мысль настояще</w:t>
      </w:r>
      <w:r>
        <w:rPr>
          <w:rStyle w:val="23"/>
          <w:color w:val="000000"/>
        </w:rPr>
        <w:softHyphen/>
        <w:t>го времени не может исследовать или показать саму себя, как глаз неспособен увидеть себя или лезвие меча не может себя порезать. В «Драгоценном ожерелье» (</w:t>
      </w:r>
      <w:r>
        <w:rPr>
          <w:rStyle w:val="211pt"/>
          <w:color w:val="000000"/>
        </w:rPr>
        <w:t>Ратнавали</w:t>
      </w:r>
      <w:r>
        <w:rPr>
          <w:rStyle w:val="23"/>
          <w:color w:val="000000"/>
        </w:rPr>
        <w:t>) говорится:</w:t>
      </w:r>
    </w:p>
    <w:p w:rsidR="00A55F11" w:rsidRDefault="00A55F11">
      <w:pPr>
        <w:pStyle w:val="24"/>
        <w:shd w:val="clear" w:color="auto" w:fill="auto"/>
        <w:spacing w:before="0" w:line="262" w:lineRule="exact"/>
        <w:ind w:left="1040"/>
        <w:jc w:val="left"/>
      </w:pPr>
      <w:r>
        <w:rPr>
          <w:rStyle w:val="23"/>
          <w:color w:val="000000"/>
        </w:rPr>
        <w:t>Исследуй не только конец мгновения,</w:t>
      </w:r>
    </w:p>
    <w:p w:rsidR="00A55F11" w:rsidRDefault="00A55F11">
      <w:pPr>
        <w:pStyle w:val="24"/>
        <w:shd w:val="clear" w:color="auto" w:fill="auto"/>
        <w:spacing w:before="0" w:line="262" w:lineRule="exact"/>
        <w:ind w:left="1040"/>
        <w:jc w:val="left"/>
      </w:pPr>
      <w:r>
        <w:rPr>
          <w:rStyle w:val="23"/>
          <w:color w:val="000000"/>
        </w:rPr>
        <w:t>Но и то, есть ли у него начало и середина.</w:t>
      </w:r>
    </w:p>
    <w:p w:rsidR="00A55F11" w:rsidRDefault="00A55F11">
      <w:pPr>
        <w:pStyle w:val="24"/>
        <w:shd w:val="clear" w:color="auto" w:fill="auto"/>
        <w:spacing w:before="0" w:line="262" w:lineRule="exact"/>
        <w:ind w:left="1040"/>
        <w:jc w:val="left"/>
      </w:pPr>
      <w:r>
        <w:rPr>
          <w:rStyle w:val="23"/>
          <w:color w:val="000000"/>
        </w:rPr>
        <w:t>Исследуя эти три аспекта мгновения,</w:t>
      </w:r>
    </w:p>
    <w:p w:rsidR="00A55F11" w:rsidRDefault="00A55F11">
      <w:pPr>
        <w:pStyle w:val="24"/>
        <w:shd w:val="clear" w:color="auto" w:fill="auto"/>
        <w:spacing w:before="0" w:after="144" w:line="262" w:lineRule="exact"/>
        <w:ind w:left="1040"/>
        <w:jc w:val="left"/>
      </w:pPr>
      <w:r>
        <w:rPr>
          <w:rStyle w:val="23"/>
          <w:color w:val="000000"/>
        </w:rPr>
        <w:t>Убедишься, что и мир не пребывает ни одного мига.</w:t>
      </w:r>
      <w:r>
        <w:rPr>
          <w:rStyle w:val="23"/>
          <w:color w:val="000000"/>
          <w:vertAlign w:val="superscript"/>
        </w:rPr>
        <w:t>281</w:t>
      </w:r>
    </w:p>
    <w:p w:rsidR="00D72F9B" w:rsidRDefault="00A55F11">
      <w:pPr>
        <w:pStyle w:val="201"/>
        <w:shd w:val="clear" w:color="auto" w:fill="auto"/>
        <w:spacing w:before="0" w:after="0" w:line="382" w:lineRule="exact"/>
        <w:ind w:right="1720" w:firstLine="1940"/>
        <w:jc w:val="left"/>
        <w:rPr>
          <w:rStyle w:val="200"/>
          <w:i/>
          <w:iCs/>
          <w:color w:val="000000"/>
        </w:rPr>
      </w:pPr>
      <w:r>
        <w:rPr>
          <w:rStyle w:val="200"/>
          <w:i/>
          <w:iCs/>
          <w:color w:val="000000"/>
        </w:rPr>
        <w:t xml:space="preserve">Завершение темы главы </w:t>
      </w:r>
    </w:p>
    <w:p w:rsidR="00A55F11" w:rsidRDefault="00A55F11" w:rsidP="00D72F9B">
      <w:pPr>
        <w:pStyle w:val="201"/>
        <w:shd w:val="clear" w:color="auto" w:fill="auto"/>
        <w:spacing w:before="0" w:after="0" w:line="382" w:lineRule="exact"/>
        <w:ind w:right="1720"/>
        <w:jc w:val="both"/>
      </w:pPr>
      <w:r>
        <w:rPr>
          <w:rStyle w:val="209pt"/>
          <w:i/>
          <w:iCs/>
          <w:color w:val="000000"/>
        </w:rPr>
        <w:t xml:space="preserve">В коренном тексте </w:t>
      </w:r>
      <w:r>
        <w:rPr>
          <w:rStyle w:val="200"/>
          <w:i/>
          <w:iCs/>
          <w:color w:val="000000"/>
        </w:rPr>
        <w:t>Ламрим еше нингпо</w:t>
      </w:r>
      <w:r>
        <w:rPr>
          <w:rStyle w:val="209"/>
          <w:i/>
          <w:iCs/>
          <w:color w:val="000000"/>
        </w:rPr>
        <w:t xml:space="preserve"> </w:t>
      </w:r>
      <w:r>
        <w:rPr>
          <w:rStyle w:val="209pt"/>
          <w:i/>
          <w:iCs/>
          <w:color w:val="000000"/>
        </w:rPr>
        <w:t>говорится:</w:t>
      </w:r>
    </w:p>
    <w:p w:rsidR="00A55F11" w:rsidRDefault="00A55F11">
      <w:pPr>
        <w:pStyle w:val="140"/>
        <w:shd w:val="clear" w:color="auto" w:fill="auto"/>
        <w:spacing w:before="0" w:after="0" w:line="257" w:lineRule="exact"/>
        <w:ind w:left="1040" w:hanging="680"/>
        <w:jc w:val="left"/>
      </w:pPr>
      <w:r>
        <w:rPr>
          <w:rStyle w:val="14"/>
          <w:i/>
          <w:iCs/>
          <w:color w:val="000000"/>
        </w:rPr>
        <w:t>Вкратце, поймите</w:t>
      </w:r>
      <w:r>
        <w:rPr>
          <w:rStyle w:val="149pt"/>
          <w:i/>
          <w:iCs/>
          <w:color w:val="000000"/>
        </w:rPr>
        <w:t xml:space="preserve">, </w:t>
      </w:r>
      <w:r>
        <w:rPr>
          <w:rStyle w:val="14"/>
          <w:i/>
          <w:iCs/>
          <w:color w:val="000000"/>
        </w:rPr>
        <w:t>что двойное</w:t>
      </w:r>
      <w:r>
        <w:rPr>
          <w:rStyle w:val="149pt"/>
          <w:i/>
          <w:iCs/>
          <w:color w:val="000000"/>
        </w:rPr>
        <w:t xml:space="preserve"> «я» — </w:t>
      </w:r>
      <w:r>
        <w:rPr>
          <w:rStyle w:val="14"/>
          <w:i/>
          <w:iCs/>
          <w:color w:val="000000"/>
        </w:rPr>
        <w:t>воспринимающий и воспринимаемое</w:t>
      </w:r>
      <w:r>
        <w:rPr>
          <w:rStyle w:val="149pt"/>
          <w:i/>
          <w:iCs/>
          <w:color w:val="000000"/>
        </w:rPr>
        <w:t xml:space="preserve"> —</w:t>
      </w:r>
    </w:p>
    <w:p w:rsidR="00D72F9B" w:rsidRDefault="00A55F11">
      <w:pPr>
        <w:pStyle w:val="140"/>
        <w:shd w:val="clear" w:color="auto" w:fill="auto"/>
        <w:spacing w:before="0" w:after="0"/>
        <w:ind w:left="380" w:firstLine="0"/>
        <w:jc w:val="left"/>
        <w:rPr>
          <w:rStyle w:val="14"/>
          <w:i/>
          <w:iCs/>
          <w:color w:val="000000"/>
        </w:rPr>
      </w:pPr>
      <w:r>
        <w:rPr>
          <w:rStyle w:val="14"/>
          <w:i/>
          <w:iCs/>
          <w:color w:val="000000"/>
        </w:rPr>
        <w:t>Абсолютно неподвижно</w:t>
      </w:r>
      <w:r>
        <w:rPr>
          <w:rStyle w:val="149pt"/>
          <w:i/>
          <w:iCs/>
          <w:color w:val="000000"/>
        </w:rPr>
        <w:t xml:space="preserve">, </w:t>
      </w:r>
      <w:r>
        <w:rPr>
          <w:rStyle w:val="14"/>
          <w:i/>
          <w:iCs/>
          <w:color w:val="000000"/>
        </w:rPr>
        <w:t>как небо</w:t>
      </w:r>
      <w:r>
        <w:rPr>
          <w:rStyle w:val="149pt"/>
          <w:i/>
          <w:iCs/>
          <w:color w:val="000000"/>
        </w:rPr>
        <w:t xml:space="preserve">, </w:t>
      </w:r>
      <w:r>
        <w:rPr>
          <w:rStyle w:val="14"/>
          <w:i/>
          <w:iCs/>
          <w:color w:val="000000"/>
        </w:rPr>
        <w:t xml:space="preserve">и свободно от рождения. </w:t>
      </w:r>
    </w:p>
    <w:p w:rsidR="00A55F11" w:rsidRDefault="00A55F11">
      <w:pPr>
        <w:pStyle w:val="140"/>
        <w:shd w:val="clear" w:color="auto" w:fill="auto"/>
        <w:spacing w:before="0" w:after="0"/>
        <w:ind w:left="380" w:firstLine="0"/>
        <w:jc w:val="left"/>
      </w:pPr>
      <w:r>
        <w:rPr>
          <w:rStyle w:val="14"/>
          <w:i/>
          <w:iCs/>
          <w:color w:val="000000"/>
        </w:rPr>
        <w:t>Поймите также</w:t>
      </w:r>
      <w:r>
        <w:rPr>
          <w:rStyle w:val="149pt"/>
          <w:i/>
          <w:iCs/>
          <w:color w:val="000000"/>
        </w:rPr>
        <w:t xml:space="preserve">, что </w:t>
      </w:r>
      <w:r>
        <w:rPr>
          <w:rStyle w:val="14"/>
          <w:i/>
          <w:iCs/>
          <w:color w:val="000000"/>
        </w:rPr>
        <w:t>такое нерождение запредельно рассудочному уму.</w:t>
      </w:r>
    </w:p>
    <w:p w:rsidR="00A55F11" w:rsidRDefault="00A55F11">
      <w:pPr>
        <w:pStyle w:val="140"/>
        <w:shd w:val="clear" w:color="auto" w:fill="auto"/>
        <w:spacing w:before="0" w:after="0"/>
        <w:ind w:left="380" w:firstLine="0"/>
        <w:jc w:val="left"/>
      </w:pPr>
      <w:r>
        <w:rPr>
          <w:rStyle w:val="14"/>
          <w:i/>
          <w:iCs/>
          <w:color w:val="000000"/>
        </w:rPr>
        <w:t>Поскольку даже Всеведущие не могут описать его словами</w:t>
      </w:r>
      <w:r>
        <w:rPr>
          <w:rStyle w:val="149pt"/>
          <w:i/>
          <w:iCs/>
          <w:color w:val="000000"/>
        </w:rPr>
        <w:t>,</w:t>
      </w:r>
    </w:p>
    <w:p w:rsidR="00A55F11" w:rsidRDefault="00A55F11">
      <w:pPr>
        <w:pStyle w:val="140"/>
        <w:shd w:val="clear" w:color="auto" w:fill="auto"/>
        <w:spacing w:before="0" w:after="37"/>
        <w:ind w:left="1060" w:hanging="680"/>
        <w:jc w:val="left"/>
      </w:pPr>
      <w:r>
        <w:rPr>
          <w:rStyle w:val="14"/>
          <w:i/>
          <w:iCs/>
          <w:color w:val="000000"/>
        </w:rPr>
        <w:t>Такое отсутствие умственных построений и называется Срединным путем.</w:t>
      </w:r>
    </w:p>
    <w:p w:rsidR="00A55F11" w:rsidRDefault="00A55F11">
      <w:pPr>
        <w:pStyle w:val="24"/>
        <w:shd w:val="clear" w:color="auto" w:fill="auto"/>
        <w:spacing w:before="0" w:after="146" w:line="288" w:lineRule="exact"/>
        <w:ind w:firstLine="0"/>
        <w:jc w:val="both"/>
      </w:pPr>
      <w:r>
        <w:rPr>
          <w:rStyle w:val="23"/>
          <w:color w:val="000000"/>
        </w:rPr>
        <w:t>Подведем итог объяснения: два вида независимого «я» у явлений и отдельной личности, воспринимаемый объект и воспринимающий ум, а также алая, на которой они зиждутся, — все это не обладает ис</w:t>
      </w:r>
      <w:r>
        <w:rPr>
          <w:rStyle w:val="23"/>
          <w:color w:val="000000"/>
        </w:rPr>
        <w:softHyphen/>
        <w:t>тинным бытием. Тогда вы можете спросить: нельзя ли установить их бытие как нереальное и нельзя ли обозначить их как таковые, суще</w:t>
      </w:r>
      <w:r>
        <w:rPr>
          <w:rStyle w:val="23"/>
          <w:color w:val="000000"/>
        </w:rPr>
        <w:softHyphen/>
        <w:t>ствуй они ранее как истинные и реальные, потом став нереальными? Однако все явления по своей природе изначально не обладают никаким установленным бытием, а потому пребывают за пределами бытия и небытия. Как сказал Сараха:</w:t>
      </w:r>
    </w:p>
    <w:p w:rsidR="00A55F11" w:rsidRDefault="00A55F11">
      <w:pPr>
        <w:pStyle w:val="24"/>
        <w:shd w:val="clear" w:color="auto" w:fill="auto"/>
        <w:spacing w:before="0" w:after="43" w:line="180" w:lineRule="exact"/>
        <w:ind w:left="380" w:firstLine="0"/>
        <w:jc w:val="left"/>
      </w:pPr>
      <w:r>
        <w:rPr>
          <w:rStyle w:val="23"/>
          <w:color w:val="000000"/>
        </w:rPr>
        <w:t>Верить в реальность — уподобиться корове,</w:t>
      </w:r>
    </w:p>
    <w:p w:rsidR="00A55F11" w:rsidRDefault="00A55F11">
      <w:pPr>
        <w:pStyle w:val="24"/>
        <w:shd w:val="clear" w:color="auto" w:fill="auto"/>
        <w:spacing w:before="0" w:after="170" w:line="180" w:lineRule="exact"/>
        <w:ind w:left="380" w:firstLine="0"/>
        <w:jc w:val="left"/>
      </w:pPr>
      <w:r>
        <w:rPr>
          <w:rStyle w:val="23"/>
          <w:color w:val="000000"/>
        </w:rPr>
        <w:t>Но верить в нереальность еще глупее.</w:t>
      </w:r>
    </w:p>
    <w:p w:rsidR="00A55F11" w:rsidRDefault="00A55F11">
      <w:pPr>
        <w:pStyle w:val="24"/>
        <w:shd w:val="clear" w:color="auto" w:fill="auto"/>
        <w:spacing w:before="0" w:after="85" w:line="190" w:lineRule="exact"/>
        <w:ind w:firstLine="0"/>
        <w:jc w:val="both"/>
      </w:pPr>
      <w:r>
        <w:rPr>
          <w:rStyle w:val="23"/>
          <w:color w:val="000000"/>
        </w:rPr>
        <w:t xml:space="preserve">В </w:t>
      </w:r>
      <w:r>
        <w:rPr>
          <w:rStyle w:val="29"/>
          <w:color w:val="000000"/>
        </w:rPr>
        <w:t>Праджнямуле</w:t>
      </w:r>
      <w:r>
        <w:rPr>
          <w:rStyle w:val="23"/>
          <w:color w:val="000000"/>
        </w:rPr>
        <w:t xml:space="preserve"> есть вывод:</w:t>
      </w:r>
    </w:p>
    <w:p w:rsidR="00D72F9B" w:rsidRDefault="00A55F11">
      <w:pPr>
        <w:pStyle w:val="24"/>
        <w:shd w:val="clear" w:color="auto" w:fill="auto"/>
        <w:spacing w:before="0" w:after="43" w:line="266" w:lineRule="exact"/>
        <w:ind w:left="380" w:firstLine="0"/>
        <w:jc w:val="left"/>
        <w:rPr>
          <w:rStyle w:val="23"/>
          <w:color w:val="000000"/>
        </w:rPr>
      </w:pPr>
      <w:r>
        <w:rPr>
          <w:rStyle w:val="23"/>
          <w:color w:val="000000"/>
        </w:rPr>
        <w:t xml:space="preserve">Поэтому сведущий не пребывает </w:t>
      </w:r>
    </w:p>
    <w:p w:rsidR="00A55F11" w:rsidRDefault="00A55F11">
      <w:pPr>
        <w:pStyle w:val="24"/>
        <w:shd w:val="clear" w:color="auto" w:fill="auto"/>
        <w:spacing w:before="0" w:after="43" w:line="266" w:lineRule="exact"/>
        <w:ind w:left="380" w:firstLine="0"/>
        <w:jc w:val="left"/>
      </w:pPr>
      <w:r>
        <w:rPr>
          <w:rStyle w:val="23"/>
          <w:color w:val="000000"/>
        </w:rPr>
        <w:t>Ни в бытии, ни в небытии.</w:t>
      </w:r>
      <w:r>
        <w:rPr>
          <w:rStyle w:val="23"/>
          <w:color w:val="000000"/>
          <w:vertAlign w:val="superscript"/>
        </w:rPr>
        <w:t>282</w:t>
      </w:r>
    </w:p>
    <w:p w:rsidR="00A55F11" w:rsidRDefault="00A55F11">
      <w:pPr>
        <w:pStyle w:val="24"/>
        <w:shd w:val="clear" w:color="auto" w:fill="auto"/>
        <w:spacing w:before="0" w:after="81" w:line="288" w:lineRule="exact"/>
        <w:ind w:firstLine="0"/>
        <w:jc w:val="both"/>
      </w:pPr>
      <w:r>
        <w:rPr>
          <w:rStyle w:val="23"/>
          <w:color w:val="000000"/>
        </w:rPr>
        <w:t>Следовательно, когда с помощью слушания и рассуждений вы пой</w:t>
      </w:r>
      <w:r>
        <w:rPr>
          <w:rStyle w:val="23"/>
          <w:color w:val="000000"/>
        </w:rPr>
        <w:softHyphen/>
        <w:t>мете, что все вещи по самой своей природе изначально свободны от рождения и, словно пространство, свободны от трясины таких ум</w:t>
      </w:r>
      <w:r>
        <w:rPr>
          <w:rStyle w:val="23"/>
          <w:color w:val="000000"/>
        </w:rPr>
        <w:softHyphen/>
        <w:t>ственных построений, как бытие и небытие, и когда действия вашего ума, пытающегося отличить реальность от нереальности, полностью прекратятся, вы постигнете, что и эт</w:t>
      </w:r>
      <w:r w:rsidR="00D72F9B">
        <w:rPr>
          <w:rStyle w:val="23"/>
          <w:color w:val="000000"/>
        </w:rPr>
        <w:t>о естественное состояние нерож</w:t>
      </w:r>
      <w:r>
        <w:rPr>
          <w:rStyle w:val="23"/>
          <w:color w:val="000000"/>
        </w:rPr>
        <w:t>дения невыразимо, непостижимо и неописуемо. Поэтому оно выхо</w:t>
      </w:r>
      <w:r>
        <w:rPr>
          <w:rStyle w:val="23"/>
          <w:color w:val="000000"/>
        </w:rPr>
        <w:softHyphen/>
        <w:t>дит за пределы имен, понятий и рассудочного ума.</w:t>
      </w:r>
      <w:r>
        <w:rPr>
          <w:rStyle w:val="23"/>
          <w:color w:val="000000"/>
          <w:vertAlign w:val="superscript"/>
        </w:rPr>
        <w:t>283</w:t>
      </w:r>
      <w:r>
        <w:rPr>
          <w:rStyle w:val="23"/>
          <w:color w:val="000000"/>
        </w:rPr>
        <w:t xml:space="preserve"> Как говорится в </w:t>
      </w:r>
      <w:r>
        <w:rPr>
          <w:rStyle w:val="29"/>
          <w:color w:val="000000"/>
        </w:rPr>
        <w:t>Бодхичарья-аватаре:</w:t>
      </w:r>
    </w:p>
    <w:p w:rsidR="00A55F11" w:rsidRDefault="00A55F11">
      <w:pPr>
        <w:pStyle w:val="24"/>
        <w:shd w:val="clear" w:color="auto" w:fill="auto"/>
        <w:spacing w:before="0" w:line="262" w:lineRule="exact"/>
        <w:ind w:left="380" w:firstLine="0"/>
        <w:jc w:val="left"/>
      </w:pPr>
      <w:r>
        <w:rPr>
          <w:rStyle w:val="23"/>
          <w:color w:val="000000"/>
        </w:rPr>
        <w:t>Когда перед разумом не остается Реальности или нереальности,</w:t>
      </w:r>
    </w:p>
    <w:p w:rsidR="00A55F11" w:rsidRDefault="00A55F11">
      <w:pPr>
        <w:pStyle w:val="24"/>
        <w:shd w:val="clear" w:color="auto" w:fill="auto"/>
        <w:spacing w:before="0" w:line="262" w:lineRule="exact"/>
        <w:ind w:left="380" w:firstLine="0"/>
        <w:jc w:val="left"/>
      </w:pPr>
      <w:r>
        <w:rPr>
          <w:rStyle w:val="23"/>
          <w:color w:val="000000"/>
        </w:rPr>
        <w:t>В этот момент нет другой умственной модели,</w:t>
      </w:r>
    </w:p>
    <w:p w:rsidR="00A55F11" w:rsidRDefault="00A55F11">
      <w:pPr>
        <w:pStyle w:val="24"/>
        <w:shd w:val="clear" w:color="auto" w:fill="auto"/>
        <w:spacing w:before="0" w:line="262" w:lineRule="exact"/>
        <w:ind w:left="380" w:firstLine="0"/>
        <w:jc w:val="left"/>
        <w:sectPr w:rsidR="00A55F11">
          <w:headerReference w:type="even" r:id="rId208"/>
          <w:headerReference w:type="default" r:id="rId209"/>
          <w:footerReference w:type="even" r:id="rId210"/>
          <w:footerReference w:type="default" r:id="rId211"/>
          <w:pgSz w:w="7642" w:h="11405"/>
          <w:pgMar w:top="759" w:right="558" w:bottom="771" w:left="560" w:header="0" w:footer="3" w:gutter="0"/>
          <w:pgNumType w:start="172"/>
          <w:cols w:space="720"/>
          <w:noEndnote/>
          <w:docGrid w:linePitch="360"/>
        </w:sectPr>
      </w:pPr>
      <w:r>
        <w:rPr>
          <w:rStyle w:val="23"/>
          <w:color w:val="000000"/>
        </w:rPr>
        <w:t>А потому есть абсолютный покой, свободный от понятий.</w:t>
      </w:r>
    </w:p>
    <w:p w:rsidR="00A55F11" w:rsidRDefault="00A55F11">
      <w:pPr>
        <w:pStyle w:val="24"/>
        <w:shd w:val="clear" w:color="auto" w:fill="auto"/>
        <w:spacing w:before="0" w:line="286" w:lineRule="exact"/>
        <w:ind w:firstLine="0"/>
        <w:jc w:val="both"/>
        <w:sectPr w:rsidR="00A55F11">
          <w:headerReference w:type="even" r:id="rId212"/>
          <w:headerReference w:type="default" r:id="rId213"/>
          <w:footerReference w:type="even" r:id="rId214"/>
          <w:footerReference w:type="default" r:id="rId215"/>
          <w:pgSz w:w="7642" w:h="11405"/>
          <w:pgMar w:top="759" w:right="558" w:bottom="771" w:left="560" w:header="0" w:footer="3" w:gutter="0"/>
          <w:pgNumType w:start="176"/>
          <w:cols w:space="720"/>
          <w:noEndnote/>
          <w:docGrid w:linePitch="360"/>
        </w:sectPr>
      </w:pPr>
      <w:r>
        <w:rPr>
          <w:rStyle w:val="23"/>
          <w:color w:val="000000"/>
        </w:rPr>
        <w:t>Это естественное состояние невозможно показать посредством опи</w:t>
      </w:r>
      <w:r>
        <w:rPr>
          <w:rStyle w:val="23"/>
          <w:color w:val="000000"/>
        </w:rPr>
        <w:softHyphen/>
        <w:t>саний, а потому, как кажется, даже у Лун Речи, непосредственно воспринимающих и постигающих все познаваемое, не хватает слов, чтобы прямо его описать. Таким образом, это невыразимое состояние, свободное от восьми ограничений умственных построений, есть Вели</w:t>
      </w:r>
      <w:r>
        <w:rPr>
          <w:rStyle w:val="23"/>
          <w:color w:val="000000"/>
        </w:rPr>
        <w:softHyphen/>
        <w:t>кая Середина, высочайшая вершина воззрений Махаяны. Ее называют «путь», поскольку эту Великую Середину принимают как путь.</w:t>
      </w:r>
      <w:r>
        <w:rPr>
          <w:rStyle w:val="23"/>
          <w:color w:val="000000"/>
          <w:vertAlign w:val="superscript"/>
        </w:rPr>
        <w:t>284</w:t>
      </w:r>
    </w:p>
    <w:p w:rsidR="00A55F11" w:rsidRDefault="00A55F11">
      <w:pPr>
        <w:pStyle w:val="45"/>
        <w:keepNext/>
        <w:keepLines/>
        <w:shd w:val="clear" w:color="auto" w:fill="auto"/>
        <w:spacing w:after="522" w:line="353" w:lineRule="exact"/>
      </w:pPr>
      <w:bookmarkStart w:id="83" w:name="bookmark82"/>
      <w:r>
        <w:rPr>
          <w:rStyle w:val="44"/>
          <w:color w:val="000000"/>
        </w:rPr>
        <w:t>МЕДИТАЦИЯ АБСОЛЮТНОЙ</w:t>
      </w:r>
      <w:r>
        <w:rPr>
          <w:rStyle w:val="44"/>
          <w:color w:val="000000"/>
        </w:rPr>
        <w:br/>
        <w:t>БОДХИЧИТТЫ И ЕЕ ПЛОД</w:t>
      </w:r>
      <w:bookmarkEnd w:id="83"/>
    </w:p>
    <w:p w:rsidR="00A55F11" w:rsidRDefault="00A55F11">
      <w:pPr>
        <w:pStyle w:val="45"/>
        <w:keepNext/>
        <w:keepLines/>
        <w:shd w:val="clear" w:color="auto" w:fill="auto"/>
        <w:spacing w:after="143" w:line="300" w:lineRule="exact"/>
      </w:pPr>
      <w:bookmarkStart w:id="84" w:name="bookmark83"/>
      <w:r>
        <w:rPr>
          <w:rStyle w:val="44"/>
          <w:color w:val="000000"/>
        </w:rPr>
        <w:t>Практика медитации</w:t>
      </w:r>
      <w:bookmarkEnd w:id="84"/>
    </w:p>
    <w:p w:rsidR="00A55F11" w:rsidRDefault="00A55F11">
      <w:pPr>
        <w:pStyle w:val="24"/>
        <w:shd w:val="clear" w:color="auto" w:fill="auto"/>
        <w:spacing w:before="0" w:after="94" w:line="190" w:lineRule="exact"/>
        <w:ind w:firstLine="0"/>
        <w:jc w:val="both"/>
      </w:pPr>
      <w:r>
        <w:rPr>
          <w:rStyle w:val="23"/>
          <w:color w:val="000000"/>
        </w:rPr>
        <w:t xml:space="preserve">В коренном тексте </w:t>
      </w:r>
      <w:r>
        <w:rPr>
          <w:rStyle w:val="29"/>
          <w:color w:val="000000"/>
        </w:rPr>
        <w:t>Ламрим еше нингпо</w:t>
      </w:r>
      <w:r>
        <w:rPr>
          <w:rStyle w:val="23"/>
          <w:color w:val="000000"/>
        </w:rPr>
        <w:t xml:space="preserve"> говорится:</w:t>
      </w:r>
    </w:p>
    <w:p w:rsidR="00A55F11" w:rsidRDefault="00A55F11">
      <w:pPr>
        <w:pStyle w:val="140"/>
        <w:shd w:val="clear" w:color="auto" w:fill="auto"/>
        <w:spacing w:before="0" w:after="0" w:line="264" w:lineRule="exact"/>
        <w:ind w:left="1060" w:hanging="680"/>
        <w:jc w:val="left"/>
      </w:pPr>
      <w:r>
        <w:rPr>
          <w:rStyle w:val="14"/>
          <w:i/>
          <w:iCs/>
          <w:color w:val="000000"/>
        </w:rPr>
        <w:t>Осознав это, покойтесь в равновесии,</w:t>
      </w:r>
    </w:p>
    <w:p w:rsidR="00A55F11" w:rsidRDefault="00A55F11">
      <w:pPr>
        <w:pStyle w:val="140"/>
        <w:shd w:val="clear" w:color="auto" w:fill="auto"/>
        <w:spacing w:before="0" w:after="41" w:line="264" w:lineRule="exact"/>
        <w:ind w:left="1060" w:hanging="680"/>
        <w:jc w:val="left"/>
      </w:pPr>
      <w:r>
        <w:rPr>
          <w:rStyle w:val="14"/>
          <w:i/>
          <w:iCs/>
          <w:color w:val="000000"/>
        </w:rPr>
        <w:t>Свободные от умопостроений, в состоянии без двойственного восприятия.</w:t>
      </w:r>
    </w:p>
    <w:p w:rsidR="00A55F11" w:rsidRDefault="00A55F11">
      <w:pPr>
        <w:pStyle w:val="24"/>
        <w:shd w:val="clear" w:color="auto" w:fill="auto"/>
        <w:spacing w:before="0" w:after="146" w:line="288" w:lineRule="exact"/>
        <w:ind w:firstLine="0"/>
        <w:jc w:val="both"/>
      </w:pPr>
      <w:r>
        <w:rPr>
          <w:rStyle w:val="23"/>
          <w:color w:val="000000"/>
        </w:rPr>
        <w:t>Если вы полностью постигли это воззрение, естественное состояние без умственных построений, и не обнаружили никаких приписываемых качеств, исследуя абсолютное с помощью логического рассуждения, пребывайте в непрерывности различающего знания с глубокой уве</w:t>
      </w:r>
      <w:r>
        <w:rPr>
          <w:rStyle w:val="23"/>
          <w:color w:val="000000"/>
        </w:rPr>
        <w:softHyphen/>
        <w:t>ренностью в отсутствии крайностей. Будьте свободными от любых понятий, связанных с крайностями, не цепляйтесь ни за что. Покой</w:t>
      </w:r>
      <w:r>
        <w:rPr>
          <w:rStyle w:val="23"/>
          <w:color w:val="000000"/>
        </w:rPr>
        <w:softHyphen/>
        <w:t>тесь естественно, не совершая каких-либо исправляющих действий под влиянием логических умозаключений — таких как привязанность к пустоте при отрицании истинного или реального бытия и прочее. Так огонь, полученный трением палочек, исчезает сам собой вместе со своим источником, когда обе палочки сгорят. В «Сокровищнице драгоценности нерождения» есть совет:</w:t>
      </w:r>
    </w:p>
    <w:p w:rsidR="00A55F11" w:rsidRDefault="00A55F11">
      <w:pPr>
        <w:pStyle w:val="24"/>
        <w:shd w:val="clear" w:color="auto" w:fill="auto"/>
        <w:spacing w:before="0" w:after="38" w:line="180" w:lineRule="exact"/>
        <w:ind w:left="1060"/>
        <w:jc w:val="left"/>
      </w:pPr>
      <w:r>
        <w:rPr>
          <w:rStyle w:val="23"/>
          <w:color w:val="000000"/>
        </w:rPr>
        <w:t>Не занимайтесь умопостроениями и не думайте ни о чем.</w:t>
      </w:r>
    </w:p>
    <w:p w:rsidR="00A55F11" w:rsidRDefault="00A55F11">
      <w:pPr>
        <w:pStyle w:val="24"/>
        <w:shd w:val="clear" w:color="auto" w:fill="auto"/>
        <w:spacing w:before="0" w:after="175" w:line="180" w:lineRule="exact"/>
        <w:ind w:left="1060"/>
        <w:jc w:val="left"/>
      </w:pPr>
      <w:r>
        <w:rPr>
          <w:rStyle w:val="23"/>
          <w:color w:val="000000"/>
        </w:rPr>
        <w:t>Отсутствие всяких построений и есть сокровищница нерождения.</w:t>
      </w:r>
    </w:p>
    <w:p w:rsidR="00A55F11" w:rsidRDefault="00A55F11">
      <w:pPr>
        <w:pStyle w:val="24"/>
        <w:shd w:val="clear" w:color="auto" w:fill="auto"/>
        <w:spacing w:before="0" w:after="96" w:line="180" w:lineRule="exact"/>
        <w:ind w:firstLine="0"/>
        <w:jc w:val="both"/>
      </w:pPr>
      <w:r>
        <w:rPr>
          <w:rStyle w:val="23"/>
          <w:color w:val="000000"/>
        </w:rPr>
        <w:t>В «Восьми тысячах строф» также утверждается:</w:t>
      </w:r>
    </w:p>
    <w:p w:rsidR="00A55F11" w:rsidRDefault="00A55F11">
      <w:pPr>
        <w:pStyle w:val="24"/>
        <w:shd w:val="clear" w:color="auto" w:fill="auto"/>
        <w:spacing w:before="0" w:line="262" w:lineRule="exact"/>
        <w:ind w:left="1060"/>
        <w:jc w:val="left"/>
        <w:sectPr w:rsidR="00A55F11">
          <w:headerReference w:type="even" r:id="rId216"/>
          <w:headerReference w:type="default" r:id="rId217"/>
          <w:footerReference w:type="even" r:id="rId218"/>
          <w:footerReference w:type="default" r:id="rId219"/>
          <w:headerReference w:type="first" r:id="rId220"/>
          <w:footerReference w:type="first" r:id="rId221"/>
          <w:pgSz w:w="7642" w:h="11405"/>
          <w:pgMar w:top="2395" w:right="561" w:bottom="821" w:left="571" w:header="0" w:footer="3" w:gutter="0"/>
          <w:pgNumType w:start="176"/>
          <w:cols w:space="720"/>
          <w:noEndnote/>
          <w:titlePg/>
          <w:docGrid w:linePitch="360"/>
        </w:sectPr>
      </w:pPr>
      <w:r>
        <w:rPr>
          <w:rStyle w:val="23"/>
          <w:color w:val="000000"/>
        </w:rPr>
        <w:t>Развивать запредельное знание — значит не порождать никаких понятий.</w:t>
      </w:r>
    </w:p>
    <w:p w:rsidR="00A55F11" w:rsidRDefault="00A55F11">
      <w:pPr>
        <w:pStyle w:val="24"/>
        <w:shd w:val="clear" w:color="auto" w:fill="auto"/>
        <w:spacing w:before="0" w:after="93" w:line="180" w:lineRule="exact"/>
        <w:ind w:firstLine="0"/>
        <w:jc w:val="both"/>
      </w:pPr>
      <w:r>
        <w:rPr>
          <w:rStyle w:val="23"/>
          <w:color w:val="000000"/>
        </w:rPr>
        <w:t>И в «Украшении сутр», и в «Украшении постижения» сказано одинаково:</w:t>
      </w:r>
    </w:p>
    <w:p w:rsidR="00A55F11" w:rsidRDefault="00A55F11">
      <w:pPr>
        <w:pStyle w:val="24"/>
        <w:shd w:val="clear" w:color="auto" w:fill="auto"/>
        <w:spacing w:before="0" w:line="262" w:lineRule="exact"/>
        <w:ind w:left="380" w:firstLine="0"/>
        <w:jc w:val="left"/>
      </w:pPr>
      <w:r>
        <w:rPr>
          <w:rStyle w:val="23"/>
          <w:color w:val="000000"/>
        </w:rPr>
        <w:t>От него нечего отнять,</w:t>
      </w:r>
    </w:p>
    <w:p w:rsidR="00A55F11" w:rsidRDefault="00A55F11">
      <w:pPr>
        <w:pStyle w:val="24"/>
        <w:shd w:val="clear" w:color="auto" w:fill="auto"/>
        <w:spacing w:before="0" w:line="262" w:lineRule="exact"/>
        <w:ind w:left="380" w:firstLine="0"/>
        <w:jc w:val="left"/>
      </w:pPr>
      <w:r>
        <w:rPr>
          <w:rStyle w:val="23"/>
          <w:color w:val="000000"/>
        </w:rPr>
        <w:t>И к нему нечего прибавить.</w:t>
      </w:r>
    </w:p>
    <w:p w:rsidR="00A55F11" w:rsidRDefault="00A55F11">
      <w:pPr>
        <w:pStyle w:val="24"/>
        <w:shd w:val="clear" w:color="auto" w:fill="auto"/>
        <w:spacing w:before="0" w:line="262" w:lineRule="exact"/>
        <w:ind w:left="380" w:firstLine="0"/>
        <w:jc w:val="left"/>
      </w:pPr>
      <w:r>
        <w:rPr>
          <w:rStyle w:val="23"/>
          <w:color w:val="000000"/>
        </w:rPr>
        <w:t>Узрите истинное истинным взором.</w:t>
      </w:r>
    </w:p>
    <w:p w:rsidR="00A55F11" w:rsidRDefault="00A55F11">
      <w:pPr>
        <w:pStyle w:val="24"/>
        <w:shd w:val="clear" w:color="auto" w:fill="auto"/>
        <w:spacing w:before="0" w:after="45" w:line="262" w:lineRule="exact"/>
        <w:ind w:left="380" w:firstLine="0"/>
        <w:jc w:val="left"/>
      </w:pPr>
      <w:r>
        <w:rPr>
          <w:rStyle w:val="23"/>
          <w:color w:val="000000"/>
        </w:rPr>
        <w:t>Видеть истинное и есть полная свобода.</w:t>
      </w:r>
      <w:r>
        <w:rPr>
          <w:rStyle w:val="23"/>
          <w:color w:val="000000"/>
          <w:vertAlign w:val="superscript"/>
        </w:rPr>
        <w:t>285</w:t>
      </w:r>
    </w:p>
    <w:p w:rsidR="00A55F11" w:rsidRDefault="00A55F11">
      <w:pPr>
        <w:pStyle w:val="24"/>
        <w:shd w:val="clear" w:color="auto" w:fill="auto"/>
        <w:spacing w:before="0" w:after="141" w:line="281" w:lineRule="exact"/>
        <w:ind w:firstLine="0"/>
        <w:jc w:val="both"/>
      </w:pPr>
      <w:r>
        <w:rPr>
          <w:rStyle w:val="23"/>
          <w:color w:val="000000"/>
        </w:rPr>
        <w:t>Поэтому следует непрерывно пребывать в равновесии. О состоянии после медитации в «Сборнике» говорится:</w:t>
      </w:r>
    </w:p>
    <w:p w:rsidR="00A55F11" w:rsidRDefault="00A55F11">
      <w:pPr>
        <w:pStyle w:val="24"/>
        <w:shd w:val="clear" w:color="auto" w:fill="auto"/>
        <w:spacing w:before="0" w:after="50" w:line="180" w:lineRule="exact"/>
        <w:ind w:left="380" w:firstLine="0"/>
        <w:jc w:val="left"/>
      </w:pPr>
      <w:r>
        <w:rPr>
          <w:rStyle w:val="23"/>
          <w:color w:val="000000"/>
        </w:rPr>
        <w:t>Я не говорю, что пребываю в равновесии или выхожу из него.</w:t>
      </w:r>
    </w:p>
    <w:p w:rsidR="00A55F11" w:rsidRDefault="00A55F11">
      <w:pPr>
        <w:pStyle w:val="24"/>
        <w:shd w:val="clear" w:color="auto" w:fill="auto"/>
        <w:spacing w:before="0" w:after="91" w:line="180" w:lineRule="exact"/>
        <w:ind w:left="380" w:firstLine="0"/>
        <w:jc w:val="left"/>
      </w:pPr>
      <w:r>
        <w:rPr>
          <w:rStyle w:val="23"/>
          <w:color w:val="000000"/>
        </w:rPr>
        <w:t>Почему? Потому что полностью постиг природу явлений.</w:t>
      </w:r>
      <w:r>
        <w:rPr>
          <w:rStyle w:val="23"/>
          <w:color w:val="000000"/>
          <w:vertAlign w:val="superscript"/>
        </w:rPr>
        <w:t>286</w:t>
      </w:r>
    </w:p>
    <w:p w:rsidR="00A55F11" w:rsidRDefault="00A55F11">
      <w:pPr>
        <w:pStyle w:val="24"/>
        <w:shd w:val="clear" w:color="auto" w:fill="auto"/>
        <w:spacing w:before="0" w:after="291" w:line="283" w:lineRule="exact"/>
        <w:ind w:firstLine="0"/>
        <w:jc w:val="both"/>
      </w:pPr>
      <w:r>
        <w:rPr>
          <w:rStyle w:val="23"/>
          <w:color w:val="000000"/>
        </w:rPr>
        <w:t>Следовательно, собрав как можно большее накопление заслуг, про</w:t>
      </w:r>
      <w:r>
        <w:rPr>
          <w:rStyle w:val="23"/>
          <w:color w:val="000000"/>
        </w:rPr>
        <w:softHyphen/>
        <w:t>никнутое вкусом постижения иллюзорности всех явлений, вы обретете устойчивость в самадхи, овладев высшей ступенью знакомства.</w:t>
      </w:r>
    </w:p>
    <w:p w:rsidR="00A55F11" w:rsidRDefault="00A55F11">
      <w:pPr>
        <w:pStyle w:val="53"/>
        <w:keepNext/>
        <w:keepLines/>
        <w:shd w:val="clear" w:color="auto" w:fill="auto"/>
        <w:spacing w:before="0" w:after="144" w:line="295" w:lineRule="exact"/>
      </w:pPr>
      <w:bookmarkStart w:id="85" w:name="bookmark84"/>
      <w:r>
        <w:rPr>
          <w:rStyle w:val="52"/>
          <w:color w:val="000000"/>
        </w:rPr>
        <w:t>Объяснение плода, объединяющее</w:t>
      </w:r>
      <w:r>
        <w:rPr>
          <w:rStyle w:val="52"/>
          <w:color w:val="000000"/>
        </w:rPr>
        <w:br/>
        <w:t>остальные объяснения</w:t>
      </w:r>
      <w:bookmarkEnd w:id="85"/>
    </w:p>
    <w:p w:rsidR="00A55F11" w:rsidRDefault="00A55F11">
      <w:pPr>
        <w:pStyle w:val="24"/>
        <w:shd w:val="clear" w:color="auto" w:fill="auto"/>
        <w:spacing w:before="0" w:after="85" w:line="190" w:lineRule="exact"/>
        <w:ind w:firstLine="0"/>
        <w:jc w:val="both"/>
      </w:pPr>
      <w:r>
        <w:rPr>
          <w:rStyle w:val="23"/>
          <w:color w:val="000000"/>
        </w:rPr>
        <w:t xml:space="preserve">В коренном тексте </w:t>
      </w:r>
      <w:r>
        <w:rPr>
          <w:rStyle w:val="29"/>
          <w:color w:val="000000"/>
        </w:rPr>
        <w:t>Ламрим еше нингпо</w:t>
      </w:r>
      <w:r>
        <w:rPr>
          <w:rStyle w:val="23"/>
          <w:color w:val="000000"/>
        </w:rPr>
        <w:t xml:space="preserve"> говорится:</w:t>
      </w:r>
    </w:p>
    <w:p w:rsidR="00A55F11" w:rsidRDefault="00A55F11">
      <w:pPr>
        <w:pStyle w:val="140"/>
        <w:shd w:val="clear" w:color="auto" w:fill="auto"/>
        <w:spacing w:before="0" w:after="0" w:line="264" w:lineRule="exact"/>
        <w:ind w:left="1040" w:right="760" w:hanging="660"/>
        <w:jc w:val="left"/>
      </w:pPr>
      <w:r>
        <w:rPr>
          <w:rStyle w:val="14"/>
          <w:i/>
          <w:iCs/>
          <w:color w:val="000000"/>
        </w:rPr>
        <w:t>Тогда мысли уймутся</w:t>
      </w:r>
      <w:r>
        <w:rPr>
          <w:rStyle w:val="149pt"/>
          <w:i/>
          <w:iCs/>
          <w:color w:val="000000"/>
        </w:rPr>
        <w:t xml:space="preserve">, </w:t>
      </w:r>
      <w:r>
        <w:rPr>
          <w:rStyle w:val="14"/>
          <w:i/>
          <w:iCs/>
          <w:color w:val="000000"/>
        </w:rPr>
        <w:t>и естественное состояние сущности станет явным.</w:t>
      </w:r>
    </w:p>
    <w:p w:rsidR="00A55F11" w:rsidRDefault="00A55F11">
      <w:pPr>
        <w:pStyle w:val="140"/>
        <w:shd w:val="clear" w:color="auto" w:fill="auto"/>
        <w:spacing w:before="0" w:after="119" w:line="264" w:lineRule="exact"/>
        <w:ind w:left="1040" w:right="540" w:hanging="660"/>
        <w:jc w:val="left"/>
      </w:pPr>
      <w:r>
        <w:rPr>
          <w:rStyle w:val="14"/>
          <w:i/>
          <w:iCs/>
          <w:color w:val="000000"/>
        </w:rPr>
        <w:t>Этим вы обретете такие блага</w:t>
      </w:r>
      <w:r>
        <w:rPr>
          <w:rStyle w:val="149pt"/>
          <w:i/>
          <w:iCs/>
          <w:color w:val="000000"/>
        </w:rPr>
        <w:t xml:space="preserve">, </w:t>
      </w:r>
      <w:r>
        <w:rPr>
          <w:rStyle w:val="14"/>
          <w:i/>
          <w:iCs/>
          <w:color w:val="000000"/>
        </w:rPr>
        <w:t>как ясновидение</w:t>
      </w:r>
      <w:r>
        <w:rPr>
          <w:rStyle w:val="149pt"/>
          <w:i/>
          <w:iCs/>
          <w:color w:val="000000"/>
        </w:rPr>
        <w:t xml:space="preserve">, </w:t>
      </w:r>
      <w:r>
        <w:rPr>
          <w:rStyle w:val="14"/>
          <w:i/>
          <w:iCs/>
          <w:color w:val="000000"/>
        </w:rPr>
        <w:t>сверхзнания и память-дхарани.</w:t>
      </w:r>
    </w:p>
    <w:p w:rsidR="00A55F11" w:rsidRDefault="00A55F11">
      <w:pPr>
        <w:pStyle w:val="140"/>
        <w:shd w:val="clear" w:color="auto" w:fill="auto"/>
        <w:spacing w:before="0" w:after="28" w:line="190" w:lineRule="exact"/>
        <w:ind w:left="380" w:firstLine="0"/>
        <w:jc w:val="left"/>
      </w:pPr>
      <w:r>
        <w:rPr>
          <w:rStyle w:val="14"/>
          <w:i/>
          <w:iCs/>
          <w:color w:val="000000"/>
        </w:rPr>
        <w:t>Связанная с причиной колесница парамит</w:t>
      </w:r>
      <w:r>
        <w:rPr>
          <w:rStyle w:val="149pt"/>
          <w:i/>
          <w:iCs/>
          <w:color w:val="000000"/>
        </w:rPr>
        <w:t xml:space="preserve"> —</w:t>
      </w:r>
    </w:p>
    <w:p w:rsidR="00A55F11" w:rsidRDefault="00A55F11">
      <w:pPr>
        <w:pStyle w:val="140"/>
        <w:shd w:val="clear" w:color="auto" w:fill="auto"/>
        <w:spacing w:before="0" w:after="0" w:line="190" w:lineRule="exact"/>
        <w:ind w:left="380" w:firstLine="0"/>
        <w:jc w:val="left"/>
      </w:pPr>
      <w:r>
        <w:rPr>
          <w:rStyle w:val="14"/>
          <w:i/>
          <w:iCs/>
          <w:color w:val="000000"/>
        </w:rPr>
        <w:t>Это постепенное прохождение путей и бхуми.</w:t>
      </w:r>
    </w:p>
    <w:p w:rsidR="00F6178E" w:rsidRDefault="00A55F11">
      <w:pPr>
        <w:pStyle w:val="140"/>
        <w:shd w:val="clear" w:color="auto" w:fill="auto"/>
        <w:spacing w:before="0" w:after="49" w:line="264" w:lineRule="exact"/>
        <w:ind w:left="380" w:right="540" w:firstLine="0"/>
        <w:jc w:val="left"/>
        <w:rPr>
          <w:rStyle w:val="14"/>
          <w:i/>
          <w:iCs/>
          <w:color w:val="000000"/>
        </w:rPr>
      </w:pPr>
      <w:r>
        <w:rPr>
          <w:rStyle w:val="14"/>
          <w:i/>
          <w:iCs/>
          <w:color w:val="000000"/>
        </w:rPr>
        <w:t xml:space="preserve">Но и на пути плода вы должны по-прежнему считать </w:t>
      </w:r>
    </w:p>
    <w:p w:rsidR="00A55F11" w:rsidRDefault="00A55F11">
      <w:pPr>
        <w:pStyle w:val="140"/>
        <w:shd w:val="clear" w:color="auto" w:fill="auto"/>
        <w:spacing w:before="0" w:after="49" w:line="264" w:lineRule="exact"/>
        <w:ind w:left="380" w:right="540" w:firstLine="0"/>
        <w:jc w:val="left"/>
      </w:pPr>
      <w:r>
        <w:rPr>
          <w:rStyle w:val="14"/>
          <w:i/>
          <w:iCs/>
          <w:color w:val="000000"/>
        </w:rPr>
        <w:t>Основой пути практику единства пустоты и сострадания.</w:t>
      </w:r>
    </w:p>
    <w:p w:rsidR="00A55F11" w:rsidRDefault="00A55F11">
      <w:pPr>
        <w:pStyle w:val="24"/>
        <w:shd w:val="clear" w:color="auto" w:fill="auto"/>
        <w:spacing w:before="0" w:after="74" w:line="278" w:lineRule="exact"/>
        <w:ind w:firstLine="0"/>
        <w:jc w:val="both"/>
      </w:pPr>
      <w:r>
        <w:rPr>
          <w:rStyle w:val="23"/>
          <w:color w:val="000000"/>
        </w:rPr>
        <w:t>Когда вы освоите такую медитацию, вся сумятица рассудочного мыш</w:t>
      </w:r>
      <w:r>
        <w:rPr>
          <w:rStyle w:val="23"/>
          <w:color w:val="000000"/>
        </w:rPr>
        <w:softHyphen/>
        <w:t>ления успокоится и вы сможете пребывать в своей истинной природе столько, сколько пожелаете, а потому ваши тело и ум станут послуш</w:t>
      </w:r>
      <w:r>
        <w:rPr>
          <w:rStyle w:val="23"/>
          <w:color w:val="000000"/>
        </w:rPr>
        <w:softHyphen/>
        <w:t>ными. Тогда вы без нужды видеть ясно узрите и познаете сущность полной пробужденности.</w:t>
      </w:r>
      <w:r>
        <w:rPr>
          <w:rStyle w:val="23"/>
          <w:color w:val="000000"/>
          <w:vertAlign w:val="superscript"/>
        </w:rPr>
        <w:t>287</w:t>
      </w:r>
      <w:r>
        <w:rPr>
          <w:rStyle w:val="23"/>
          <w:color w:val="000000"/>
        </w:rPr>
        <w:t xml:space="preserve"> В «Сборнике» сказано:</w:t>
      </w:r>
    </w:p>
    <w:p w:rsidR="00A55F11" w:rsidRDefault="00A55F11">
      <w:pPr>
        <w:pStyle w:val="24"/>
        <w:shd w:val="clear" w:color="auto" w:fill="auto"/>
        <w:spacing w:before="0" w:line="262" w:lineRule="exact"/>
        <w:ind w:left="380" w:firstLine="0"/>
        <w:jc w:val="left"/>
      </w:pPr>
      <w:r>
        <w:rPr>
          <w:rStyle w:val="23"/>
          <w:color w:val="000000"/>
        </w:rPr>
        <w:t>Живые существа говорят: «Я вижу небо!»,</w:t>
      </w:r>
    </w:p>
    <w:p w:rsidR="00A55F11" w:rsidRDefault="00A55F11">
      <w:pPr>
        <w:pStyle w:val="24"/>
        <w:shd w:val="clear" w:color="auto" w:fill="auto"/>
        <w:spacing w:before="0" w:line="262" w:lineRule="exact"/>
        <w:ind w:left="380" w:firstLine="0"/>
        <w:jc w:val="left"/>
      </w:pPr>
      <w:r>
        <w:rPr>
          <w:rStyle w:val="23"/>
          <w:color w:val="000000"/>
        </w:rPr>
        <w:t>Но исследуйте: что в точности значит видеть небо?</w:t>
      </w:r>
    </w:p>
    <w:p w:rsidR="00A55F11" w:rsidRDefault="00A55F11">
      <w:pPr>
        <w:pStyle w:val="24"/>
        <w:shd w:val="clear" w:color="auto" w:fill="auto"/>
        <w:spacing w:before="0" w:line="262" w:lineRule="exact"/>
        <w:ind w:left="380" w:firstLine="0"/>
        <w:jc w:val="left"/>
      </w:pPr>
      <w:r>
        <w:rPr>
          <w:rStyle w:val="23"/>
          <w:color w:val="000000"/>
        </w:rPr>
        <w:t>Так татхагата описывает, как мы видим явления.</w:t>
      </w:r>
    </w:p>
    <w:p w:rsidR="00A55F11" w:rsidRDefault="00A55F11">
      <w:pPr>
        <w:pStyle w:val="24"/>
        <w:shd w:val="clear" w:color="auto" w:fill="auto"/>
        <w:spacing w:before="0" w:after="161" w:line="180" w:lineRule="exact"/>
        <w:ind w:firstLine="0"/>
        <w:jc w:val="both"/>
      </w:pPr>
      <w:r>
        <w:rPr>
          <w:rStyle w:val="23"/>
          <w:color w:val="000000"/>
        </w:rPr>
        <w:t>В «Краткой истине Срединного пути» говорится:</w:t>
      </w:r>
    </w:p>
    <w:p w:rsidR="00A55F11" w:rsidRDefault="00A55F11">
      <w:pPr>
        <w:pStyle w:val="24"/>
        <w:shd w:val="clear" w:color="auto" w:fill="auto"/>
        <w:spacing w:before="0" w:after="43" w:line="180" w:lineRule="exact"/>
        <w:ind w:firstLine="380"/>
        <w:jc w:val="both"/>
      </w:pPr>
      <w:r>
        <w:rPr>
          <w:rStyle w:val="23"/>
          <w:color w:val="000000"/>
        </w:rPr>
        <w:t>В глубочайших сутрах утверждается,</w:t>
      </w:r>
    </w:p>
    <w:p w:rsidR="00A55F11" w:rsidRDefault="006504D2">
      <w:pPr>
        <w:pStyle w:val="24"/>
        <w:shd w:val="clear" w:color="auto" w:fill="auto"/>
        <w:spacing w:before="0" w:after="92" w:line="180" w:lineRule="exact"/>
        <w:ind w:firstLine="380"/>
        <w:jc w:val="both"/>
      </w:pPr>
      <w:r>
        <w:rPr>
          <w:rStyle w:val="23"/>
          <w:color w:val="000000"/>
        </w:rPr>
        <w:t>Что «неви</w:t>
      </w:r>
      <w:r w:rsidR="00A55F11">
        <w:rPr>
          <w:rStyle w:val="23"/>
          <w:color w:val="000000"/>
        </w:rPr>
        <w:t>дение» и есть истинное видение.</w:t>
      </w:r>
      <w:r w:rsidR="00A55F11">
        <w:rPr>
          <w:rStyle w:val="23"/>
          <w:color w:val="000000"/>
          <w:vertAlign w:val="superscript"/>
        </w:rPr>
        <w:t>288</w:t>
      </w:r>
    </w:p>
    <w:p w:rsidR="00A55F11" w:rsidRDefault="00A55F11">
      <w:pPr>
        <w:pStyle w:val="24"/>
        <w:shd w:val="clear" w:color="auto" w:fill="auto"/>
        <w:spacing w:before="0" w:line="288" w:lineRule="exact"/>
        <w:ind w:firstLine="0"/>
        <w:jc w:val="both"/>
      </w:pPr>
      <w:r>
        <w:rPr>
          <w:rStyle w:val="23"/>
          <w:color w:val="000000"/>
        </w:rPr>
        <w:t>Этот путь единства метода и знания уничтожает два омрачения. Так вы постепенно обретаете все обычные и высшие сиддхи, в том числе пять очей, шесть сверхзнаний, абсолютную память, свободное бес</w:t>
      </w:r>
      <w:r>
        <w:rPr>
          <w:rStyle w:val="23"/>
          <w:color w:val="000000"/>
        </w:rPr>
        <w:softHyphen/>
        <w:t>страшное красноречие, чудесную силу владения праной и умом, а также самадхи потока Дхармы. Последовательно проходя все пять путей и десять бхуми, вы обретете все их качества.</w:t>
      </w:r>
      <w:r>
        <w:rPr>
          <w:rStyle w:val="23"/>
          <w:color w:val="000000"/>
          <w:vertAlign w:val="superscript"/>
        </w:rPr>
        <w:t>289</w:t>
      </w:r>
    </w:p>
    <w:p w:rsidR="00A55F11" w:rsidRDefault="00A55F11">
      <w:pPr>
        <w:pStyle w:val="24"/>
        <w:shd w:val="clear" w:color="auto" w:fill="auto"/>
        <w:spacing w:before="0" w:line="288" w:lineRule="exact"/>
        <w:ind w:firstLine="380"/>
        <w:jc w:val="both"/>
      </w:pPr>
      <w:r>
        <w:rPr>
          <w:rStyle w:val="23"/>
          <w:color w:val="000000"/>
        </w:rPr>
        <w:t>Другими словами, путь накопления заключается в том, чтобы ко</w:t>
      </w:r>
      <w:r>
        <w:rPr>
          <w:rStyle w:val="23"/>
          <w:color w:val="000000"/>
        </w:rPr>
        <w:softHyphen/>
        <w:t>пить добродетель, которая приводит к освобождению, если прилагать усилия по собиранию двух накоплений, например щедрости, начиная с зарождения бодхичитты и до обретения «мудрости теплоты». Если взять три уровня [пути накопления], то на малом пути накопления осваивают главным образом четыре применения внимательности, на среднем — четыре правильных усилия, а на великом пути — четыре опоры</w:t>
      </w:r>
      <w:r>
        <w:rPr>
          <w:rStyle w:val="23"/>
          <w:color w:val="000000"/>
        </w:rPr>
        <w:footnoteReference w:id="20"/>
      </w:r>
      <w:r>
        <w:rPr>
          <w:rStyle w:val="23"/>
          <w:color w:val="000000"/>
        </w:rPr>
        <w:t xml:space="preserve"> чудотворства.</w:t>
      </w:r>
    </w:p>
    <w:p w:rsidR="00A55F11" w:rsidRDefault="00A55F11">
      <w:pPr>
        <w:pStyle w:val="24"/>
        <w:shd w:val="clear" w:color="auto" w:fill="auto"/>
        <w:spacing w:before="0" w:line="288" w:lineRule="exact"/>
        <w:ind w:firstLine="380"/>
        <w:jc w:val="both"/>
      </w:pPr>
      <w:r>
        <w:rPr>
          <w:rStyle w:val="23"/>
          <w:color w:val="000000"/>
        </w:rPr>
        <w:t>Завершив полностью путь накопления, вы испытаете переживания четырех аспектов достоверности — мирскую мудрость, проистекаю</w:t>
      </w:r>
      <w:r>
        <w:rPr>
          <w:rStyle w:val="23"/>
          <w:color w:val="000000"/>
        </w:rPr>
        <w:softHyphen/>
        <w:t>щую от медитации. Это соответствует постижению четырех истин. Таким образом, поскольку этот путь соединяет вас с правильным по</w:t>
      </w:r>
      <w:r>
        <w:rPr>
          <w:rStyle w:val="23"/>
          <w:color w:val="000000"/>
        </w:rPr>
        <w:softHyphen/>
        <w:t>стижением истин, он называется путем соединения.</w:t>
      </w:r>
    </w:p>
    <w:p w:rsidR="00A55F11" w:rsidRDefault="00A55F11">
      <w:pPr>
        <w:pStyle w:val="24"/>
        <w:shd w:val="clear" w:color="auto" w:fill="auto"/>
        <w:spacing w:before="0" w:line="288" w:lineRule="exact"/>
        <w:ind w:firstLine="380"/>
        <w:jc w:val="both"/>
      </w:pPr>
      <w:r>
        <w:rPr>
          <w:rStyle w:val="23"/>
          <w:color w:val="000000"/>
        </w:rPr>
        <w:t>Четыре аспекта достоверности — это следующие стадии: тепло</w:t>
      </w:r>
      <w:r>
        <w:rPr>
          <w:rStyle w:val="23"/>
          <w:color w:val="000000"/>
        </w:rPr>
        <w:softHyphen/>
        <w:t>та — знак для постижения истин; вершина мирского самадхи; принятие глубокой Дхармы; стадия высшего мирского качества. На двух первых стадиях есть пять главенствующих способностей, а на двух послед</w:t>
      </w:r>
      <w:r>
        <w:rPr>
          <w:rStyle w:val="23"/>
          <w:color w:val="000000"/>
        </w:rPr>
        <w:softHyphen/>
        <w:t>них — пять сил. Каждую из этих четырех стадий можно разделить на великую, среднюю и малую, а потому их называют двенадцатью аспектами достоверности.</w:t>
      </w:r>
    </w:p>
    <w:p w:rsidR="00A55F11" w:rsidRDefault="00A55F11">
      <w:pPr>
        <w:pStyle w:val="24"/>
        <w:shd w:val="clear" w:color="auto" w:fill="auto"/>
        <w:spacing w:before="0" w:line="288" w:lineRule="exact"/>
        <w:ind w:firstLine="380"/>
        <w:jc w:val="both"/>
      </w:pPr>
      <w:r>
        <w:rPr>
          <w:rStyle w:val="23"/>
          <w:color w:val="000000"/>
        </w:rPr>
        <w:t>В конце стадии высшего мирского качества испытывают пере</w:t>
      </w:r>
      <w:r>
        <w:rPr>
          <w:rStyle w:val="23"/>
          <w:color w:val="000000"/>
        </w:rPr>
        <w:softHyphen/>
        <w:t>живание мудрости, наделенной природой шестнадцати моментов: это число получается, если каждую из четырех истин разделить [на че</w:t>
      </w:r>
      <w:r>
        <w:rPr>
          <w:rStyle w:val="23"/>
          <w:color w:val="000000"/>
        </w:rPr>
        <w:softHyphen/>
        <w:t>тыре]: познавание, последующее познавание, принятие и последующее принятие Дхармы.</w:t>
      </w:r>
      <w:r>
        <w:rPr>
          <w:rStyle w:val="23"/>
          <w:color w:val="000000"/>
          <w:vertAlign w:val="superscript"/>
        </w:rPr>
        <w:t>290</w:t>
      </w:r>
    </w:p>
    <w:p w:rsidR="00A55F11" w:rsidRDefault="00A55F11">
      <w:pPr>
        <w:pStyle w:val="24"/>
        <w:shd w:val="clear" w:color="auto" w:fill="auto"/>
        <w:spacing w:before="0" w:line="293" w:lineRule="exact"/>
        <w:ind w:firstLine="380"/>
        <w:jc w:val="both"/>
      </w:pPr>
      <w:r>
        <w:rPr>
          <w:rStyle w:val="23"/>
          <w:color w:val="000000"/>
        </w:rPr>
        <w:t>Таким образом, с помощью пути видения, включающего в себя три мира, вы оставляете все, от чего следует избавиться, и сверхъесте</w:t>
      </w:r>
      <w:r>
        <w:rPr>
          <w:rStyle w:val="23"/>
          <w:color w:val="000000"/>
        </w:rPr>
        <w:softHyphen/>
        <w:t>ственным различающим знанием воочию постигаете то, что не было видно ранее, — истины арьев. Поэтому этот путь называют путем видения, и он наделен семью аспектами бодхи.</w:t>
      </w:r>
      <w:r>
        <w:rPr>
          <w:rStyle w:val="23"/>
          <w:color w:val="000000"/>
          <w:vertAlign w:val="superscript"/>
        </w:rPr>
        <w:t>291</w:t>
      </w:r>
    </w:p>
    <w:p w:rsidR="00A55F11" w:rsidRDefault="00A55F11">
      <w:pPr>
        <w:pStyle w:val="24"/>
        <w:shd w:val="clear" w:color="auto" w:fill="auto"/>
        <w:spacing w:before="0" w:line="293" w:lineRule="exact"/>
        <w:ind w:firstLine="380"/>
        <w:jc w:val="both"/>
      </w:pPr>
      <w:r>
        <w:rPr>
          <w:rStyle w:val="23"/>
          <w:color w:val="000000"/>
        </w:rPr>
        <w:t>Следующий за ним путь углубления называют так потому, что практик постоянно приучает себя к постигнутой ранее таковости. Этот путь содержит три аспекта — высший, средний и малый, — а также восьмеричный путь арьев.</w:t>
      </w:r>
      <w:r>
        <w:rPr>
          <w:rStyle w:val="23"/>
          <w:color w:val="000000"/>
          <w:vertAlign w:val="superscript"/>
        </w:rPr>
        <w:t>292</w:t>
      </w:r>
    </w:p>
    <w:p w:rsidR="00A55F11" w:rsidRDefault="00A55F11">
      <w:pPr>
        <w:pStyle w:val="24"/>
        <w:shd w:val="clear" w:color="auto" w:fill="auto"/>
        <w:spacing w:before="0" w:line="293" w:lineRule="exact"/>
        <w:ind w:firstLine="380"/>
        <w:jc w:val="both"/>
      </w:pPr>
      <w:r>
        <w:rPr>
          <w:rStyle w:val="23"/>
          <w:color w:val="000000"/>
        </w:rPr>
        <w:t>Таким образом, когда вы обрели совершенство тридцати семи аспектов, способствующих просветлению и заключающих в себе пути практики, абсолютную мудрость постижения после завершения пути углубления, и устранили все без исключения тончайшие виды помех посредством ваджраподобного самадхи, — это уже путь за предела</w:t>
      </w:r>
      <w:r>
        <w:rPr>
          <w:rStyle w:val="23"/>
          <w:color w:val="000000"/>
        </w:rPr>
        <w:softHyphen/>
        <w:t>ми обучения, иначе называемый путем завершения. Так вы обретаете десять качеств ступени за пределами обучения.</w:t>
      </w:r>
      <w:r>
        <w:rPr>
          <w:rStyle w:val="23"/>
          <w:color w:val="000000"/>
          <w:vertAlign w:val="superscript"/>
        </w:rPr>
        <w:t>293</w:t>
      </w:r>
    </w:p>
    <w:p w:rsidR="00A55F11" w:rsidRDefault="00A55F11" w:rsidP="00147F86">
      <w:pPr>
        <w:pStyle w:val="24"/>
        <w:shd w:val="clear" w:color="auto" w:fill="auto"/>
        <w:spacing w:before="0" w:line="293" w:lineRule="exact"/>
        <w:ind w:firstLine="0"/>
        <w:jc w:val="both"/>
      </w:pPr>
      <w:r>
        <w:rPr>
          <w:rStyle w:val="23"/>
          <w:color w:val="000000"/>
        </w:rPr>
        <w:t xml:space="preserve">Есть десять особых уровней полного обучения, если определять «уровни», или </w:t>
      </w:r>
      <w:r>
        <w:rPr>
          <w:rStyle w:val="29"/>
          <w:color w:val="000000"/>
        </w:rPr>
        <w:t>бхуми</w:t>
      </w:r>
      <w:r>
        <w:rPr>
          <w:rStyle w:val="23"/>
          <w:color w:val="000000"/>
        </w:rPr>
        <w:t xml:space="preserve"> как основу для качеств каждой из этих ступеней, а также с точки зрения развития вышеупомянутых бхуми. На пути видения достигают первой бхуми — Радостной, обретают свободу от</w:t>
      </w:r>
      <w:r w:rsidR="00147F86" w:rsidRPr="00147F86">
        <w:rPr>
          <w:rStyle w:val="23"/>
          <w:color w:val="000000"/>
        </w:rPr>
        <w:t xml:space="preserve"> </w:t>
      </w:r>
      <w:r w:rsidR="00147F86">
        <w:rPr>
          <w:rStyle w:val="23"/>
          <w:color w:val="000000"/>
        </w:rPr>
        <w:t>пяти видов страха и двенадцать сотен качеств.</w:t>
      </w:r>
      <w:r>
        <w:rPr>
          <w:rStyle w:val="240"/>
          <w:color w:val="000000"/>
        </w:rPr>
        <w:t>294</w:t>
      </w:r>
    </w:p>
    <w:p w:rsidR="00A55F11" w:rsidRDefault="00A55F11">
      <w:pPr>
        <w:pStyle w:val="24"/>
        <w:shd w:val="clear" w:color="auto" w:fill="auto"/>
        <w:spacing w:before="0" w:line="293" w:lineRule="exact"/>
        <w:ind w:firstLine="380"/>
        <w:jc w:val="both"/>
      </w:pPr>
      <w:r>
        <w:rPr>
          <w:rStyle w:val="23"/>
          <w:color w:val="000000"/>
        </w:rPr>
        <w:t xml:space="preserve">На трех стадиях пути углубления при прохождении от второй до десятой бхуми особые качества отречения и постижения </w:t>
      </w:r>
      <w:r>
        <w:rPr>
          <w:rStyle w:val="23"/>
          <w:color w:val="000000"/>
        </w:rPr>
        <w:footnoteReference w:id="21"/>
      </w:r>
      <w:r>
        <w:rPr>
          <w:rStyle w:val="23"/>
          <w:color w:val="000000"/>
        </w:rPr>
        <w:t xml:space="preserve"> усиливаются все больше, пока не умножатся в миллиард раз. На восьмой бхуми вы обретаете десять видов власти, на девятой — четыре правильных различения и на десятой — посвящение великих лучей света. Так вы пребываете в состоянии будды, на одиннадцатой бхуми — Всеобъ</w:t>
      </w:r>
      <w:r>
        <w:rPr>
          <w:rStyle w:val="23"/>
          <w:color w:val="000000"/>
        </w:rPr>
        <w:softHyphen/>
        <w:t>емлющий Свет.</w:t>
      </w:r>
      <w:r>
        <w:rPr>
          <w:rStyle w:val="23"/>
          <w:color w:val="000000"/>
          <w:vertAlign w:val="superscript"/>
        </w:rPr>
        <w:t>295</w:t>
      </w:r>
    </w:p>
    <w:p w:rsidR="00A55F11" w:rsidRDefault="00A55F11">
      <w:pPr>
        <w:pStyle w:val="24"/>
        <w:shd w:val="clear" w:color="auto" w:fill="auto"/>
        <w:spacing w:before="0" w:line="278" w:lineRule="exact"/>
        <w:ind w:firstLine="380"/>
        <w:jc w:val="both"/>
      </w:pPr>
      <w:r>
        <w:rPr>
          <w:rStyle w:val="23"/>
          <w:color w:val="000000"/>
        </w:rPr>
        <w:t>Каждую из этих бхуми объясняют с точки зрения десяти особых качеств, о которых говорится в коренном тексте «Украшение сутр» и в других источниках.</w:t>
      </w:r>
    </w:p>
    <w:p w:rsidR="00A55F11" w:rsidRDefault="00A55F11">
      <w:pPr>
        <w:pStyle w:val="24"/>
        <w:shd w:val="clear" w:color="auto" w:fill="auto"/>
        <w:spacing w:before="0" w:after="76" w:line="278" w:lineRule="exact"/>
        <w:ind w:firstLine="380"/>
        <w:jc w:val="both"/>
      </w:pPr>
      <w:r>
        <w:rPr>
          <w:rStyle w:val="23"/>
          <w:color w:val="000000"/>
        </w:rPr>
        <w:t>Таким образом, если подытожить смысл колесницы парамиты, в качестве пути принимающей причину, корень всех учений — это «бодхичитта пустоты, проникнутой состраданием». Следовательно, и в ваджрных колесницах, в качестве пути принимающих плод, не</w:t>
      </w:r>
      <w:r>
        <w:rPr>
          <w:rStyle w:val="23"/>
          <w:color w:val="000000"/>
        </w:rPr>
        <w:softHyphen/>
        <w:t>обходимо принять за основу пути практику единства пустоты знания и великого сострадания метода. Поэтому здесь я прежде всего объясню это единство. Согласно «Пяти стадиям»:</w:t>
      </w:r>
    </w:p>
    <w:p w:rsidR="00A55F11" w:rsidRDefault="00A55F11">
      <w:pPr>
        <w:pStyle w:val="24"/>
        <w:shd w:val="clear" w:color="auto" w:fill="auto"/>
        <w:spacing w:before="0" w:line="259" w:lineRule="exact"/>
        <w:ind w:left="380" w:right="3240" w:firstLine="0"/>
        <w:jc w:val="left"/>
      </w:pPr>
      <w:r>
        <w:rPr>
          <w:rStyle w:val="23"/>
          <w:color w:val="000000"/>
        </w:rPr>
        <w:t>Для того, кто умеет практиковать Единство знания и сострадания,</w:t>
      </w:r>
    </w:p>
    <w:p w:rsidR="00A55F11" w:rsidRDefault="00A55F11">
      <w:pPr>
        <w:pStyle w:val="24"/>
        <w:shd w:val="clear" w:color="auto" w:fill="auto"/>
        <w:spacing w:before="0" w:line="259" w:lineRule="exact"/>
        <w:ind w:left="380" w:firstLine="0"/>
        <w:jc w:val="both"/>
      </w:pPr>
      <w:r>
        <w:rPr>
          <w:rStyle w:val="23"/>
          <w:color w:val="000000"/>
        </w:rPr>
        <w:t>Эта ступень, называемая единством,</w:t>
      </w:r>
    </w:p>
    <w:p w:rsidR="00A55F11" w:rsidRDefault="00A55F11">
      <w:pPr>
        <w:pStyle w:val="24"/>
        <w:shd w:val="clear" w:color="auto" w:fill="auto"/>
        <w:spacing w:before="0" w:after="123" w:line="259" w:lineRule="exact"/>
        <w:ind w:left="380" w:firstLine="0"/>
        <w:jc w:val="both"/>
      </w:pPr>
      <w:r>
        <w:rPr>
          <w:rStyle w:val="23"/>
          <w:color w:val="000000"/>
        </w:rPr>
        <w:t>Есть область переживания будд.</w:t>
      </w:r>
    </w:p>
    <w:p w:rsidR="00A55F11" w:rsidRDefault="00A55F11">
      <w:pPr>
        <w:pStyle w:val="24"/>
        <w:shd w:val="clear" w:color="auto" w:fill="auto"/>
        <w:spacing w:before="0" w:after="97" w:line="180" w:lineRule="exact"/>
        <w:ind w:firstLine="0"/>
        <w:jc w:val="both"/>
      </w:pPr>
      <w:r>
        <w:rPr>
          <w:rStyle w:val="23"/>
          <w:color w:val="000000"/>
        </w:rPr>
        <w:t>В «Ваджрном шатре» подтверждается:</w:t>
      </w:r>
    </w:p>
    <w:p w:rsidR="00147F86" w:rsidRDefault="00A55F11">
      <w:pPr>
        <w:pStyle w:val="24"/>
        <w:shd w:val="clear" w:color="auto" w:fill="auto"/>
        <w:spacing w:before="0" w:line="257" w:lineRule="exact"/>
        <w:ind w:left="380" w:right="2620" w:firstLine="0"/>
        <w:jc w:val="left"/>
        <w:rPr>
          <w:rStyle w:val="23"/>
          <w:color w:val="000000"/>
        </w:rPr>
      </w:pPr>
      <w:r>
        <w:rPr>
          <w:rStyle w:val="23"/>
          <w:color w:val="000000"/>
        </w:rPr>
        <w:t xml:space="preserve">Тот, кто в полной мере упражняет ум </w:t>
      </w:r>
    </w:p>
    <w:p w:rsidR="00A55F11" w:rsidRDefault="00A55F11">
      <w:pPr>
        <w:pStyle w:val="24"/>
        <w:shd w:val="clear" w:color="auto" w:fill="auto"/>
        <w:spacing w:before="0" w:line="257" w:lineRule="exact"/>
        <w:ind w:left="380" w:right="2620" w:firstLine="0"/>
        <w:jc w:val="left"/>
      </w:pPr>
      <w:r>
        <w:rPr>
          <w:rStyle w:val="23"/>
          <w:color w:val="000000"/>
        </w:rPr>
        <w:t>В нераздельности пустоты и сострадания,</w:t>
      </w:r>
    </w:p>
    <w:p w:rsidR="00A55F11" w:rsidRDefault="00A55F11">
      <w:pPr>
        <w:pStyle w:val="24"/>
        <w:shd w:val="clear" w:color="auto" w:fill="auto"/>
        <w:spacing w:before="0" w:line="257" w:lineRule="exact"/>
        <w:ind w:left="380" w:firstLine="0"/>
        <w:jc w:val="both"/>
      </w:pPr>
      <w:r>
        <w:rPr>
          <w:rStyle w:val="23"/>
          <w:color w:val="000000"/>
        </w:rPr>
        <w:t>Проявит состояние будды,</w:t>
      </w:r>
    </w:p>
    <w:p w:rsidR="00A55F11" w:rsidRDefault="00A55F11">
      <w:pPr>
        <w:pStyle w:val="24"/>
        <w:shd w:val="clear" w:color="auto" w:fill="auto"/>
        <w:spacing w:before="0" w:after="122" w:line="257" w:lineRule="exact"/>
        <w:ind w:left="380" w:firstLine="0"/>
        <w:jc w:val="both"/>
      </w:pPr>
      <w:r>
        <w:rPr>
          <w:rStyle w:val="23"/>
          <w:color w:val="000000"/>
        </w:rPr>
        <w:t>Равно как Дхарму и Сангху.</w:t>
      </w:r>
    </w:p>
    <w:p w:rsidR="00A55F11" w:rsidRDefault="00A55F11">
      <w:pPr>
        <w:pStyle w:val="24"/>
        <w:shd w:val="clear" w:color="auto" w:fill="auto"/>
        <w:spacing w:before="0" w:after="163" w:line="180" w:lineRule="exact"/>
        <w:ind w:firstLine="0"/>
        <w:jc w:val="both"/>
      </w:pPr>
      <w:r>
        <w:rPr>
          <w:rStyle w:val="23"/>
          <w:color w:val="000000"/>
        </w:rPr>
        <w:t>Кроме того, в «Светильнике на пути просветления» сказано:</w:t>
      </w:r>
    </w:p>
    <w:p w:rsidR="00A55F11" w:rsidRDefault="00A55F11">
      <w:pPr>
        <w:pStyle w:val="24"/>
        <w:shd w:val="clear" w:color="auto" w:fill="auto"/>
        <w:spacing w:before="0" w:after="41" w:line="180" w:lineRule="exact"/>
        <w:ind w:left="380" w:firstLine="0"/>
        <w:jc w:val="both"/>
      </w:pPr>
      <w:r>
        <w:rPr>
          <w:rStyle w:val="23"/>
          <w:color w:val="000000"/>
        </w:rPr>
        <w:t>Как учат, знание без метода, а также метод без знания —</w:t>
      </w:r>
    </w:p>
    <w:p w:rsidR="00A55F11" w:rsidRDefault="00A55F11">
      <w:pPr>
        <w:pStyle w:val="24"/>
        <w:shd w:val="clear" w:color="auto" w:fill="auto"/>
        <w:spacing w:before="0" w:after="85" w:line="180" w:lineRule="exact"/>
        <w:ind w:left="380" w:firstLine="0"/>
        <w:jc w:val="both"/>
      </w:pPr>
      <w:r>
        <w:rPr>
          <w:rStyle w:val="23"/>
          <w:color w:val="000000"/>
        </w:rPr>
        <w:t>Это в любом случае оковы, а потому не отвергай ни одно, ни другое.</w:t>
      </w:r>
    </w:p>
    <w:p w:rsidR="00A55F11" w:rsidRDefault="00A55F11">
      <w:pPr>
        <w:pStyle w:val="24"/>
        <w:shd w:val="clear" w:color="auto" w:fill="auto"/>
        <w:spacing w:before="0" w:after="87" w:line="290" w:lineRule="exact"/>
        <w:ind w:firstLine="0"/>
        <w:jc w:val="both"/>
      </w:pPr>
      <w:r>
        <w:rPr>
          <w:rStyle w:val="23"/>
          <w:color w:val="000000"/>
        </w:rPr>
        <w:t>В связи с этим в «Устранении двух крайностей» говорится о значении колесниц причины и плода:</w:t>
      </w:r>
    </w:p>
    <w:p w:rsidR="00A55F11" w:rsidRDefault="00A55F11">
      <w:pPr>
        <w:pStyle w:val="24"/>
        <w:shd w:val="clear" w:color="auto" w:fill="auto"/>
        <w:spacing w:before="0" w:line="257" w:lineRule="exact"/>
        <w:ind w:left="380" w:right="3000" w:firstLine="0"/>
        <w:jc w:val="left"/>
      </w:pPr>
      <w:r>
        <w:rPr>
          <w:rStyle w:val="23"/>
          <w:color w:val="000000"/>
        </w:rPr>
        <w:t>Полностью повернув колесо Дхармы Учений, опирающихся на причину,</w:t>
      </w:r>
    </w:p>
    <w:p w:rsidR="00A55F11" w:rsidRDefault="00A55F11">
      <w:pPr>
        <w:pStyle w:val="24"/>
        <w:shd w:val="clear" w:color="auto" w:fill="auto"/>
        <w:spacing w:before="0" w:after="39" w:line="257" w:lineRule="exact"/>
        <w:ind w:left="380" w:firstLine="0"/>
        <w:jc w:val="both"/>
      </w:pPr>
      <w:r>
        <w:rPr>
          <w:rStyle w:val="23"/>
          <w:color w:val="000000"/>
        </w:rPr>
        <w:t>[Будда предрек появление] короткого пути колесницы плода.</w:t>
      </w:r>
      <w:r>
        <w:rPr>
          <w:rStyle w:val="23"/>
          <w:color w:val="000000"/>
          <w:vertAlign w:val="superscript"/>
        </w:rPr>
        <w:t>296</w:t>
      </w:r>
    </w:p>
    <w:p w:rsidR="00A55F11" w:rsidRDefault="00A55F11">
      <w:pPr>
        <w:pStyle w:val="24"/>
        <w:shd w:val="clear" w:color="auto" w:fill="auto"/>
        <w:spacing w:before="0" w:after="83" w:line="283" w:lineRule="exact"/>
        <w:ind w:firstLine="0"/>
        <w:jc w:val="both"/>
      </w:pPr>
      <w:r>
        <w:rPr>
          <w:rStyle w:val="23"/>
          <w:color w:val="000000"/>
        </w:rPr>
        <w:t>Общеизвестно, что колесницы причины называются так потому, что «ведут посредством чего-то», а колесницы плода — потому, что «ве</w:t>
      </w:r>
      <w:r>
        <w:rPr>
          <w:rStyle w:val="23"/>
          <w:color w:val="000000"/>
        </w:rPr>
        <w:softHyphen/>
        <w:t>дут непосредственно».</w:t>
      </w:r>
      <w:r>
        <w:rPr>
          <w:rStyle w:val="23"/>
          <w:color w:val="000000"/>
          <w:vertAlign w:val="superscript"/>
        </w:rPr>
        <w:t>297</w:t>
      </w:r>
      <w:r>
        <w:rPr>
          <w:rStyle w:val="23"/>
          <w:color w:val="000000"/>
        </w:rPr>
        <w:t xml:space="preserve"> Согласно воззрению всеведущего Лонгченпы, эти термины объясняют так:</w:t>
      </w:r>
    </w:p>
    <w:p w:rsidR="00A55F11" w:rsidRDefault="00A55F11" w:rsidP="00147F86">
      <w:pPr>
        <w:pStyle w:val="24"/>
        <w:shd w:val="clear" w:color="auto" w:fill="auto"/>
        <w:spacing w:before="0" w:after="175" w:line="180" w:lineRule="exact"/>
        <w:ind w:left="360" w:firstLine="0"/>
        <w:jc w:val="both"/>
      </w:pPr>
      <w:r>
        <w:rPr>
          <w:rStyle w:val="23"/>
          <w:color w:val="000000"/>
        </w:rPr>
        <w:t>Колесницы причины носят такое название потому, что в них признают последовательность причины и следствия. В них утверждают, что со</w:t>
      </w:r>
      <w:r>
        <w:rPr>
          <w:rStyle w:val="23"/>
          <w:color w:val="000000"/>
        </w:rPr>
        <w:softHyphen/>
        <w:t>стояние будды достигается посредством усиления качеств природы суга- тагарбхи, которая присутствует только как семя, и при условии наличия двух накоплений. Колесницы плода называются так потому, что в них сугатагарбха считается основой для очищения. Эта сугатагарбха наделена качествами, которые сами собой присутствуют как естество живых су</w:t>
      </w:r>
      <w:r>
        <w:rPr>
          <w:rStyle w:val="23"/>
          <w:color w:val="000000"/>
        </w:rPr>
        <w:softHyphen/>
        <w:t>ществ, точно так же, как солнце обладает лучами света. В колесницах плода также утверждается, что объекты очищения — это временные за</w:t>
      </w:r>
      <w:r>
        <w:rPr>
          <w:rStyle w:val="23"/>
          <w:color w:val="000000"/>
        </w:rPr>
        <w:softHyphen/>
        <w:t>грязнения восьми собраний</w:t>
      </w:r>
      <w:r>
        <w:rPr>
          <w:rStyle w:val="23"/>
          <w:color w:val="000000"/>
          <w:vertAlign w:val="superscript"/>
        </w:rPr>
        <w:t>298</w:t>
      </w:r>
      <w:r>
        <w:rPr>
          <w:rStyle w:val="23"/>
          <w:color w:val="000000"/>
        </w:rPr>
        <w:t>, подобные облакам, временно застилаю</w:t>
      </w:r>
      <w:r>
        <w:rPr>
          <w:rStyle w:val="23"/>
          <w:color w:val="000000"/>
        </w:rPr>
        <w:softHyphen/>
        <w:t>щим небо. Еще в них утверждается, что плод очищения, изначально присутствующую природу, обретают посредством очищающих путей со</w:t>
      </w:r>
      <w:r>
        <w:rPr>
          <w:rStyle w:val="23"/>
          <w:color w:val="000000"/>
        </w:rPr>
        <w:softHyphen/>
        <w:t>зревания и освобождения. Кроме это</w:t>
      </w:r>
      <w:r w:rsidR="00147F86">
        <w:rPr>
          <w:rStyle w:val="23"/>
          <w:color w:val="000000"/>
        </w:rPr>
        <w:t>го нет никакой разницы в их очередности или качестве.</w:t>
      </w:r>
      <w:r>
        <w:rPr>
          <w:rStyle w:val="240"/>
          <w:color w:val="000000"/>
        </w:rPr>
        <w:t>299</w:t>
      </w:r>
    </w:p>
    <w:p w:rsidR="00A55F11" w:rsidRDefault="00A55F11">
      <w:pPr>
        <w:pStyle w:val="24"/>
        <w:shd w:val="clear" w:color="auto" w:fill="auto"/>
        <w:spacing w:before="0" w:after="98" w:line="180" w:lineRule="exact"/>
        <w:ind w:firstLine="0"/>
        <w:jc w:val="both"/>
      </w:pPr>
      <w:r>
        <w:rPr>
          <w:rStyle w:val="23"/>
          <w:color w:val="000000"/>
        </w:rPr>
        <w:t>В «Двух разделах» также утверждается:</w:t>
      </w:r>
    </w:p>
    <w:p w:rsidR="00A55F11" w:rsidRDefault="00A55F11">
      <w:pPr>
        <w:pStyle w:val="24"/>
        <w:shd w:val="clear" w:color="auto" w:fill="auto"/>
        <w:spacing w:before="0" w:line="259" w:lineRule="exact"/>
        <w:ind w:left="360" w:firstLine="0"/>
        <w:jc w:val="both"/>
      </w:pPr>
      <w:r>
        <w:rPr>
          <w:rStyle w:val="23"/>
          <w:color w:val="000000"/>
        </w:rPr>
        <w:t>Все живые существа и есть будды.</w:t>
      </w:r>
    </w:p>
    <w:p w:rsidR="00A55F11" w:rsidRDefault="00A55F11">
      <w:pPr>
        <w:pStyle w:val="24"/>
        <w:shd w:val="clear" w:color="auto" w:fill="auto"/>
        <w:spacing w:before="0" w:line="259" w:lineRule="exact"/>
        <w:ind w:left="360" w:firstLine="0"/>
        <w:jc w:val="both"/>
      </w:pPr>
      <w:r>
        <w:rPr>
          <w:rStyle w:val="23"/>
          <w:color w:val="000000"/>
        </w:rPr>
        <w:t>Тем не менее, они омрачены временными загрязнениями.</w:t>
      </w:r>
    </w:p>
    <w:p w:rsidR="00A55F11" w:rsidRDefault="00A55F11">
      <w:pPr>
        <w:pStyle w:val="24"/>
        <w:shd w:val="clear" w:color="auto" w:fill="auto"/>
        <w:spacing w:before="0" w:after="39" w:line="259" w:lineRule="exact"/>
        <w:ind w:left="360" w:firstLine="0"/>
        <w:jc w:val="both"/>
      </w:pPr>
      <w:r>
        <w:rPr>
          <w:rStyle w:val="23"/>
          <w:color w:val="000000"/>
        </w:rPr>
        <w:t>Если загрязнения очищаются, существа становятся просветлеными.</w:t>
      </w:r>
    </w:p>
    <w:p w:rsidR="00A55F11" w:rsidRDefault="00A55F11">
      <w:pPr>
        <w:pStyle w:val="24"/>
        <w:shd w:val="clear" w:color="auto" w:fill="auto"/>
        <w:spacing w:before="0" w:after="79" w:line="286" w:lineRule="exact"/>
        <w:ind w:firstLine="0"/>
        <w:jc w:val="both"/>
      </w:pPr>
      <w:r>
        <w:rPr>
          <w:rStyle w:val="23"/>
          <w:color w:val="000000"/>
        </w:rPr>
        <w:t>В «Светоче трех путей» описывается разница между двумя [колес</w:t>
      </w:r>
      <w:r>
        <w:rPr>
          <w:rStyle w:val="23"/>
          <w:color w:val="000000"/>
        </w:rPr>
        <w:softHyphen/>
        <w:t>ницами]:</w:t>
      </w:r>
    </w:p>
    <w:p w:rsidR="00081D0E" w:rsidRDefault="00A55F11">
      <w:pPr>
        <w:pStyle w:val="24"/>
        <w:shd w:val="clear" w:color="auto" w:fill="auto"/>
        <w:spacing w:before="0" w:line="262" w:lineRule="exact"/>
        <w:ind w:left="360" w:firstLine="0"/>
        <w:jc w:val="left"/>
        <w:rPr>
          <w:rStyle w:val="23"/>
          <w:color w:val="000000"/>
        </w:rPr>
      </w:pPr>
      <w:r>
        <w:rPr>
          <w:rStyle w:val="23"/>
          <w:color w:val="000000"/>
        </w:rPr>
        <w:t xml:space="preserve">Хотя цель у них одинакова, в колеснице </w:t>
      </w:r>
    </w:p>
    <w:p w:rsidR="00081D0E" w:rsidRDefault="00A55F11">
      <w:pPr>
        <w:pStyle w:val="24"/>
        <w:shd w:val="clear" w:color="auto" w:fill="auto"/>
        <w:spacing w:before="0" w:line="262" w:lineRule="exact"/>
        <w:ind w:left="360" w:firstLine="0"/>
        <w:jc w:val="left"/>
        <w:rPr>
          <w:rStyle w:val="23"/>
          <w:color w:val="000000"/>
        </w:rPr>
      </w:pPr>
      <w:r>
        <w:rPr>
          <w:rStyle w:val="23"/>
          <w:color w:val="000000"/>
        </w:rPr>
        <w:t xml:space="preserve">Мантры нет заблуждений, </w:t>
      </w:r>
    </w:p>
    <w:p w:rsidR="00A55F11" w:rsidRDefault="00A55F11">
      <w:pPr>
        <w:pStyle w:val="24"/>
        <w:shd w:val="clear" w:color="auto" w:fill="auto"/>
        <w:spacing w:before="0" w:line="262" w:lineRule="exact"/>
        <w:ind w:left="360" w:firstLine="0"/>
        <w:jc w:val="left"/>
      </w:pPr>
      <w:r>
        <w:rPr>
          <w:rStyle w:val="23"/>
          <w:color w:val="000000"/>
        </w:rPr>
        <w:t>Есть множество методов и мало трудностей,</w:t>
      </w:r>
    </w:p>
    <w:p w:rsidR="00A55F11" w:rsidRDefault="00A55F11">
      <w:pPr>
        <w:pStyle w:val="24"/>
        <w:shd w:val="clear" w:color="auto" w:fill="auto"/>
        <w:spacing w:before="0" w:line="262" w:lineRule="exact"/>
        <w:ind w:left="360" w:firstLine="0"/>
        <w:jc w:val="both"/>
      </w:pPr>
      <w:r>
        <w:rPr>
          <w:rStyle w:val="23"/>
          <w:color w:val="000000"/>
        </w:rPr>
        <w:t>Она предназначена для тех, у кого высокие способности, —</w:t>
      </w:r>
    </w:p>
    <w:p w:rsidR="00A55F11" w:rsidRDefault="00A55F11">
      <w:pPr>
        <w:pStyle w:val="24"/>
        <w:shd w:val="clear" w:color="auto" w:fill="auto"/>
        <w:spacing w:before="0" w:after="45" w:line="262" w:lineRule="exact"/>
        <w:ind w:left="360" w:firstLine="0"/>
        <w:jc w:val="both"/>
      </w:pPr>
      <w:r>
        <w:rPr>
          <w:rStyle w:val="23"/>
          <w:color w:val="000000"/>
        </w:rPr>
        <w:t>Вот почему эта колесница особенно высока.</w:t>
      </w:r>
    </w:p>
    <w:p w:rsidR="00A55F11" w:rsidRDefault="00A55F11">
      <w:pPr>
        <w:pStyle w:val="24"/>
        <w:shd w:val="clear" w:color="auto" w:fill="auto"/>
        <w:spacing w:before="0" w:line="281" w:lineRule="exact"/>
        <w:ind w:firstLine="0"/>
        <w:jc w:val="both"/>
      </w:pPr>
      <w:r>
        <w:rPr>
          <w:rStyle w:val="23"/>
          <w:color w:val="000000"/>
        </w:rPr>
        <w:t>Хотя у колесниц причины и плода цель одна и та же — наивысший плод, Тайная Мантра превосходит все другие колесницы в четырех способах прохождения пути. Заблуждение колесницы причины за</w:t>
      </w:r>
      <w:r>
        <w:rPr>
          <w:rStyle w:val="23"/>
          <w:color w:val="000000"/>
        </w:rPr>
        <w:softHyphen/>
        <w:t>ключается в том, что в ней применяют внешние парамиты, а пото</w:t>
      </w:r>
      <w:r>
        <w:rPr>
          <w:rStyle w:val="23"/>
          <w:color w:val="000000"/>
        </w:rPr>
        <w:softHyphen/>
        <w:t>му конечный результат трудно обрести даже после очень длительной практики. В Мантраяне же нет заблуждений, поскольку она позво</w:t>
      </w:r>
      <w:r>
        <w:rPr>
          <w:rStyle w:val="23"/>
          <w:color w:val="000000"/>
        </w:rPr>
        <w:softHyphen/>
        <w:t>ляет быстро достичь совершенства посредством внутреннего самадхи единства метода и знания. В колеснице причины необходимо долгое время применять такие недостаточные и менее глубокие методы, как трудности и обеты, чтобы очистить единственную клешу или достичь одной цели. В Мантраяне же есть глубокие и многообразные методы. Можно легко достичь цели с помощью любого из многочисленных видов практик стадий зарождения и завершения вместе с их допол</w:t>
      </w:r>
      <w:r>
        <w:rPr>
          <w:rStyle w:val="23"/>
          <w:color w:val="000000"/>
        </w:rPr>
        <w:softHyphen/>
        <w:t>нительными практиками.</w:t>
      </w:r>
      <w:r>
        <w:rPr>
          <w:rStyle w:val="23"/>
          <w:color w:val="000000"/>
          <w:vertAlign w:val="superscript"/>
        </w:rPr>
        <w:t>300</w:t>
      </w:r>
    </w:p>
    <w:p w:rsidR="00A55F11" w:rsidRDefault="00A55F11">
      <w:pPr>
        <w:pStyle w:val="24"/>
        <w:shd w:val="clear" w:color="auto" w:fill="auto"/>
        <w:spacing w:before="0" w:line="278" w:lineRule="exact"/>
        <w:ind w:firstLine="380"/>
        <w:jc w:val="both"/>
      </w:pPr>
      <w:r>
        <w:rPr>
          <w:rStyle w:val="23"/>
          <w:color w:val="000000"/>
        </w:rPr>
        <w:t>Чтобы обрести сиддхи с помощью колесницы причины, приходит</w:t>
      </w:r>
      <w:r>
        <w:rPr>
          <w:rStyle w:val="23"/>
          <w:color w:val="000000"/>
        </w:rPr>
        <w:softHyphen/>
        <w:t>ся преодолевать множество трудностей, потому что в ней недостает методов для достижения результатов в зависимости от умственных способностей. В Мантраяне же есть легкие методы, соответствующие конкретным особенностям объектов, времени, обстоятельств и ум</w:t>
      </w:r>
      <w:r>
        <w:rPr>
          <w:rStyle w:val="23"/>
          <w:color w:val="000000"/>
        </w:rPr>
        <w:softHyphen/>
        <w:t>ственных способностей, что позволяет даже оковы превратить в то, что приводит к освобождению.</w:t>
      </w:r>
      <w:r>
        <w:rPr>
          <w:rStyle w:val="23"/>
          <w:color w:val="000000"/>
          <w:vertAlign w:val="superscript"/>
        </w:rPr>
        <w:t>301</w:t>
      </w:r>
      <w:r>
        <w:rPr>
          <w:rStyle w:val="23"/>
          <w:color w:val="000000"/>
        </w:rPr>
        <w:t xml:space="preserve"> Поскольку Мантраяна позволяет с легкостью обретать результаты, в ней нет трудностей.</w:t>
      </w:r>
    </w:p>
    <w:p w:rsidR="00A55F11" w:rsidRDefault="00A55F11">
      <w:pPr>
        <w:pStyle w:val="24"/>
        <w:shd w:val="clear" w:color="auto" w:fill="auto"/>
        <w:spacing w:before="0" w:line="278" w:lineRule="exact"/>
        <w:ind w:firstLine="380"/>
        <w:jc w:val="both"/>
      </w:pPr>
      <w:r>
        <w:rPr>
          <w:rStyle w:val="23"/>
          <w:color w:val="000000"/>
        </w:rPr>
        <w:t>У последователей малых колесниц способности неразвиты из-за незнания методов, а у последователей колесницы парамит средние способности, поскольку они применяют не те методы. В Мантраяне же, используя особые методы, можно преобразить в просветление даже кармическое действие, совершение которого в другом случае привело бы к перерождению в низших мирах.</w:t>
      </w:r>
    </w:p>
    <w:p w:rsidR="00A55F11" w:rsidRDefault="00A55F11">
      <w:pPr>
        <w:pStyle w:val="24"/>
        <w:shd w:val="clear" w:color="auto" w:fill="auto"/>
        <w:spacing w:before="0" w:line="278" w:lineRule="exact"/>
        <w:ind w:firstLine="380"/>
        <w:jc w:val="both"/>
      </w:pPr>
      <w:r>
        <w:rPr>
          <w:rStyle w:val="23"/>
          <w:color w:val="000000"/>
        </w:rPr>
        <w:t>Кроме того, последователь колесницы причины следует исключи</w:t>
      </w:r>
      <w:r>
        <w:rPr>
          <w:rStyle w:val="23"/>
          <w:color w:val="000000"/>
        </w:rPr>
        <w:softHyphen/>
        <w:t>тельно двойственному мышлению, принимая и отвергая, а в Мантраяне мир и существа постигают как великую чистоту и равенство, высшую нераздельность двух истин, где нет воспринимающего и воспринимае</w:t>
      </w:r>
      <w:r>
        <w:rPr>
          <w:rStyle w:val="23"/>
          <w:color w:val="000000"/>
        </w:rPr>
        <w:softHyphen/>
        <w:t>мого. Не принимая и не отвергая, практик может объединить с путем любое переживание. Поэтому Мантраяна выше в том, что предназна</w:t>
      </w:r>
      <w:r>
        <w:rPr>
          <w:rStyle w:val="23"/>
          <w:color w:val="000000"/>
        </w:rPr>
        <w:softHyphen/>
        <w:t>чена для людей с более высокими способностями. Кроме этого говорят о множестве других оснований считать ее превосходной: о шести, семи или двенадцати.</w:t>
      </w:r>
      <w:r>
        <w:rPr>
          <w:rStyle w:val="23"/>
          <w:color w:val="000000"/>
          <w:vertAlign w:val="superscript"/>
        </w:rPr>
        <w:t>302</w:t>
      </w:r>
    </w:p>
    <w:p w:rsidR="00A55F11" w:rsidRDefault="00A55F11">
      <w:pPr>
        <w:pStyle w:val="24"/>
        <w:shd w:val="clear" w:color="auto" w:fill="auto"/>
        <w:spacing w:before="0" w:line="278" w:lineRule="exact"/>
        <w:ind w:firstLine="380"/>
        <w:jc w:val="both"/>
      </w:pPr>
      <w:r>
        <w:rPr>
          <w:rStyle w:val="23"/>
          <w:color w:val="000000"/>
        </w:rPr>
        <w:t>Вот основание для вступления на этот путь. Победоносные пропо</w:t>
      </w:r>
      <w:r>
        <w:rPr>
          <w:rStyle w:val="23"/>
          <w:color w:val="000000"/>
        </w:rPr>
        <w:softHyphen/>
        <w:t xml:space="preserve">ведали восемьдесят четыре тысячи разделов Дхармы, соответственно числу необходимых противоядий. Их можно объединить в двенадцать аспектов превосходной речи или в девять последовательных колесниц. При дальнейшем объединении получаются три или четыре </w:t>
      </w:r>
      <w:r>
        <w:rPr>
          <w:rStyle w:val="29"/>
          <w:color w:val="000000"/>
        </w:rPr>
        <w:t xml:space="preserve">Питаки </w:t>
      </w:r>
      <w:r>
        <w:rPr>
          <w:rStyle w:val="23"/>
          <w:color w:val="000000"/>
        </w:rPr>
        <w:t>и т. д. Таким образом, несмотря на количество проповеданных уче</w:t>
      </w:r>
      <w:r>
        <w:rPr>
          <w:rStyle w:val="23"/>
          <w:color w:val="000000"/>
        </w:rPr>
        <w:softHyphen/>
        <w:t>ний, все они представляют собой ступени путей для вступления в эту Непревзойденную йогу.</w:t>
      </w:r>
      <w:r>
        <w:rPr>
          <w:rStyle w:val="23"/>
          <w:color w:val="000000"/>
          <w:vertAlign w:val="superscript"/>
        </w:rPr>
        <w:t>303</w:t>
      </w:r>
    </w:p>
    <w:p w:rsidR="00A55F11" w:rsidRDefault="00A55F11">
      <w:pPr>
        <w:pStyle w:val="24"/>
        <w:shd w:val="clear" w:color="auto" w:fill="auto"/>
        <w:spacing w:before="0" w:line="278" w:lineRule="exact"/>
        <w:ind w:firstLine="380"/>
        <w:jc w:val="both"/>
      </w:pPr>
      <w:r>
        <w:rPr>
          <w:rStyle w:val="23"/>
          <w:color w:val="000000"/>
        </w:rPr>
        <w:t>Поэтому даже все шраваки и пратьекабудды, которые достигли совершенства, должны благодаря великим лучам света будд рано или поздно выйти из своего «состояния прекращения» и затем вступить в Махаяну. Кроме того, те, кто дошел до стадии Великого Наместника на десятой бхуми с помощью колесницы бодхисаттв и трех внешних тантр Тайной Мантры, все еще должны ради достижения великого просветления вырвать с корнями не только тонкое формирование по</w:t>
      </w:r>
      <w:r>
        <w:rPr>
          <w:rStyle w:val="23"/>
          <w:color w:val="000000"/>
        </w:rPr>
        <w:softHyphen/>
        <w:t>нятий, которое привязывает к сансаре, но и склонности трех пережива</w:t>
      </w:r>
      <w:r>
        <w:rPr>
          <w:rStyle w:val="23"/>
          <w:color w:val="000000"/>
        </w:rPr>
        <w:softHyphen/>
        <w:t>ний, называемые врожденной склонностью переноса.</w:t>
      </w:r>
      <w:r>
        <w:rPr>
          <w:rStyle w:val="23"/>
          <w:color w:val="000000"/>
          <w:vertAlign w:val="superscript"/>
        </w:rPr>
        <w:t>304</w:t>
      </w:r>
      <w:r>
        <w:rPr>
          <w:rStyle w:val="23"/>
          <w:color w:val="000000"/>
        </w:rPr>
        <w:t xml:space="preserve"> Средство для устранения этих склонностей — это именно самопознающая пробуж- денность пути четвертого посвящения, неизменное великое блаженство единства, которому не учат нигде, кроме Непревзойденной йоги.</w:t>
      </w:r>
      <w:r>
        <w:rPr>
          <w:rStyle w:val="23"/>
          <w:color w:val="000000"/>
          <w:vertAlign w:val="superscript"/>
        </w:rPr>
        <w:t>303</w:t>
      </w:r>
    </w:p>
    <w:p w:rsidR="00A55F11" w:rsidRDefault="00A55F11">
      <w:pPr>
        <w:pStyle w:val="24"/>
        <w:shd w:val="clear" w:color="auto" w:fill="auto"/>
        <w:spacing w:before="0" w:after="74" w:line="278" w:lineRule="exact"/>
        <w:ind w:firstLine="380"/>
        <w:jc w:val="both"/>
      </w:pPr>
      <w:r>
        <w:rPr>
          <w:rStyle w:val="23"/>
          <w:color w:val="000000"/>
        </w:rPr>
        <w:t>Следовательно, вы не только должны в конце концов вступить на путь Непревзойденной йоги, какая бы колесница ни служила вам входными вратами, но и постичь смысл каждой более низкой колесни</w:t>
      </w:r>
      <w:r>
        <w:rPr>
          <w:rStyle w:val="23"/>
          <w:color w:val="000000"/>
        </w:rPr>
        <w:softHyphen/>
        <w:t xml:space="preserve">цы, входящей в следующую. Поэтому Непревзойденная йога — выше всех, она вершина всех учений и всех постепенных колесниц. Согласно </w:t>
      </w:r>
      <w:r>
        <w:rPr>
          <w:rStyle w:val="211pt"/>
          <w:color w:val="000000"/>
        </w:rPr>
        <w:t>Гухъягарбха-тантре</w:t>
      </w:r>
      <w:r>
        <w:rPr>
          <w:rStyle w:val="292"/>
          <w:color w:val="000000"/>
        </w:rPr>
        <w:t>:</w:t>
      </w:r>
    </w:p>
    <w:p w:rsidR="00081D0E" w:rsidRDefault="00A55F11">
      <w:pPr>
        <w:pStyle w:val="24"/>
        <w:shd w:val="clear" w:color="auto" w:fill="auto"/>
        <w:spacing w:before="0" w:after="125" w:line="262" w:lineRule="exact"/>
        <w:ind w:left="380" w:right="2940" w:firstLine="0"/>
        <w:jc w:val="left"/>
        <w:rPr>
          <w:rStyle w:val="23"/>
          <w:color w:val="000000"/>
        </w:rPr>
      </w:pPr>
      <w:r>
        <w:rPr>
          <w:rStyle w:val="23"/>
          <w:color w:val="000000"/>
        </w:rPr>
        <w:t>Эта естественная сущность тайн</w:t>
      </w:r>
    </w:p>
    <w:p w:rsidR="00A55F11" w:rsidRDefault="00A55F11">
      <w:pPr>
        <w:pStyle w:val="24"/>
        <w:shd w:val="clear" w:color="auto" w:fill="auto"/>
        <w:spacing w:before="0" w:after="125" w:line="262" w:lineRule="exact"/>
        <w:ind w:left="380" w:right="2940" w:firstLine="0"/>
        <w:jc w:val="left"/>
      </w:pPr>
      <w:r>
        <w:rPr>
          <w:rStyle w:val="23"/>
          <w:color w:val="000000"/>
        </w:rPr>
        <w:t xml:space="preserve"> Была прямо определена как источник Всех питак и всех тантр.</w:t>
      </w:r>
    </w:p>
    <w:p w:rsidR="00A55F11" w:rsidRDefault="00A55F11">
      <w:pPr>
        <w:pStyle w:val="24"/>
        <w:shd w:val="clear" w:color="auto" w:fill="auto"/>
        <w:spacing w:before="0" w:after="98" w:line="180" w:lineRule="exact"/>
        <w:ind w:firstLine="0"/>
        <w:jc w:val="both"/>
      </w:pPr>
      <w:r>
        <w:rPr>
          <w:rStyle w:val="23"/>
          <w:color w:val="000000"/>
        </w:rPr>
        <w:t>Кроме того, в «Тантре объяснения» утверждается:</w:t>
      </w:r>
    </w:p>
    <w:p w:rsidR="00081D0E" w:rsidRDefault="00A55F11">
      <w:pPr>
        <w:pStyle w:val="24"/>
        <w:shd w:val="clear" w:color="auto" w:fill="auto"/>
        <w:spacing w:before="0" w:line="259" w:lineRule="exact"/>
        <w:ind w:left="380" w:firstLine="0"/>
        <w:jc w:val="both"/>
        <w:rPr>
          <w:rStyle w:val="23"/>
          <w:color w:val="000000"/>
        </w:rPr>
      </w:pPr>
      <w:r>
        <w:rPr>
          <w:rStyle w:val="23"/>
          <w:color w:val="000000"/>
        </w:rPr>
        <w:t xml:space="preserve">Что касается этого царя самопознавания, постижения природы равенства, </w:t>
      </w:r>
    </w:p>
    <w:p w:rsidR="00A55F11" w:rsidRDefault="00A55F11">
      <w:pPr>
        <w:pStyle w:val="24"/>
        <w:shd w:val="clear" w:color="auto" w:fill="auto"/>
        <w:spacing w:before="0" w:line="259" w:lineRule="exact"/>
        <w:ind w:left="380" w:firstLine="0"/>
        <w:jc w:val="both"/>
      </w:pPr>
      <w:r>
        <w:rPr>
          <w:rStyle w:val="23"/>
          <w:color w:val="000000"/>
        </w:rPr>
        <w:t>То, подобно тому, как все реки впадают в великий океан,</w:t>
      </w:r>
    </w:p>
    <w:p w:rsidR="00A55F11" w:rsidRDefault="00A55F11">
      <w:pPr>
        <w:pStyle w:val="24"/>
        <w:shd w:val="clear" w:color="auto" w:fill="auto"/>
        <w:spacing w:before="0" w:line="259" w:lineRule="exact"/>
        <w:ind w:left="380" w:firstLine="0"/>
        <w:jc w:val="both"/>
      </w:pPr>
      <w:r>
        <w:rPr>
          <w:rStyle w:val="23"/>
          <w:color w:val="000000"/>
        </w:rPr>
        <w:t>Все бесчисленное количество освобождений и колесниц</w:t>
      </w:r>
    </w:p>
    <w:p w:rsidR="00A55F11" w:rsidRDefault="00A55F11">
      <w:pPr>
        <w:pStyle w:val="24"/>
        <w:shd w:val="clear" w:color="auto" w:fill="auto"/>
        <w:spacing w:before="0" w:line="259" w:lineRule="exact"/>
        <w:ind w:left="380" w:firstLine="0"/>
        <w:jc w:val="both"/>
        <w:sectPr w:rsidR="00A55F11">
          <w:headerReference w:type="even" r:id="rId222"/>
          <w:headerReference w:type="default" r:id="rId223"/>
          <w:footerReference w:type="even" r:id="rId224"/>
          <w:footerReference w:type="default" r:id="rId225"/>
          <w:headerReference w:type="first" r:id="rId226"/>
          <w:footerReference w:type="first" r:id="rId227"/>
          <w:pgSz w:w="7642" w:h="11405"/>
          <w:pgMar w:top="757" w:right="562" w:bottom="774" w:left="561" w:header="0" w:footer="3" w:gutter="0"/>
          <w:pgNumType w:start="184"/>
          <w:cols w:space="720"/>
          <w:noEndnote/>
          <w:docGrid w:linePitch="360"/>
        </w:sectPr>
      </w:pPr>
      <w:r>
        <w:rPr>
          <w:rStyle w:val="23"/>
          <w:color w:val="000000"/>
        </w:rPr>
        <w:t>Входит в этот великий метод постижения непревзойденной природы.</w:t>
      </w:r>
    </w:p>
    <w:p w:rsidR="00A55F11" w:rsidRDefault="00A55F11">
      <w:pPr>
        <w:pStyle w:val="170"/>
        <w:shd w:val="clear" w:color="auto" w:fill="auto"/>
        <w:spacing w:before="0" w:after="274" w:line="300" w:lineRule="exact"/>
      </w:pPr>
      <w:r>
        <w:rPr>
          <w:rStyle w:val="17"/>
          <w:i/>
          <w:iCs/>
          <w:color w:val="000000"/>
        </w:rPr>
        <w:t>Приложения и примечания</w:t>
      </w:r>
      <w:r>
        <w:rPr>
          <w:rStyle w:val="17"/>
          <w:i/>
          <w:iCs/>
          <w:color w:val="000000"/>
        </w:rPr>
        <w:br/>
      </w:r>
      <w:r>
        <w:rPr>
          <w:rStyle w:val="90pt"/>
          <w:i w:val="0"/>
          <w:iCs w:val="0"/>
          <w:color w:val="000000"/>
        </w:rPr>
        <w:t>из учения Джамьянг Драгпы</w:t>
      </w:r>
    </w:p>
    <w:p w:rsidR="00A55F11" w:rsidRDefault="00A55F11">
      <w:pPr>
        <w:pStyle w:val="45"/>
        <w:keepNext/>
        <w:keepLines/>
        <w:shd w:val="clear" w:color="auto" w:fill="auto"/>
        <w:spacing w:after="441" w:line="300" w:lineRule="exact"/>
        <w:jc w:val="left"/>
      </w:pPr>
      <w:bookmarkStart w:id="86" w:name="bookmark85"/>
      <w:r>
        <w:rPr>
          <w:rStyle w:val="44"/>
          <w:color w:val="000000"/>
        </w:rPr>
        <w:t>ВСТУПАЯ НА ПУТЬ МУДРОСТИ</w:t>
      </w:r>
      <w:bookmarkEnd w:id="86"/>
    </w:p>
    <w:p w:rsidR="00A55F11" w:rsidRDefault="00A55F11">
      <w:pPr>
        <w:pStyle w:val="91"/>
        <w:shd w:val="clear" w:color="auto" w:fill="auto"/>
        <w:spacing w:before="0" w:line="238" w:lineRule="exact"/>
        <w:jc w:val="center"/>
        <w:sectPr w:rsidR="00A55F11">
          <w:headerReference w:type="even" r:id="rId228"/>
          <w:headerReference w:type="default" r:id="rId229"/>
          <w:pgSz w:w="7642" w:h="11405"/>
          <w:pgMar w:top="2515" w:right="1219" w:bottom="2515" w:left="1219" w:header="0" w:footer="3" w:gutter="0"/>
          <w:cols w:space="720"/>
          <w:noEndnote/>
          <w:docGrid w:linePitch="360"/>
        </w:sectPr>
      </w:pPr>
      <w:r>
        <w:rPr>
          <w:rStyle w:val="90pt"/>
          <w:b/>
          <w:bCs/>
          <w:color w:val="000000"/>
        </w:rPr>
        <w:t>Составил Джокяб Ринпоче,</w:t>
      </w:r>
      <w:r>
        <w:rPr>
          <w:rStyle w:val="90pt"/>
          <w:b/>
          <w:bCs/>
          <w:color w:val="000000"/>
        </w:rPr>
        <w:br/>
        <w:t>поясняющие комментарии</w:t>
      </w:r>
      <w:r>
        <w:rPr>
          <w:rStyle w:val="90pt"/>
          <w:b/>
          <w:bCs/>
          <w:color w:val="000000"/>
        </w:rPr>
        <w:br/>
        <w:t>Его Святейшества Дилго Кенце Ринпоче,</w:t>
      </w:r>
      <w:r>
        <w:rPr>
          <w:rStyle w:val="90pt"/>
          <w:b/>
          <w:bCs/>
          <w:color w:val="000000"/>
        </w:rPr>
        <w:br/>
        <w:t>Кябчже Тулку Ургена Ринпоче</w:t>
      </w:r>
      <w:r>
        <w:rPr>
          <w:rStyle w:val="90pt"/>
          <w:b/>
          <w:bCs/>
          <w:color w:val="000000"/>
        </w:rPr>
        <w:br/>
        <w:t>и Чоки Нима Ринпоче</w:t>
      </w:r>
      <w:r>
        <w:br w:type="page"/>
      </w:r>
    </w:p>
    <w:p w:rsidR="00A55F11" w:rsidRDefault="00A55F11">
      <w:pPr>
        <w:pStyle w:val="24"/>
        <w:shd w:val="clear" w:color="auto" w:fill="auto"/>
        <w:spacing w:before="0" w:after="77" w:line="286" w:lineRule="exact"/>
        <w:ind w:firstLine="0"/>
        <w:jc w:val="both"/>
      </w:pPr>
      <w:r>
        <w:rPr>
          <w:rStyle w:val="23"/>
          <w:color w:val="000000"/>
        </w:rPr>
        <w:t>В качестве благоприятного начала для этих приложений я включил вводные стихи из рукописи «Вступая на путь мудрости» Джокяба Ринпоче, он же кенпо Пэма Тринле Нингпо.</w:t>
      </w:r>
    </w:p>
    <w:p w:rsidR="00A55F11" w:rsidRDefault="00A55F11">
      <w:pPr>
        <w:pStyle w:val="24"/>
        <w:shd w:val="clear" w:color="auto" w:fill="auto"/>
        <w:spacing w:before="0" w:line="264" w:lineRule="exact"/>
        <w:ind w:left="380" w:firstLine="0"/>
        <w:jc w:val="left"/>
      </w:pPr>
      <w:r>
        <w:rPr>
          <w:rStyle w:val="23"/>
          <w:color w:val="000000"/>
        </w:rPr>
        <w:t>Падмасамбхава, владыка всех мандал,</w:t>
      </w:r>
    </w:p>
    <w:p w:rsidR="00A55F11" w:rsidRDefault="00A55F11">
      <w:pPr>
        <w:pStyle w:val="24"/>
        <w:shd w:val="clear" w:color="auto" w:fill="auto"/>
        <w:spacing w:before="0" w:line="264" w:lineRule="exact"/>
        <w:ind w:left="380" w:firstLine="0"/>
        <w:jc w:val="left"/>
      </w:pPr>
      <w:r>
        <w:rPr>
          <w:rStyle w:val="23"/>
          <w:color w:val="000000"/>
        </w:rPr>
        <w:t>Ты воплощаешь в себе одном мудрость всех победоносных,</w:t>
      </w:r>
    </w:p>
    <w:p w:rsidR="008D440A" w:rsidRDefault="00A55F11">
      <w:pPr>
        <w:pStyle w:val="24"/>
        <w:shd w:val="clear" w:color="auto" w:fill="auto"/>
        <w:spacing w:before="0" w:after="62" w:line="264" w:lineRule="exact"/>
        <w:ind w:left="380" w:firstLine="0"/>
        <w:jc w:val="left"/>
        <w:rPr>
          <w:rStyle w:val="23"/>
          <w:color w:val="000000"/>
        </w:rPr>
      </w:pPr>
      <w:r>
        <w:rPr>
          <w:rStyle w:val="23"/>
          <w:color w:val="000000"/>
        </w:rPr>
        <w:t>И Мать Цогял, хранительница тайн, собирательница учений</w:t>
      </w:r>
      <w:r>
        <w:rPr>
          <w:rStyle w:val="23"/>
          <w:color w:val="000000"/>
          <w:vertAlign w:val="superscript"/>
        </w:rPr>
        <w:t>306</w:t>
      </w:r>
      <w:r>
        <w:rPr>
          <w:rStyle w:val="23"/>
          <w:color w:val="000000"/>
        </w:rPr>
        <w:t xml:space="preserve"> , </w:t>
      </w:r>
    </w:p>
    <w:p w:rsidR="00A55F11" w:rsidRDefault="00A55F11">
      <w:pPr>
        <w:pStyle w:val="24"/>
        <w:shd w:val="clear" w:color="auto" w:fill="auto"/>
        <w:spacing w:before="0" w:after="62" w:line="264" w:lineRule="exact"/>
        <w:ind w:left="380" w:firstLine="0"/>
        <w:jc w:val="left"/>
      </w:pPr>
      <w:r>
        <w:rPr>
          <w:rStyle w:val="23"/>
          <w:color w:val="000000"/>
        </w:rPr>
        <w:t>Поклоняюсь вам, предаваясь игре в сущности дхармадхату — ригпа и пустоте.</w:t>
      </w:r>
    </w:p>
    <w:p w:rsidR="00A55F11" w:rsidRDefault="00A55F11">
      <w:pPr>
        <w:pStyle w:val="24"/>
        <w:shd w:val="clear" w:color="auto" w:fill="auto"/>
        <w:spacing w:before="0" w:line="262" w:lineRule="exact"/>
        <w:ind w:left="380" w:firstLine="0"/>
        <w:jc w:val="left"/>
      </w:pPr>
      <w:r>
        <w:rPr>
          <w:rStyle w:val="23"/>
          <w:color w:val="000000"/>
        </w:rPr>
        <w:t>Тэртон Чокгюр Лингпа — эманация Дамдзина</w:t>
      </w:r>
      <w:r>
        <w:rPr>
          <w:rStyle w:val="23"/>
          <w:color w:val="000000"/>
          <w:vertAlign w:val="superscript"/>
        </w:rPr>
        <w:t>307</w:t>
      </w:r>
      <w:r>
        <w:rPr>
          <w:rStyle w:val="23"/>
          <w:color w:val="000000"/>
        </w:rPr>
        <w:t xml:space="preserve"> ,</w:t>
      </w:r>
    </w:p>
    <w:p w:rsidR="00A55F11" w:rsidRDefault="00A55F11">
      <w:pPr>
        <w:pStyle w:val="24"/>
        <w:shd w:val="clear" w:color="auto" w:fill="auto"/>
        <w:spacing w:before="0" w:line="262" w:lineRule="exact"/>
        <w:ind w:left="380" w:firstLine="0"/>
        <w:jc w:val="left"/>
      </w:pPr>
      <w:r>
        <w:rPr>
          <w:rStyle w:val="23"/>
          <w:color w:val="000000"/>
        </w:rPr>
        <w:t>Всеведущий До-Наг Лингпа — кроткий царь Трисонг Дэуцен</w:t>
      </w:r>
      <w:r>
        <w:rPr>
          <w:rStyle w:val="23"/>
          <w:color w:val="000000"/>
          <w:vertAlign w:val="superscript"/>
        </w:rPr>
        <w:t>308</w:t>
      </w:r>
      <w:r>
        <w:rPr>
          <w:rStyle w:val="23"/>
          <w:color w:val="000000"/>
        </w:rPr>
        <w:t xml:space="preserve"> ,</w:t>
      </w:r>
    </w:p>
    <w:p w:rsidR="00A55F11" w:rsidRDefault="00A55F11">
      <w:pPr>
        <w:pStyle w:val="24"/>
        <w:shd w:val="clear" w:color="auto" w:fill="auto"/>
        <w:spacing w:before="0" w:line="262" w:lineRule="exact"/>
        <w:ind w:left="380" w:firstLine="0"/>
        <w:jc w:val="left"/>
      </w:pPr>
      <w:r>
        <w:rPr>
          <w:rStyle w:val="23"/>
          <w:color w:val="000000"/>
        </w:rPr>
        <w:t>И Тэнни Юнгдрунг Лингпа — Вайрочана</w:t>
      </w:r>
      <w:r>
        <w:rPr>
          <w:rStyle w:val="23"/>
          <w:color w:val="000000"/>
          <w:vertAlign w:val="superscript"/>
        </w:rPr>
        <w:t>309</w:t>
      </w:r>
      <w:r>
        <w:rPr>
          <w:rStyle w:val="23"/>
          <w:color w:val="000000"/>
        </w:rPr>
        <w:t xml:space="preserve"> ;</w:t>
      </w:r>
    </w:p>
    <w:p w:rsidR="00A55F11" w:rsidRDefault="00A55F11">
      <w:pPr>
        <w:pStyle w:val="24"/>
        <w:shd w:val="clear" w:color="auto" w:fill="auto"/>
        <w:spacing w:before="0" w:after="58" w:line="262" w:lineRule="exact"/>
        <w:ind w:left="380" w:firstLine="0"/>
        <w:jc w:val="left"/>
      </w:pPr>
      <w:r>
        <w:rPr>
          <w:rStyle w:val="23"/>
          <w:color w:val="000000"/>
        </w:rPr>
        <w:t>О три ваджрных гуру, чту вас, представляя на своем темени.</w:t>
      </w:r>
    </w:p>
    <w:p w:rsidR="008D440A" w:rsidRDefault="00A55F11">
      <w:pPr>
        <w:pStyle w:val="24"/>
        <w:shd w:val="clear" w:color="auto" w:fill="auto"/>
        <w:spacing w:before="0" w:line="264" w:lineRule="exact"/>
        <w:ind w:left="380" w:firstLine="0"/>
        <w:jc w:val="left"/>
        <w:rPr>
          <w:rStyle w:val="23"/>
          <w:color w:val="000000"/>
        </w:rPr>
      </w:pPr>
      <w:r>
        <w:rPr>
          <w:rStyle w:val="23"/>
          <w:color w:val="000000"/>
        </w:rPr>
        <w:t xml:space="preserve">Я почитаю как владык семейства всех своих милосердных гуру, </w:t>
      </w:r>
    </w:p>
    <w:p w:rsidR="00A55F11" w:rsidRDefault="00A55F11">
      <w:pPr>
        <w:pStyle w:val="24"/>
        <w:shd w:val="clear" w:color="auto" w:fill="auto"/>
        <w:spacing w:before="0" w:line="264" w:lineRule="exact"/>
        <w:ind w:left="380" w:firstLine="0"/>
        <w:jc w:val="left"/>
      </w:pPr>
      <w:r>
        <w:rPr>
          <w:rStyle w:val="23"/>
          <w:color w:val="000000"/>
        </w:rPr>
        <w:t>Отыскавших сокровищницу устных наставлений,</w:t>
      </w:r>
    </w:p>
    <w:p w:rsidR="00A55F11" w:rsidRDefault="00A55F11">
      <w:pPr>
        <w:pStyle w:val="24"/>
        <w:shd w:val="clear" w:color="auto" w:fill="auto"/>
        <w:spacing w:before="0" w:line="264" w:lineRule="exact"/>
        <w:ind w:left="380" w:firstLine="0"/>
        <w:jc w:val="left"/>
      </w:pPr>
      <w:r>
        <w:rPr>
          <w:rStyle w:val="23"/>
          <w:color w:val="000000"/>
        </w:rPr>
        <w:t>Которые передавались им из уст в уши, согласно предсказанию.</w:t>
      </w:r>
    </w:p>
    <w:p w:rsidR="00A55F11" w:rsidRDefault="00A55F11">
      <w:pPr>
        <w:pStyle w:val="24"/>
        <w:shd w:val="clear" w:color="auto" w:fill="auto"/>
        <w:spacing w:before="0" w:line="264" w:lineRule="exact"/>
        <w:ind w:left="380" w:firstLine="0"/>
        <w:jc w:val="left"/>
        <w:sectPr w:rsidR="00A55F11">
          <w:pgSz w:w="7642" w:h="11405"/>
          <w:pgMar w:top="4104" w:right="561" w:bottom="2669" w:left="571" w:header="0" w:footer="3" w:gutter="0"/>
          <w:cols w:space="720"/>
          <w:noEndnote/>
          <w:docGrid w:linePitch="360"/>
        </w:sectPr>
      </w:pPr>
      <w:r>
        <w:rPr>
          <w:rStyle w:val="23"/>
          <w:color w:val="000000"/>
        </w:rPr>
        <w:t>С огромной радостью я соберу здесь тайный нектар их слов.</w:t>
      </w:r>
      <w:r>
        <w:br w:type="page"/>
      </w:r>
    </w:p>
    <w:p w:rsidR="00A55F11" w:rsidRDefault="00A55F11">
      <w:pPr>
        <w:spacing w:line="240" w:lineRule="exact"/>
        <w:rPr>
          <w:rFonts w:cs="Times New Roman"/>
          <w:color w:val="auto"/>
          <w:sz w:val="19"/>
          <w:szCs w:val="19"/>
        </w:rPr>
      </w:pPr>
    </w:p>
    <w:p w:rsidR="00A55F11" w:rsidRDefault="00A55F11">
      <w:pPr>
        <w:spacing w:line="240" w:lineRule="exact"/>
        <w:rPr>
          <w:rFonts w:cs="Times New Roman"/>
          <w:color w:val="auto"/>
          <w:sz w:val="19"/>
          <w:szCs w:val="19"/>
        </w:rPr>
      </w:pPr>
    </w:p>
    <w:p w:rsidR="00A55F11" w:rsidRDefault="00A55F11">
      <w:pPr>
        <w:spacing w:line="240" w:lineRule="exact"/>
        <w:rPr>
          <w:rFonts w:cs="Times New Roman"/>
          <w:color w:val="auto"/>
          <w:sz w:val="19"/>
          <w:szCs w:val="19"/>
        </w:rPr>
      </w:pPr>
    </w:p>
    <w:p w:rsidR="00A55F11" w:rsidRDefault="00A55F11">
      <w:pPr>
        <w:spacing w:before="6" w:after="6" w:line="240" w:lineRule="exact"/>
        <w:rPr>
          <w:rFonts w:cs="Times New Roman"/>
          <w:color w:val="auto"/>
          <w:sz w:val="19"/>
          <w:szCs w:val="19"/>
        </w:rPr>
      </w:pPr>
    </w:p>
    <w:p w:rsidR="00A55F11" w:rsidRDefault="00A55F11">
      <w:pPr>
        <w:rPr>
          <w:rFonts w:cs="Times New Roman"/>
          <w:color w:val="auto"/>
          <w:sz w:val="2"/>
          <w:szCs w:val="2"/>
        </w:rPr>
        <w:sectPr w:rsidR="00A55F11">
          <w:headerReference w:type="even" r:id="rId230"/>
          <w:headerReference w:type="default" r:id="rId231"/>
          <w:footerReference w:type="even" r:id="rId232"/>
          <w:footerReference w:type="default" r:id="rId233"/>
          <w:footerReference w:type="first" r:id="rId234"/>
          <w:pgSz w:w="7642" w:h="11405"/>
          <w:pgMar w:top="763" w:right="0" w:bottom="760" w:left="0" w:header="0" w:footer="3" w:gutter="0"/>
          <w:pgNumType w:start="189"/>
          <w:cols w:space="720"/>
          <w:noEndnote/>
          <w:titlePg/>
          <w:docGrid w:linePitch="360"/>
        </w:sectPr>
      </w:pPr>
    </w:p>
    <w:p w:rsidR="00A55F11" w:rsidRDefault="00A55F11">
      <w:pPr>
        <w:pStyle w:val="47"/>
        <w:keepNext/>
        <w:keepLines/>
        <w:shd w:val="clear" w:color="auto" w:fill="auto"/>
        <w:spacing w:after="291" w:line="300" w:lineRule="exact"/>
      </w:pPr>
      <w:r>
        <w:rPr>
          <w:rStyle w:val="46"/>
          <w:color w:val="000000"/>
        </w:rPr>
        <w:t>Приложение 1</w:t>
      </w:r>
    </w:p>
    <w:p w:rsidR="00A55F11" w:rsidRDefault="00A55F11">
      <w:pPr>
        <w:pStyle w:val="45"/>
        <w:keepNext/>
        <w:keepLines/>
        <w:shd w:val="clear" w:color="auto" w:fill="auto"/>
        <w:spacing w:after="968" w:line="350" w:lineRule="exact"/>
      </w:pPr>
      <w:bookmarkStart w:id="87" w:name="bookmark86"/>
      <w:r>
        <w:rPr>
          <w:rStyle w:val="44"/>
          <w:color w:val="000000"/>
        </w:rPr>
        <w:t>ШЕСТЬ ОГРАНИЧЕНИЙ И ЧЕТЫРЕ</w:t>
      </w:r>
      <w:r>
        <w:rPr>
          <w:rStyle w:val="44"/>
          <w:color w:val="000000"/>
        </w:rPr>
        <w:br/>
        <w:t>ПОДХОДА</w:t>
      </w:r>
      <w:bookmarkEnd w:id="87"/>
    </w:p>
    <w:p w:rsidR="00A55F11" w:rsidRDefault="00A55F11">
      <w:pPr>
        <w:pStyle w:val="24"/>
        <w:shd w:val="clear" w:color="auto" w:fill="auto"/>
        <w:spacing w:before="0" w:after="89" w:line="190" w:lineRule="exact"/>
        <w:ind w:firstLine="0"/>
        <w:jc w:val="left"/>
      </w:pPr>
      <w:r>
        <w:rPr>
          <w:rStyle w:val="23"/>
          <w:color w:val="000000"/>
        </w:rPr>
        <w:t xml:space="preserve">О шести ограничениях и четырех подходах в тантре </w:t>
      </w:r>
      <w:r w:rsidR="008D440A">
        <w:rPr>
          <w:rStyle w:val="29"/>
          <w:color w:val="000000"/>
        </w:rPr>
        <w:t>Галп</w:t>
      </w:r>
      <w:r>
        <w:rPr>
          <w:rStyle w:val="29"/>
          <w:color w:val="000000"/>
        </w:rPr>
        <w:t>о</w:t>
      </w:r>
      <w:r>
        <w:rPr>
          <w:rStyle w:val="29"/>
          <w:color w:val="000000"/>
          <w:vertAlign w:val="superscript"/>
        </w:rPr>
        <w:t>т</w:t>
      </w:r>
      <w:r w:rsidR="00C30019">
        <w:rPr>
          <w:rStyle w:val="29"/>
          <w:color w:val="000000"/>
          <w:vertAlign w:val="superscript"/>
        </w:rPr>
        <w:t>310</w:t>
      </w:r>
      <w:r>
        <w:rPr>
          <w:rStyle w:val="23"/>
          <w:color w:val="000000"/>
        </w:rPr>
        <w:t xml:space="preserve"> сказано:</w:t>
      </w:r>
    </w:p>
    <w:p w:rsidR="00A55F11" w:rsidRDefault="00A55F11">
      <w:pPr>
        <w:pStyle w:val="24"/>
        <w:shd w:val="clear" w:color="auto" w:fill="auto"/>
        <w:spacing w:before="0" w:line="262" w:lineRule="exact"/>
        <w:ind w:firstLine="380"/>
        <w:jc w:val="both"/>
      </w:pPr>
      <w:r>
        <w:rPr>
          <w:rStyle w:val="23"/>
          <w:color w:val="000000"/>
        </w:rPr>
        <w:t>В подробных объяснениях есть шесть видов ограничений:</w:t>
      </w:r>
    </w:p>
    <w:p w:rsidR="00A55F11" w:rsidRDefault="00A55F11">
      <w:pPr>
        <w:pStyle w:val="24"/>
        <w:shd w:val="clear" w:color="auto" w:fill="auto"/>
        <w:spacing w:before="0" w:line="262" w:lineRule="exact"/>
        <w:ind w:firstLine="380"/>
        <w:jc w:val="both"/>
      </w:pPr>
      <w:r>
        <w:rPr>
          <w:rStyle w:val="23"/>
          <w:color w:val="000000"/>
        </w:rPr>
        <w:t>Условный смысл, окончательный смысл,</w:t>
      </w:r>
    </w:p>
    <w:p w:rsidR="00A55F11" w:rsidRDefault="00A55F11">
      <w:pPr>
        <w:pStyle w:val="24"/>
        <w:shd w:val="clear" w:color="auto" w:fill="auto"/>
        <w:spacing w:before="0" w:line="262" w:lineRule="exact"/>
        <w:ind w:firstLine="380"/>
        <w:jc w:val="both"/>
      </w:pPr>
      <w:r>
        <w:rPr>
          <w:rStyle w:val="23"/>
          <w:color w:val="000000"/>
        </w:rPr>
        <w:t>Иносказательное, прямое, буквальное,</w:t>
      </w:r>
    </w:p>
    <w:p w:rsidR="00A55F11" w:rsidRDefault="00A55F11">
      <w:pPr>
        <w:pStyle w:val="24"/>
        <w:shd w:val="clear" w:color="auto" w:fill="auto"/>
        <w:spacing w:before="0" w:after="39" w:line="262" w:lineRule="exact"/>
        <w:ind w:firstLine="380"/>
        <w:jc w:val="both"/>
      </w:pPr>
      <w:r>
        <w:rPr>
          <w:rStyle w:val="23"/>
          <w:color w:val="000000"/>
        </w:rPr>
        <w:t>А также не буквальное изложение.</w:t>
      </w:r>
    </w:p>
    <w:p w:rsidR="00A55F11" w:rsidRDefault="00A55F11">
      <w:pPr>
        <w:pStyle w:val="24"/>
        <w:numPr>
          <w:ilvl w:val="0"/>
          <w:numId w:val="9"/>
        </w:numPr>
        <w:shd w:val="clear" w:color="auto" w:fill="auto"/>
        <w:tabs>
          <w:tab w:val="left" w:pos="647"/>
        </w:tabs>
        <w:spacing w:before="0" w:line="288" w:lineRule="exact"/>
        <w:ind w:firstLine="380"/>
        <w:jc w:val="both"/>
      </w:pPr>
      <w:r>
        <w:rPr>
          <w:rStyle w:val="23"/>
          <w:color w:val="000000"/>
        </w:rPr>
        <w:t>Условный смысл. Одно ваджрное слово имеет разные значения для двух учеников, если один из них может воспринять подлинную истину непосредственно, а у другого такой предрасположенности нет. Поэтому для второго Победоносный сокроет истину и будет, напри</w:t>
      </w:r>
      <w:r>
        <w:rPr>
          <w:rStyle w:val="23"/>
          <w:color w:val="000000"/>
        </w:rPr>
        <w:softHyphen/>
        <w:t>мер, обучать второстепенным аспектам стадии зарождения, чтобы привести ученика к действительности. Таково учение в соответствии с условным смыслом.</w:t>
      </w:r>
    </w:p>
    <w:p w:rsidR="00A55F11" w:rsidRDefault="00A55F11">
      <w:pPr>
        <w:pStyle w:val="24"/>
        <w:numPr>
          <w:ilvl w:val="0"/>
          <w:numId w:val="9"/>
        </w:numPr>
        <w:shd w:val="clear" w:color="auto" w:fill="auto"/>
        <w:tabs>
          <w:tab w:val="left" w:pos="647"/>
        </w:tabs>
        <w:spacing w:before="0" w:line="288" w:lineRule="exact"/>
        <w:ind w:firstLine="380"/>
        <w:jc w:val="both"/>
      </w:pPr>
      <w:r>
        <w:rPr>
          <w:rStyle w:val="23"/>
          <w:color w:val="000000"/>
        </w:rPr>
        <w:t>У окончательного смысла есть два аспекта: «истинное опреде</w:t>
      </w:r>
      <w:r>
        <w:rPr>
          <w:rStyle w:val="23"/>
          <w:color w:val="000000"/>
        </w:rPr>
        <w:softHyphen/>
        <w:t>ление» согласуется со стадией зарождения, как об этом объясняется в «Ваджрной мудрости». Например, о камфаре говорится, что это семя и т. д. «Истинно исконное» — это непрерывность причины, есте</w:t>
      </w:r>
      <w:r>
        <w:rPr>
          <w:rStyle w:val="23"/>
          <w:color w:val="000000"/>
        </w:rPr>
        <w:softHyphen/>
        <w:t>ственная и врожденная принадлежность к стадии завершения. То, что объясняет смысл этих двух аспектов, и есть окончательный смысл.</w:t>
      </w:r>
      <w:r>
        <w:rPr>
          <w:rStyle w:val="23"/>
          <w:color w:val="000000"/>
        </w:rPr>
        <w:footnoteReference w:id="22"/>
      </w:r>
    </w:p>
    <w:p w:rsidR="00A55F11" w:rsidRDefault="00A55F11">
      <w:pPr>
        <w:pStyle w:val="24"/>
        <w:numPr>
          <w:ilvl w:val="0"/>
          <w:numId w:val="9"/>
        </w:numPr>
        <w:shd w:val="clear" w:color="auto" w:fill="auto"/>
        <w:tabs>
          <w:tab w:val="left" w:pos="680"/>
        </w:tabs>
        <w:spacing w:before="0" w:line="281" w:lineRule="exact"/>
        <w:ind w:firstLine="380"/>
        <w:jc w:val="both"/>
      </w:pPr>
      <w:r>
        <w:rPr>
          <w:rStyle w:val="23"/>
          <w:color w:val="000000"/>
        </w:rPr>
        <w:t>Иносказательное изложение. Для тех, кто стремится к самому высокому, учитель объясняет таковость. Однако, чтобы они не прак</w:t>
      </w:r>
      <w:r>
        <w:rPr>
          <w:rStyle w:val="23"/>
          <w:color w:val="000000"/>
        </w:rPr>
        <w:softHyphen/>
        <w:t>тиковали без учителя, он произносит противоречащие слова, которые неприемлемы для обычных добропорядочных людей, например: «Ты должен убивать!». Это иносказательное изложение. Убить — значит остановить ветер кармы, а цель, достигаемая противоречащими сло</w:t>
      </w:r>
      <w:r>
        <w:rPr>
          <w:rStyle w:val="23"/>
          <w:color w:val="000000"/>
        </w:rPr>
        <w:softHyphen/>
        <w:t>вами, — преображение убийств и прочего. Кроме того, иносказатель</w:t>
      </w:r>
      <w:r>
        <w:rPr>
          <w:rStyle w:val="23"/>
          <w:color w:val="000000"/>
        </w:rPr>
        <w:softHyphen/>
        <w:t>ное изложение следует понимать в зависимости от подразумеваемого смысла, облеченного в противоречащие слова, — это та же самая суть зарождения и завершения, выраженная ваджрными словами.</w:t>
      </w:r>
    </w:p>
    <w:p w:rsidR="00A55F11" w:rsidRDefault="00A55F11">
      <w:pPr>
        <w:pStyle w:val="24"/>
        <w:numPr>
          <w:ilvl w:val="0"/>
          <w:numId w:val="9"/>
        </w:numPr>
        <w:shd w:val="clear" w:color="auto" w:fill="auto"/>
        <w:tabs>
          <w:tab w:val="left" w:pos="680"/>
        </w:tabs>
        <w:spacing w:before="0" w:line="281" w:lineRule="exact"/>
        <w:ind w:firstLine="380"/>
        <w:jc w:val="both"/>
      </w:pPr>
      <w:r>
        <w:rPr>
          <w:rStyle w:val="23"/>
          <w:color w:val="000000"/>
        </w:rPr>
        <w:t>Прямое изложение — это учения, высказанные напрямую, без опоры на иносказания. Другими словами, людям, которым недоста</w:t>
      </w:r>
      <w:r>
        <w:rPr>
          <w:rStyle w:val="23"/>
          <w:color w:val="000000"/>
        </w:rPr>
        <w:softHyphen/>
        <w:t>ет способности для понимания иносказаний, дают четкое объяснение того, что природа явлений на стадии зарождения пуста и светоносна, и прочего.</w:t>
      </w:r>
    </w:p>
    <w:p w:rsidR="00A55F11" w:rsidRDefault="00A55F11">
      <w:pPr>
        <w:pStyle w:val="24"/>
        <w:numPr>
          <w:ilvl w:val="0"/>
          <w:numId w:val="9"/>
        </w:numPr>
        <w:shd w:val="clear" w:color="auto" w:fill="auto"/>
        <w:tabs>
          <w:tab w:val="left" w:pos="680"/>
        </w:tabs>
        <w:spacing w:before="0" w:line="281" w:lineRule="exact"/>
        <w:ind w:firstLine="380"/>
        <w:jc w:val="both"/>
      </w:pPr>
      <w:r>
        <w:rPr>
          <w:rStyle w:val="23"/>
          <w:color w:val="000000"/>
        </w:rPr>
        <w:t>Буквальное изложение — это объяснение терминов и смысла общеизвестными словами из мирских трактатов и т. п. Оно согласуется с низшими тантрами, с широким применением ритуалов, использующих разные действия: подношение внешних мандал, торма, выполнение огненной пуджи и прочего.</w:t>
      </w:r>
    </w:p>
    <w:p w:rsidR="00A55F11" w:rsidRDefault="00A55F11">
      <w:pPr>
        <w:pStyle w:val="24"/>
        <w:numPr>
          <w:ilvl w:val="0"/>
          <w:numId w:val="9"/>
        </w:numPr>
        <w:shd w:val="clear" w:color="auto" w:fill="auto"/>
        <w:tabs>
          <w:tab w:val="left" w:pos="680"/>
        </w:tabs>
        <w:spacing w:before="0" w:line="281" w:lineRule="exact"/>
        <w:ind w:firstLine="380"/>
        <w:jc w:val="both"/>
      </w:pPr>
      <w:r>
        <w:rPr>
          <w:rStyle w:val="23"/>
          <w:color w:val="000000"/>
        </w:rPr>
        <w:t xml:space="preserve">Не буквальное изложение не встречается в мирских трактатах; в нем используются символы тайного языка татхагат, например десять пран называются </w:t>
      </w:r>
      <w:r>
        <w:rPr>
          <w:rStyle w:val="211pt"/>
          <w:color w:val="000000"/>
        </w:rPr>
        <w:t>котакхъя</w:t>
      </w:r>
      <w:r>
        <w:rPr>
          <w:rStyle w:val="292"/>
          <w:color w:val="000000"/>
        </w:rPr>
        <w:t xml:space="preserve">, </w:t>
      </w:r>
      <w:r>
        <w:rPr>
          <w:rStyle w:val="211pt"/>
          <w:color w:val="000000"/>
        </w:rPr>
        <w:t>котава</w:t>
      </w:r>
      <w:r>
        <w:rPr>
          <w:rStyle w:val="292"/>
          <w:color w:val="000000"/>
        </w:rPr>
        <w:t xml:space="preserve">, </w:t>
      </w:r>
      <w:r>
        <w:rPr>
          <w:rStyle w:val="211pt"/>
          <w:color w:val="000000"/>
        </w:rPr>
        <w:t>кота</w:t>
      </w:r>
      <w:r>
        <w:rPr>
          <w:rStyle w:val="292"/>
          <w:color w:val="000000"/>
        </w:rPr>
        <w:t xml:space="preserve">, </w:t>
      </w:r>
      <w:r>
        <w:rPr>
          <w:rStyle w:val="211pt"/>
          <w:color w:val="000000"/>
        </w:rPr>
        <w:t>котабаьича</w:t>
      </w:r>
      <w:r>
        <w:rPr>
          <w:rStyle w:val="292"/>
          <w:color w:val="000000"/>
        </w:rPr>
        <w:t xml:space="preserve">, </w:t>
      </w:r>
      <w:r>
        <w:rPr>
          <w:rStyle w:val="211pt"/>
          <w:color w:val="000000"/>
        </w:rPr>
        <w:t>котарага</w:t>
      </w:r>
      <w:r>
        <w:rPr>
          <w:rStyle w:val="292"/>
          <w:color w:val="000000"/>
        </w:rPr>
        <w:t xml:space="preserve">, </w:t>
      </w:r>
      <w:r>
        <w:rPr>
          <w:rStyle w:val="211pt"/>
          <w:color w:val="000000"/>
        </w:rPr>
        <w:t>колакхья, колава, кола</w:t>
      </w:r>
      <w:r>
        <w:rPr>
          <w:rStyle w:val="23"/>
          <w:color w:val="000000"/>
        </w:rPr>
        <w:t xml:space="preserve">, </w:t>
      </w:r>
      <w:r>
        <w:rPr>
          <w:rStyle w:val="211pt"/>
          <w:color w:val="000000"/>
        </w:rPr>
        <w:t>колабашча</w:t>
      </w:r>
      <w:r>
        <w:rPr>
          <w:rStyle w:val="292"/>
          <w:color w:val="000000"/>
        </w:rPr>
        <w:t xml:space="preserve"> </w:t>
      </w:r>
      <w:r>
        <w:rPr>
          <w:rStyle w:val="23"/>
          <w:color w:val="000000"/>
        </w:rPr>
        <w:t xml:space="preserve">и </w:t>
      </w:r>
      <w:r>
        <w:rPr>
          <w:rStyle w:val="211pt"/>
          <w:color w:val="000000"/>
        </w:rPr>
        <w:t>коласта</w:t>
      </w:r>
      <w:r>
        <w:rPr>
          <w:rStyle w:val="23"/>
          <w:color w:val="000000"/>
        </w:rPr>
        <w:t xml:space="preserve">, а в </w:t>
      </w:r>
      <w:r>
        <w:rPr>
          <w:rStyle w:val="211pt"/>
          <w:color w:val="000000"/>
        </w:rPr>
        <w:t>Гухьягарбха</w:t>
      </w:r>
      <w:r>
        <w:rPr>
          <w:rStyle w:val="292"/>
          <w:color w:val="000000"/>
        </w:rPr>
        <w:t xml:space="preserve">- </w:t>
      </w:r>
      <w:r>
        <w:rPr>
          <w:rStyle w:val="211pt"/>
          <w:color w:val="000000"/>
        </w:rPr>
        <w:t>тантре</w:t>
      </w:r>
      <w:r>
        <w:rPr>
          <w:rStyle w:val="292"/>
          <w:color w:val="000000"/>
        </w:rPr>
        <w:t xml:space="preserve"> </w:t>
      </w:r>
      <w:r>
        <w:rPr>
          <w:rStyle w:val="23"/>
          <w:color w:val="000000"/>
        </w:rPr>
        <w:t xml:space="preserve">«соединение и освобождение» называются </w:t>
      </w:r>
      <w:r>
        <w:rPr>
          <w:rStyle w:val="211pt"/>
          <w:color w:val="000000"/>
        </w:rPr>
        <w:t>али-кали.</w:t>
      </w:r>
      <w:r>
        <w:rPr>
          <w:rStyle w:val="292"/>
          <w:color w:val="000000"/>
        </w:rPr>
        <w:t xml:space="preserve"> </w:t>
      </w:r>
      <w:r>
        <w:rPr>
          <w:rStyle w:val="23"/>
          <w:color w:val="000000"/>
        </w:rPr>
        <w:t>Эти шесть описаний называются шестью ограничениями, потому что все тайные слова и их смысл не выходят за их пределы.</w:t>
      </w:r>
    </w:p>
    <w:p w:rsidR="00A55F11" w:rsidRDefault="00A55F11">
      <w:pPr>
        <w:pStyle w:val="24"/>
        <w:shd w:val="clear" w:color="auto" w:fill="auto"/>
        <w:spacing w:before="0" w:after="141" w:line="281" w:lineRule="exact"/>
        <w:ind w:firstLine="380"/>
        <w:jc w:val="both"/>
      </w:pPr>
      <w:r>
        <w:rPr>
          <w:rStyle w:val="23"/>
          <w:color w:val="000000"/>
        </w:rPr>
        <w:t xml:space="preserve">Что касается четырех подходов, то о них говорится в тантре </w:t>
      </w:r>
      <w:r>
        <w:rPr>
          <w:rStyle w:val="211pt"/>
          <w:color w:val="000000"/>
        </w:rPr>
        <w:t>Галпо</w:t>
      </w:r>
      <w:r>
        <w:rPr>
          <w:rStyle w:val="23"/>
          <w:color w:val="000000"/>
        </w:rPr>
        <w:t>:</w:t>
      </w:r>
    </w:p>
    <w:p w:rsidR="00A55F11" w:rsidRDefault="00A55F11">
      <w:pPr>
        <w:pStyle w:val="24"/>
        <w:shd w:val="clear" w:color="auto" w:fill="auto"/>
        <w:spacing w:before="0" w:after="38" w:line="180" w:lineRule="exact"/>
        <w:ind w:firstLine="380"/>
        <w:jc w:val="both"/>
      </w:pPr>
      <w:r>
        <w:rPr>
          <w:rStyle w:val="23"/>
          <w:color w:val="000000"/>
        </w:rPr>
        <w:t>Я научу тебя четырем подходам изложения:</w:t>
      </w:r>
    </w:p>
    <w:p w:rsidR="00A55F11" w:rsidRDefault="00A55F11">
      <w:pPr>
        <w:pStyle w:val="24"/>
        <w:shd w:val="clear" w:color="auto" w:fill="auto"/>
        <w:spacing w:before="0" w:line="180" w:lineRule="exact"/>
        <w:ind w:firstLine="380"/>
        <w:jc w:val="both"/>
      </w:pPr>
      <w:r>
        <w:rPr>
          <w:rStyle w:val="23"/>
          <w:color w:val="000000"/>
        </w:rPr>
        <w:t>Буквальному, общему, скрытому и окончательному.</w:t>
      </w:r>
    </w:p>
    <w:p w:rsidR="00A55F11" w:rsidRDefault="00A55F11">
      <w:pPr>
        <w:pStyle w:val="24"/>
        <w:numPr>
          <w:ilvl w:val="0"/>
          <w:numId w:val="10"/>
        </w:numPr>
        <w:shd w:val="clear" w:color="auto" w:fill="auto"/>
        <w:tabs>
          <w:tab w:val="left" w:pos="659"/>
        </w:tabs>
        <w:spacing w:before="0" w:line="286" w:lineRule="exact"/>
        <w:ind w:firstLine="380"/>
        <w:jc w:val="both"/>
      </w:pPr>
      <w:r>
        <w:rPr>
          <w:rStyle w:val="23"/>
          <w:color w:val="000000"/>
        </w:rPr>
        <w:t>Буквальный смысл — это объяснение, при котором только разбирается слово за словом с учетом морфологии, частиц и прочего. Это изложение с точки зрения признанных трудов по грамматике. Буквальный смысл называют также дословным.</w:t>
      </w:r>
    </w:p>
    <w:p w:rsidR="00A55F11" w:rsidRDefault="00A55F11">
      <w:pPr>
        <w:pStyle w:val="24"/>
        <w:numPr>
          <w:ilvl w:val="0"/>
          <w:numId w:val="10"/>
        </w:numPr>
        <w:shd w:val="clear" w:color="auto" w:fill="auto"/>
        <w:tabs>
          <w:tab w:val="left" w:pos="659"/>
        </w:tabs>
        <w:spacing w:before="0" w:after="76" w:line="286" w:lineRule="exact"/>
        <w:ind w:firstLine="380"/>
        <w:jc w:val="both"/>
      </w:pPr>
      <w:r>
        <w:rPr>
          <w:rStyle w:val="23"/>
          <w:color w:val="000000"/>
        </w:rPr>
        <w:t>У общего смысла есть два аспекта: в соответствии с сутрами и в соответствии со стадией зарождения. Первый избавляет от сожа</w:t>
      </w:r>
      <w:r>
        <w:rPr>
          <w:rStyle w:val="23"/>
          <w:color w:val="000000"/>
        </w:rPr>
        <w:softHyphen/>
        <w:t>лений по поводу принятия системы Сутры, которые могут возникнуть из-за утверждения:</w:t>
      </w:r>
    </w:p>
    <w:p w:rsidR="00A55F11" w:rsidRDefault="00A55F11">
      <w:pPr>
        <w:pStyle w:val="24"/>
        <w:shd w:val="clear" w:color="auto" w:fill="auto"/>
        <w:spacing w:before="0" w:line="266" w:lineRule="exact"/>
        <w:ind w:firstLine="380"/>
        <w:jc w:val="both"/>
      </w:pPr>
      <w:r>
        <w:rPr>
          <w:rStyle w:val="23"/>
          <w:color w:val="000000"/>
        </w:rPr>
        <w:t>Бесчисленными обетами аскетизма, которые были преподаны,</w:t>
      </w:r>
    </w:p>
    <w:p w:rsidR="00A55F11" w:rsidRDefault="00A55F11">
      <w:pPr>
        <w:pStyle w:val="24"/>
        <w:shd w:val="clear" w:color="auto" w:fill="auto"/>
        <w:spacing w:before="0" w:line="266" w:lineRule="exact"/>
        <w:ind w:firstLine="380"/>
        <w:jc w:val="both"/>
      </w:pPr>
      <w:r>
        <w:rPr>
          <w:rStyle w:val="23"/>
          <w:color w:val="000000"/>
        </w:rPr>
        <w:t>Сиддхи не обрести.</w:t>
      </w:r>
    </w:p>
    <w:p w:rsidR="00A55F11" w:rsidRDefault="00A55F11">
      <w:pPr>
        <w:pStyle w:val="24"/>
        <w:shd w:val="clear" w:color="auto" w:fill="auto"/>
        <w:spacing w:before="0" w:line="266" w:lineRule="exact"/>
        <w:ind w:firstLine="380"/>
        <w:jc w:val="both"/>
      </w:pPr>
      <w:r>
        <w:rPr>
          <w:rStyle w:val="23"/>
          <w:color w:val="000000"/>
        </w:rPr>
        <w:t>Но, опираясь на все желанные объекты,</w:t>
      </w:r>
    </w:p>
    <w:p w:rsidR="00A55F11" w:rsidRDefault="00A55F11">
      <w:pPr>
        <w:pStyle w:val="24"/>
        <w:shd w:val="clear" w:color="auto" w:fill="auto"/>
        <w:spacing w:before="0" w:after="45" w:line="266" w:lineRule="exact"/>
        <w:ind w:firstLine="380"/>
        <w:jc w:val="both"/>
      </w:pPr>
      <w:r>
        <w:rPr>
          <w:rStyle w:val="23"/>
          <w:color w:val="000000"/>
        </w:rPr>
        <w:t>Сиддхи можно обрести быстро.</w:t>
      </w:r>
    </w:p>
    <w:p w:rsidR="00A55F11" w:rsidRDefault="00A55F11">
      <w:pPr>
        <w:pStyle w:val="24"/>
        <w:shd w:val="clear" w:color="auto" w:fill="auto"/>
        <w:spacing w:before="0" w:after="145" w:line="286" w:lineRule="exact"/>
        <w:ind w:firstLine="0"/>
        <w:jc w:val="both"/>
      </w:pPr>
      <w:r>
        <w:rPr>
          <w:rStyle w:val="23"/>
          <w:color w:val="000000"/>
        </w:rPr>
        <w:t>Если вы испытываете такое сожаление, считая, что незачем было следовать системам Сутры, крии или чарьи до вступления на легкий и быстрый путь внутренней Мантраяны, знайте: на этот путь нельзя вступать без практик Сутры, например без отречения от сансары и зарождения помыслов бодхичитты — все они являются ступенями для этого пути. Поэтому в том же тексте сказано:</w:t>
      </w:r>
    </w:p>
    <w:p w:rsidR="00A55F11" w:rsidRDefault="00A55F11">
      <w:pPr>
        <w:pStyle w:val="24"/>
        <w:shd w:val="clear" w:color="auto" w:fill="auto"/>
        <w:spacing w:before="0" w:after="41" w:line="180" w:lineRule="exact"/>
        <w:ind w:firstLine="380"/>
        <w:jc w:val="both"/>
      </w:pPr>
      <w:r>
        <w:rPr>
          <w:rStyle w:val="23"/>
          <w:color w:val="000000"/>
        </w:rPr>
        <w:t>Хотя и говорится об уровнях,</w:t>
      </w:r>
    </w:p>
    <w:p w:rsidR="00A55F11" w:rsidRDefault="00A55F11">
      <w:pPr>
        <w:pStyle w:val="24"/>
        <w:shd w:val="clear" w:color="auto" w:fill="auto"/>
        <w:spacing w:before="0" w:after="175" w:line="180" w:lineRule="exact"/>
        <w:ind w:firstLine="380"/>
        <w:jc w:val="both"/>
      </w:pPr>
      <w:r>
        <w:rPr>
          <w:rStyle w:val="23"/>
          <w:color w:val="000000"/>
        </w:rPr>
        <w:t>Они — путь, ведущий к сущности тайн.</w:t>
      </w:r>
    </w:p>
    <w:p w:rsidR="00A55F11" w:rsidRDefault="00A55F11">
      <w:pPr>
        <w:pStyle w:val="24"/>
        <w:shd w:val="clear" w:color="auto" w:fill="auto"/>
        <w:spacing w:before="0" w:after="156" w:line="180" w:lineRule="exact"/>
        <w:ind w:firstLine="0"/>
        <w:jc w:val="both"/>
      </w:pPr>
      <w:r>
        <w:rPr>
          <w:rStyle w:val="23"/>
          <w:color w:val="000000"/>
        </w:rPr>
        <w:t>В одной сутре также есть слова:</w:t>
      </w:r>
    </w:p>
    <w:p w:rsidR="00A55F11" w:rsidRDefault="00A55F11">
      <w:pPr>
        <w:pStyle w:val="24"/>
        <w:shd w:val="clear" w:color="auto" w:fill="auto"/>
        <w:spacing w:before="0" w:after="43" w:line="180" w:lineRule="exact"/>
        <w:ind w:firstLine="380"/>
        <w:jc w:val="both"/>
      </w:pPr>
      <w:r>
        <w:rPr>
          <w:rStyle w:val="23"/>
          <w:color w:val="000000"/>
        </w:rPr>
        <w:t>Для того, кто владеет великим методом,</w:t>
      </w:r>
    </w:p>
    <w:p w:rsidR="00A55F11" w:rsidRDefault="00A55F11">
      <w:pPr>
        <w:pStyle w:val="24"/>
        <w:shd w:val="clear" w:color="auto" w:fill="auto"/>
        <w:spacing w:before="0" w:after="94" w:line="180" w:lineRule="exact"/>
        <w:ind w:firstLine="380"/>
        <w:jc w:val="both"/>
      </w:pPr>
      <w:r>
        <w:rPr>
          <w:rStyle w:val="23"/>
          <w:color w:val="000000"/>
        </w:rPr>
        <w:t>Клеши становятся помощниками просветления.</w:t>
      </w:r>
    </w:p>
    <w:p w:rsidR="00A55F11" w:rsidRDefault="00A55F11">
      <w:pPr>
        <w:pStyle w:val="24"/>
        <w:shd w:val="clear" w:color="auto" w:fill="auto"/>
        <w:spacing w:before="0" w:line="286" w:lineRule="exact"/>
        <w:ind w:firstLine="0"/>
        <w:jc w:val="both"/>
      </w:pPr>
      <w:r>
        <w:rPr>
          <w:rStyle w:val="23"/>
          <w:color w:val="000000"/>
        </w:rPr>
        <w:t>Таким образом, если у человека есть высокие способности и особая искусность, то его единственное безмерное благое деяние свершает на</w:t>
      </w:r>
      <w:r>
        <w:rPr>
          <w:rStyle w:val="23"/>
          <w:color w:val="000000"/>
        </w:rPr>
        <w:softHyphen/>
        <w:t>копление, для которого требуется множество кальп. Поскольку такой легкий и быстрый путь содержится и в сутрах, его называют общим смыслом.</w:t>
      </w:r>
    </w:p>
    <w:p w:rsidR="00A55F11" w:rsidRDefault="00A55F11" w:rsidP="00004B2E">
      <w:pPr>
        <w:pStyle w:val="24"/>
        <w:shd w:val="clear" w:color="auto" w:fill="auto"/>
        <w:spacing w:before="0" w:line="286" w:lineRule="exact"/>
        <w:ind w:firstLine="380"/>
        <w:jc w:val="both"/>
      </w:pPr>
      <w:r>
        <w:rPr>
          <w:rStyle w:val="23"/>
          <w:color w:val="000000"/>
        </w:rPr>
        <w:t>Второй аспект избавляет от сожалений по поводу вступления на путь Мантраяны. В системах Сутры, крии и чарьи Будда говорил о таких практиках, как омовение, очищение, пост и т. п. Поэтому вы можете испытывать сожаление по отношению к этой [системе трех</w:t>
      </w:r>
      <w:r w:rsidR="00004B2E">
        <w:t xml:space="preserve"> </w:t>
      </w:r>
      <w:r>
        <w:rPr>
          <w:rStyle w:val="23"/>
          <w:color w:val="000000"/>
        </w:rPr>
        <w:t>внутренних тантр], полагая, что указанные практики воспрещаются и что практики Дхармы, в которых подражают поведению собак и свиней, подносят божествам испражнения, сперму, кровь и сами едят подобное, а также совершают пагубные действия, именуя это «соеди</w:t>
      </w:r>
      <w:r>
        <w:rPr>
          <w:rStyle w:val="23"/>
          <w:color w:val="000000"/>
        </w:rPr>
        <w:softHyphen/>
        <w:t>нением и освобождением», — не что иное, как учения тиртхиков. Поэтому разъясняют следующие разновидности общего смысла:</w:t>
      </w:r>
    </w:p>
    <w:p w:rsidR="00A55F11" w:rsidRDefault="00A55F11">
      <w:pPr>
        <w:pStyle w:val="24"/>
        <w:numPr>
          <w:ilvl w:val="0"/>
          <w:numId w:val="11"/>
        </w:numPr>
        <w:shd w:val="clear" w:color="auto" w:fill="auto"/>
        <w:tabs>
          <w:tab w:val="left" w:pos="726"/>
        </w:tabs>
        <w:spacing w:before="0" w:line="286" w:lineRule="exact"/>
        <w:ind w:firstLine="380"/>
        <w:jc w:val="both"/>
      </w:pPr>
      <w:r>
        <w:rPr>
          <w:rStyle w:val="23"/>
          <w:color w:val="000000"/>
        </w:rPr>
        <w:t>Общий смысл для людей с низкими способностями. Их нуж</w:t>
      </w:r>
      <w:r>
        <w:rPr>
          <w:rStyle w:val="23"/>
          <w:color w:val="000000"/>
        </w:rPr>
        <w:softHyphen/>
        <w:t>но учить тому, что омовение и очищение в соответствии с системами тиртхиков, в которых нет нужной искусности, недопустимы. Но омо</w:t>
      </w:r>
      <w:r>
        <w:rPr>
          <w:rStyle w:val="23"/>
          <w:color w:val="000000"/>
        </w:rPr>
        <w:softHyphen/>
        <w:t>вение и прочее, что очищает неблагие действия и омрачения, не воз</w:t>
      </w:r>
      <w:r>
        <w:rPr>
          <w:rStyle w:val="23"/>
          <w:color w:val="000000"/>
        </w:rPr>
        <w:softHyphen/>
        <w:t>браняются и здесь [во внутренних тантрах]. Поедание испражнений и т. п. практикуется как йога таковости — единый вкус объекта чувств и способности.</w:t>
      </w:r>
    </w:p>
    <w:p w:rsidR="00A55F11" w:rsidRDefault="00A55F11">
      <w:pPr>
        <w:pStyle w:val="24"/>
        <w:shd w:val="clear" w:color="auto" w:fill="auto"/>
        <w:spacing w:before="0" w:line="286" w:lineRule="exact"/>
        <w:ind w:firstLine="380"/>
        <w:jc w:val="both"/>
      </w:pPr>
      <w:r>
        <w:rPr>
          <w:rStyle w:val="23"/>
          <w:color w:val="000000"/>
        </w:rPr>
        <w:t>Б. Общий смысл для людей с высокими способностями. В одной из тантр крии, озаглавленной «Порядок трех самай», говорится, что можно обрести сиддхи, не предаваясь аскезе и прочему. Смысл Дхар</w:t>
      </w:r>
      <w:r>
        <w:rPr>
          <w:rStyle w:val="23"/>
          <w:color w:val="000000"/>
        </w:rPr>
        <w:softHyphen/>
        <w:t>мы не постичь, если не избавиться от привязанности к чистоте и нечистоте. Бессмысленно блюсти чистоту и испытывать отвращение к грязи: посредством этого невозможно обрести мудрость равенства. Поэтому практика единого вкуса для избавления от привязанности принята также в системах Сутры, крии и чарьи. Разрешается со</w:t>
      </w:r>
      <w:r>
        <w:rPr>
          <w:rStyle w:val="23"/>
          <w:color w:val="000000"/>
        </w:rPr>
        <w:softHyphen/>
        <w:t>вершать «соединение и освобождение» с благими помыслами, при</w:t>
      </w:r>
      <w:r>
        <w:rPr>
          <w:rStyle w:val="23"/>
          <w:color w:val="000000"/>
        </w:rPr>
        <w:softHyphen/>
        <w:t>мерами чего служат убийство разбойника по имени Черный Дротик, нарушение обета целомудрия ради спасения дочери вождя племени и т. п., — совершивший это не запятнает себя нарушениями, а накопит безграничные заслуги.</w:t>
      </w:r>
      <w:r>
        <w:rPr>
          <w:rStyle w:val="23"/>
          <w:color w:val="000000"/>
          <w:vertAlign w:val="superscript"/>
        </w:rPr>
        <w:t>311</w:t>
      </w:r>
      <w:r>
        <w:rPr>
          <w:rStyle w:val="23"/>
          <w:color w:val="000000"/>
        </w:rPr>
        <w:t xml:space="preserve"> Поскольку такой подход присутствует во всех практиках [бодхисаттвы], это называют «общим смыслом».</w:t>
      </w:r>
    </w:p>
    <w:p w:rsidR="00A55F11" w:rsidRDefault="00A55F11">
      <w:pPr>
        <w:pStyle w:val="24"/>
        <w:numPr>
          <w:ilvl w:val="0"/>
          <w:numId w:val="11"/>
        </w:numPr>
        <w:shd w:val="clear" w:color="auto" w:fill="auto"/>
        <w:tabs>
          <w:tab w:val="left" w:pos="726"/>
        </w:tabs>
        <w:spacing w:before="0" w:after="145" w:line="286" w:lineRule="exact"/>
        <w:ind w:firstLine="380"/>
        <w:jc w:val="both"/>
      </w:pPr>
      <w:r>
        <w:rPr>
          <w:rStyle w:val="23"/>
          <w:color w:val="000000"/>
        </w:rPr>
        <w:t>Общий смысл в соответствии со стадией зарождения. Напри</w:t>
      </w:r>
      <w:r>
        <w:rPr>
          <w:rStyle w:val="23"/>
          <w:color w:val="000000"/>
        </w:rPr>
        <w:softHyphen/>
        <w:t>мер, объясняют внешний, или общий, смысл стадии зарождения: тех, у кого нет способности воспринять тайные учения о страсти, учат представлять тонкие элементы пяти семейств на кончике своего носа, используя такие наставления:</w:t>
      </w:r>
    </w:p>
    <w:p w:rsidR="00A55F11" w:rsidRDefault="00A55F11">
      <w:pPr>
        <w:pStyle w:val="24"/>
        <w:shd w:val="clear" w:color="auto" w:fill="auto"/>
        <w:spacing w:before="0" w:after="31" w:line="180" w:lineRule="exact"/>
        <w:ind w:firstLine="380"/>
        <w:jc w:val="both"/>
      </w:pPr>
      <w:r>
        <w:rPr>
          <w:rStyle w:val="23"/>
          <w:color w:val="000000"/>
        </w:rPr>
        <w:t>Всегда созерцайте на кончике носа</w:t>
      </w:r>
    </w:p>
    <w:p w:rsidR="00A55F11" w:rsidRDefault="00A55F11">
      <w:pPr>
        <w:pStyle w:val="24"/>
        <w:shd w:val="clear" w:color="auto" w:fill="auto"/>
        <w:spacing w:before="0" w:line="180" w:lineRule="exact"/>
        <w:ind w:firstLine="380"/>
        <w:jc w:val="both"/>
      </w:pPr>
      <w:r>
        <w:rPr>
          <w:rStyle w:val="23"/>
          <w:color w:val="000000"/>
        </w:rPr>
        <w:t>Драгоценные камни пяти цветов.</w:t>
      </w:r>
    </w:p>
    <w:p w:rsidR="00A55F11" w:rsidRDefault="00A55F11">
      <w:pPr>
        <w:pStyle w:val="24"/>
        <w:shd w:val="clear" w:color="auto" w:fill="auto"/>
        <w:spacing w:before="0" w:line="281" w:lineRule="exact"/>
        <w:ind w:firstLine="380"/>
        <w:jc w:val="both"/>
      </w:pPr>
      <w:r>
        <w:rPr>
          <w:rStyle w:val="23"/>
          <w:color w:val="000000"/>
        </w:rPr>
        <w:t>Кроме того, сюда относится все, что принадлежит к стадии зарож</w:t>
      </w:r>
      <w:r>
        <w:rPr>
          <w:rStyle w:val="23"/>
          <w:color w:val="000000"/>
        </w:rPr>
        <w:softHyphen/>
        <w:t>дения, например визуализация опоры — небесного дворца — и тех, кто на ней располагается, — божеств. Поскольку такая практика есть и на стадии зарождения и на стадии завершения, это общий смысл.</w:t>
      </w:r>
    </w:p>
    <w:p w:rsidR="00A55F11" w:rsidRDefault="00A55F11">
      <w:pPr>
        <w:pStyle w:val="24"/>
        <w:numPr>
          <w:ilvl w:val="0"/>
          <w:numId w:val="12"/>
        </w:numPr>
        <w:shd w:val="clear" w:color="auto" w:fill="auto"/>
        <w:tabs>
          <w:tab w:val="left" w:pos="665"/>
        </w:tabs>
        <w:spacing w:before="0" w:line="281" w:lineRule="exact"/>
        <w:ind w:firstLine="380"/>
        <w:jc w:val="both"/>
      </w:pPr>
      <w:r>
        <w:rPr>
          <w:rStyle w:val="23"/>
          <w:color w:val="000000"/>
        </w:rPr>
        <w:t>Скрытый смысл. Открыто учить ритуалам с использованием кармамудры и соединения, применению йогинами и йогини страсти соития неприлично, а потому неуместно выражать это в стихотвор</w:t>
      </w:r>
      <w:r>
        <w:rPr>
          <w:rStyle w:val="23"/>
          <w:color w:val="000000"/>
        </w:rPr>
        <w:softHyphen/>
        <w:t>ной форме. Следовательно, такие учения о страсти не разглашают и хранят в тайне. Тайна относительного — это стадия завершения, ис</w:t>
      </w:r>
      <w:r>
        <w:rPr>
          <w:rStyle w:val="23"/>
          <w:color w:val="000000"/>
        </w:rPr>
        <w:softHyphen/>
        <w:t>пользующая нади, праны и бинду, самоосвящение и прочее. Вообще говоря, они скрыты потому, что напоминают сущность, пребывающую на середине между двух крайностей.</w:t>
      </w:r>
    </w:p>
    <w:p w:rsidR="00A55F11" w:rsidRDefault="00A55F11">
      <w:pPr>
        <w:pStyle w:val="24"/>
        <w:shd w:val="clear" w:color="auto" w:fill="auto"/>
        <w:spacing w:before="0" w:line="281" w:lineRule="exact"/>
        <w:ind w:firstLine="380"/>
        <w:jc w:val="both"/>
      </w:pPr>
      <w:r>
        <w:rPr>
          <w:rStyle w:val="23"/>
          <w:color w:val="000000"/>
        </w:rPr>
        <w:t>Смысл высшей, средней и низшей сущности заключается в следую</w:t>
      </w:r>
      <w:r>
        <w:rPr>
          <w:rStyle w:val="23"/>
          <w:color w:val="000000"/>
        </w:rPr>
        <w:softHyphen/>
        <w:t>щем. В соответствии со стадиями иллюзорного тела, высшая сущность, заслоняемая тонкими проявленными омрачениями, таит в себе пости</w:t>
      </w:r>
      <w:r>
        <w:rPr>
          <w:rStyle w:val="23"/>
          <w:color w:val="000000"/>
        </w:rPr>
        <w:softHyphen/>
        <w:t>жение относительной истины. Причина этого — мудрости появления, возрастания и достижения — это средняя сущность, заслоняемая сред</w:t>
      </w:r>
      <w:r>
        <w:rPr>
          <w:rStyle w:val="23"/>
          <w:color w:val="000000"/>
        </w:rPr>
        <w:softHyphen/>
        <w:t>ними омрачениями. Причина этого — ум как таковой, называемый ваджрным умом, речь как таковая, называемая ваджрной речью, и тело как таковое, называемое ваджрным телом, — есть сущность великого омрачения, малое естественное состояние, а поэтому она тайная. Это объяснение служит также и объяснением сохранения в тайне. Если говорить коротко, то есть два аспекта: скрытый и тайный.</w:t>
      </w:r>
    </w:p>
    <w:p w:rsidR="00A55F11" w:rsidRDefault="00A55F11">
      <w:pPr>
        <w:pStyle w:val="24"/>
        <w:numPr>
          <w:ilvl w:val="0"/>
          <w:numId w:val="12"/>
        </w:numPr>
        <w:shd w:val="clear" w:color="auto" w:fill="auto"/>
        <w:tabs>
          <w:tab w:val="left" w:pos="665"/>
        </w:tabs>
        <w:spacing w:before="0" w:line="281" w:lineRule="exact"/>
        <w:ind w:firstLine="380"/>
        <w:jc w:val="both"/>
      </w:pPr>
      <w:r>
        <w:rPr>
          <w:rStyle w:val="23"/>
          <w:color w:val="000000"/>
        </w:rPr>
        <w:t>Окончательный смысл присутствует во всех остальных: стадия завершения, исполненная ясного света, — это венец пути, а стадия единства двух истин — венец плода. Их объяснение — окончатель</w:t>
      </w:r>
      <w:r>
        <w:rPr>
          <w:rStyle w:val="23"/>
          <w:color w:val="000000"/>
        </w:rPr>
        <w:softHyphen/>
        <w:t>ное объяснение. Так как все четыре подхода должны разъяснять единственное ваджрное слово, основываясь на разных умственных способностях, этот смысл называют окончательным, поскольку он ис</w:t>
      </w:r>
      <w:r>
        <w:rPr>
          <w:rStyle w:val="23"/>
          <w:color w:val="000000"/>
        </w:rPr>
        <w:softHyphen/>
        <w:t>черпывает весь смысл, содержащийся в ваджрном слове.</w:t>
      </w:r>
    </w:p>
    <w:p w:rsidR="00A55F11" w:rsidRDefault="00A55F11">
      <w:pPr>
        <w:pStyle w:val="24"/>
        <w:shd w:val="clear" w:color="auto" w:fill="auto"/>
        <w:spacing w:before="0" w:line="281" w:lineRule="exact"/>
        <w:ind w:firstLine="380"/>
        <w:jc w:val="both"/>
        <w:sectPr w:rsidR="00A55F11">
          <w:type w:val="continuous"/>
          <w:pgSz w:w="7642" w:h="11405"/>
          <w:pgMar w:top="763" w:right="562" w:bottom="760" w:left="561" w:header="0" w:footer="3" w:gutter="0"/>
          <w:cols w:space="720"/>
          <w:noEndnote/>
          <w:docGrid w:linePitch="360"/>
        </w:sectPr>
      </w:pPr>
      <w:r>
        <w:rPr>
          <w:rStyle w:val="23"/>
          <w:color w:val="000000"/>
        </w:rPr>
        <w:t>Итак, [четыре подхода] это общее объяснение буквального смысла, используя значение, грамматику и подтекст термина; общий смысл, характерный для сутр; скрытый и необычный глубокий смысл Непре</w:t>
      </w:r>
      <w:r>
        <w:rPr>
          <w:rStyle w:val="23"/>
          <w:color w:val="000000"/>
        </w:rPr>
        <w:softHyphen/>
        <w:t>взойденного (</w:t>
      </w:r>
      <w:r>
        <w:rPr>
          <w:rStyle w:val="29"/>
          <w:color w:val="000000"/>
        </w:rPr>
        <w:t>ануттары</w:t>
      </w:r>
      <w:r>
        <w:rPr>
          <w:rStyle w:val="23"/>
          <w:color w:val="000000"/>
        </w:rPr>
        <w:t>); сочетание окончательного с объединенным уровнем пути обучения и пути за пределами обучения.</w:t>
      </w:r>
    </w:p>
    <w:p w:rsidR="00A55F11" w:rsidRDefault="00A55F11">
      <w:pPr>
        <w:pStyle w:val="24"/>
        <w:shd w:val="clear" w:color="auto" w:fill="auto"/>
        <w:spacing w:before="0" w:line="283" w:lineRule="exact"/>
        <w:ind w:firstLine="360"/>
        <w:jc w:val="both"/>
      </w:pPr>
      <w:r>
        <w:rPr>
          <w:rStyle w:val="23"/>
          <w:color w:val="000000"/>
        </w:rPr>
        <w:t>Утверждение Чагмэ Ринпоче о том, что каждое слово тантр следует понимать в соответствии с буквальным, общим, прямым и косвенным смыслом, вполне соответствует сказанному здесь.</w:t>
      </w:r>
    </w:p>
    <w:p w:rsidR="00A55F11" w:rsidRDefault="00A55F11">
      <w:pPr>
        <w:pStyle w:val="24"/>
        <w:shd w:val="clear" w:color="auto" w:fill="auto"/>
        <w:spacing w:before="0" w:line="283" w:lineRule="exact"/>
        <w:ind w:firstLine="360"/>
        <w:jc w:val="both"/>
        <w:sectPr w:rsidR="00A55F11">
          <w:headerReference w:type="even" r:id="rId235"/>
          <w:headerReference w:type="default" r:id="rId236"/>
          <w:footerReference w:type="even" r:id="rId237"/>
          <w:footerReference w:type="default" r:id="rId238"/>
          <w:footerReference w:type="first" r:id="rId239"/>
          <w:pgSz w:w="7642" w:h="11405"/>
          <w:pgMar w:top="763" w:right="562" w:bottom="760" w:left="561" w:header="0" w:footer="3" w:gutter="0"/>
          <w:pgNumType w:start="195"/>
          <w:cols w:space="720"/>
          <w:noEndnote/>
          <w:docGrid w:linePitch="360"/>
        </w:sectPr>
      </w:pPr>
      <w:r>
        <w:rPr>
          <w:rStyle w:val="23"/>
          <w:color w:val="000000"/>
        </w:rPr>
        <w:t>Не получив эти устные наставления, обрести истинное знание не</w:t>
      </w:r>
      <w:r>
        <w:rPr>
          <w:rStyle w:val="23"/>
          <w:color w:val="000000"/>
        </w:rPr>
        <w:softHyphen/>
        <w:t>возможно, каким бы тщательным ни был анализ в ходе размышления. Если же вы их получили, то благодаря размышлению при изучении путей Сутры и Тантры обретете безупречное знание.</w:t>
      </w:r>
    </w:p>
    <w:p w:rsidR="00A55F11" w:rsidRDefault="00A55F11">
      <w:pPr>
        <w:spacing w:line="240" w:lineRule="exact"/>
        <w:rPr>
          <w:rFonts w:cs="Times New Roman"/>
          <w:color w:val="auto"/>
          <w:sz w:val="19"/>
          <w:szCs w:val="19"/>
        </w:rPr>
      </w:pPr>
    </w:p>
    <w:p w:rsidR="00A55F11" w:rsidRDefault="00A55F11">
      <w:pPr>
        <w:spacing w:line="240" w:lineRule="exact"/>
        <w:rPr>
          <w:rFonts w:cs="Times New Roman"/>
          <w:color w:val="auto"/>
          <w:sz w:val="19"/>
          <w:szCs w:val="19"/>
        </w:rPr>
      </w:pPr>
    </w:p>
    <w:p w:rsidR="00A55F11" w:rsidRDefault="00A55F11">
      <w:pPr>
        <w:spacing w:before="120" w:after="120" w:line="240" w:lineRule="exact"/>
        <w:rPr>
          <w:rFonts w:cs="Times New Roman"/>
          <w:color w:val="auto"/>
          <w:sz w:val="19"/>
          <w:szCs w:val="19"/>
        </w:rPr>
      </w:pPr>
    </w:p>
    <w:p w:rsidR="00A55F11" w:rsidRDefault="00A55F11">
      <w:pPr>
        <w:rPr>
          <w:rFonts w:cs="Times New Roman"/>
          <w:color w:val="auto"/>
          <w:sz w:val="2"/>
          <w:szCs w:val="2"/>
        </w:rPr>
        <w:sectPr w:rsidR="00A55F11">
          <w:headerReference w:type="even" r:id="rId240"/>
          <w:headerReference w:type="default" r:id="rId241"/>
          <w:footerReference w:type="even" r:id="rId242"/>
          <w:footerReference w:type="default" r:id="rId243"/>
          <w:pgSz w:w="7642" w:h="11405"/>
          <w:pgMar w:top="781" w:right="0" w:bottom="851" w:left="0" w:header="0" w:footer="3" w:gutter="0"/>
          <w:pgNumType w:start="195"/>
          <w:cols w:space="720"/>
          <w:noEndnote/>
          <w:docGrid w:linePitch="360"/>
        </w:sectPr>
      </w:pPr>
    </w:p>
    <w:p w:rsidR="00A55F11" w:rsidRDefault="00A55F11">
      <w:pPr>
        <w:pStyle w:val="47"/>
        <w:keepNext/>
        <w:keepLines/>
        <w:shd w:val="clear" w:color="auto" w:fill="auto"/>
        <w:spacing w:after="338" w:line="300" w:lineRule="exact"/>
      </w:pPr>
      <w:r>
        <w:rPr>
          <w:rStyle w:val="46"/>
          <w:color w:val="000000"/>
        </w:rPr>
        <w:t>Приложение 2</w:t>
      </w:r>
    </w:p>
    <w:p w:rsidR="00A55F11" w:rsidRDefault="00A55F11">
      <w:pPr>
        <w:pStyle w:val="45"/>
        <w:keepNext/>
        <w:keepLines/>
        <w:shd w:val="clear" w:color="auto" w:fill="auto"/>
        <w:spacing w:after="1258" w:line="300" w:lineRule="exact"/>
      </w:pPr>
      <w:bookmarkStart w:id="88" w:name="bookmark87"/>
      <w:r>
        <w:rPr>
          <w:rStyle w:val="44"/>
          <w:color w:val="000000"/>
        </w:rPr>
        <w:t>ЧЕТЫРЕ БЛАГОРОДНЫЕ ИСТИНЫ</w:t>
      </w:r>
      <w:bookmarkEnd w:id="88"/>
    </w:p>
    <w:p w:rsidR="00A55F11" w:rsidRDefault="00A55F11">
      <w:pPr>
        <w:pStyle w:val="24"/>
        <w:shd w:val="clear" w:color="auto" w:fill="auto"/>
        <w:spacing w:before="0" w:line="290" w:lineRule="exact"/>
        <w:ind w:firstLine="0"/>
        <w:jc w:val="both"/>
      </w:pPr>
      <w:r>
        <w:rPr>
          <w:rStyle w:val="23"/>
          <w:color w:val="000000"/>
        </w:rPr>
        <w:t>Четыре истины — это истина страдания, источника, прекращения и пути. Если каждую из них умножить на три, получится двенадцать аспектов.</w:t>
      </w:r>
    </w:p>
    <w:p w:rsidR="00A55F11" w:rsidRDefault="00A55F11">
      <w:pPr>
        <w:pStyle w:val="24"/>
        <w:shd w:val="clear" w:color="auto" w:fill="auto"/>
        <w:spacing w:before="0" w:line="290" w:lineRule="exact"/>
        <w:ind w:firstLine="380"/>
        <w:jc w:val="both"/>
      </w:pPr>
      <w:r>
        <w:rPr>
          <w:rStyle w:val="23"/>
          <w:color w:val="000000"/>
        </w:rPr>
        <w:t>Истина страдания — это сосуд и его содержимое [т. е. мир и су</w:t>
      </w:r>
      <w:r>
        <w:rPr>
          <w:rStyle w:val="23"/>
          <w:color w:val="000000"/>
        </w:rPr>
        <w:softHyphen/>
        <w:t>щества в нем]. Истина источника — это кармы и клеши. Истина прекращения — это качество освобождения от карм и клеш вместе с их последствиями. Истина пути — это пути и бхуми.</w:t>
      </w:r>
    </w:p>
    <w:p w:rsidR="00A55F11" w:rsidRDefault="00A55F11">
      <w:pPr>
        <w:pStyle w:val="24"/>
        <w:numPr>
          <w:ilvl w:val="0"/>
          <w:numId w:val="13"/>
        </w:numPr>
        <w:shd w:val="clear" w:color="auto" w:fill="auto"/>
        <w:tabs>
          <w:tab w:val="left" w:pos="659"/>
        </w:tabs>
        <w:spacing w:before="0" w:line="290" w:lineRule="exact"/>
        <w:ind w:firstLine="380"/>
        <w:jc w:val="both"/>
      </w:pPr>
      <w:r>
        <w:rPr>
          <w:rStyle w:val="23"/>
          <w:color w:val="000000"/>
        </w:rPr>
        <w:t>Описание их содержания, или сущности. Истина страдания подобна [выявлению] болезни, истина источника — [выявлению] при</w:t>
      </w:r>
      <w:r>
        <w:rPr>
          <w:rStyle w:val="23"/>
          <w:color w:val="000000"/>
        </w:rPr>
        <w:softHyphen/>
        <w:t>чины болезни, истина прекращения — исцелению от болезни, а истина пути — лечению болезни.</w:t>
      </w:r>
    </w:p>
    <w:p w:rsidR="00A55F11" w:rsidRDefault="00A55F11">
      <w:pPr>
        <w:pStyle w:val="24"/>
        <w:numPr>
          <w:ilvl w:val="0"/>
          <w:numId w:val="13"/>
        </w:numPr>
        <w:shd w:val="clear" w:color="auto" w:fill="auto"/>
        <w:tabs>
          <w:tab w:val="left" w:pos="659"/>
        </w:tabs>
        <w:spacing w:before="0" w:line="290" w:lineRule="exact"/>
        <w:ind w:firstLine="380"/>
        <w:jc w:val="both"/>
      </w:pPr>
      <w:r>
        <w:rPr>
          <w:rStyle w:val="23"/>
          <w:color w:val="000000"/>
        </w:rPr>
        <w:t>Описание их назначения. Истина страдания, подобная [вы</w:t>
      </w:r>
      <w:r>
        <w:rPr>
          <w:rStyle w:val="23"/>
          <w:color w:val="000000"/>
        </w:rPr>
        <w:softHyphen/>
        <w:t>явлению] болезни, [указывает] то, что следует признать. Истина ис</w:t>
      </w:r>
      <w:r>
        <w:rPr>
          <w:rStyle w:val="23"/>
          <w:color w:val="000000"/>
        </w:rPr>
        <w:softHyphen/>
        <w:t>точника, подобная [выявлению] причины болезни, [указывает] то, что следует отвергнуть. Истина прекращения, подобная исцелению от болезни, — то, что следует осуществить. Истина пути, подобная лекарству, — то, что следует применить к своей жизни.</w:t>
      </w:r>
    </w:p>
    <w:p w:rsidR="00A55F11" w:rsidRDefault="00A55F11">
      <w:pPr>
        <w:pStyle w:val="24"/>
        <w:numPr>
          <w:ilvl w:val="0"/>
          <w:numId w:val="13"/>
        </w:numPr>
        <w:shd w:val="clear" w:color="auto" w:fill="auto"/>
        <w:tabs>
          <w:tab w:val="left" w:pos="659"/>
        </w:tabs>
        <w:spacing w:before="0" w:line="290" w:lineRule="exact"/>
        <w:ind w:firstLine="380"/>
        <w:jc w:val="both"/>
      </w:pPr>
      <w:r>
        <w:rPr>
          <w:rStyle w:val="23"/>
          <w:color w:val="000000"/>
        </w:rPr>
        <w:t>Описание результата. После признания истины страдания, по</w:t>
      </w:r>
      <w:r>
        <w:rPr>
          <w:rStyle w:val="23"/>
          <w:color w:val="000000"/>
        </w:rPr>
        <w:softHyphen/>
        <w:t>добной [выявлению] болезни, ее не нужно признавать вновь. Отвер</w:t>
      </w:r>
      <w:r>
        <w:rPr>
          <w:rStyle w:val="23"/>
          <w:color w:val="000000"/>
        </w:rPr>
        <w:softHyphen/>
        <w:t>гнув то, [на что указывает] истина источника и что подобно причине болезни, его не нужно отвергать вновь. Постигнув истину прекраще</w:t>
      </w:r>
      <w:r>
        <w:rPr>
          <w:rStyle w:val="23"/>
          <w:color w:val="000000"/>
        </w:rPr>
        <w:softHyphen/>
        <w:t>ния, подобную исцелению от болезни, ее не нужно постигать вновь.</w:t>
      </w:r>
    </w:p>
    <w:p w:rsidR="00A55F11" w:rsidRDefault="00A55F11">
      <w:pPr>
        <w:pStyle w:val="24"/>
        <w:shd w:val="clear" w:color="auto" w:fill="auto"/>
        <w:spacing w:before="0" w:line="288" w:lineRule="exact"/>
        <w:ind w:firstLine="0"/>
        <w:jc w:val="both"/>
      </w:pPr>
      <w:r>
        <w:rPr>
          <w:rStyle w:val="23"/>
          <w:color w:val="000000"/>
        </w:rPr>
        <w:t>Применив в жизни истину пути, подобную лекарству, ее не нужно применять вновь.</w:t>
      </w:r>
    </w:p>
    <w:p w:rsidR="00A55F11" w:rsidRDefault="00A55F11">
      <w:pPr>
        <w:pStyle w:val="24"/>
        <w:shd w:val="clear" w:color="auto" w:fill="auto"/>
        <w:spacing w:before="0" w:line="288" w:lineRule="exact"/>
        <w:ind w:firstLine="380"/>
        <w:jc w:val="both"/>
      </w:pPr>
      <w:r>
        <w:rPr>
          <w:rStyle w:val="23"/>
          <w:color w:val="000000"/>
        </w:rPr>
        <w:t>Аспект сансарного бытия [состояние ущербности] двойной: стра</w:t>
      </w:r>
      <w:r>
        <w:rPr>
          <w:rStyle w:val="23"/>
          <w:color w:val="000000"/>
        </w:rPr>
        <w:softHyphen/>
        <w:t>дание [следствие сансары] и источник [причина сансары]. Аспект покоя и совершенства двойной: прекращение [следствие нирваны] и путь [причина нирваны].</w:t>
      </w:r>
    </w:p>
    <w:p w:rsidR="00A55F11" w:rsidRDefault="00A55F11">
      <w:pPr>
        <w:pStyle w:val="24"/>
        <w:shd w:val="clear" w:color="auto" w:fill="auto"/>
        <w:spacing w:before="0" w:after="75" w:line="288" w:lineRule="exact"/>
        <w:ind w:firstLine="380"/>
        <w:jc w:val="both"/>
      </w:pPr>
      <w:r>
        <w:rPr>
          <w:rStyle w:val="23"/>
          <w:color w:val="000000"/>
        </w:rPr>
        <w:t>Шестнадцать аспектов четырех истин:</w:t>
      </w:r>
    </w:p>
    <w:p w:rsidR="00A55F11" w:rsidRDefault="00A55F11">
      <w:pPr>
        <w:pStyle w:val="24"/>
        <w:shd w:val="clear" w:color="auto" w:fill="auto"/>
        <w:spacing w:before="0" w:line="269" w:lineRule="exact"/>
        <w:ind w:firstLine="380"/>
        <w:jc w:val="both"/>
      </w:pPr>
      <w:r>
        <w:rPr>
          <w:rStyle w:val="23"/>
          <w:color w:val="000000"/>
        </w:rPr>
        <w:t>Непостоянство, страдание, пустота и отсутствие независимого «я».</w:t>
      </w:r>
    </w:p>
    <w:p w:rsidR="00A55F11" w:rsidRDefault="00A55F11">
      <w:pPr>
        <w:pStyle w:val="24"/>
        <w:shd w:val="clear" w:color="auto" w:fill="auto"/>
        <w:spacing w:before="0" w:line="269" w:lineRule="exact"/>
        <w:ind w:firstLine="380"/>
        <w:jc w:val="both"/>
      </w:pPr>
      <w:r>
        <w:rPr>
          <w:rStyle w:val="23"/>
          <w:color w:val="000000"/>
        </w:rPr>
        <w:t>Причина, источник, порождение и условие.</w:t>
      </w:r>
    </w:p>
    <w:p w:rsidR="00A55F11" w:rsidRDefault="00A55F11">
      <w:pPr>
        <w:pStyle w:val="24"/>
        <w:shd w:val="clear" w:color="auto" w:fill="auto"/>
        <w:spacing w:before="0" w:line="269" w:lineRule="exact"/>
        <w:ind w:firstLine="380"/>
        <w:jc w:val="both"/>
      </w:pPr>
      <w:r>
        <w:rPr>
          <w:rStyle w:val="23"/>
          <w:color w:val="000000"/>
        </w:rPr>
        <w:t>Прекращение, покой, превосходство и спасение.</w:t>
      </w:r>
    </w:p>
    <w:p w:rsidR="00A55F11" w:rsidRDefault="00A55F11">
      <w:pPr>
        <w:pStyle w:val="24"/>
        <w:shd w:val="clear" w:color="auto" w:fill="auto"/>
        <w:spacing w:before="0" w:after="43" w:line="269" w:lineRule="exact"/>
        <w:ind w:firstLine="380"/>
        <w:jc w:val="both"/>
      </w:pPr>
      <w:r>
        <w:rPr>
          <w:rStyle w:val="23"/>
          <w:color w:val="000000"/>
        </w:rPr>
        <w:t>Путь, знание, свершение и освобождение.</w:t>
      </w:r>
    </w:p>
    <w:p w:rsidR="00A55F11" w:rsidRDefault="00A55F11">
      <w:pPr>
        <w:pStyle w:val="24"/>
        <w:shd w:val="clear" w:color="auto" w:fill="auto"/>
        <w:spacing w:before="0" w:line="290" w:lineRule="exact"/>
        <w:ind w:firstLine="0"/>
        <w:jc w:val="both"/>
      </w:pPr>
      <w:r>
        <w:rPr>
          <w:rStyle w:val="23"/>
          <w:color w:val="000000"/>
        </w:rPr>
        <w:t>Четыре аспекта истины страдания: все составное непостоянно, вся сансара — страдание, все внешние явления — пустота, все внутрен</w:t>
      </w:r>
      <w:r>
        <w:rPr>
          <w:rStyle w:val="23"/>
          <w:color w:val="000000"/>
        </w:rPr>
        <w:softHyphen/>
        <w:t>ние явления лишены собственной сущности.</w:t>
      </w:r>
    </w:p>
    <w:p w:rsidR="00A55F11" w:rsidRDefault="00A55F11">
      <w:pPr>
        <w:pStyle w:val="24"/>
        <w:shd w:val="clear" w:color="auto" w:fill="auto"/>
        <w:spacing w:before="0" w:line="290" w:lineRule="exact"/>
        <w:ind w:firstLine="380"/>
        <w:jc w:val="both"/>
      </w:pPr>
      <w:r>
        <w:rPr>
          <w:rStyle w:val="23"/>
          <w:color w:val="000000"/>
        </w:rPr>
        <w:t>Четыре аспекта истины источника: привязанность к «я» — это причина, ибо она есть корень всего страдания; это источник, ибо из него возникает все страдание сансары; это порождение, ибо неиз</w:t>
      </w:r>
      <w:r>
        <w:rPr>
          <w:rStyle w:val="23"/>
          <w:color w:val="000000"/>
        </w:rPr>
        <w:softHyphen/>
        <w:t>бежное страдание тут же порождает боль; это связующее условие, ибо происходит переживание страдания.</w:t>
      </w:r>
    </w:p>
    <w:p w:rsidR="00A55F11" w:rsidRDefault="00A55F11">
      <w:pPr>
        <w:pStyle w:val="24"/>
        <w:shd w:val="clear" w:color="auto" w:fill="auto"/>
        <w:spacing w:before="0" w:line="290" w:lineRule="exact"/>
        <w:ind w:firstLine="380"/>
        <w:jc w:val="both"/>
      </w:pPr>
      <w:r>
        <w:rPr>
          <w:rStyle w:val="23"/>
          <w:color w:val="000000"/>
        </w:rPr>
        <w:t>Четыре аспекта истины прекращения: это прекращение, ибо пере</w:t>
      </w:r>
      <w:r>
        <w:rPr>
          <w:rStyle w:val="23"/>
          <w:color w:val="000000"/>
        </w:rPr>
        <w:softHyphen/>
        <w:t>стают существовать все причины и следствия страдания; это покой, ибо угасают все клеши, проистекающие от заблуждения; это превос</w:t>
      </w:r>
      <w:r>
        <w:rPr>
          <w:rStyle w:val="23"/>
          <w:color w:val="000000"/>
        </w:rPr>
        <w:softHyphen/>
        <w:t>ходство, ибо нет ничего более высокого и выдающегося; это спасение, ибо оно необратимо и окончательно освобождает от сансары.</w:t>
      </w:r>
    </w:p>
    <w:p w:rsidR="00A55F11" w:rsidRDefault="00A55F11">
      <w:pPr>
        <w:pStyle w:val="24"/>
        <w:shd w:val="clear" w:color="auto" w:fill="auto"/>
        <w:spacing w:before="0" w:line="290" w:lineRule="exact"/>
        <w:ind w:firstLine="380"/>
        <w:jc w:val="both"/>
      </w:pPr>
      <w:r>
        <w:rPr>
          <w:rStyle w:val="23"/>
          <w:color w:val="000000"/>
        </w:rPr>
        <w:t>Четыре аспекта истины пути: это путь, ибо ведет все выше и вы</w:t>
      </w:r>
      <w:r>
        <w:rPr>
          <w:rStyle w:val="23"/>
          <w:color w:val="000000"/>
        </w:rPr>
        <w:softHyphen/>
        <w:t>ше; это знание, ибо служит противоядием от клеш; это свершение, ибо дает истинное достижение; это освобождение, ибо ведет к вечной свободе и нирване.</w:t>
      </w:r>
    </w:p>
    <w:p w:rsidR="00A55F11" w:rsidRDefault="00A55F11">
      <w:pPr>
        <w:pStyle w:val="140"/>
        <w:shd w:val="clear" w:color="auto" w:fill="auto"/>
        <w:spacing w:before="0" w:after="81" w:line="290" w:lineRule="exact"/>
        <w:ind w:firstLine="380"/>
        <w:jc w:val="both"/>
      </w:pPr>
      <w:r>
        <w:rPr>
          <w:rStyle w:val="149pt"/>
          <w:i/>
          <w:iCs/>
          <w:color w:val="000000"/>
        </w:rPr>
        <w:t xml:space="preserve">В </w:t>
      </w:r>
      <w:r>
        <w:rPr>
          <w:rStyle w:val="14"/>
          <w:i/>
          <w:iCs/>
          <w:color w:val="000000"/>
        </w:rPr>
        <w:t>Уттаратантре</w:t>
      </w:r>
      <w:r>
        <w:rPr>
          <w:rStyle w:val="149pt"/>
          <w:i/>
          <w:iCs/>
          <w:color w:val="000000"/>
        </w:rPr>
        <w:t xml:space="preserve"> сказано:</w:t>
      </w:r>
    </w:p>
    <w:p w:rsidR="00A55F11" w:rsidRDefault="00A55F11">
      <w:pPr>
        <w:pStyle w:val="24"/>
        <w:shd w:val="clear" w:color="auto" w:fill="auto"/>
        <w:spacing w:before="0" w:line="264" w:lineRule="exact"/>
        <w:ind w:firstLine="380"/>
        <w:jc w:val="both"/>
      </w:pPr>
      <w:r>
        <w:rPr>
          <w:rStyle w:val="23"/>
          <w:color w:val="000000"/>
        </w:rPr>
        <w:t>Как болезнь нужно признать и устранить ее причину,</w:t>
      </w:r>
    </w:p>
    <w:p w:rsidR="00A55F11" w:rsidRDefault="00A55F11">
      <w:pPr>
        <w:pStyle w:val="24"/>
        <w:shd w:val="clear" w:color="auto" w:fill="auto"/>
        <w:spacing w:before="0" w:line="264" w:lineRule="exact"/>
        <w:ind w:firstLine="380"/>
        <w:jc w:val="both"/>
      </w:pPr>
      <w:r>
        <w:rPr>
          <w:rStyle w:val="23"/>
          <w:color w:val="000000"/>
        </w:rPr>
        <w:t>Как лекарство нужно применять, чтобы избавиться от болезни,</w:t>
      </w:r>
    </w:p>
    <w:p w:rsidR="00A55F11" w:rsidRDefault="00A55F11">
      <w:pPr>
        <w:pStyle w:val="24"/>
        <w:shd w:val="clear" w:color="auto" w:fill="auto"/>
        <w:spacing w:before="0" w:line="264" w:lineRule="exact"/>
        <w:ind w:firstLine="380"/>
        <w:jc w:val="both"/>
      </w:pPr>
      <w:r>
        <w:rPr>
          <w:rStyle w:val="23"/>
          <w:color w:val="000000"/>
        </w:rPr>
        <w:t>Так и страдание, его причину, его прекращение и путь</w:t>
      </w:r>
    </w:p>
    <w:p w:rsidR="00A55F11" w:rsidRDefault="00A55F11">
      <w:pPr>
        <w:pStyle w:val="24"/>
        <w:shd w:val="clear" w:color="auto" w:fill="auto"/>
        <w:spacing w:before="0" w:line="264" w:lineRule="exact"/>
        <w:ind w:firstLine="380"/>
        <w:jc w:val="both"/>
      </w:pPr>
      <w:r>
        <w:rPr>
          <w:rStyle w:val="23"/>
          <w:color w:val="000000"/>
        </w:rPr>
        <w:t>Следует признать, устранить, осуществить и применить.</w:t>
      </w:r>
    </w:p>
    <w:p w:rsidR="00A55F11" w:rsidRDefault="00A55F11">
      <w:pPr>
        <w:pStyle w:val="47"/>
        <w:keepNext/>
        <w:keepLines/>
        <w:shd w:val="clear" w:color="auto" w:fill="auto"/>
        <w:spacing w:after="302" w:line="300" w:lineRule="exact"/>
      </w:pPr>
      <w:r>
        <w:rPr>
          <w:rStyle w:val="46"/>
          <w:color w:val="000000"/>
        </w:rPr>
        <w:t>Приложение 3</w:t>
      </w:r>
    </w:p>
    <w:p w:rsidR="00A55F11" w:rsidRDefault="00A55F11">
      <w:pPr>
        <w:pStyle w:val="45"/>
        <w:keepNext/>
        <w:keepLines/>
        <w:shd w:val="clear" w:color="auto" w:fill="auto"/>
        <w:spacing w:after="952" w:line="346" w:lineRule="exact"/>
      </w:pPr>
      <w:bookmarkStart w:id="89" w:name="bookmark88"/>
      <w:r>
        <w:rPr>
          <w:rStyle w:val="44"/>
          <w:color w:val="000000"/>
        </w:rPr>
        <w:t>ЧЕТЫРЕ ДХЬЯНЫ И СОСТОЯНИЯ</w:t>
      </w:r>
      <w:r>
        <w:rPr>
          <w:rStyle w:val="44"/>
          <w:color w:val="000000"/>
        </w:rPr>
        <w:br/>
        <w:t>БЕЗ ФОРМ</w:t>
      </w:r>
      <w:bookmarkEnd w:id="89"/>
    </w:p>
    <w:p w:rsidR="00A55F11" w:rsidRDefault="00A55F11">
      <w:pPr>
        <w:pStyle w:val="24"/>
        <w:shd w:val="clear" w:color="auto" w:fill="auto"/>
        <w:spacing w:before="0" w:line="281" w:lineRule="exact"/>
        <w:ind w:firstLine="0"/>
        <w:jc w:val="both"/>
      </w:pPr>
      <w:r>
        <w:rPr>
          <w:rStyle w:val="23"/>
          <w:color w:val="000000"/>
        </w:rPr>
        <w:t>Смысл дхьян, от первой до четвертой, заключается в следующем. На подготовительной стадии важны только семь видов внимания: по отношению к признакам, интересу, уединению, наслаждению, иссле</w:t>
      </w:r>
      <w:r>
        <w:rPr>
          <w:rStyle w:val="23"/>
          <w:color w:val="000000"/>
        </w:rPr>
        <w:softHyphen/>
        <w:t>дованию, основе применения и результату.</w:t>
      </w:r>
    </w:p>
    <w:p w:rsidR="00A55F11" w:rsidRDefault="00A55F11">
      <w:pPr>
        <w:pStyle w:val="24"/>
        <w:shd w:val="clear" w:color="auto" w:fill="auto"/>
        <w:spacing w:before="0" w:line="281" w:lineRule="exact"/>
        <w:ind w:firstLine="380"/>
        <w:jc w:val="both"/>
      </w:pPr>
      <w:r>
        <w:rPr>
          <w:rStyle w:val="23"/>
          <w:color w:val="000000"/>
        </w:rPr>
        <w:t>Семь видов внимания:</w:t>
      </w:r>
    </w:p>
    <w:p w:rsidR="00A55F11" w:rsidRDefault="00A55F11">
      <w:pPr>
        <w:pStyle w:val="24"/>
        <w:numPr>
          <w:ilvl w:val="0"/>
          <w:numId w:val="14"/>
        </w:numPr>
        <w:shd w:val="clear" w:color="auto" w:fill="auto"/>
        <w:tabs>
          <w:tab w:val="left" w:pos="665"/>
        </w:tabs>
        <w:spacing w:before="0" w:line="281" w:lineRule="exact"/>
        <w:ind w:firstLine="380"/>
        <w:jc w:val="both"/>
      </w:pPr>
      <w:r>
        <w:rPr>
          <w:rStyle w:val="23"/>
          <w:color w:val="000000"/>
        </w:rPr>
        <w:t>Если взять в качестве примера первую дхьяну, то внимание, полностью различающее признаки, заключается в том, чтобы направить ум внутрь и приложить усилие для полного овладения такой практикой. Затем нужно прилагать усилия для развития самадхи первой дхьяны посредством слушания, размышления и медитации, дабы понять, что, с одной стороны, мир желаний следует рассматривать как грубый, поскольку для него свойственно много страданий и изъянов, напри</w:t>
      </w:r>
      <w:r>
        <w:rPr>
          <w:rStyle w:val="23"/>
          <w:color w:val="000000"/>
        </w:rPr>
        <w:softHyphen/>
        <w:t>мер сумятица и прочее, а с другой стороны, первую дхьяну следует рассматривать как нечто противоположное миру желаний, исполненное умиротворенности.</w:t>
      </w:r>
    </w:p>
    <w:p w:rsidR="00A55F11" w:rsidRDefault="00A55F11">
      <w:pPr>
        <w:pStyle w:val="24"/>
        <w:numPr>
          <w:ilvl w:val="0"/>
          <w:numId w:val="14"/>
        </w:numPr>
        <w:shd w:val="clear" w:color="auto" w:fill="auto"/>
        <w:tabs>
          <w:tab w:val="left" w:pos="665"/>
        </w:tabs>
        <w:spacing w:before="0" w:line="281" w:lineRule="exact"/>
        <w:ind w:firstLine="380"/>
        <w:jc w:val="both"/>
      </w:pPr>
      <w:r>
        <w:rPr>
          <w:rStyle w:val="23"/>
          <w:color w:val="000000"/>
        </w:rPr>
        <w:t>Внимание, проистекающее от интереса, подразумевает, что после практики первого вида внимания посредством знания, происте</w:t>
      </w:r>
      <w:r>
        <w:rPr>
          <w:rStyle w:val="23"/>
          <w:color w:val="000000"/>
        </w:rPr>
        <w:softHyphen/>
        <w:t>кающего от медитации, нужно упражняться в самадхи первой дхьяны, которая выходит за пределы слушания и размышления.</w:t>
      </w:r>
    </w:p>
    <w:p w:rsidR="00A55F11" w:rsidRDefault="00A55F11">
      <w:pPr>
        <w:pStyle w:val="24"/>
        <w:numPr>
          <w:ilvl w:val="0"/>
          <w:numId w:val="14"/>
        </w:numPr>
        <w:shd w:val="clear" w:color="auto" w:fill="auto"/>
        <w:tabs>
          <w:tab w:val="left" w:pos="665"/>
        </w:tabs>
        <w:spacing w:before="0" w:line="281" w:lineRule="exact"/>
        <w:ind w:firstLine="380"/>
        <w:jc w:val="both"/>
        <w:sectPr w:rsidR="00A55F11">
          <w:type w:val="continuous"/>
          <w:pgSz w:w="7642" w:h="11405"/>
          <w:pgMar w:top="781" w:right="562" w:bottom="851" w:left="566" w:header="0" w:footer="3" w:gutter="0"/>
          <w:cols w:space="720"/>
          <w:noEndnote/>
          <w:docGrid w:linePitch="360"/>
        </w:sectPr>
      </w:pPr>
      <w:r>
        <w:rPr>
          <w:rStyle w:val="23"/>
          <w:color w:val="000000"/>
        </w:rPr>
        <w:t>Внимание, проистекающее от полного уединения, подразумева</w:t>
      </w:r>
      <w:r>
        <w:rPr>
          <w:rStyle w:val="23"/>
          <w:color w:val="000000"/>
        </w:rPr>
        <w:softHyphen/>
        <w:t>ет, что после предыдущей практики создается противоядие, позволяю</w:t>
      </w:r>
      <w:r>
        <w:rPr>
          <w:rStyle w:val="23"/>
          <w:color w:val="000000"/>
        </w:rPr>
        <w:softHyphen/>
        <w:t>щее с помощью пути углубления избавиться от главных препятствий мира желаний, а затем и от проявленных клеш этого мира.</w:t>
      </w:r>
    </w:p>
    <w:p w:rsidR="00A55F11" w:rsidRDefault="00A55F11">
      <w:pPr>
        <w:pStyle w:val="24"/>
        <w:numPr>
          <w:ilvl w:val="0"/>
          <w:numId w:val="14"/>
        </w:numPr>
        <w:shd w:val="clear" w:color="auto" w:fill="auto"/>
        <w:tabs>
          <w:tab w:val="left" w:pos="682"/>
        </w:tabs>
        <w:spacing w:before="0" w:line="295" w:lineRule="exact"/>
        <w:ind w:firstLine="380"/>
        <w:jc w:val="both"/>
      </w:pPr>
      <w:r>
        <w:rPr>
          <w:rStyle w:val="23"/>
          <w:color w:val="000000"/>
        </w:rPr>
        <w:t>Внимание при переживании наслаждения подразумевает, что благодаря малому удовольствию и блаженству, проистекающим от пол</w:t>
      </w:r>
      <w:r>
        <w:rPr>
          <w:rStyle w:val="23"/>
          <w:color w:val="000000"/>
        </w:rPr>
        <w:softHyphen/>
        <w:t>ного уединения, практик испытывает наслаждение при избавлении от грубого. Поняв, что это благо, он время от времени сосредоточивает внимание на великом наслаждении. Это устраняет средние клеши мира желаний.</w:t>
      </w:r>
    </w:p>
    <w:p w:rsidR="00A55F11" w:rsidRDefault="00A55F11">
      <w:pPr>
        <w:pStyle w:val="24"/>
        <w:numPr>
          <w:ilvl w:val="0"/>
          <w:numId w:val="14"/>
        </w:numPr>
        <w:shd w:val="clear" w:color="auto" w:fill="auto"/>
        <w:tabs>
          <w:tab w:val="left" w:pos="682"/>
        </w:tabs>
        <w:spacing w:before="0" w:line="295" w:lineRule="exact"/>
        <w:ind w:firstLine="380"/>
        <w:jc w:val="both"/>
      </w:pPr>
      <w:r>
        <w:rPr>
          <w:rStyle w:val="23"/>
          <w:color w:val="000000"/>
        </w:rPr>
        <w:t>Внимание при исследовании подразумевает, что после устране</w:t>
      </w:r>
      <w:r>
        <w:rPr>
          <w:rStyle w:val="23"/>
          <w:color w:val="000000"/>
        </w:rPr>
        <w:softHyphen/>
        <w:t>ния таким образом большинства клеш соответствующими противоядия</w:t>
      </w:r>
      <w:r>
        <w:rPr>
          <w:rStyle w:val="23"/>
          <w:color w:val="000000"/>
        </w:rPr>
        <w:softHyphen/>
        <w:t>ми, нужно задаться мыслью: «Устранены ли все клеши?», а затем, чтобы понять, появляются они или нет, следует применить внимание при исследовании, которое соответствует возникновению клеш.</w:t>
      </w:r>
    </w:p>
    <w:p w:rsidR="00A55F11" w:rsidRDefault="00A55F11">
      <w:pPr>
        <w:pStyle w:val="24"/>
        <w:numPr>
          <w:ilvl w:val="0"/>
          <w:numId w:val="14"/>
        </w:numPr>
        <w:shd w:val="clear" w:color="auto" w:fill="auto"/>
        <w:tabs>
          <w:tab w:val="left" w:pos="682"/>
        </w:tabs>
        <w:spacing w:before="0" w:line="295" w:lineRule="exact"/>
        <w:ind w:firstLine="380"/>
        <w:jc w:val="both"/>
      </w:pPr>
      <w:r>
        <w:rPr>
          <w:rStyle w:val="23"/>
          <w:color w:val="000000"/>
        </w:rPr>
        <w:t>Внимание по отношению к основе применения подразумевает, что, наблюдая и видя, что клеши возникают, нужно породить в себе противоядия от малых клеш мира желаний, развивая, как и ранее, аспекты умиротворенного и грубого.</w:t>
      </w:r>
    </w:p>
    <w:p w:rsidR="00A55F11" w:rsidRDefault="00A55F11">
      <w:pPr>
        <w:pStyle w:val="24"/>
        <w:numPr>
          <w:ilvl w:val="0"/>
          <w:numId w:val="14"/>
        </w:numPr>
        <w:shd w:val="clear" w:color="auto" w:fill="auto"/>
        <w:tabs>
          <w:tab w:val="left" w:pos="682"/>
        </w:tabs>
        <w:spacing w:before="0" w:line="295" w:lineRule="exact"/>
        <w:ind w:firstLine="380"/>
        <w:jc w:val="both"/>
      </w:pPr>
      <w:r>
        <w:rPr>
          <w:rStyle w:val="23"/>
          <w:color w:val="000000"/>
        </w:rPr>
        <w:t>Внимание по отношению к результату основы применения под</w:t>
      </w:r>
      <w:r>
        <w:rPr>
          <w:rStyle w:val="23"/>
          <w:color w:val="000000"/>
        </w:rPr>
        <w:softHyphen/>
        <w:t>разумевает, что, пройдя описанный выше путь и то, что за ним следует, нужно направить внимание на переживание полученных результатов.</w:t>
      </w:r>
    </w:p>
    <w:p w:rsidR="00A55F11" w:rsidRDefault="00A55F11">
      <w:pPr>
        <w:pStyle w:val="24"/>
        <w:shd w:val="clear" w:color="auto" w:fill="auto"/>
        <w:spacing w:before="0" w:line="295" w:lineRule="exact"/>
        <w:ind w:firstLine="380"/>
        <w:jc w:val="both"/>
      </w:pPr>
      <w:r>
        <w:rPr>
          <w:rStyle w:val="23"/>
          <w:color w:val="000000"/>
        </w:rPr>
        <w:t>Таким образом, первая дхьяна и состояния от второй дхьяны и до вершины бытия осуществляются с помощью семи типов внимания, рассматривая [дхьяны] как умиротворенные или грубые.</w:t>
      </w:r>
    </w:p>
    <w:p w:rsidR="00A55F11" w:rsidRDefault="00A55F11">
      <w:pPr>
        <w:pStyle w:val="24"/>
        <w:shd w:val="clear" w:color="auto" w:fill="auto"/>
        <w:spacing w:before="0" w:line="295" w:lineRule="exact"/>
        <w:ind w:firstLine="380"/>
        <w:jc w:val="both"/>
      </w:pPr>
      <w:r>
        <w:rPr>
          <w:rStyle w:val="23"/>
          <w:color w:val="000000"/>
        </w:rPr>
        <w:t xml:space="preserve">Личный путь первого внимания — это </w:t>
      </w:r>
      <w:r>
        <w:rPr>
          <w:rStyle w:val="29"/>
          <w:color w:val="000000"/>
        </w:rPr>
        <w:t>путь соединения.</w:t>
      </w:r>
      <w:r>
        <w:rPr>
          <w:rStyle w:val="23"/>
          <w:color w:val="000000"/>
        </w:rPr>
        <w:t xml:space="preserve"> Три вида внимания: полного уединения, наслаждения и основы применения — это </w:t>
      </w:r>
      <w:r>
        <w:rPr>
          <w:rStyle w:val="29"/>
          <w:color w:val="000000"/>
        </w:rPr>
        <w:t>непрерывный путь.</w:t>
      </w:r>
      <w:r>
        <w:rPr>
          <w:rStyle w:val="23"/>
          <w:color w:val="000000"/>
        </w:rPr>
        <w:t xml:space="preserve"> Внимание при исследовании — это </w:t>
      </w:r>
      <w:r>
        <w:rPr>
          <w:rStyle w:val="29"/>
          <w:color w:val="000000"/>
        </w:rPr>
        <w:t>особый путь.</w:t>
      </w:r>
      <w:r>
        <w:rPr>
          <w:rStyle w:val="23"/>
          <w:color w:val="000000"/>
        </w:rPr>
        <w:t xml:space="preserve"> Внимание по отношению к результату применения — это </w:t>
      </w:r>
      <w:r>
        <w:rPr>
          <w:rStyle w:val="29"/>
          <w:color w:val="000000"/>
        </w:rPr>
        <w:t>путь освобождения.</w:t>
      </w:r>
    </w:p>
    <w:p w:rsidR="00A55F11" w:rsidRDefault="00A55F11">
      <w:pPr>
        <w:pStyle w:val="24"/>
        <w:shd w:val="clear" w:color="auto" w:fill="auto"/>
        <w:spacing w:before="0" w:line="295" w:lineRule="exact"/>
        <w:ind w:firstLine="380"/>
        <w:jc w:val="both"/>
      </w:pPr>
      <w:r>
        <w:rPr>
          <w:rStyle w:val="23"/>
          <w:color w:val="000000"/>
        </w:rPr>
        <w:t>Три вида внимания: полного уединения, наслаждения и основы применения — это малый, средний и большой аспект. Поэтому они являются противоядиями, соответственно, от малых, средних и боль</w:t>
      </w:r>
      <w:r>
        <w:rPr>
          <w:rStyle w:val="23"/>
          <w:color w:val="000000"/>
        </w:rPr>
        <w:softHyphen/>
        <w:t>ших клеш.</w:t>
      </w:r>
    </w:p>
    <w:p w:rsidR="00A55F11" w:rsidRDefault="00A55F11">
      <w:pPr>
        <w:pStyle w:val="24"/>
        <w:shd w:val="clear" w:color="auto" w:fill="auto"/>
        <w:spacing w:before="0" w:line="295" w:lineRule="exact"/>
        <w:ind w:firstLine="380"/>
        <w:jc w:val="both"/>
      </w:pPr>
      <w:r>
        <w:rPr>
          <w:rStyle w:val="23"/>
          <w:color w:val="000000"/>
        </w:rPr>
        <w:t>Действенная подготовительная стадия — это семь видов внимания в дополнение к основе из девяти средств успокоения ума.</w:t>
      </w:r>
    </w:p>
    <w:p w:rsidR="00A55F11" w:rsidRDefault="00A55F11">
      <w:pPr>
        <w:pStyle w:val="24"/>
        <w:shd w:val="clear" w:color="auto" w:fill="auto"/>
        <w:spacing w:before="0" w:line="295" w:lineRule="exact"/>
        <w:ind w:firstLine="380"/>
        <w:jc w:val="both"/>
      </w:pPr>
      <w:r>
        <w:rPr>
          <w:rStyle w:val="23"/>
          <w:color w:val="000000"/>
        </w:rPr>
        <w:t>Обычная и особая главные части будут объяснены ниже.</w:t>
      </w:r>
    </w:p>
    <w:p w:rsidR="00A55F11" w:rsidRDefault="00A55F11">
      <w:pPr>
        <w:pStyle w:val="24"/>
        <w:shd w:val="clear" w:color="auto" w:fill="auto"/>
        <w:spacing w:before="0" w:line="295" w:lineRule="exact"/>
        <w:ind w:firstLine="380"/>
        <w:jc w:val="both"/>
      </w:pPr>
      <w:r>
        <w:rPr>
          <w:rStyle w:val="23"/>
          <w:color w:val="000000"/>
        </w:rPr>
        <w:t>Как учат, мирскую випашьяну нужно выполнять применяя семь видов внимания. Это значит, что шаматха состояния медитации — это девять методов успокоения ума, а випашьяна состояния после меди</w:t>
      </w:r>
      <w:r>
        <w:rPr>
          <w:rStyle w:val="23"/>
          <w:color w:val="000000"/>
        </w:rPr>
        <w:softHyphen/>
        <w:t>тации — это семь видов внимания. Благодаря этим двум аспектам появляются причины и следствия всех дхьян.</w:t>
      </w:r>
    </w:p>
    <w:p w:rsidR="00A55F11" w:rsidRDefault="00A55F11">
      <w:pPr>
        <w:pStyle w:val="24"/>
        <w:shd w:val="clear" w:color="auto" w:fill="auto"/>
        <w:spacing w:before="0" w:line="295" w:lineRule="exact"/>
        <w:ind w:firstLine="380"/>
        <w:jc w:val="both"/>
      </w:pPr>
      <w:r>
        <w:rPr>
          <w:rStyle w:val="23"/>
          <w:color w:val="000000"/>
        </w:rPr>
        <w:t>Первая дхьяна — это состояние, при котором присутствуют и по</w:t>
      </w:r>
      <w:r>
        <w:rPr>
          <w:rStyle w:val="23"/>
          <w:color w:val="000000"/>
        </w:rPr>
        <w:softHyphen/>
        <w:t>нятия, и различение. Вторая дхьяна — это состояние, свободное от понятий, но с различением. Третья дхьяна — состояние, при котором отсутствует наслаждение, но есть блаженство. Четвертая дхьяна — состояние равновесия.</w:t>
      </w:r>
    </w:p>
    <w:p w:rsidR="00A55F11" w:rsidRDefault="00A55F11">
      <w:pPr>
        <w:pStyle w:val="24"/>
        <w:shd w:val="clear" w:color="auto" w:fill="auto"/>
        <w:spacing w:before="0" w:line="295" w:lineRule="exact"/>
        <w:ind w:firstLine="380"/>
        <w:jc w:val="both"/>
      </w:pPr>
      <w:r>
        <w:rPr>
          <w:rStyle w:val="23"/>
          <w:color w:val="000000"/>
        </w:rPr>
        <w:t>Четыре состояния мира без форм: состояние мира безграничного пространства, мир безграничного сознания, мир, где нет чего бы то ни было, и мир, в котором нет ни присутствия, ни отсутствия. Четвертый мир называют также миром, где нет ни отсутствия, ни присутствия понятий.</w:t>
      </w:r>
    </w:p>
    <w:p w:rsidR="00A55F11" w:rsidRDefault="00A55F11">
      <w:pPr>
        <w:pStyle w:val="24"/>
        <w:shd w:val="clear" w:color="auto" w:fill="auto"/>
        <w:spacing w:before="0" w:line="295" w:lineRule="exact"/>
        <w:ind w:firstLine="380"/>
        <w:jc w:val="both"/>
      </w:pPr>
      <w:r>
        <w:rPr>
          <w:rStyle w:val="23"/>
          <w:color w:val="000000"/>
        </w:rPr>
        <w:t>Четыре состояния мира без форм:</w:t>
      </w:r>
    </w:p>
    <w:p w:rsidR="00A55F11" w:rsidRDefault="00A55F11">
      <w:pPr>
        <w:pStyle w:val="24"/>
        <w:numPr>
          <w:ilvl w:val="0"/>
          <w:numId w:val="15"/>
        </w:numPr>
        <w:shd w:val="clear" w:color="auto" w:fill="auto"/>
        <w:tabs>
          <w:tab w:val="left" w:pos="665"/>
        </w:tabs>
        <w:spacing w:before="0" w:line="295" w:lineRule="exact"/>
        <w:ind w:firstLine="380"/>
        <w:jc w:val="both"/>
      </w:pPr>
      <w:r>
        <w:rPr>
          <w:rStyle w:val="23"/>
          <w:color w:val="000000"/>
        </w:rPr>
        <w:t>Безмятежность мира безграничного пространства состоит в том, чтобы достичь состояния ума, свойственного четвертой дхьяне, и не отклоняться от него. Кроме того, в нем не возникают три формы [квадратное и т. п.], осязание [того, что могло бы быть преградой], и зримые явления [белое, желтое и т. п.]. Поэтому наступает состоя</w:t>
      </w:r>
      <w:r>
        <w:rPr>
          <w:rStyle w:val="23"/>
          <w:color w:val="000000"/>
        </w:rPr>
        <w:softHyphen/>
        <w:t>ние всецелой медитации, осознающей: «Все явления безграничны, как пространство!».</w:t>
      </w:r>
    </w:p>
    <w:p w:rsidR="00A55F11" w:rsidRDefault="00A55F11">
      <w:pPr>
        <w:pStyle w:val="24"/>
        <w:numPr>
          <w:ilvl w:val="0"/>
          <w:numId w:val="15"/>
        </w:numPr>
        <w:shd w:val="clear" w:color="auto" w:fill="auto"/>
        <w:tabs>
          <w:tab w:val="left" w:pos="665"/>
        </w:tabs>
        <w:spacing w:before="0" w:line="295" w:lineRule="exact"/>
        <w:ind w:firstLine="380"/>
        <w:jc w:val="both"/>
      </w:pPr>
      <w:r>
        <w:rPr>
          <w:rStyle w:val="23"/>
          <w:color w:val="000000"/>
        </w:rPr>
        <w:t>Безмятежность мира безграничного сознания — это, в допол</w:t>
      </w:r>
      <w:r>
        <w:rPr>
          <w:rStyle w:val="23"/>
          <w:color w:val="000000"/>
        </w:rPr>
        <w:softHyphen/>
        <w:t>нение к предыдущему, состояние всецелой медитации, осознающей: «Сознание так же безгранично, как безгранично пространство!».</w:t>
      </w:r>
    </w:p>
    <w:p w:rsidR="00A55F11" w:rsidRDefault="00A55F11">
      <w:pPr>
        <w:pStyle w:val="24"/>
        <w:numPr>
          <w:ilvl w:val="0"/>
          <w:numId w:val="15"/>
        </w:numPr>
        <w:shd w:val="clear" w:color="auto" w:fill="auto"/>
        <w:tabs>
          <w:tab w:val="left" w:pos="665"/>
        </w:tabs>
        <w:spacing w:before="0" w:line="295" w:lineRule="exact"/>
        <w:ind w:firstLine="380"/>
        <w:jc w:val="both"/>
      </w:pPr>
      <w:r>
        <w:rPr>
          <w:rStyle w:val="23"/>
          <w:color w:val="000000"/>
        </w:rPr>
        <w:t>Безмятежность мира, где нет чего бы то ни было, — это наступающее после постижения, что оба предыдущих мира имеют умозрительные признаки, состояние всецелой медитации, осознающей: «Нет чего бы то ни было, что нужно постигать!».</w:t>
      </w:r>
    </w:p>
    <w:p w:rsidR="00A55F11" w:rsidRDefault="00A55F11">
      <w:pPr>
        <w:pStyle w:val="24"/>
        <w:numPr>
          <w:ilvl w:val="0"/>
          <w:numId w:val="15"/>
        </w:numPr>
        <w:shd w:val="clear" w:color="auto" w:fill="auto"/>
        <w:tabs>
          <w:tab w:val="left" w:pos="665"/>
        </w:tabs>
        <w:spacing w:before="0" w:line="295" w:lineRule="exact"/>
        <w:ind w:firstLine="380"/>
        <w:jc w:val="both"/>
      </w:pPr>
      <w:r>
        <w:rPr>
          <w:rStyle w:val="23"/>
          <w:color w:val="000000"/>
        </w:rPr>
        <w:t>Безмятежность мира, в котором нет ни отсутствия, ни при</w:t>
      </w:r>
      <w:r>
        <w:rPr>
          <w:rStyle w:val="23"/>
          <w:color w:val="000000"/>
        </w:rPr>
        <w:softHyphen/>
        <w:t>сутствия понятий, — это наступающее после постижения, что три предыдущих мира имеют умозрительные признаки, состояние всецелой медитации, осознающей: «Грубые понятия отсутствуют, а тонкие по</w:t>
      </w:r>
      <w:r>
        <w:rPr>
          <w:rStyle w:val="23"/>
          <w:color w:val="000000"/>
        </w:rPr>
        <w:softHyphen/>
        <w:t>нятия не отсутствуют!». Это наивысший путь вершины бытия.</w:t>
      </w:r>
    </w:p>
    <w:p w:rsidR="00A55F11" w:rsidRDefault="00A55F11">
      <w:pPr>
        <w:pStyle w:val="24"/>
        <w:shd w:val="clear" w:color="auto" w:fill="auto"/>
        <w:spacing w:before="0" w:line="295" w:lineRule="exact"/>
        <w:ind w:firstLine="380"/>
        <w:jc w:val="both"/>
      </w:pPr>
      <w:r>
        <w:rPr>
          <w:rStyle w:val="23"/>
          <w:color w:val="000000"/>
        </w:rPr>
        <w:t>Благодаря развитию причин — дхьян безмятежности, наступают их следствия — дхьяны перерождения. Притом семь видов внимания вместе с основой девяти средств успокоения ума — всего получает</w:t>
      </w:r>
      <w:r>
        <w:rPr>
          <w:rStyle w:val="23"/>
          <w:color w:val="000000"/>
        </w:rPr>
        <w:softHyphen/>
        <w:t>ся восемь — это восемь аспектов подготовительной стадии дхьян безмятежности, о которых говорилось выше. Это предварительные медитации.</w:t>
      </w:r>
    </w:p>
    <w:p w:rsidR="00A55F11" w:rsidRDefault="00A55F11">
      <w:pPr>
        <w:pStyle w:val="24"/>
        <w:shd w:val="clear" w:color="auto" w:fill="auto"/>
        <w:spacing w:before="0" w:line="295" w:lineRule="exact"/>
        <w:ind w:firstLine="380"/>
        <w:jc w:val="both"/>
      </w:pPr>
      <w:r>
        <w:rPr>
          <w:rStyle w:val="23"/>
          <w:color w:val="000000"/>
        </w:rPr>
        <w:t>Восемь аспектов главной стадии дхьян — это восемь состояний, начиная от состояния, где есть понятия и различение, и до состояния, в котором нет ни отсутствия, ни присутствия понятий.</w:t>
      </w:r>
    </w:p>
    <w:p w:rsidR="00A55F11" w:rsidRDefault="00A55F11">
      <w:pPr>
        <w:pStyle w:val="24"/>
        <w:shd w:val="clear" w:color="auto" w:fill="auto"/>
        <w:spacing w:before="0" w:line="295" w:lineRule="exact"/>
        <w:ind w:firstLine="380"/>
        <w:jc w:val="both"/>
      </w:pPr>
      <w:r>
        <w:rPr>
          <w:rStyle w:val="23"/>
          <w:color w:val="000000"/>
        </w:rPr>
        <w:t>Особая стадия дхьяны — это совершенство личных стадий.</w:t>
      </w:r>
    </w:p>
    <w:p w:rsidR="00A55F11" w:rsidRDefault="00A55F11">
      <w:pPr>
        <w:pStyle w:val="24"/>
        <w:shd w:val="clear" w:color="auto" w:fill="auto"/>
        <w:spacing w:before="0" w:line="295" w:lineRule="exact"/>
        <w:ind w:firstLine="380"/>
        <w:jc w:val="both"/>
      </w:pPr>
      <w:r>
        <w:rPr>
          <w:rStyle w:val="23"/>
          <w:color w:val="000000"/>
        </w:rPr>
        <w:t>Результатами — дхьянами перерождения — становятся [состоя</w:t>
      </w:r>
      <w:r>
        <w:rPr>
          <w:rStyle w:val="23"/>
          <w:color w:val="000000"/>
        </w:rPr>
        <w:softHyphen/>
        <w:t>ния] богов в семнадцати обителях мира форм, состоящего из четырех миров дхьяны. Практика четырех безмерных, а также понятия и раз</w:t>
      </w:r>
      <w:r>
        <w:rPr>
          <w:rStyle w:val="23"/>
          <w:color w:val="000000"/>
        </w:rPr>
        <w:softHyphen/>
        <w:t>личения, подобные огню, приводят к перерождению в трех обителях Брахмы на уровне первой дхьяны. После дальнейшего привыкания к этим состояниям происходит перерождение в трех обителях Ясный Свет в мире второй дхьяны, где есть радость и блаженство, подобные воде. После дальнейшего привыкания к этим состояниям происходит перерождение в трех обителях Благо в мире третьей дхьяны, где есть вдох и выдох дыхания, подобного ветру. После дальнейшего привы</w:t>
      </w:r>
      <w:r>
        <w:rPr>
          <w:rStyle w:val="23"/>
          <w:color w:val="000000"/>
        </w:rPr>
        <w:softHyphen/>
        <w:t>кания к этим состояниям происходит перерождение в одной из трех чистейших обителей в мире четвертой дхьяны — Безоблачном Свете и т. д. Укрепив неомраченное состояние медитацией четвертой дхьяны, существо мира форм перерождается в Пяти чистых обителях в за</w:t>
      </w:r>
      <w:r>
        <w:rPr>
          <w:rStyle w:val="23"/>
          <w:color w:val="000000"/>
        </w:rPr>
        <w:softHyphen/>
        <w:t>висимости от уровня развития — малого, среднего, высокого, очень высокого или чрезвычайно высокого.</w:t>
      </w:r>
    </w:p>
    <w:p w:rsidR="00A55F11" w:rsidRDefault="00A55F11">
      <w:pPr>
        <w:pStyle w:val="24"/>
        <w:shd w:val="clear" w:color="auto" w:fill="auto"/>
        <w:spacing w:before="0" w:line="295" w:lineRule="exact"/>
        <w:ind w:firstLine="380"/>
        <w:jc w:val="both"/>
        <w:sectPr w:rsidR="00A55F11">
          <w:headerReference w:type="even" r:id="rId244"/>
          <w:headerReference w:type="default" r:id="rId245"/>
          <w:footerReference w:type="even" r:id="rId246"/>
          <w:footerReference w:type="default" r:id="rId247"/>
          <w:headerReference w:type="first" r:id="rId248"/>
          <w:footerReference w:type="first" r:id="rId249"/>
          <w:pgSz w:w="7642" w:h="11405"/>
          <w:pgMar w:top="781" w:right="562" w:bottom="851" w:left="566" w:header="0" w:footer="3" w:gutter="0"/>
          <w:cols w:space="720"/>
          <w:noEndnote/>
          <w:titlePg/>
          <w:docGrid w:linePitch="360"/>
        </w:sectPr>
      </w:pPr>
      <w:r>
        <w:rPr>
          <w:rStyle w:val="23"/>
          <w:color w:val="000000"/>
        </w:rPr>
        <w:t xml:space="preserve">В учениях парамит упоминается семнадцать миров, а в некоторых других источниках утверждается, что их восемнадцать. Тем не менее, причина для перерождения в облике бога-долгожителя, лишенного различающего сознания, возникает после третьей дхьяны благодаря развитию неразличающей безмятежности и вследствие устойчивого </w:t>
      </w:r>
    </w:p>
    <w:p w:rsidR="00A55F11" w:rsidRDefault="00A55F11">
      <w:pPr>
        <w:pStyle w:val="24"/>
        <w:shd w:val="clear" w:color="auto" w:fill="auto"/>
        <w:spacing w:before="0" w:line="295" w:lineRule="exact"/>
        <w:ind w:firstLine="380"/>
        <w:jc w:val="both"/>
      </w:pPr>
      <w:r>
        <w:rPr>
          <w:rStyle w:val="23"/>
          <w:color w:val="000000"/>
        </w:rPr>
        <w:t>представления о том, что прекращение мыслей и чувств и есть нирвана. Говорят, что этот мир находится рядом с обителью богов Великий Плод, подобно тому, как место для затворничества располагается возле селения. Поэтому его не считают отдельным миром.</w:t>
      </w:r>
    </w:p>
    <w:p w:rsidR="00A55F11" w:rsidRDefault="00A55F11">
      <w:pPr>
        <w:pStyle w:val="24"/>
        <w:shd w:val="clear" w:color="auto" w:fill="auto"/>
        <w:spacing w:before="0" w:line="293" w:lineRule="exact"/>
        <w:ind w:firstLine="360"/>
        <w:jc w:val="both"/>
      </w:pPr>
      <w:r>
        <w:rPr>
          <w:rStyle w:val="23"/>
          <w:color w:val="000000"/>
        </w:rPr>
        <w:t>Миры Обширный Вид и Проявленное Изобилие, считаются про</w:t>
      </w:r>
      <w:r>
        <w:rPr>
          <w:rStyle w:val="23"/>
          <w:color w:val="000000"/>
        </w:rPr>
        <w:softHyphen/>
        <w:t>сто разными названиями одного места. Поэтому можно считать, что есть шестнадцать обителей мира форм.</w:t>
      </w:r>
    </w:p>
    <w:p w:rsidR="00A55F11" w:rsidRDefault="00A55F11">
      <w:pPr>
        <w:pStyle w:val="24"/>
        <w:shd w:val="clear" w:color="auto" w:fill="auto"/>
        <w:spacing w:before="0" w:line="293" w:lineRule="exact"/>
        <w:ind w:firstLine="360"/>
        <w:jc w:val="both"/>
        <w:sectPr w:rsidR="00A55F11">
          <w:headerReference w:type="even" r:id="rId250"/>
          <w:headerReference w:type="default" r:id="rId251"/>
          <w:footerReference w:type="even" r:id="rId252"/>
          <w:footerReference w:type="default" r:id="rId253"/>
          <w:headerReference w:type="first" r:id="rId254"/>
          <w:footerReference w:type="first" r:id="rId255"/>
          <w:pgSz w:w="7642" w:h="11405"/>
          <w:pgMar w:top="781" w:right="562" w:bottom="851" w:left="566" w:header="0" w:footer="3" w:gutter="0"/>
          <w:pgNumType w:start="202"/>
          <w:cols w:space="720"/>
          <w:noEndnote/>
          <w:docGrid w:linePitch="360"/>
        </w:sectPr>
      </w:pPr>
      <w:r>
        <w:rPr>
          <w:rStyle w:val="23"/>
          <w:color w:val="000000"/>
        </w:rPr>
        <w:t>Мир без форм населяют боги, пребывающие в четырех состояниях отсутствия форм.</w:t>
      </w:r>
    </w:p>
    <w:p w:rsidR="00A55F11" w:rsidRDefault="00A55F11">
      <w:pPr>
        <w:spacing w:line="240" w:lineRule="exact"/>
        <w:rPr>
          <w:rFonts w:cs="Times New Roman"/>
          <w:color w:val="auto"/>
          <w:sz w:val="19"/>
          <w:szCs w:val="19"/>
        </w:rPr>
      </w:pPr>
    </w:p>
    <w:p w:rsidR="00A55F11" w:rsidRDefault="00A55F11">
      <w:pPr>
        <w:spacing w:before="32" w:after="32" w:line="240" w:lineRule="exact"/>
        <w:rPr>
          <w:rFonts w:cs="Times New Roman"/>
          <w:color w:val="auto"/>
          <w:sz w:val="19"/>
          <w:szCs w:val="19"/>
        </w:rPr>
      </w:pPr>
    </w:p>
    <w:p w:rsidR="00A55F11" w:rsidRDefault="00A55F11">
      <w:pPr>
        <w:rPr>
          <w:rFonts w:cs="Times New Roman"/>
          <w:color w:val="auto"/>
          <w:sz w:val="2"/>
          <w:szCs w:val="2"/>
        </w:rPr>
        <w:sectPr w:rsidR="00A55F11">
          <w:headerReference w:type="even" r:id="rId256"/>
          <w:headerReference w:type="default" r:id="rId257"/>
          <w:footerReference w:type="even" r:id="rId258"/>
          <w:footerReference w:type="default" r:id="rId259"/>
          <w:footerReference w:type="first" r:id="rId260"/>
          <w:pgSz w:w="7642" w:h="11405"/>
          <w:pgMar w:top="774" w:right="0" w:bottom="844" w:left="0" w:header="0" w:footer="3" w:gutter="0"/>
          <w:pgNumType w:start="202"/>
          <w:cols w:space="720"/>
          <w:noEndnote/>
          <w:titlePg/>
          <w:docGrid w:linePitch="360"/>
        </w:sectPr>
      </w:pPr>
    </w:p>
    <w:p w:rsidR="00A55F11" w:rsidRDefault="00A55F11">
      <w:pPr>
        <w:pStyle w:val="45"/>
        <w:keepNext/>
        <w:keepLines/>
        <w:shd w:val="clear" w:color="auto" w:fill="auto"/>
        <w:spacing w:after="1227" w:line="698" w:lineRule="exact"/>
      </w:pPr>
      <w:bookmarkStart w:id="90" w:name="bookmark89"/>
      <w:r>
        <w:rPr>
          <w:rStyle w:val="44"/>
          <w:color w:val="000000"/>
        </w:rPr>
        <w:t>Приложение 4</w:t>
      </w:r>
      <w:r>
        <w:rPr>
          <w:rStyle w:val="44"/>
          <w:color w:val="000000"/>
        </w:rPr>
        <w:br/>
        <w:t>СУГАТАГАРБХА</w:t>
      </w:r>
      <w:bookmarkEnd w:id="90"/>
    </w:p>
    <w:p w:rsidR="00A55F11" w:rsidRDefault="00A55F11">
      <w:pPr>
        <w:pStyle w:val="24"/>
        <w:shd w:val="clear" w:color="auto" w:fill="auto"/>
        <w:spacing w:before="0" w:line="290" w:lineRule="exact"/>
        <w:ind w:firstLine="0"/>
        <w:jc w:val="both"/>
      </w:pPr>
      <w:r>
        <w:rPr>
          <w:rStyle w:val="23"/>
          <w:color w:val="000000"/>
        </w:rPr>
        <w:t>Если говорить о трех поворотах колеса Дхармы, то в первом повороте пустота объясняется косвенно, а в двух последующих — непосред</w:t>
      </w:r>
      <w:r>
        <w:rPr>
          <w:rStyle w:val="23"/>
          <w:color w:val="000000"/>
        </w:rPr>
        <w:softHyphen/>
        <w:t>ственно. Таким образом, первый поворот колеса Дхармы включает в себя колесницы шравак и пратьекабудд, а также философские шко</w:t>
      </w:r>
      <w:r>
        <w:rPr>
          <w:rStyle w:val="23"/>
          <w:color w:val="000000"/>
        </w:rPr>
        <w:softHyphen/>
        <w:t>лы вайбхашика и саутрантика, а средний и последний поворот колеса Дхармы — колесницу бодхисаттв и философские школы читтаматра</w:t>
      </w:r>
      <w:r>
        <w:rPr>
          <w:rStyle w:val="23"/>
          <w:color w:val="000000"/>
        </w:rPr>
        <w:footnoteReference w:id="23"/>
      </w:r>
      <w:r>
        <w:rPr>
          <w:rStyle w:val="23"/>
          <w:color w:val="000000"/>
        </w:rPr>
        <w:t xml:space="preserve"> и мадхьямака.</w:t>
      </w:r>
      <w:r>
        <w:rPr>
          <w:rStyle w:val="23"/>
          <w:color w:val="000000"/>
        </w:rPr>
        <w:footnoteReference w:id="24"/>
      </w:r>
      <w:r>
        <w:rPr>
          <w:rStyle w:val="23"/>
          <w:color w:val="000000"/>
        </w:rPr>
        <w:t xml:space="preserve"> Вместе эти ранние и поздние школы называют че</w:t>
      </w:r>
      <w:r>
        <w:rPr>
          <w:rStyle w:val="23"/>
          <w:color w:val="000000"/>
        </w:rPr>
        <w:softHyphen/>
        <w:t>тырьмя философскими школами.</w:t>
      </w:r>
    </w:p>
    <w:p w:rsidR="00A55F11" w:rsidRDefault="00A55F11">
      <w:pPr>
        <w:pStyle w:val="24"/>
        <w:numPr>
          <w:ilvl w:val="0"/>
          <w:numId w:val="16"/>
        </w:numPr>
        <w:shd w:val="clear" w:color="auto" w:fill="auto"/>
        <w:tabs>
          <w:tab w:val="left" w:pos="667"/>
        </w:tabs>
        <w:spacing w:before="0" w:line="290" w:lineRule="exact"/>
        <w:ind w:firstLine="380"/>
        <w:jc w:val="both"/>
      </w:pPr>
      <w:r>
        <w:rPr>
          <w:rStyle w:val="23"/>
          <w:color w:val="000000"/>
        </w:rPr>
        <w:t>Основное положение школы вайбхашика заключается в том, что бытие — это пять скандх и что есть четыре материальные при</w:t>
      </w:r>
      <w:r>
        <w:rPr>
          <w:rStyle w:val="23"/>
          <w:color w:val="000000"/>
        </w:rPr>
        <w:softHyphen/>
        <w:t>надлежности бытия: место жительства, пища, одежда и лекарства. Ее последователи считают, что благородные задатки — это состояние удовлетворенности ума, отрешенное от бытия и его материальных при</w:t>
      </w:r>
      <w:r>
        <w:rPr>
          <w:rStyle w:val="23"/>
          <w:color w:val="000000"/>
        </w:rPr>
        <w:softHyphen/>
        <w:t>надлежностей.</w:t>
      </w:r>
    </w:p>
    <w:p w:rsidR="00A55F11" w:rsidRDefault="00A55F11">
      <w:pPr>
        <w:pStyle w:val="24"/>
        <w:numPr>
          <w:ilvl w:val="0"/>
          <w:numId w:val="16"/>
        </w:numPr>
        <w:shd w:val="clear" w:color="auto" w:fill="auto"/>
        <w:tabs>
          <w:tab w:val="left" w:pos="667"/>
        </w:tabs>
        <w:spacing w:before="0" w:line="290" w:lineRule="exact"/>
        <w:ind w:firstLine="380"/>
        <w:jc w:val="both"/>
      </w:pPr>
      <w:r>
        <w:rPr>
          <w:rStyle w:val="23"/>
          <w:color w:val="000000"/>
        </w:rPr>
        <w:t>Сторонники саутрантики полагают, что благородные задатки — это семя ума, возможность возникновения неомраченной мудрости.</w:t>
      </w:r>
    </w:p>
    <w:p w:rsidR="00A55F11" w:rsidRDefault="00A55F11">
      <w:pPr>
        <w:pStyle w:val="24"/>
        <w:numPr>
          <w:ilvl w:val="0"/>
          <w:numId w:val="16"/>
        </w:numPr>
        <w:shd w:val="clear" w:color="auto" w:fill="auto"/>
        <w:tabs>
          <w:tab w:val="left" w:pos="667"/>
        </w:tabs>
        <w:spacing w:before="0" w:line="290" w:lineRule="exact"/>
        <w:ind w:firstLine="380"/>
        <w:jc w:val="both"/>
      </w:pPr>
      <w:r>
        <w:rPr>
          <w:rStyle w:val="23"/>
          <w:color w:val="000000"/>
        </w:rPr>
        <w:t>Последователи школы читтаматра считают, что благородные задатки — это возможность развития неомраченных качеств, изна</w:t>
      </w:r>
      <w:r>
        <w:rPr>
          <w:rStyle w:val="23"/>
          <w:color w:val="000000"/>
        </w:rPr>
        <w:softHyphen/>
        <w:t>чально присутствующая в потоке ума, являясь врожденным даром.</w:t>
      </w:r>
    </w:p>
    <w:p w:rsidR="00A55F11" w:rsidRDefault="00A55F11">
      <w:pPr>
        <w:pStyle w:val="24"/>
        <w:shd w:val="clear" w:color="auto" w:fill="auto"/>
        <w:spacing w:before="0" w:line="290" w:lineRule="exact"/>
        <w:ind w:firstLine="380"/>
        <w:jc w:val="both"/>
      </w:pPr>
      <w:r>
        <w:rPr>
          <w:rStyle w:val="23"/>
          <w:color w:val="000000"/>
        </w:rPr>
        <w:t>Три эти школы представляют собой системы, рассматривающие сугатагарбху как зависимое явление, а потому их называют школами стронников реального существования.</w:t>
      </w:r>
    </w:p>
    <w:p w:rsidR="00A55F11" w:rsidRDefault="00A55F11">
      <w:pPr>
        <w:pStyle w:val="24"/>
        <w:numPr>
          <w:ilvl w:val="0"/>
          <w:numId w:val="16"/>
        </w:numPr>
        <w:shd w:val="clear" w:color="auto" w:fill="auto"/>
        <w:tabs>
          <w:tab w:val="left" w:pos="684"/>
        </w:tabs>
        <w:spacing w:before="0" w:after="79" w:line="290" w:lineRule="exact"/>
        <w:ind w:firstLine="380"/>
        <w:jc w:val="both"/>
      </w:pPr>
      <w:r>
        <w:rPr>
          <w:rStyle w:val="23"/>
          <w:color w:val="000000"/>
        </w:rPr>
        <w:t>Последователи мадхьямаки большей частью соглашаются в том, что в таковости присутствует нечистота, хотя они и толкуют это множеством разных способов. Здесь, согласно необычной системе Махаяны, сущность ума, изначально естественно чистая и всеобъ</w:t>
      </w:r>
      <w:r>
        <w:rPr>
          <w:rStyle w:val="23"/>
          <w:color w:val="000000"/>
        </w:rPr>
        <w:softHyphen/>
        <w:t xml:space="preserve">емлющая — не знающая преград пустота и способность познавать, природа, присутствующая без изменения и преобразования, — во всех сутрах окончательного смысла называется сугатагарбхой. Кроме того, в </w:t>
      </w:r>
      <w:r>
        <w:rPr>
          <w:rStyle w:val="29"/>
          <w:color w:val="000000"/>
        </w:rPr>
        <w:t>Уттаратантре</w:t>
      </w:r>
      <w:r>
        <w:rPr>
          <w:rStyle w:val="23"/>
          <w:color w:val="000000"/>
        </w:rPr>
        <w:t xml:space="preserve"> говорится:</w:t>
      </w:r>
    </w:p>
    <w:p w:rsidR="00C31979" w:rsidRDefault="00A55F11">
      <w:pPr>
        <w:pStyle w:val="24"/>
        <w:shd w:val="clear" w:color="auto" w:fill="auto"/>
        <w:spacing w:before="0" w:line="266" w:lineRule="exact"/>
        <w:ind w:left="380" w:firstLine="0"/>
        <w:jc w:val="left"/>
        <w:rPr>
          <w:rStyle w:val="23"/>
          <w:color w:val="000000"/>
          <w:lang w:val="en-US"/>
        </w:rPr>
      </w:pPr>
      <w:r>
        <w:rPr>
          <w:rStyle w:val="23"/>
          <w:color w:val="000000"/>
        </w:rPr>
        <w:t xml:space="preserve">Поскольку тело совершенного состояния будды объемлет всё, </w:t>
      </w:r>
    </w:p>
    <w:p w:rsidR="00C31979" w:rsidRPr="00C31979" w:rsidRDefault="00A55F11">
      <w:pPr>
        <w:pStyle w:val="24"/>
        <w:shd w:val="clear" w:color="auto" w:fill="auto"/>
        <w:spacing w:before="0" w:line="266" w:lineRule="exact"/>
        <w:ind w:left="380" w:firstLine="0"/>
        <w:jc w:val="left"/>
        <w:rPr>
          <w:rStyle w:val="23"/>
          <w:color w:val="000000"/>
        </w:rPr>
      </w:pPr>
      <w:r>
        <w:rPr>
          <w:rStyle w:val="23"/>
          <w:color w:val="000000"/>
        </w:rPr>
        <w:t xml:space="preserve">Поскольку таковость неразделима </w:t>
      </w:r>
    </w:p>
    <w:p w:rsidR="00A55F11" w:rsidRDefault="00A55F11">
      <w:pPr>
        <w:pStyle w:val="24"/>
        <w:shd w:val="clear" w:color="auto" w:fill="auto"/>
        <w:spacing w:before="0" w:line="266" w:lineRule="exact"/>
        <w:ind w:left="380" w:firstLine="0"/>
        <w:jc w:val="left"/>
      </w:pPr>
      <w:r>
        <w:rPr>
          <w:rStyle w:val="23"/>
          <w:color w:val="000000"/>
        </w:rPr>
        <w:t>И поскольку все существа обладают задатками,</w:t>
      </w:r>
    </w:p>
    <w:p w:rsidR="00A55F11" w:rsidRDefault="00A55F11">
      <w:pPr>
        <w:pStyle w:val="24"/>
        <w:shd w:val="clear" w:color="auto" w:fill="auto"/>
        <w:spacing w:before="0" w:after="41" w:line="266" w:lineRule="exact"/>
        <w:ind w:firstLine="380"/>
        <w:jc w:val="both"/>
      </w:pPr>
      <w:r>
        <w:rPr>
          <w:rStyle w:val="23"/>
          <w:color w:val="000000"/>
        </w:rPr>
        <w:t>Все они неизменно наделены татхагатагарбхой.</w:t>
      </w:r>
    </w:p>
    <w:p w:rsidR="00A55F11" w:rsidRDefault="00A55F11">
      <w:pPr>
        <w:pStyle w:val="24"/>
        <w:shd w:val="clear" w:color="auto" w:fill="auto"/>
        <w:spacing w:before="0" w:after="77" w:line="290" w:lineRule="exact"/>
        <w:ind w:firstLine="0"/>
        <w:jc w:val="both"/>
      </w:pPr>
      <w:r>
        <w:rPr>
          <w:rStyle w:val="23"/>
          <w:color w:val="000000"/>
        </w:rPr>
        <w:t>Используя эти три обоснования, Майтрея учил, что все существа обладают сугатагарбхой, а кроме того, он подтверждал это девятью уподоблениями, соответствующими девяти аспектам смысла. Эти де</w:t>
      </w:r>
      <w:r>
        <w:rPr>
          <w:rStyle w:val="23"/>
          <w:color w:val="000000"/>
        </w:rPr>
        <w:softHyphen/>
        <w:t>вять уподоблений содержатся в том же тексте:</w:t>
      </w:r>
    </w:p>
    <w:p w:rsidR="00A55F11" w:rsidRDefault="00A55F11">
      <w:pPr>
        <w:pStyle w:val="24"/>
        <w:shd w:val="clear" w:color="auto" w:fill="auto"/>
        <w:spacing w:before="0" w:line="269" w:lineRule="exact"/>
        <w:ind w:firstLine="380"/>
        <w:jc w:val="both"/>
      </w:pPr>
      <w:r>
        <w:rPr>
          <w:rStyle w:val="23"/>
          <w:color w:val="000000"/>
        </w:rPr>
        <w:t>Подобно изваянию Будды в лотосе, меду в сотах,</w:t>
      </w:r>
    </w:p>
    <w:p w:rsidR="00A55F11" w:rsidRDefault="00A55F11">
      <w:pPr>
        <w:pStyle w:val="24"/>
        <w:shd w:val="clear" w:color="auto" w:fill="auto"/>
        <w:spacing w:before="0" w:line="269" w:lineRule="exact"/>
        <w:ind w:firstLine="380"/>
        <w:jc w:val="both"/>
      </w:pPr>
      <w:r>
        <w:rPr>
          <w:rStyle w:val="23"/>
          <w:color w:val="000000"/>
        </w:rPr>
        <w:t>Ядру в скорлупе, золоту в руде,</w:t>
      </w:r>
    </w:p>
    <w:p w:rsidR="00A55F11" w:rsidRDefault="00A55F11">
      <w:pPr>
        <w:pStyle w:val="24"/>
        <w:shd w:val="clear" w:color="auto" w:fill="auto"/>
        <w:spacing w:before="0" w:line="269" w:lineRule="exact"/>
        <w:ind w:firstLine="380"/>
        <w:jc w:val="both"/>
      </w:pPr>
      <w:r>
        <w:rPr>
          <w:rStyle w:val="23"/>
          <w:color w:val="000000"/>
        </w:rPr>
        <w:t>Кладу в земле, плоду бамбука,</w:t>
      </w:r>
    </w:p>
    <w:p w:rsidR="00A55F11" w:rsidRDefault="00A55F11">
      <w:pPr>
        <w:pStyle w:val="24"/>
        <w:shd w:val="clear" w:color="auto" w:fill="auto"/>
        <w:spacing w:before="0" w:line="269" w:lineRule="exact"/>
        <w:ind w:firstLine="380"/>
        <w:jc w:val="both"/>
      </w:pPr>
      <w:r>
        <w:rPr>
          <w:rStyle w:val="23"/>
          <w:color w:val="000000"/>
        </w:rPr>
        <w:t>Образу будды, завернутому в лохмотья,</w:t>
      </w:r>
    </w:p>
    <w:p w:rsidR="00A55F11" w:rsidRDefault="00A55F11">
      <w:pPr>
        <w:pStyle w:val="24"/>
        <w:shd w:val="clear" w:color="auto" w:fill="auto"/>
        <w:spacing w:before="0" w:line="269" w:lineRule="exact"/>
        <w:ind w:firstLine="380"/>
        <w:jc w:val="both"/>
      </w:pPr>
      <w:r>
        <w:rPr>
          <w:rStyle w:val="23"/>
          <w:color w:val="000000"/>
        </w:rPr>
        <w:t>Царю в чреве простолюдинки,</w:t>
      </w:r>
    </w:p>
    <w:p w:rsidR="00A55F11" w:rsidRDefault="00A55F11">
      <w:pPr>
        <w:pStyle w:val="24"/>
        <w:shd w:val="clear" w:color="auto" w:fill="auto"/>
        <w:spacing w:before="0" w:line="269" w:lineRule="exact"/>
        <w:ind w:firstLine="380"/>
        <w:jc w:val="both"/>
      </w:pPr>
      <w:r>
        <w:rPr>
          <w:rStyle w:val="23"/>
          <w:color w:val="000000"/>
        </w:rPr>
        <w:t>Драгоценному образу, покрытому грязью,</w:t>
      </w:r>
    </w:p>
    <w:p w:rsidR="00A55F11" w:rsidRDefault="00A55F11">
      <w:pPr>
        <w:pStyle w:val="24"/>
        <w:shd w:val="clear" w:color="auto" w:fill="auto"/>
        <w:spacing w:before="0" w:line="269" w:lineRule="exact"/>
        <w:ind w:firstLine="380"/>
        <w:jc w:val="both"/>
      </w:pPr>
      <w:r>
        <w:rPr>
          <w:rStyle w:val="23"/>
          <w:color w:val="000000"/>
        </w:rPr>
        <w:t>Эти задатки присутствуют во всех существах,</w:t>
      </w:r>
    </w:p>
    <w:p w:rsidR="00A55F11" w:rsidRDefault="00A55F11">
      <w:pPr>
        <w:pStyle w:val="24"/>
        <w:shd w:val="clear" w:color="auto" w:fill="auto"/>
        <w:spacing w:before="0" w:after="131" w:line="269" w:lineRule="exact"/>
        <w:ind w:firstLine="380"/>
        <w:jc w:val="both"/>
      </w:pPr>
      <w:r>
        <w:rPr>
          <w:rStyle w:val="23"/>
          <w:color w:val="000000"/>
        </w:rPr>
        <w:t>Омраченных временными загрязнениями клеш.</w:t>
      </w:r>
    </w:p>
    <w:p w:rsidR="00A55F11" w:rsidRDefault="00A55F11">
      <w:pPr>
        <w:pStyle w:val="24"/>
        <w:shd w:val="clear" w:color="auto" w:fill="auto"/>
        <w:spacing w:before="0" w:after="89" w:line="180" w:lineRule="exact"/>
        <w:ind w:firstLine="0"/>
        <w:jc w:val="both"/>
      </w:pPr>
      <w:r>
        <w:rPr>
          <w:rStyle w:val="23"/>
          <w:color w:val="000000"/>
        </w:rPr>
        <w:t>Далее в том же тексте сказано:</w:t>
      </w:r>
    </w:p>
    <w:p w:rsidR="00C31979" w:rsidRDefault="00A55F11">
      <w:pPr>
        <w:pStyle w:val="24"/>
        <w:shd w:val="clear" w:color="auto" w:fill="auto"/>
        <w:spacing w:before="0" w:line="264" w:lineRule="exact"/>
        <w:ind w:left="380" w:firstLine="0"/>
        <w:jc w:val="left"/>
        <w:rPr>
          <w:rStyle w:val="23"/>
          <w:color w:val="000000"/>
          <w:lang w:val="en-US"/>
        </w:rPr>
      </w:pPr>
      <w:r>
        <w:rPr>
          <w:rStyle w:val="23"/>
          <w:color w:val="000000"/>
        </w:rPr>
        <w:t xml:space="preserve">Смысл этого абсолютного пространства дхармадхату следует познать </w:t>
      </w:r>
    </w:p>
    <w:p w:rsidR="00A55F11" w:rsidRDefault="00A55F11">
      <w:pPr>
        <w:pStyle w:val="24"/>
        <w:shd w:val="clear" w:color="auto" w:fill="auto"/>
        <w:spacing w:before="0" w:line="264" w:lineRule="exact"/>
        <w:ind w:left="380" w:firstLine="0"/>
        <w:jc w:val="left"/>
      </w:pPr>
      <w:r>
        <w:rPr>
          <w:rStyle w:val="23"/>
          <w:color w:val="000000"/>
        </w:rPr>
        <w:t>Через его сущность, причину, следствие, действие, дарования,</w:t>
      </w:r>
    </w:p>
    <w:p w:rsidR="00A55F11" w:rsidRDefault="00A55F11">
      <w:pPr>
        <w:pStyle w:val="24"/>
        <w:shd w:val="clear" w:color="auto" w:fill="auto"/>
        <w:spacing w:before="0" w:line="264" w:lineRule="exact"/>
        <w:ind w:firstLine="380"/>
        <w:jc w:val="both"/>
      </w:pPr>
      <w:r>
        <w:rPr>
          <w:rStyle w:val="23"/>
          <w:color w:val="000000"/>
        </w:rPr>
        <w:t>Подход, стадии и вездесущесть.</w:t>
      </w:r>
    </w:p>
    <w:p w:rsidR="00A55F11" w:rsidRDefault="00A55F11">
      <w:pPr>
        <w:pStyle w:val="24"/>
        <w:shd w:val="clear" w:color="auto" w:fill="auto"/>
        <w:spacing w:before="0" w:line="264" w:lineRule="exact"/>
        <w:ind w:left="1040" w:hanging="660"/>
        <w:jc w:val="left"/>
      </w:pPr>
      <w:r>
        <w:rPr>
          <w:rStyle w:val="23"/>
          <w:color w:val="000000"/>
        </w:rPr>
        <w:t>А также понять, что оно никогда не изменяется и всегда неотделимо от своих качеств.</w:t>
      </w:r>
    </w:p>
    <w:p w:rsidR="00A55F11" w:rsidRDefault="00A55F11">
      <w:pPr>
        <w:pStyle w:val="24"/>
        <w:shd w:val="clear" w:color="auto" w:fill="auto"/>
        <w:spacing w:before="0" w:line="283" w:lineRule="exact"/>
        <w:ind w:firstLine="0"/>
        <w:jc w:val="both"/>
      </w:pPr>
      <w:r>
        <w:rPr>
          <w:rStyle w:val="23"/>
          <w:color w:val="000000"/>
        </w:rPr>
        <w:t>Это подробно объясняется с помощью десяти способов изложения подразумеваемого смысла сутр.</w:t>
      </w:r>
    </w:p>
    <w:p w:rsidR="00A55F11" w:rsidRDefault="00A55F11">
      <w:pPr>
        <w:pStyle w:val="24"/>
        <w:shd w:val="clear" w:color="auto" w:fill="auto"/>
        <w:spacing w:before="0" w:after="75" w:line="283" w:lineRule="exact"/>
        <w:ind w:firstLine="380"/>
        <w:jc w:val="both"/>
      </w:pPr>
      <w:r>
        <w:rPr>
          <w:rStyle w:val="23"/>
          <w:color w:val="000000"/>
        </w:rPr>
        <w:t>В период первого поворота колеса Дхармы семя второго поворота колеса Дхармы присутствует прос</w:t>
      </w:r>
      <w:r w:rsidR="00C31979">
        <w:rPr>
          <w:rStyle w:val="23"/>
          <w:color w:val="000000"/>
        </w:rPr>
        <w:t>то в использовании слова «несо</w:t>
      </w:r>
      <w:r>
        <w:rPr>
          <w:rStyle w:val="23"/>
          <w:color w:val="000000"/>
        </w:rPr>
        <w:t>творенное», например, в такой строфе:</w:t>
      </w:r>
      <w:r>
        <w:rPr>
          <w:rStyle w:val="23"/>
          <w:color w:val="000000"/>
          <w:vertAlign w:val="superscript"/>
        </w:rPr>
        <w:t>312</w:t>
      </w:r>
    </w:p>
    <w:p w:rsidR="00A55F11" w:rsidRDefault="00A55F11">
      <w:pPr>
        <w:pStyle w:val="24"/>
        <w:shd w:val="clear" w:color="auto" w:fill="auto"/>
        <w:spacing w:before="0" w:line="264" w:lineRule="exact"/>
        <w:ind w:firstLine="380"/>
        <w:jc w:val="both"/>
      </w:pPr>
      <w:r>
        <w:rPr>
          <w:rStyle w:val="23"/>
          <w:color w:val="000000"/>
        </w:rPr>
        <w:t>Я нашел истину, подобную нектару,</w:t>
      </w:r>
    </w:p>
    <w:p w:rsidR="00A55F11" w:rsidRDefault="00A55F11">
      <w:pPr>
        <w:pStyle w:val="24"/>
        <w:shd w:val="clear" w:color="auto" w:fill="auto"/>
        <w:spacing w:before="0" w:line="264" w:lineRule="exact"/>
        <w:ind w:left="1060" w:right="1160"/>
        <w:jc w:val="left"/>
      </w:pPr>
      <w:r>
        <w:rPr>
          <w:rStyle w:val="23"/>
          <w:color w:val="000000"/>
        </w:rPr>
        <w:t>Глубокую, умиротворяющую, несотворенную, светоносную и независимую.</w:t>
      </w:r>
    </w:p>
    <w:p w:rsidR="00A55F11" w:rsidRDefault="00A55F11">
      <w:pPr>
        <w:pStyle w:val="24"/>
        <w:shd w:val="clear" w:color="auto" w:fill="auto"/>
        <w:spacing w:before="0" w:line="264" w:lineRule="exact"/>
        <w:ind w:firstLine="380"/>
        <w:jc w:val="both"/>
      </w:pPr>
      <w:r>
        <w:rPr>
          <w:rStyle w:val="23"/>
          <w:color w:val="000000"/>
        </w:rPr>
        <w:t>Кого ни учи, никто ее не поймет,</w:t>
      </w:r>
    </w:p>
    <w:p w:rsidR="00A55F11" w:rsidRDefault="00A55F11">
      <w:pPr>
        <w:pStyle w:val="24"/>
        <w:shd w:val="clear" w:color="auto" w:fill="auto"/>
        <w:spacing w:before="0" w:after="41" w:line="264" w:lineRule="exact"/>
        <w:ind w:firstLine="380"/>
        <w:jc w:val="both"/>
      </w:pPr>
      <w:r>
        <w:rPr>
          <w:rStyle w:val="23"/>
          <w:color w:val="000000"/>
        </w:rPr>
        <w:t>А потому я буду безмолвно жить в лесу.</w:t>
      </w:r>
    </w:p>
    <w:p w:rsidR="00A55F11" w:rsidRDefault="00A55F11">
      <w:pPr>
        <w:pStyle w:val="24"/>
        <w:shd w:val="clear" w:color="auto" w:fill="auto"/>
        <w:spacing w:before="0" w:line="288" w:lineRule="exact"/>
        <w:ind w:firstLine="0"/>
        <w:jc w:val="both"/>
      </w:pPr>
      <w:r>
        <w:rPr>
          <w:rStyle w:val="23"/>
          <w:color w:val="000000"/>
        </w:rPr>
        <w:t>Во втором повороте колеса Дхармы множество семян последнего ко</w:t>
      </w:r>
      <w:r>
        <w:rPr>
          <w:rStyle w:val="23"/>
          <w:color w:val="000000"/>
        </w:rPr>
        <w:softHyphen/>
        <w:t>леса Дхармы присутствует в таких утверждениях, как:</w:t>
      </w:r>
    </w:p>
    <w:p w:rsidR="00C31979" w:rsidRDefault="00A55F11">
      <w:pPr>
        <w:pStyle w:val="24"/>
        <w:shd w:val="clear" w:color="auto" w:fill="auto"/>
        <w:spacing w:before="0" w:line="398" w:lineRule="exact"/>
        <w:ind w:right="1520" w:firstLine="380"/>
        <w:jc w:val="left"/>
        <w:rPr>
          <w:rStyle w:val="23"/>
          <w:color w:val="000000"/>
          <w:vertAlign w:val="superscript"/>
          <w:lang w:val="en-US"/>
        </w:rPr>
      </w:pPr>
      <w:r>
        <w:rPr>
          <w:rStyle w:val="23"/>
          <w:color w:val="000000"/>
        </w:rPr>
        <w:t>В уме нет ума, потому что природа ума светоносна.</w:t>
      </w:r>
      <w:r>
        <w:rPr>
          <w:rStyle w:val="23"/>
          <w:color w:val="000000"/>
          <w:vertAlign w:val="superscript"/>
        </w:rPr>
        <w:t xml:space="preserve">313 </w:t>
      </w:r>
    </w:p>
    <w:p w:rsidR="00A55F11" w:rsidRDefault="00A55F11">
      <w:pPr>
        <w:pStyle w:val="24"/>
        <w:shd w:val="clear" w:color="auto" w:fill="auto"/>
        <w:spacing w:before="0" w:line="398" w:lineRule="exact"/>
        <w:ind w:right="1520" w:firstLine="380"/>
        <w:jc w:val="left"/>
      </w:pPr>
      <w:r>
        <w:rPr>
          <w:rStyle w:val="23"/>
          <w:color w:val="000000"/>
        </w:rPr>
        <w:t>И еще:</w:t>
      </w:r>
    </w:p>
    <w:p w:rsidR="00A55F11" w:rsidRDefault="00A55F11">
      <w:pPr>
        <w:pStyle w:val="24"/>
        <w:shd w:val="clear" w:color="auto" w:fill="auto"/>
        <w:spacing w:before="0" w:after="84" w:line="180" w:lineRule="exact"/>
        <w:ind w:firstLine="380"/>
        <w:jc w:val="both"/>
      </w:pPr>
      <w:r>
        <w:rPr>
          <w:rStyle w:val="23"/>
          <w:color w:val="000000"/>
        </w:rPr>
        <w:t>Он не пустой и не не пустой [и т.д.].</w:t>
      </w:r>
    </w:p>
    <w:p w:rsidR="00A55F11" w:rsidRDefault="00A55F11">
      <w:pPr>
        <w:pStyle w:val="24"/>
        <w:shd w:val="clear" w:color="auto" w:fill="auto"/>
        <w:spacing w:before="0" w:line="288" w:lineRule="exact"/>
        <w:ind w:firstLine="0"/>
        <w:jc w:val="both"/>
      </w:pPr>
      <w:r>
        <w:rPr>
          <w:rStyle w:val="23"/>
          <w:color w:val="000000"/>
        </w:rPr>
        <w:t>В последнем повороте колеса Дхармы очень ясно излагается смысл всего, чему учит ануттара-тантра Мантраяны. При этом используются такие слова, как чистая, кристально ясная и светоносная, или высшая чистота, блаженство, тождество и постоянство.</w:t>
      </w:r>
    </w:p>
    <w:p w:rsidR="00A55F11" w:rsidRDefault="00A55F11">
      <w:pPr>
        <w:pStyle w:val="24"/>
        <w:shd w:val="clear" w:color="auto" w:fill="auto"/>
        <w:spacing w:before="0" w:line="288" w:lineRule="exact"/>
        <w:ind w:firstLine="380"/>
        <w:jc w:val="both"/>
      </w:pPr>
      <w:r>
        <w:rPr>
          <w:rStyle w:val="23"/>
          <w:color w:val="000000"/>
        </w:rPr>
        <w:t xml:space="preserve">Термин </w:t>
      </w:r>
      <w:r>
        <w:rPr>
          <w:rStyle w:val="29"/>
          <w:color w:val="000000"/>
        </w:rPr>
        <w:t>сугатагарбха</w:t>
      </w:r>
      <w:r>
        <w:rPr>
          <w:rStyle w:val="23"/>
          <w:color w:val="000000"/>
        </w:rPr>
        <w:t xml:space="preserve"> подразумевает, что сам ум-сущность, кото</w:t>
      </w:r>
      <w:r>
        <w:rPr>
          <w:rStyle w:val="23"/>
          <w:color w:val="000000"/>
        </w:rPr>
        <w:softHyphen/>
        <w:t>рый присутствует как нераздельность [двух] истин, и есть подлинное состояние будды. Термин «естественно присущие задатки» относится к сущности ума, которая присутствует как беспрепятственно раскры</w:t>
      </w:r>
      <w:r>
        <w:rPr>
          <w:rStyle w:val="23"/>
          <w:color w:val="000000"/>
        </w:rPr>
        <w:softHyphen/>
        <w:t>вающиеся задатки качеств дхармакаи, возникающие из его аспекта пустоты, и качества рупакаи, возникающие из ее аспекта проявления. Ее также называют мудростью алаи, поскольку она — основа, из ко</w:t>
      </w:r>
      <w:r>
        <w:rPr>
          <w:rStyle w:val="23"/>
          <w:color w:val="000000"/>
        </w:rPr>
        <w:softHyphen/>
        <w:t>торой возникают и сансара и нирвана. Еще ее называют «загрязненной таковостью», потому что она связана с загрязнением, если говорить о состоянии живого существа.</w:t>
      </w:r>
    </w:p>
    <w:p w:rsidR="00A55F11" w:rsidRDefault="00A55F11">
      <w:pPr>
        <w:pStyle w:val="24"/>
        <w:shd w:val="clear" w:color="auto" w:fill="auto"/>
        <w:spacing w:before="0" w:after="146" w:line="288" w:lineRule="exact"/>
        <w:ind w:firstLine="380"/>
        <w:jc w:val="both"/>
      </w:pPr>
      <w:r>
        <w:rPr>
          <w:rStyle w:val="23"/>
          <w:color w:val="000000"/>
        </w:rPr>
        <w:t>В «Трех ступенях», кроме того, объясняется:</w:t>
      </w:r>
    </w:p>
    <w:p w:rsidR="00A55F11" w:rsidRDefault="00A55F11">
      <w:pPr>
        <w:pStyle w:val="24"/>
        <w:shd w:val="clear" w:color="auto" w:fill="auto"/>
        <w:spacing w:before="0" w:after="46" w:line="180" w:lineRule="exact"/>
        <w:ind w:firstLine="380"/>
        <w:jc w:val="both"/>
      </w:pPr>
      <w:r>
        <w:rPr>
          <w:rStyle w:val="23"/>
          <w:color w:val="000000"/>
        </w:rPr>
        <w:t>Ее называют основой, поскольку она —</w:t>
      </w:r>
    </w:p>
    <w:p w:rsidR="00A55F11" w:rsidRDefault="00A55F11">
      <w:pPr>
        <w:pStyle w:val="24"/>
        <w:shd w:val="clear" w:color="auto" w:fill="auto"/>
        <w:spacing w:before="0" w:line="180" w:lineRule="exact"/>
        <w:ind w:firstLine="380"/>
        <w:jc w:val="both"/>
        <w:sectPr w:rsidR="00A55F11">
          <w:type w:val="continuous"/>
          <w:pgSz w:w="7642" w:h="11405"/>
          <w:pgMar w:top="774" w:right="567" w:bottom="844" w:left="565" w:header="0" w:footer="3" w:gutter="0"/>
          <w:cols w:space="720"/>
          <w:noEndnote/>
          <w:docGrid w:linePitch="360"/>
        </w:sectPr>
      </w:pPr>
      <w:r>
        <w:rPr>
          <w:rStyle w:val="23"/>
          <w:color w:val="000000"/>
        </w:rPr>
        <w:t>Источник всех без исключения явлений двух категорий.</w:t>
      </w:r>
      <w:r>
        <w:rPr>
          <w:rStyle w:val="23"/>
          <w:color w:val="000000"/>
          <w:vertAlign w:val="superscript"/>
        </w:rPr>
        <w:t>314</w:t>
      </w:r>
    </w:p>
    <w:p w:rsidR="00A55F11" w:rsidRDefault="00A55F11">
      <w:pPr>
        <w:pStyle w:val="24"/>
        <w:shd w:val="clear" w:color="auto" w:fill="auto"/>
        <w:spacing w:before="0" w:after="29" w:line="190" w:lineRule="exact"/>
        <w:ind w:firstLine="0"/>
        <w:jc w:val="left"/>
      </w:pPr>
      <w:r>
        <w:rPr>
          <w:rStyle w:val="23"/>
          <w:color w:val="000000"/>
        </w:rPr>
        <w:t xml:space="preserve">В </w:t>
      </w:r>
      <w:r>
        <w:rPr>
          <w:rStyle w:val="29"/>
          <w:color w:val="000000"/>
        </w:rPr>
        <w:t>Гханавъюха-сутре</w:t>
      </w:r>
      <w:r>
        <w:rPr>
          <w:rStyle w:val="23"/>
          <w:color w:val="000000"/>
        </w:rPr>
        <w:t xml:space="preserve"> утверждается:</w:t>
      </w:r>
    </w:p>
    <w:p w:rsidR="00A55F11" w:rsidRDefault="00A55F11">
      <w:pPr>
        <w:pStyle w:val="24"/>
        <w:shd w:val="clear" w:color="auto" w:fill="auto"/>
        <w:spacing w:before="0" w:after="185" w:line="262" w:lineRule="exact"/>
        <w:ind w:left="360" w:right="2600" w:firstLine="0"/>
        <w:jc w:val="left"/>
      </w:pPr>
      <w:r>
        <w:rPr>
          <w:rStyle w:val="23"/>
          <w:color w:val="000000"/>
        </w:rPr>
        <w:t>Незапятнанная алая благодаря заслуге Становится татхагатой.</w:t>
      </w:r>
    </w:p>
    <w:p w:rsidR="00A55F11" w:rsidRDefault="00A55F11">
      <w:pPr>
        <w:pStyle w:val="24"/>
        <w:shd w:val="clear" w:color="auto" w:fill="auto"/>
        <w:spacing w:before="0" w:after="36" w:line="180" w:lineRule="exact"/>
        <w:ind w:firstLine="0"/>
        <w:jc w:val="left"/>
      </w:pPr>
      <w:r>
        <w:rPr>
          <w:rStyle w:val="23"/>
          <w:color w:val="000000"/>
        </w:rPr>
        <w:t>В сутре «Собрание знания» говорится:</w:t>
      </w:r>
    </w:p>
    <w:p w:rsidR="00A55F11" w:rsidRDefault="00A55F11">
      <w:pPr>
        <w:pStyle w:val="24"/>
        <w:shd w:val="clear" w:color="auto" w:fill="auto"/>
        <w:spacing w:before="0" w:line="262" w:lineRule="exact"/>
        <w:ind w:left="360" w:right="920" w:firstLine="0"/>
        <w:jc w:val="left"/>
      </w:pPr>
      <w:r>
        <w:rPr>
          <w:rStyle w:val="23"/>
          <w:color w:val="000000"/>
        </w:rPr>
        <w:t>Она бесстрашна, поскольку она — алая, пространство всего. Ваджрная сущность совершенно бесстрашна.</w:t>
      </w:r>
    </w:p>
    <w:p w:rsidR="00A55F11" w:rsidRDefault="00A55F11">
      <w:pPr>
        <w:pStyle w:val="24"/>
        <w:shd w:val="clear" w:color="auto" w:fill="auto"/>
        <w:spacing w:before="0" w:after="177" w:line="262" w:lineRule="exact"/>
        <w:ind w:left="360" w:right="920" w:firstLine="0"/>
        <w:jc w:val="left"/>
      </w:pPr>
      <w:r>
        <w:rPr>
          <w:rStyle w:val="23"/>
          <w:color w:val="000000"/>
        </w:rPr>
        <w:t>Бесстрашный ум — это пространство всех будд. Бесстрашный ваджрный ум — это таковость.</w:t>
      </w:r>
      <w:r>
        <w:rPr>
          <w:rStyle w:val="23"/>
          <w:color w:val="000000"/>
          <w:vertAlign w:val="superscript"/>
        </w:rPr>
        <w:t>315</w:t>
      </w:r>
    </w:p>
    <w:p w:rsidR="00A55F11" w:rsidRDefault="00A55F11">
      <w:pPr>
        <w:pStyle w:val="24"/>
        <w:shd w:val="clear" w:color="auto" w:fill="auto"/>
        <w:spacing w:before="0" w:after="32" w:line="190" w:lineRule="exact"/>
        <w:ind w:firstLine="0"/>
        <w:jc w:val="left"/>
      </w:pPr>
      <w:r>
        <w:rPr>
          <w:rStyle w:val="23"/>
          <w:color w:val="000000"/>
        </w:rPr>
        <w:t xml:space="preserve">Кроме того, в </w:t>
      </w:r>
      <w:r>
        <w:rPr>
          <w:rStyle w:val="29"/>
          <w:color w:val="000000"/>
        </w:rPr>
        <w:t>Уттаратантре</w:t>
      </w:r>
      <w:r>
        <w:rPr>
          <w:rStyle w:val="23"/>
          <w:color w:val="000000"/>
        </w:rPr>
        <w:t xml:space="preserve"> сказано:</w:t>
      </w:r>
    </w:p>
    <w:p w:rsidR="00C31979" w:rsidRDefault="00A55F11">
      <w:pPr>
        <w:pStyle w:val="24"/>
        <w:shd w:val="clear" w:color="auto" w:fill="auto"/>
        <w:spacing w:before="0" w:line="264" w:lineRule="exact"/>
        <w:ind w:left="360" w:right="920" w:firstLine="0"/>
        <w:jc w:val="left"/>
        <w:rPr>
          <w:rStyle w:val="23"/>
          <w:color w:val="000000"/>
          <w:lang w:val="en-US"/>
        </w:rPr>
      </w:pPr>
      <w:r>
        <w:rPr>
          <w:rStyle w:val="23"/>
          <w:color w:val="000000"/>
        </w:rPr>
        <w:t xml:space="preserve">Эти задатки свободны от временных [загрязнений], </w:t>
      </w:r>
    </w:p>
    <w:p w:rsidR="00A55F11" w:rsidRDefault="00A55F11">
      <w:pPr>
        <w:pStyle w:val="24"/>
        <w:shd w:val="clear" w:color="auto" w:fill="auto"/>
        <w:spacing w:before="0" w:line="264" w:lineRule="exact"/>
        <w:ind w:left="360" w:right="920" w:firstLine="0"/>
        <w:jc w:val="left"/>
      </w:pPr>
      <w:r>
        <w:rPr>
          <w:rStyle w:val="23"/>
          <w:color w:val="000000"/>
        </w:rPr>
        <w:t>Отмеченных знаком отвергаемого.</w:t>
      </w:r>
    </w:p>
    <w:p w:rsidR="00A55F11" w:rsidRDefault="00A55F11">
      <w:pPr>
        <w:pStyle w:val="24"/>
        <w:shd w:val="clear" w:color="auto" w:fill="auto"/>
        <w:spacing w:before="0" w:line="264" w:lineRule="exact"/>
        <w:ind w:left="360" w:firstLine="0"/>
        <w:jc w:val="left"/>
      </w:pPr>
      <w:r>
        <w:rPr>
          <w:rStyle w:val="23"/>
          <w:color w:val="000000"/>
        </w:rPr>
        <w:t>Но в них есть непревзойденные качества,</w:t>
      </w:r>
    </w:p>
    <w:p w:rsidR="00A55F11" w:rsidRDefault="00A55F11">
      <w:pPr>
        <w:pStyle w:val="24"/>
        <w:shd w:val="clear" w:color="auto" w:fill="auto"/>
        <w:spacing w:before="0" w:line="264" w:lineRule="exact"/>
        <w:ind w:left="360" w:firstLine="0"/>
        <w:jc w:val="left"/>
        <w:sectPr w:rsidR="00A55F11">
          <w:headerReference w:type="even" r:id="rId261"/>
          <w:headerReference w:type="default" r:id="rId262"/>
          <w:footerReference w:type="even" r:id="rId263"/>
          <w:footerReference w:type="default" r:id="rId264"/>
          <w:footerReference w:type="first" r:id="rId265"/>
          <w:pgSz w:w="7642" w:h="11405"/>
          <w:pgMar w:top="774" w:right="567" w:bottom="844" w:left="565" w:header="0" w:footer="3" w:gutter="0"/>
          <w:pgNumType w:start="206"/>
          <w:cols w:space="720"/>
          <w:noEndnote/>
          <w:docGrid w:linePitch="360"/>
        </w:sectPr>
      </w:pPr>
      <w:r>
        <w:rPr>
          <w:rStyle w:val="23"/>
          <w:color w:val="000000"/>
        </w:rPr>
        <w:t>Отмеченные знаком врожденности.</w:t>
      </w:r>
    </w:p>
    <w:p w:rsidR="00A55F11" w:rsidRDefault="00A55F11">
      <w:pPr>
        <w:pStyle w:val="47"/>
        <w:keepNext/>
        <w:keepLines/>
        <w:shd w:val="clear" w:color="auto" w:fill="auto"/>
        <w:spacing w:after="294" w:line="300" w:lineRule="exact"/>
      </w:pPr>
      <w:r>
        <w:rPr>
          <w:rStyle w:val="46"/>
          <w:color w:val="000000"/>
        </w:rPr>
        <w:t>Приложение 5</w:t>
      </w:r>
    </w:p>
    <w:p w:rsidR="00A55F11" w:rsidRDefault="00A55F11">
      <w:pPr>
        <w:pStyle w:val="45"/>
        <w:keepNext/>
        <w:keepLines/>
        <w:shd w:val="clear" w:color="auto" w:fill="auto"/>
        <w:spacing w:after="894" w:line="355" w:lineRule="exact"/>
      </w:pPr>
      <w:bookmarkStart w:id="91" w:name="bookmark90"/>
      <w:r>
        <w:rPr>
          <w:rStyle w:val="44"/>
          <w:color w:val="000000"/>
        </w:rPr>
        <w:t>ПАДМАКАРА И ЧЕТЫРЕ УРОВНЯ</w:t>
      </w:r>
      <w:r>
        <w:rPr>
          <w:rStyle w:val="44"/>
          <w:color w:val="000000"/>
        </w:rPr>
        <w:br/>
        <w:t>ВИДЬЯДХАРЫ</w:t>
      </w:r>
      <w:bookmarkEnd w:id="91"/>
    </w:p>
    <w:p w:rsidR="00A55F11" w:rsidRDefault="00A55F11">
      <w:pPr>
        <w:pStyle w:val="24"/>
        <w:shd w:val="clear" w:color="auto" w:fill="auto"/>
        <w:spacing w:before="0" w:line="288" w:lineRule="exact"/>
        <w:ind w:firstLine="0"/>
        <w:jc w:val="both"/>
      </w:pPr>
      <w:r>
        <w:rPr>
          <w:rStyle w:val="23"/>
          <w:color w:val="000000"/>
        </w:rPr>
        <w:t>Рассказ о Падмасамбхаве, Втором Будде, необходимо связать с тем, как достигаются четыре уровня видьядхары пути. Он родился в Мо</w:t>
      </w:r>
      <w:r>
        <w:rPr>
          <w:rStyle w:val="23"/>
          <w:color w:val="000000"/>
        </w:rPr>
        <w:softHyphen/>
        <w:t>лочном озере в юго-западной сторо</w:t>
      </w:r>
      <w:r w:rsidR="00C31979">
        <w:rPr>
          <w:rStyle w:val="23"/>
          <w:color w:val="000000"/>
        </w:rPr>
        <w:t>не и стал приемным сыном царя У</w:t>
      </w:r>
      <w:r w:rsidR="00C31979" w:rsidRPr="00C31979">
        <w:rPr>
          <w:rStyle w:val="23"/>
          <w:color w:val="000000"/>
        </w:rPr>
        <w:t>дд</w:t>
      </w:r>
      <w:r>
        <w:rPr>
          <w:rStyle w:val="23"/>
          <w:color w:val="000000"/>
        </w:rPr>
        <w:t>ияны. Отказавшись от трона, Падмасамбхава предавался духовной практике на восьми кладбищах, нач</w:t>
      </w:r>
      <w:r w:rsidR="00C31979">
        <w:rPr>
          <w:rStyle w:val="23"/>
          <w:color w:val="000000"/>
        </w:rPr>
        <w:t>иная с Прохладной Рощи (Шитава</w:t>
      </w:r>
      <w:r>
        <w:rPr>
          <w:rStyle w:val="23"/>
          <w:color w:val="000000"/>
        </w:rPr>
        <w:t>на), и в то время проявил уровень видьядхары полной зрелости.</w:t>
      </w:r>
      <w:r>
        <w:rPr>
          <w:rStyle w:val="23"/>
          <w:color w:val="000000"/>
          <w:vertAlign w:val="superscript"/>
        </w:rPr>
        <w:t>316</w:t>
      </w:r>
    </w:p>
    <w:p w:rsidR="00A55F11" w:rsidRDefault="00A55F11">
      <w:pPr>
        <w:pStyle w:val="24"/>
        <w:shd w:val="clear" w:color="auto" w:fill="auto"/>
        <w:spacing w:before="0" w:line="288" w:lineRule="exact"/>
        <w:ind w:firstLine="380"/>
        <w:jc w:val="both"/>
      </w:pPr>
      <w:r>
        <w:rPr>
          <w:rStyle w:val="23"/>
          <w:color w:val="000000"/>
        </w:rPr>
        <w:t>Хотя царь страны Сахор пытался сжечь его заживо, он остался невредим и, превратив огромный костер в озеро, упрочил все царство на пути Дхармы. Выполняя в пещер</w:t>
      </w:r>
      <w:r w:rsidR="00C31979">
        <w:rPr>
          <w:rStyle w:val="23"/>
          <w:color w:val="000000"/>
        </w:rPr>
        <w:t>е Маратика садхану жизни с Ман</w:t>
      </w:r>
      <w:r>
        <w:rPr>
          <w:rStyle w:val="23"/>
          <w:color w:val="000000"/>
        </w:rPr>
        <w:t>даравой, своей духовной супругой для пути долголетия, он получил от Амитаюса посвящение бессмертия и проявил уровень видьядхары владения жизненной силой. Уровни полной зрелости и владения жиз</w:t>
      </w:r>
      <w:r>
        <w:rPr>
          <w:rStyle w:val="23"/>
          <w:color w:val="000000"/>
        </w:rPr>
        <w:softHyphen/>
        <w:t>ненной силой принадлежат к пути видения.</w:t>
      </w:r>
    </w:p>
    <w:p w:rsidR="00A55F11" w:rsidRDefault="00A55F11">
      <w:pPr>
        <w:pStyle w:val="24"/>
        <w:shd w:val="clear" w:color="auto" w:fill="auto"/>
        <w:spacing w:before="0" w:line="288" w:lineRule="exact"/>
        <w:ind w:firstLine="380"/>
        <w:jc w:val="both"/>
      </w:pPr>
      <w:r>
        <w:rPr>
          <w:rStyle w:val="23"/>
          <w:color w:val="000000"/>
        </w:rPr>
        <w:t>Когда в Янглешо, что в Непале, Падмасамбхава вместе с урожен</w:t>
      </w:r>
      <w:r>
        <w:rPr>
          <w:rStyle w:val="23"/>
          <w:color w:val="000000"/>
        </w:rPr>
        <w:softHyphen/>
        <w:t>кой Непала Шакья Дэви практиковал Сущность великого блаженства Вишуддхи, он проявил уровень видьядхары махамудры, принадлежа</w:t>
      </w:r>
      <w:r>
        <w:rPr>
          <w:rStyle w:val="23"/>
          <w:color w:val="000000"/>
        </w:rPr>
        <w:softHyphen/>
        <w:t>щий к пути углубления. Когда по приглашению царя Падмасамбхава прибыл в Тибет, он находился на уровне видьядхары махамудры пути углубления.</w:t>
      </w:r>
    </w:p>
    <w:p w:rsidR="00A55F11" w:rsidRDefault="00A55F11" w:rsidP="00C31979">
      <w:pPr>
        <w:pStyle w:val="24"/>
        <w:shd w:val="clear" w:color="auto" w:fill="auto"/>
        <w:spacing w:before="0" w:line="288" w:lineRule="exact"/>
        <w:ind w:firstLine="380"/>
        <w:jc w:val="both"/>
        <w:sectPr w:rsidR="00A55F11">
          <w:headerReference w:type="even" r:id="rId266"/>
          <w:headerReference w:type="default" r:id="rId267"/>
          <w:footerReference w:type="even" r:id="rId268"/>
          <w:footerReference w:type="default" r:id="rId269"/>
          <w:pgSz w:w="7642" w:h="11405"/>
          <w:pgMar w:top="1305" w:right="565" w:bottom="1358" w:left="563" w:header="0" w:footer="3" w:gutter="0"/>
          <w:pgNumType w:start="208"/>
          <w:cols w:space="720"/>
          <w:noEndnote/>
          <w:docGrid w:linePitch="360"/>
        </w:sectPr>
      </w:pPr>
      <w:r>
        <w:rPr>
          <w:rStyle w:val="23"/>
          <w:color w:val="000000"/>
        </w:rPr>
        <w:t>Наконец, когда Падмасамбхава отправился в страну ракшасов и был главой собрания видьядхар, дак и дакини во Дворце лотосового света, он проявился как Наместник Ваджрадхары — на уровне видьядхары самосовершенства, принадлежащего к пути завершения, и по уровню своего постижения стал равным владыкам трех семейств</w:t>
      </w:r>
      <w:r>
        <w:rPr>
          <w:rStyle w:val="23"/>
          <w:color w:val="000000"/>
          <w:vertAlign w:val="superscript"/>
        </w:rPr>
        <w:t>317</w:t>
      </w:r>
      <w:r>
        <w:rPr>
          <w:rStyle w:val="23"/>
          <w:color w:val="000000"/>
        </w:rPr>
        <w:t>. Такова устная традиция согласно учениям Джамьянга Кенце Вангпо. В этом месте следует привести подходящее по объему жизнеописание Гуру Ринпоче, сочетая его с тем, что было изложено здесь.</w:t>
      </w:r>
    </w:p>
    <w:p w:rsidR="00A55F11" w:rsidRDefault="00A55F11">
      <w:pPr>
        <w:pStyle w:val="47"/>
        <w:keepNext/>
        <w:keepLines/>
        <w:shd w:val="clear" w:color="auto" w:fill="auto"/>
        <w:spacing w:after="296" w:line="300" w:lineRule="exact"/>
      </w:pPr>
      <w:r>
        <w:rPr>
          <w:rStyle w:val="46"/>
          <w:color w:val="000000"/>
        </w:rPr>
        <w:t>Приложение 6</w:t>
      </w:r>
    </w:p>
    <w:p w:rsidR="00A55F11" w:rsidRDefault="00A55F11">
      <w:pPr>
        <w:pStyle w:val="45"/>
        <w:keepNext/>
        <w:keepLines/>
        <w:shd w:val="clear" w:color="auto" w:fill="auto"/>
        <w:spacing w:after="590" w:line="350" w:lineRule="exact"/>
      </w:pPr>
      <w:bookmarkStart w:id="92" w:name="bookmark91"/>
      <w:r>
        <w:rPr>
          <w:rStyle w:val="44"/>
          <w:color w:val="000000"/>
        </w:rPr>
        <w:t>ПРОРОЧЕСТВО ШАКЬЯМУНИ</w:t>
      </w:r>
      <w:r>
        <w:rPr>
          <w:rStyle w:val="44"/>
          <w:color w:val="000000"/>
        </w:rPr>
        <w:br/>
        <w:t>О РАСПРОСТРАНЕНИИ ДХАРМЫ</w:t>
      </w:r>
      <w:r>
        <w:rPr>
          <w:rStyle w:val="44"/>
          <w:color w:val="000000"/>
        </w:rPr>
        <w:br/>
        <w:t>В ТИБЕТЕ</w:t>
      </w:r>
      <w:bookmarkEnd w:id="92"/>
    </w:p>
    <w:p w:rsidR="00A55F11" w:rsidRDefault="00A55F11">
      <w:pPr>
        <w:pStyle w:val="24"/>
        <w:shd w:val="clear" w:color="auto" w:fill="auto"/>
        <w:spacing w:before="0" w:after="259" w:line="288" w:lineRule="exact"/>
        <w:ind w:firstLine="0"/>
        <w:jc w:val="both"/>
      </w:pPr>
      <w:r>
        <w:rPr>
          <w:rStyle w:val="23"/>
          <w:color w:val="000000"/>
        </w:rPr>
        <w:t>Некогда процветавшие в Стране арьев учения Будды — Трипитака, т. е. Дхарма обретаемая, и три способа освоения, т. е. Дхарма пости</w:t>
      </w:r>
      <w:r>
        <w:rPr>
          <w:rStyle w:val="23"/>
          <w:color w:val="000000"/>
        </w:rPr>
        <w:softHyphen/>
        <w:t>гаемая, — согласно пророчеству, должны были распространяться все дальше и дальше на север. Об этом говорится в сутре Праджня</w:t>
      </w:r>
      <w:r w:rsidR="003B2A6A">
        <w:rPr>
          <w:rStyle w:val="23"/>
          <w:color w:val="000000"/>
        </w:rPr>
        <w:t>па</w:t>
      </w:r>
      <w:r>
        <w:rPr>
          <w:rStyle w:val="23"/>
          <w:color w:val="000000"/>
        </w:rPr>
        <w:t>рамиты «Восемь тысяч строф»:</w:t>
      </w:r>
    </w:p>
    <w:p w:rsidR="00A55F11" w:rsidRDefault="00A55F11">
      <w:pPr>
        <w:pStyle w:val="24"/>
        <w:numPr>
          <w:ilvl w:val="0"/>
          <w:numId w:val="17"/>
        </w:numPr>
        <w:shd w:val="clear" w:color="auto" w:fill="auto"/>
        <w:tabs>
          <w:tab w:val="left" w:pos="734"/>
        </w:tabs>
        <w:spacing w:before="0" w:after="62" w:line="264" w:lineRule="exact"/>
        <w:ind w:left="380" w:firstLine="0"/>
        <w:jc w:val="both"/>
      </w:pPr>
      <w:r>
        <w:rPr>
          <w:rStyle w:val="23"/>
          <w:color w:val="000000"/>
        </w:rPr>
        <w:t>О Шарипутра, позже, после ухода Татхагаты, во время уничтожения священной Дхармы учений Винаи, эти сутры, наделенные шестью пара- митами, появятся на юге, когда их сущность будет обретена вновь. С юга они придут в Баратани, а оттуда появятся на севере. Шарипутра, о тех, кто заучит Праджняпарамиту наизусть, сохранит ее в памяти, прочтет ее, усвоит, будет читать ее вслух, обучать ей, объяснять ее, давать ее устную передачу, сделает ее ежедневной практикой или даже запишет и сбережет, о таких благородных сыновьях или дочерях будет думать в то время Татхагата. Татхагата знает о них. Шарипутра, Татхагата благо</w:t>
      </w:r>
      <w:r>
        <w:rPr>
          <w:rStyle w:val="23"/>
          <w:color w:val="000000"/>
        </w:rPr>
        <w:softHyphen/>
        <w:t>словляет их. Шарипутра, Татхагата помнит их. Шарипутра, Татхагата видит их своим оком будды.</w:t>
      </w:r>
    </w:p>
    <w:p w:rsidR="00A55F11" w:rsidRDefault="00A55F11">
      <w:pPr>
        <w:pStyle w:val="24"/>
        <w:shd w:val="clear" w:color="auto" w:fill="auto"/>
        <w:spacing w:before="0" w:line="262" w:lineRule="exact"/>
        <w:ind w:left="380" w:firstLine="0"/>
        <w:jc w:val="both"/>
      </w:pPr>
      <w:r>
        <w:rPr>
          <w:rStyle w:val="23"/>
          <w:color w:val="000000"/>
        </w:rPr>
        <w:t>Шарипутра спросил:</w:t>
      </w:r>
    </w:p>
    <w:p w:rsidR="00A55F11" w:rsidRDefault="00A55F11">
      <w:pPr>
        <w:pStyle w:val="24"/>
        <w:numPr>
          <w:ilvl w:val="0"/>
          <w:numId w:val="17"/>
        </w:numPr>
        <w:shd w:val="clear" w:color="auto" w:fill="auto"/>
        <w:tabs>
          <w:tab w:val="left" w:pos="731"/>
        </w:tabs>
        <w:spacing w:before="0" w:after="62" w:line="262" w:lineRule="exact"/>
        <w:ind w:left="380" w:firstLine="0"/>
        <w:jc w:val="both"/>
      </w:pPr>
      <w:r>
        <w:rPr>
          <w:rStyle w:val="23"/>
          <w:color w:val="000000"/>
        </w:rPr>
        <w:t>О Благословенный, будет ли эта глубокая Праджняпарамита распро</w:t>
      </w:r>
      <w:r>
        <w:rPr>
          <w:rStyle w:val="23"/>
          <w:color w:val="000000"/>
        </w:rPr>
        <w:softHyphen/>
        <w:t>страняться в северных странах и областях в грядущие времена?</w:t>
      </w:r>
    </w:p>
    <w:p w:rsidR="00A55F11" w:rsidRDefault="00A55F11">
      <w:pPr>
        <w:pStyle w:val="24"/>
        <w:shd w:val="clear" w:color="auto" w:fill="auto"/>
        <w:spacing w:before="0" w:line="259" w:lineRule="exact"/>
        <w:ind w:left="380" w:firstLine="0"/>
        <w:jc w:val="both"/>
      </w:pPr>
      <w:r>
        <w:rPr>
          <w:rStyle w:val="23"/>
          <w:color w:val="000000"/>
        </w:rPr>
        <w:t>Благословенный ответил:</w:t>
      </w:r>
    </w:p>
    <w:p w:rsidR="00A55F11" w:rsidRDefault="00A55F11">
      <w:pPr>
        <w:pStyle w:val="24"/>
        <w:numPr>
          <w:ilvl w:val="0"/>
          <w:numId w:val="17"/>
        </w:numPr>
        <w:shd w:val="clear" w:color="auto" w:fill="auto"/>
        <w:tabs>
          <w:tab w:val="left" w:pos="729"/>
        </w:tabs>
        <w:spacing w:before="0" w:after="54" w:line="259" w:lineRule="exact"/>
        <w:ind w:left="380" w:firstLine="0"/>
        <w:jc w:val="both"/>
        <w:sectPr w:rsidR="00A55F11">
          <w:headerReference w:type="even" r:id="rId270"/>
          <w:headerReference w:type="default" r:id="rId271"/>
          <w:footerReference w:type="even" r:id="rId272"/>
          <w:footerReference w:type="default" r:id="rId273"/>
          <w:pgSz w:w="7642" w:h="11405"/>
          <w:pgMar w:top="1276" w:right="561" w:bottom="1334" w:left="566" w:header="0" w:footer="3" w:gutter="0"/>
          <w:pgNumType w:start="208"/>
          <w:cols w:space="720"/>
          <w:noEndnote/>
          <w:docGrid w:linePitch="360"/>
        </w:sectPr>
      </w:pPr>
      <w:r>
        <w:rPr>
          <w:rStyle w:val="23"/>
          <w:color w:val="000000"/>
        </w:rPr>
        <w:t xml:space="preserve">Шарипутра, в северных странах и областях ее распространят те, кто будет слушать эту глубокую Праджняпарамиту и сделает ее своей </w:t>
      </w:r>
    </w:p>
    <w:p w:rsidR="00A55F11" w:rsidRDefault="00A55F11">
      <w:pPr>
        <w:pStyle w:val="24"/>
        <w:shd w:val="clear" w:color="auto" w:fill="auto"/>
        <w:tabs>
          <w:tab w:val="left" w:pos="729"/>
        </w:tabs>
        <w:spacing w:before="0" w:after="54" w:line="259" w:lineRule="exact"/>
        <w:ind w:left="380" w:firstLine="0"/>
        <w:jc w:val="both"/>
      </w:pPr>
      <w:r>
        <w:rPr>
          <w:rStyle w:val="23"/>
          <w:color w:val="000000"/>
        </w:rPr>
        <w:t>практикой. Шарипутра, бодхисаттвы-махасаттвы, которые слушают эту глубокую Праджняпарамиту, записывают ее, заучивают наизусть, сохра</w:t>
      </w:r>
      <w:r>
        <w:rPr>
          <w:rStyle w:val="23"/>
          <w:color w:val="000000"/>
        </w:rPr>
        <w:softHyphen/>
        <w:t>няют в памяти, читают, усваивают, читают ее вслух, обучают ей, объ</w:t>
      </w:r>
      <w:r>
        <w:rPr>
          <w:rStyle w:val="23"/>
          <w:color w:val="000000"/>
        </w:rPr>
        <w:softHyphen/>
        <w:t>ясняют ее, дают по ней устную передачу, делают ежедневной практикой, упражняются в таковости, осваивают таковость или делают таковость своей практикой, подходят для того, чтобы вскоре совершенным образом вступить в эту колесницу.</w:t>
      </w:r>
    </w:p>
    <w:p w:rsidR="00A55F11" w:rsidRDefault="00A55F11">
      <w:pPr>
        <w:pStyle w:val="24"/>
        <w:shd w:val="clear" w:color="auto" w:fill="auto"/>
        <w:spacing w:before="0" w:line="266" w:lineRule="exact"/>
        <w:ind w:left="360" w:firstLine="0"/>
        <w:jc w:val="both"/>
      </w:pPr>
      <w:r>
        <w:rPr>
          <w:rStyle w:val="23"/>
          <w:color w:val="000000"/>
        </w:rPr>
        <w:t>Шарипутра спросил:</w:t>
      </w:r>
    </w:p>
    <w:p w:rsidR="00A55F11" w:rsidRDefault="00A55F11">
      <w:pPr>
        <w:pStyle w:val="24"/>
        <w:numPr>
          <w:ilvl w:val="0"/>
          <w:numId w:val="17"/>
        </w:numPr>
        <w:shd w:val="clear" w:color="auto" w:fill="auto"/>
        <w:tabs>
          <w:tab w:val="left" w:pos="711"/>
        </w:tabs>
        <w:spacing w:before="0" w:after="64" w:line="266" w:lineRule="exact"/>
        <w:ind w:left="360" w:firstLine="0"/>
        <w:jc w:val="both"/>
      </w:pPr>
      <w:r>
        <w:rPr>
          <w:rStyle w:val="23"/>
          <w:color w:val="000000"/>
        </w:rPr>
        <w:t>Благословенный, будет в северных странах и областях немного или же много бодхисаттв-махасаттв, которые станут слушать эту глубокую Праджняпарамиту, записывать ее, заучивать наизусть, сохранять в памя</w:t>
      </w:r>
      <w:r>
        <w:rPr>
          <w:rStyle w:val="23"/>
          <w:color w:val="000000"/>
        </w:rPr>
        <w:softHyphen/>
        <w:t>ти, читать, усваивать, читать ее вслух, обучать ей, объяснять ее, давать по ней устную передачу, делать ее ежедневной практикой, упражняться в таковости, осваивать таковость или делать таковость своей практикой?</w:t>
      </w:r>
    </w:p>
    <w:p w:rsidR="00A55F11" w:rsidRDefault="00A55F11">
      <w:pPr>
        <w:pStyle w:val="24"/>
        <w:shd w:val="clear" w:color="auto" w:fill="auto"/>
        <w:spacing w:before="0" w:line="262" w:lineRule="exact"/>
        <w:ind w:left="360" w:firstLine="0"/>
        <w:jc w:val="both"/>
      </w:pPr>
      <w:r>
        <w:rPr>
          <w:rStyle w:val="23"/>
          <w:color w:val="000000"/>
        </w:rPr>
        <w:t>Благословенный ответил:</w:t>
      </w:r>
    </w:p>
    <w:p w:rsidR="00A55F11" w:rsidRDefault="00A55F11">
      <w:pPr>
        <w:pStyle w:val="24"/>
        <w:numPr>
          <w:ilvl w:val="0"/>
          <w:numId w:val="17"/>
        </w:numPr>
        <w:shd w:val="clear" w:color="auto" w:fill="auto"/>
        <w:tabs>
          <w:tab w:val="left" w:pos="706"/>
        </w:tabs>
        <w:spacing w:before="0" w:line="262" w:lineRule="exact"/>
        <w:ind w:left="360" w:firstLine="0"/>
        <w:jc w:val="both"/>
        <w:sectPr w:rsidR="00A55F11">
          <w:headerReference w:type="even" r:id="rId274"/>
          <w:headerReference w:type="default" r:id="rId275"/>
          <w:footerReference w:type="even" r:id="rId276"/>
          <w:footerReference w:type="default" r:id="rId277"/>
          <w:pgSz w:w="7642" w:h="11405"/>
          <w:pgMar w:top="1276" w:right="561" w:bottom="1334" w:left="566" w:header="0" w:footer="3" w:gutter="0"/>
          <w:pgNumType w:start="210"/>
          <w:cols w:space="720"/>
          <w:noEndnote/>
          <w:docGrid w:linePitch="360"/>
        </w:sectPr>
      </w:pPr>
      <w:r>
        <w:rPr>
          <w:rStyle w:val="23"/>
          <w:color w:val="000000"/>
        </w:rPr>
        <w:t>Шарипутра, в северных странах и областях будет много, и даже чрез</w:t>
      </w:r>
      <w:r>
        <w:rPr>
          <w:rStyle w:val="23"/>
          <w:color w:val="000000"/>
        </w:rPr>
        <w:softHyphen/>
        <w:t>вычайно много бодхисаттв-махасаттв.</w:t>
      </w:r>
    </w:p>
    <w:p w:rsidR="00A55F11" w:rsidRDefault="00A55F11">
      <w:pPr>
        <w:spacing w:line="240" w:lineRule="exact"/>
        <w:rPr>
          <w:rFonts w:cs="Times New Roman"/>
          <w:color w:val="auto"/>
          <w:sz w:val="19"/>
          <w:szCs w:val="19"/>
        </w:rPr>
      </w:pPr>
    </w:p>
    <w:p w:rsidR="00A55F11" w:rsidRDefault="00A55F11">
      <w:pPr>
        <w:spacing w:before="98" w:after="98" w:line="240" w:lineRule="exact"/>
        <w:rPr>
          <w:rFonts w:cs="Times New Roman"/>
          <w:color w:val="auto"/>
          <w:sz w:val="19"/>
          <w:szCs w:val="19"/>
        </w:rPr>
      </w:pPr>
    </w:p>
    <w:p w:rsidR="00A55F11" w:rsidRDefault="00A55F11">
      <w:pPr>
        <w:rPr>
          <w:rFonts w:cs="Times New Roman"/>
          <w:color w:val="auto"/>
          <w:sz w:val="2"/>
          <w:szCs w:val="2"/>
        </w:rPr>
        <w:sectPr w:rsidR="00A55F11">
          <w:headerReference w:type="even" r:id="rId278"/>
          <w:headerReference w:type="default" r:id="rId279"/>
          <w:footerReference w:type="even" r:id="rId280"/>
          <w:footerReference w:type="default" r:id="rId281"/>
          <w:footerReference w:type="first" r:id="rId282"/>
          <w:pgSz w:w="7642" w:h="11405"/>
          <w:pgMar w:top="729" w:right="0" w:bottom="812" w:left="0" w:header="0" w:footer="3" w:gutter="0"/>
          <w:pgNumType w:start="210"/>
          <w:cols w:space="720"/>
          <w:noEndnote/>
          <w:titlePg/>
          <w:docGrid w:linePitch="360"/>
        </w:sectPr>
      </w:pPr>
    </w:p>
    <w:p w:rsidR="00A55F11" w:rsidRDefault="00A55F11">
      <w:pPr>
        <w:pStyle w:val="45"/>
        <w:keepNext/>
        <w:keepLines/>
        <w:shd w:val="clear" w:color="auto" w:fill="auto"/>
        <w:spacing w:after="1255" w:line="698" w:lineRule="exact"/>
        <w:ind w:right="40"/>
      </w:pPr>
      <w:bookmarkStart w:id="93" w:name="bookmark92"/>
      <w:r>
        <w:rPr>
          <w:rStyle w:val="44"/>
          <w:color w:val="000000"/>
        </w:rPr>
        <w:t>Приложение 7</w:t>
      </w:r>
      <w:r>
        <w:rPr>
          <w:rStyle w:val="44"/>
          <w:color w:val="000000"/>
        </w:rPr>
        <w:br/>
        <w:t>ПЯТЬ СКАНДХ</w:t>
      </w:r>
      <w:bookmarkEnd w:id="93"/>
    </w:p>
    <w:p w:rsidR="00A55F11" w:rsidRDefault="00A55F11">
      <w:pPr>
        <w:pStyle w:val="24"/>
        <w:shd w:val="clear" w:color="auto" w:fill="auto"/>
        <w:spacing w:before="0" w:after="94" w:line="180" w:lineRule="exact"/>
        <w:ind w:firstLine="0"/>
        <w:jc w:val="left"/>
      </w:pPr>
      <w:r>
        <w:rPr>
          <w:rStyle w:val="23"/>
          <w:color w:val="000000"/>
        </w:rPr>
        <w:t>Существует следующая классификация пяти скандх:</w:t>
      </w:r>
    </w:p>
    <w:p w:rsidR="00A55F11" w:rsidRDefault="00A55F11">
      <w:pPr>
        <w:pStyle w:val="24"/>
        <w:numPr>
          <w:ilvl w:val="0"/>
          <w:numId w:val="18"/>
        </w:numPr>
        <w:shd w:val="clear" w:color="auto" w:fill="auto"/>
        <w:tabs>
          <w:tab w:val="left" w:pos="694"/>
        </w:tabs>
        <w:spacing w:before="0" w:line="288" w:lineRule="exact"/>
        <w:ind w:left="700" w:hanging="340"/>
        <w:jc w:val="both"/>
      </w:pPr>
      <w:r>
        <w:rPr>
          <w:rStyle w:val="23"/>
          <w:color w:val="000000"/>
        </w:rPr>
        <w:t>Скандха сознаний, определяемая как полное познавание объ</w:t>
      </w:r>
      <w:r>
        <w:rPr>
          <w:rStyle w:val="23"/>
          <w:color w:val="000000"/>
        </w:rPr>
        <w:softHyphen/>
        <w:t>ектов.</w:t>
      </w:r>
    </w:p>
    <w:p w:rsidR="00A55F11" w:rsidRDefault="00A55F11">
      <w:pPr>
        <w:pStyle w:val="24"/>
        <w:numPr>
          <w:ilvl w:val="0"/>
          <w:numId w:val="18"/>
        </w:numPr>
        <w:shd w:val="clear" w:color="auto" w:fill="auto"/>
        <w:tabs>
          <w:tab w:val="left" w:pos="713"/>
        </w:tabs>
        <w:spacing w:before="0" w:after="92" w:line="180" w:lineRule="exact"/>
        <w:ind w:left="700" w:hanging="340"/>
        <w:jc w:val="both"/>
      </w:pPr>
      <w:r>
        <w:rPr>
          <w:rStyle w:val="23"/>
          <w:color w:val="000000"/>
        </w:rPr>
        <w:t>Скандха форм, определяемая как материальные формы.</w:t>
      </w:r>
    </w:p>
    <w:p w:rsidR="00A55F11" w:rsidRDefault="00A55F11">
      <w:pPr>
        <w:pStyle w:val="24"/>
        <w:numPr>
          <w:ilvl w:val="0"/>
          <w:numId w:val="18"/>
        </w:numPr>
        <w:shd w:val="clear" w:color="auto" w:fill="auto"/>
        <w:tabs>
          <w:tab w:val="left" w:pos="782"/>
        </w:tabs>
        <w:spacing w:before="0" w:line="288" w:lineRule="exact"/>
        <w:ind w:left="700" w:hanging="340"/>
        <w:jc w:val="both"/>
      </w:pPr>
      <w:r>
        <w:rPr>
          <w:rStyle w:val="23"/>
          <w:color w:val="000000"/>
        </w:rPr>
        <w:t>Скандха ощущений, определяемая как переживание приятного, неприятного и нейтрального.</w:t>
      </w:r>
    </w:p>
    <w:p w:rsidR="00A55F11" w:rsidRDefault="00A55F11">
      <w:pPr>
        <w:pStyle w:val="24"/>
        <w:numPr>
          <w:ilvl w:val="0"/>
          <w:numId w:val="18"/>
        </w:numPr>
        <w:shd w:val="clear" w:color="auto" w:fill="auto"/>
        <w:tabs>
          <w:tab w:val="left" w:pos="816"/>
        </w:tabs>
        <w:spacing w:before="0" w:line="288" w:lineRule="exact"/>
        <w:ind w:left="700" w:hanging="340"/>
        <w:jc w:val="both"/>
      </w:pPr>
      <w:r>
        <w:rPr>
          <w:rStyle w:val="23"/>
          <w:color w:val="000000"/>
        </w:rPr>
        <w:t>Скандха различений, определяемая как восприятие реальности вещей и прочего (в качестве признаков).</w:t>
      </w:r>
    </w:p>
    <w:p w:rsidR="00A55F11" w:rsidRDefault="00A55F11">
      <w:pPr>
        <w:pStyle w:val="24"/>
        <w:numPr>
          <w:ilvl w:val="0"/>
          <w:numId w:val="18"/>
        </w:numPr>
        <w:shd w:val="clear" w:color="auto" w:fill="auto"/>
        <w:tabs>
          <w:tab w:val="left" w:pos="816"/>
        </w:tabs>
        <w:spacing w:before="0" w:after="270" w:line="293" w:lineRule="exact"/>
        <w:ind w:left="700" w:hanging="340"/>
        <w:jc w:val="both"/>
      </w:pPr>
      <w:r>
        <w:rPr>
          <w:rStyle w:val="23"/>
          <w:color w:val="000000"/>
        </w:rPr>
        <w:t>Скандха образований-санскар, определяемая как полное фор</w:t>
      </w:r>
      <w:r>
        <w:rPr>
          <w:rStyle w:val="23"/>
          <w:color w:val="000000"/>
        </w:rPr>
        <w:softHyphen/>
        <w:t>мирование [отношений] к объектам.</w:t>
      </w:r>
    </w:p>
    <w:p w:rsidR="00A55F11" w:rsidRDefault="00A55F11">
      <w:pPr>
        <w:pStyle w:val="24"/>
        <w:shd w:val="clear" w:color="auto" w:fill="auto"/>
        <w:spacing w:before="0" w:after="92" w:line="180" w:lineRule="exact"/>
        <w:ind w:left="700" w:hanging="340"/>
        <w:jc w:val="both"/>
      </w:pPr>
      <w:r>
        <w:rPr>
          <w:rStyle w:val="23"/>
          <w:color w:val="000000"/>
        </w:rPr>
        <w:t>I. Скандху сознаний можно разделить на восемь аспектов:</w:t>
      </w:r>
    </w:p>
    <w:p w:rsidR="00A55F11" w:rsidRDefault="00A55F11">
      <w:pPr>
        <w:pStyle w:val="24"/>
        <w:numPr>
          <w:ilvl w:val="0"/>
          <w:numId w:val="19"/>
        </w:numPr>
        <w:shd w:val="clear" w:color="auto" w:fill="auto"/>
        <w:tabs>
          <w:tab w:val="left" w:pos="694"/>
        </w:tabs>
        <w:spacing w:before="0" w:line="288" w:lineRule="exact"/>
        <w:ind w:left="700" w:hanging="340"/>
        <w:jc w:val="both"/>
      </w:pPr>
      <w:r>
        <w:rPr>
          <w:rStyle w:val="23"/>
          <w:color w:val="000000"/>
        </w:rPr>
        <w:t>сознание алаи, подобное чистой поверхности зеркала, — это познавание, которое не направлено на объект, а создает основу для познавания;</w:t>
      </w:r>
    </w:p>
    <w:p w:rsidR="00A55F11" w:rsidRDefault="00A55F11">
      <w:pPr>
        <w:pStyle w:val="24"/>
        <w:numPr>
          <w:ilvl w:val="0"/>
          <w:numId w:val="19"/>
        </w:numPr>
        <w:shd w:val="clear" w:color="auto" w:fill="auto"/>
        <w:tabs>
          <w:tab w:val="left" w:pos="725"/>
        </w:tabs>
        <w:spacing w:before="0" w:line="286" w:lineRule="exact"/>
        <w:ind w:left="700" w:hanging="340"/>
        <w:jc w:val="both"/>
      </w:pPr>
      <w:r>
        <w:rPr>
          <w:rStyle w:val="23"/>
          <w:color w:val="000000"/>
        </w:rPr>
        <w:t>сознание ума, объект которого — общий умственный образ — представляет собой идущий следом разум, наблюдающий объект;</w:t>
      </w:r>
    </w:p>
    <w:p w:rsidR="00A55F11" w:rsidRDefault="00A55F11">
      <w:pPr>
        <w:pStyle w:val="24"/>
        <w:numPr>
          <w:ilvl w:val="0"/>
          <w:numId w:val="19"/>
        </w:numPr>
        <w:shd w:val="clear" w:color="auto" w:fill="auto"/>
        <w:tabs>
          <w:tab w:val="left" w:pos="725"/>
        </w:tabs>
        <w:spacing w:before="0" w:line="286" w:lineRule="exact"/>
        <w:ind w:left="700" w:hanging="340"/>
        <w:jc w:val="both"/>
      </w:pPr>
      <w:r>
        <w:rPr>
          <w:rStyle w:val="23"/>
          <w:color w:val="000000"/>
        </w:rPr>
        <w:t>сознание омраченного ума распознает, вследствие чего при</w:t>
      </w:r>
      <w:r>
        <w:rPr>
          <w:rStyle w:val="23"/>
          <w:color w:val="000000"/>
        </w:rPr>
        <w:softHyphen/>
        <w:t>нимает или отвергает;</w:t>
      </w:r>
    </w:p>
    <w:p w:rsidR="00A55F11" w:rsidRDefault="00A55F11">
      <w:pPr>
        <w:pStyle w:val="24"/>
        <w:shd w:val="clear" w:color="auto" w:fill="auto"/>
        <w:spacing w:before="0" w:after="240" w:line="300" w:lineRule="exact"/>
        <w:ind w:left="700" w:hanging="700"/>
        <w:jc w:val="left"/>
      </w:pPr>
      <w:r>
        <w:rPr>
          <w:rStyle w:val="23"/>
          <w:color w:val="000000"/>
        </w:rPr>
        <w:t>4—8) пять сознаний чувств — пять видов познания без участия по</w:t>
      </w:r>
      <w:r>
        <w:rPr>
          <w:rStyle w:val="23"/>
          <w:color w:val="000000"/>
        </w:rPr>
        <w:softHyphen/>
        <w:t>нятий — воспринимают зримые образы и прочее.</w:t>
      </w:r>
    </w:p>
    <w:p w:rsidR="00A55F11" w:rsidRDefault="00A55F11">
      <w:pPr>
        <w:pStyle w:val="24"/>
        <w:shd w:val="clear" w:color="auto" w:fill="auto"/>
        <w:spacing w:before="0" w:line="300" w:lineRule="exact"/>
        <w:ind w:firstLine="0"/>
        <w:jc w:val="both"/>
      </w:pPr>
      <w:r>
        <w:rPr>
          <w:rStyle w:val="23"/>
          <w:color w:val="000000"/>
        </w:rPr>
        <w:t>Таким образом, пять сознаний чувств, свободных от понятий, — это зрение, слух, осязание, вкус и обоняние. Сознание ума различает их по отдельности, а сознание омраченного ума принимает или отвергает. Сами по себе пять сознаний чувств и сознание ума не накапливают карму. Карма накапливается в алае сознанием омраченного ума.</w:t>
      </w:r>
    </w:p>
    <w:p w:rsidR="00A55F11" w:rsidRDefault="00A55F11">
      <w:pPr>
        <w:pStyle w:val="24"/>
        <w:shd w:val="clear" w:color="auto" w:fill="auto"/>
        <w:spacing w:before="0" w:line="302" w:lineRule="exact"/>
        <w:ind w:firstLine="380"/>
        <w:jc w:val="both"/>
      </w:pPr>
      <w:r>
        <w:rPr>
          <w:rStyle w:val="23"/>
          <w:color w:val="000000"/>
        </w:rPr>
        <w:t>Алая — опора всех видов сознания, она свободна от понятий и нейтральна. Она подобна моменту сознания, который покоится в самом себе, ничего не исследуя и явственно не познавая.</w:t>
      </w:r>
    </w:p>
    <w:p w:rsidR="00A55F11" w:rsidRDefault="00A55F11">
      <w:pPr>
        <w:pStyle w:val="24"/>
        <w:shd w:val="clear" w:color="auto" w:fill="auto"/>
        <w:spacing w:before="0" w:line="302" w:lineRule="exact"/>
        <w:ind w:firstLine="380"/>
        <w:jc w:val="both"/>
      </w:pPr>
      <w:r>
        <w:rPr>
          <w:rStyle w:val="23"/>
          <w:color w:val="000000"/>
        </w:rPr>
        <w:t>Сознание алаи — это момент сознания, который явственно по</w:t>
      </w:r>
      <w:r>
        <w:rPr>
          <w:rStyle w:val="23"/>
          <w:color w:val="000000"/>
        </w:rPr>
        <w:softHyphen/>
        <w:t>знаёт, но не устанавливает с объектом активной связи.</w:t>
      </w:r>
    </w:p>
    <w:p w:rsidR="00A55F11" w:rsidRDefault="00A55F11">
      <w:pPr>
        <w:pStyle w:val="24"/>
        <w:shd w:val="clear" w:color="auto" w:fill="auto"/>
        <w:spacing w:before="0" w:line="302" w:lineRule="exact"/>
        <w:ind w:firstLine="380"/>
        <w:jc w:val="both"/>
      </w:pPr>
      <w:r>
        <w:rPr>
          <w:rStyle w:val="23"/>
          <w:color w:val="000000"/>
        </w:rPr>
        <w:t>Пять сознаний чувств — это явственные восприятия объектов.</w:t>
      </w:r>
    </w:p>
    <w:p w:rsidR="00A55F11" w:rsidRDefault="00A55F11">
      <w:pPr>
        <w:pStyle w:val="24"/>
        <w:shd w:val="clear" w:color="auto" w:fill="auto"/>
        <w:spacing w:before="0" w:line="300" w:lineRule="exact"/>
        <w:ind w:firstLine="380"/>
        <w:jc w:val="both"/>
      </w:pPr>
      <w:r>
        <w:rPr>
          <w:rStyle w:val="23"/>
          <w:color w:val="000000"/>
        </w:rPr>
        <w:t>Сознание ума — это просто восприятие, связывающее друг с дру</w:t>
      </w:r>
      <w:r>
        <w:rPr>
          <w:rStyle w:val="23"/>
          <w:color w:val="000000"/>
        </w:rPr>
        <w:softHyphen/>
        <w:t>гом внешнее и внутреннее.</w:t>
      </w:r>
    </w:p>
    <w:p w:rsidR="00A55F11" w:rsidRDefault="00A55F11">
      <w:pPr>
        <w:pStyle w:val="24"/>
        <w:shd w:val="clear" w:color="auto" w:fill="auto"/>
        <w:spacing w:before="0" w:after="240" w:line="302" w:lineRule="exact"/>
        <w:ind w:firstLine="380"/>
        <w:jc w:val="both"/>
      </w:pPr>
      <w:r>
        <w:rPr>
          <w:rStyle w:val="23"/>
          <w:color w:val="000000"/>
        </w:rPr>
        <w:t>Сознание омраченного ума — это то, от чего проистекает при</w:t>
      </w:r>
      <w:r>
        <w:rPr>
          <w:rStyle w:val="23"/>
          <w:color w:val="000000"/>
        </w:rPr>
        <w:softHyphen/>
        <w:t>нятие и отвержение.</w:t>
      </w:r>
    </w:p>
    <w:p w:rsidR="00A55F11" w:rsidRDefault="00A55F11">
      <w:pPr>
        <w:pStyle w:val="24"/>
        <w:numPr>
          <w:ilvl w:val="0"/>
          <w:numId w:val="20"/>
        </w:numPr>
        <w:shd w:val="clear" w:color="auto" w:fill="auto"/>
        <w:tabs>
          <w:tab w:val="left" w:pos="706"/>
        </w:tabs>
        <w:spacing w:before="0" w:after="238" w:line="302" w:lineRule="exact"/>
        <w:ind w:firstLine="380"/>
        <w:jc w:val="both"/>
      </w:pPr>
      <w:r>
        <w:rPr>
          <w:rStyle w:val="23"/>
          <w:color w:val="000000"/>
        </w:rPr>
        <w:t>Скандха ощущений объединяет в себе три вида: приятное ощу</w:t>
      </w:r>
      <w:r>
        <w:rPr>
          <w:rStyle w:val="23"/>
          <w:color w:val="000000"/>
        </w:rPr>
        <w:softHyphen/>
        <w:t>щение по отношению к приятным объектам, неприятное ощущение по отношению к неприятным и нейтральное ощущение по отношению к нейтральным объектам.</w:t>
      </w:r>
    </w:p>
    <w:p w:rsidR="00A55F11" w:rsidRDefault="00A55F11">
      <w:pPr>
        <w:pStyle w:val="24"/>
        <w:numPr>
          <w:ilvl w:val="0"/>
          <w:numId w:val="20"/>
        </w:numPr>
        <w:shd w:val="clear" w:color="auto" w:fill="auto"/>
        <w:tabs>
          <w:tab w:val="left" w:pos="721"/>
        </w:tabs>
        <w:spacing w:before="0" w:after="244" w:line="305" w:lineRule="exact"/>
        <w:ind w:firstLine="380"/>
        <w:jc w:val="both"/>
      </w:pPr>
      <w:r>
        <w:rPr>
          <w:rStyle w:val="23"/>
          <w:color w:val="000000"/>
        </w:rPr>
        <w:t>Скандха различений имеет три аспекта: по отношению к боль</w:t>
      </w:r>
      <w:r>
        <w:rPr>
          <w:rStyle w:val="23"/>
          <w:color w:val="000000"/>
        </w:rPr>
        <w:softHyphen/>
        <w:t>шому, малому или среднему объекту.</w:t>
      </w:r>
    </w:p>
    <w:p w:rsidR="00A55F11" w:rsidRDefault="00A55F11">
      <w:pPr>
        <w:pStyle w:val="24"/>
        <w:numPr>
          <w:ilvl w:val="0"/>
          <w:numId w:val="20"/>
        </w:numPr>
        <w:shd w:val="clear" w:color="auto" w:fill="auto"/>
        <w:tabs>
          <w:tab w:val="left" w:pos="764"/>
        </w:tabs>
        <w:spacing w:before="0" w:after="118" w:line="300" w:lineRule="exact"/>
        <w:ind w:firstLine="380"/>
        <w:jc w:val="both"/>
      </w:pPr>
      <w:r>
        <w:rPr>
          <w:rStyle w:val="23"/>
          <w:color w:val="000000"/>
        </w:rPr>
        <w:t>Скандха образований-санскар — это пятьдесят одно состояние ума, представляющее собой совокупности согласующихся составля</w:t>
      </w:r>
      <w:r>
        <w:rPr>
          <w:rStyle w:val="23"/>
          <w:color w:val="000000"/>
        </w:rPr>
        <w:softHyphen/>
        <w:t>ющих:</w:t>
      </w:r>
    </w:p>
    <w:p w:rsidR="00A55F11" w:rsidRDefault="00A55F11">
      <w:pPr>
        <w:pStyle w:val="24"/>
        <w:shd w:val="clear" w:color="auto" w:fill="auto"/>
        <w:spacing w:before="0" w:line="302" w:lineRule="exact"/>
        <w:ind w:left="700" w:hanging="700"/>
        <w:jc w:val="left"/>
      </w:pPr>
      <w:r>
        <w:rPr>
          <w:rStyle w:val="23"/>
          <w:color w:val="000000"/>
        </w:rPr>
        <w:t>1—5. Пять всегда присутствующих психических состояний: сопри</w:t>
      </w:r>
      <w:r>
        <w:rPr>
          <w:rStyle w:val="23"/>
          <w:color w:val="000000"/>
        </w:rPr>
        <w:softHyphen/>
        <w:t>косновение, внимание, ощущение, осмысление и влечение.</w:t>
      </w:r>
    </w:p>
    <w:p w:rsidR="00A55F11" w:rsidRDefault="00A55F11">
      <w:pPr>
        <w:pStyle w:val="24"/>
        <w:shd w:val="clear" w:color="auto" w:fill="auto"/>
        <w:spacing w:before="0" w:line="302" w:lineRule="exact"/>
        <w:ind w:left="720" w:hanging="720"/>
        <w:jc w:val="both"/>
      </w:pPr>
      <w:r>
        <w:rPr>
          <w:rStyle w:val="23"/>
          <w:color w:val="000000"/>
        </w:rPr>
        <w:t>6—10. Пять психических состояний, определяющих объект: привер</w:t>
      </w:r>
      <w:r>
        <w:rPr>
          <w:rStyle w:val="23"/>
          <w:color w:val="000000"/>
        </w:rPr>
        <w:softHyphen/>
        <w:t>женность, намерение, память, сосредоточение и различение.</w:t>
      </w:r>
    </w:p>
    <w:p w:rsidR="00A55F11" w:rsidRDefault="00A55F11">
      <w:pPr>
        <w:pStyle w:val="24"/>
        <w:shd w:val="clear" w:color="auto" w:fill="auto"/>
        <w:spacing w:before="0" w:line="300" w:lineRule="exact"/>
        <w:ind w:left="720" w:hanging="720"/>
        <w:jc w:val="both"/>
      </w:pPr>
      <w:r>
        <w:rPr>
          <w:rStyle w:val="23"/>
          <w:color w:val="000000"/>
        </w:rPr>
        <w:t>11—21. Одиннадцать добродетельных психических состояний: вера, со</w:t>
      </w:r>
      <w:r>
        <w:rPr>
          <w:rStyle w:val="23"/>
          <w:color w:val="000000"/>
        </w:rPr>
        <w:softHyphen/>
        <w:t>весть, стыд, скромность, невозмутимость, сочувствие, усердие, покладистость, беспристрастность, дружелюбность, отсутствие омраченности.</w:t>
      </w:r>
    </w:p>
    <w:p w:rsidR="00A55F11" w:rsidRDefault="00A55F11">
      <w:pPr>
        <w:pStyle w:val="24"/>
        <w:shd w:val="clear" w:color="auto" w:fill="auto"/>
        <w:spacing w:before="0" w:line="307" w:lineRule="exact"/>
        <w:ind w:left="720" w:hanging="720"/>
        <w:jc w:val="both"/>
      </w:pPr>
      <w:r>
        <w:rPr>
          <w:rStyle w:val="23"/>
          <w:color w:val="000000"/>
        </w:rPr>
        <w:t>22—27. Шесть коренных клеш: вожделение, гнев, гордыня, неведение, [ложные воззрения, в том числе] вера в существование [лишь] мимолетных собраний отдельных частей, и сомнение.</w:t>
      </w:r>
    </w:p>
    <w:p w:rsidR="00A55F11" w:rsidRDefault="00A55F11">
      <w:pPr>
        <w:pStyle w:val="24"/>
        <w:shd w:val="clear" w:color="auto" w:fill="auto"/>
        <w:spacing w:before="0" w:line="305" w:lineRule="exact"/>
        <w:ind w:left="720" w:hanging="720"/>
        <w:jc w:val="both"/>
      </w:pPr>
      <w:r>
        <w:rPr>
          <w:rStyle w:val="23"/>
          <w:color w:val="000000"/>
        </w:rPr>
        <w:t>28—47.Двадцать дополнительных клеш: зависть, жадность, лице</w:t>
      </w:r>
      <w:r>
        <w:rPr>
          <w:rStyle w:val="23"/>
          <w:color w:val="000000"/>
        </w:rPr>
        <w:softHyphen/>
        <w:t>мерие, коварство, надменность, непонятливость, вспыльчи</w:t>
      </w:r>
      <w:r>
        <w:rPr>
          <w:rStyle w:val="23"/>
          <w:color w:val="000000"/>
        </w:rPr>
        <w:softHyphen/>
        <w:t>вость, безверие, леность, отвлечение, забывчивость, наглость, жестокость, язвительность, нескромность, враждебность, бессовестность и бесстыдство, мстительность, скрытность и озлобленность.</w:t>
      </w:r>
    </w:p>
    <w:p w:rsidR="00A55F11" w:rsidRDefault="00A55F11">
      <w:pPr>
        <w:pStyle w:val="24"/>
        <w:shd w:val="clear" w:color="auto" w:fill="auto"/>
        <w:spacing w:before="0" w:after="118" w:line="302" w:lineRule="exact"/>
        <w:ind w:left="720" w:hanging="720"/>
        <w:jc w:val="both"/>
      </w:pPr>
      <w:r>
        <w:rPr>
          <w:rStyle w:val="23"/>
          <w:color w:val="000000"/>
        </w:rPr>
        <w:t>48—51.Четыре переменных психических состояния: сожаление, сон, мышление и исследование.</w:t>
      </w:r>
    </w:p>
    <w:p w:rsidR="00A55F11" w:rsidRDefault="00A55F11">
      <w:pPr>
        <w:pStyle w:val="24"/>
        <w:shd w:val="clear" w:color="auto" w:fill="auto"/>
        <w:spacing w:before="0" w:line="305" w:lineRule="exact"/>
        <w:ind w:firstLine="0"/>
        <w:jc w:val="both"/>
      </w:pPr>
      <w:r>
        <w:rPr>
          <w:rStyle w:val="23"/>
          <w:color w:val="000000"/>
        </w:rPr>
        <w:t>Сорок девять из перечисленных санскар (без ощущения и осмысле</w:t>
      </w:r>
      <w:r>
        <w:rPr>
          <w:rStyle w:val="23"/>
          <w:color w:val="000000"/>
        </w:rPr>
        <w:softHyphen/>
        <w:t>ния), а также такие несогласующиеся санскары, как имена и признаки, являются двигателями порождения сансары и нирваны.</w:t>
      </w:r>
    </w:p>
    <w:p w:rsidR="00A55F11" w:rsidRDefault="00A55F11">
      <w:pPr>
        <w:pStyle w:val="24"/>
        <w:shd w:val="clear" w:color="auto" w:fill="auto"/>
        <w:spacing w:before="0" w:after="340" w:line="305" w:lineRule="exact"/>
        <w:ind w:firstLine="360"/>
        <w:jc w:val="both"/>
      </w:pPr>
      <w:r>
        <w:rPr>
          <w:rStyle w:val="23"/>
          <w:color w:val="000000"/>
        </w:rPr>
        <w:t>К несогласующимся санскарам, которые не являются ни материей, ни познаванием, относятся: овладение, покой прекращения, покой вне понятий, отсутствие различения, жизненная сила, рождение, старение, бытие, непостоянство, класс имен, слов и букв, правильная очеред</w:t>
      </w:r>
      <w:r>
        <w:rPr>
          <w:rStyle w:val="23"/>
          <w:color w:val="000000"/>
        </w:rPr>
        <w:softHyphen/>
        <w:t>ность, окончательная определенность, связь, соединение, число, по</w:t>
      </w:r>
      <w:r>
        <w:rPr>
          <w:rStyle w:val="23"/>
          <w:color w:val="000000"/>
        </w:rPr>
        <w:softHyphen/>
        <w:t>следовательность, местоположение, время и собрание.</w:t>
      </w:r>
    </w:p>
    <w:p w:rsidR="00A55F11" w:rsidRDefault="00A55F11">
      <w:pPr>
        <w:pStyle w:val="24"/>
        <w:numPr>
          <w:ilvl w:val="0"/>
          <w:numId w:val="20"/>
        </w:numPr>
        <w:shd w:val="clear" w:color="auto" w:fill="auto"/>
        <w:tabs>
          <w:tab w:val="left" w:pos="746"/>
        </w:tabs>
        <w:spacing w:before="0" w:after="134" w:line="180" w:lineRule="exact"/>
        <w:ind w:firstLine="360"/>
        <w:jc w:val="both"/>
      </w:pPr>
      <w:r>
        <w:rPr>
          <w:rStyle w:val="23"/>
          <w:color w:val="000000"/>
        </w:rPr>
        <w:t>Скандху форм можно разделить на пятнадцать аспектов:</w:t>
      </w:r>
    </w:p>
    <w:p w:rsidR="00C72E8E" w:rsidRDefault="00A55F11" w:rsidP="00C72E8E">
      <w:pPr>
        <w:pStyle w:val="24"/>
        <w:shd w:val="clear" w:color="auto" w:fill="auto"/>
        <w:spacing w:before="0" w:line="300" w:lineRule="exact"/>
        <w:ind w:left="720" w:hanging="720"/>
        <w:jc w:val="both"/>
        <w:rPr>
          <w:rStyle w:val="23"/>
          <w:color w:val="000000"/>
        </w:rPr>
      </w:pPr>
      <w:r>
        <w:rPr>
          <w:rStyle w:val="23"/>
          <w:color w:val="000000"/>
        </w:rPr>
        <w:t>1—4. Четыре причинные формы: элементы земля, вода, огонь и воздух.</w:t>
      </w:r>
    </w:p>
    <w:p w:rsidR="00A55F11" w:rsidRDefault="00A55F11" w:rsidP="00C72E8E">
      <w:pPr>
        <w:pStyle w:val="24"/>
        <w:shd w:val="clear" w:color="auto" w:fill="auto"/>
        <w:spacing w:before="0" w:line="300" w:lineRule="exact"/>
        <w:ind w:left="720" w:hanging="720"/>
        <w:jc w:val="both"/>
      </w:pPr>
      <w:r>
        <w:rPr>
          <w:rStyle w:val="23"/>
          <w:color w:val="000000"/>
        </w:rPr>
        <w:t>5—9. Пять объектов чувств: зримое, звук, запах, вкус и осязаемое. 10—14. Пять способностей чувств: глаза, уха, носа, языка и тела.</w:t>
      </w:r>
    </w:p>
    <w:p w:rsidR="00A55F11" w:rsidRDefault="00A55F11">
      <w:pPr>
        <w:pStyle w:val="24"/>
        <w:numPr>
          <w:ilvl w:val="0"/>
          <w:numId w:val="21"/>
        </w:numPr>
        <w:shd w:val="clear" w:color="auto" w:fill="auto"/>
        <w:tabs>
          <w:tab w:val="left" w:pos="670"/>
        </w:tabs>
        <w:spacing w:before="0" w:after="114" w:line="362" w:lineRule="exact"/>
        <w:ind w:firstLine="0"/>
        <w:jc w:val="both"/>
      </w:pPr>
      <w:r>
        <w:rPr>
          <w:rStyle w:val="23"/>
          <w:color w:val="000000"/>
        </w:rPr>
        <w:t>Невоспринимаемая форма.</w:t>
      </w:r>
    </w:p>
    <w:p w:rsidR="00A55F11" w:rsidRDefault="00A55F11">
      <w:pPr>
        <w:pStyle w:val="24"/>
        <w:shd w:val="clear" w:color="auto" w:fill="auto"/>
        <w:spacing w:before="0" w:line="295" w:lineRule="exact"/>
        <w:ind w:firstLine="0"/>
        <w:jc w:val="both"/>
        <w:sectPr w:rsidR="00A55F11">
          <w:headerReference w:type="even" r:id="rId283"/>
          <w:headerReference w:type="default" r:id="rId284"/>
          <w:footerReference w:type="even" r:id="rId285"/>
          <w:footerReference w:type="default" r:id="rId286"/>
          <w:footerReference w:type="first" r:id="rId287"/>
          <w:pgSz w:w="7642" w:h="11405"/>
          <w:pgMar w:top="729" w:right="567" w:bottom="812" w:left="562" w:header="0" w:footer="3" w:gutter="0"/>
          <w:pgNumType w:start="214"/>
          <w:cols w:space="720"/>
          <w:noEndnote/>
          <w:docGrid w:linePitch="360"/>
        </w:sectPr>
      </w:pPr>
      <w:r>
        <w:rPr>
          <w:rStyle w:val="23"/>
          <w:color w:val="000000"/>
        </w:rPr>
        <w:t>Есть пять невоспринимаемых форм: форма частиц, пространственная форма, форма, возникающая из полного обещания, воображаемая фор</w:t>
      </w:r>
      <w:r>
        <w:rPr>
          <w:rStyle w:val="23"/>
          <w:color w:val="000000"/>
        </w:rPr>
        <w:softHyphen/>
        <w:t>ма и усвоенная форма.</w:t>
      </w:r>
    </w:p>
    <w:p w:rsidR="00A55F11" w:rsidRDefault="00A55F11">
      <w:pPr>
        <w:spacing w:line="240" w:lineRule="exact"/>
        <w:rPr>
          <w:rFonts w:cs="Times New Roman"/>
          <w:color w:val="auto"/>
          <w:sz w:val="19"/>
          <w:szCs w:val="19"/>
        </w:rPr>
      </w:pPr>
    </w:p>
    <w:p w:rsidR="00A55F11" w:rsidRDefault="00A55F11">
      <w:pPr>
        <w:spacing w:line="240" w:lineRule="exact"/>
        <w:rPr>
          <w:rFonts w:cs="Times New Roman"/>
          <w:color w:val="auto"/>
          <w:sz w:val="19"/>
          <w:szCs w:val="19"/>
        </w:rPr>
      </w:pPr>
    </w:p>
    <w:p w:rsidR="00A55F11" w:rsidRDefault="00A55F11">
      <w:pPr>
        <w:spacing w:line="240" w:lineRule="exact"/>
        <w:rPr>
          <w:rFonts w:cs="Times New Roman"/>
          <w:color w:val="auto"/>
          <w:sz w:val="19"/>
          <w:szCs w:val="19"/>
        </w:rPr>
      </w:pPr>
    </w:p>
    <w:p w:rsidR="00A55F11" w:rsidRDefault="00A55F11">
      <w:pPr>
        <w:spacing w:before="13" w:after="13" w:line="240" w:lineRule="exact"/>
        <w:rPr>
          <w:rFonts w:cs="Times New Roman"/>
          <w:color w:val="auto"/>
          <w:sz w:val="19"/>
          <w:szCs w:val="19"/>
        </w:rPr>
      </w:pPr>
    </w:p>
    <w:p w:rsidR="00A55F11" w:rsidRDefault="00A55F11">
      <w:pPr>
        <w:rPr>
          <w:rFonts w:cs="Times New Roman"/>
          <w:color w:val="auto"/>
          <w:sz w:val="2"/>
          <w:szCs w:val="2"/>
        </w:rPr>
        <w:sectPr w:rsidR="00A55F11">
          <w:headerReference w:type="even" r:id="rId288"/>
          <w:headerReference w:type="default" r:id="rId289"/>
          <w:footerReference w:type="even" r:id="rId290"/>
          <w:footerReference w:type="default" r:id="rId291"/>
          <w:footerReference w:type="first" r:id="rId292"/>
          <w:pgSz w:w="7642" w:h="11405"/>
          <w:pgMar w:top="756" w:right="0" w:bottom="806" w:left="0" w:header="0" w:footer="3" w:gutter="0"/>
          <w:pgNumType w:start="214"/>
          <w:cols w:space="720"/>
          <w:noEndnote/>
          <w:titlePg/>
          <w:docGrid w:linePitch="360"/>
        </w:sectPr>
      </w:pPr>
    </w:p>
    <w:p w:rsidR="00A55F11" w:rsidRDefault="00A55F11">
      <w:pPr>
        <w:pStyle w:val="47"/>
        <w:keepNext/>
        <w:keepLines/>
        <w:shd w:val="clear" w:color="auto" w:fill="auto"/>
        <w:spacing w:after="292" w:line="300" w:lineRule="exact"/>
        <w:ind w:left="20"/>
      </w:pPr>
      <w:r>
        <w:rPr>
          <w:rStyle w:val="46"/>
          <w:color w:val="000000"/>
        </w:rPr>
        <w:t>Приложение 8</w:t>
      </w:r>
    </w:p>
    <w:p w:rsidR="00A55F11" w:rsidRDefault="00A55F11">
      <w:pPr>
        <w:pStyle w:val="45"/>
        <w:keepNext/>
        <w:keepLines/>
        <w:shd w:val="clear" w:color="auto" w:fill="auto"/>
        <w:spacing w:after="890" w:line="353" w:lineRule="exact"/>
        <w:ind w:left="20"/>
      </w:pPr>
      <w:bookmarkStart w:id="94" w:name="bookmark93"/>
      <w:r>
        <w:rPr>
          <w:rStyle w:val="44"/>
          <w:color w:val="000000"/>
        </w:rPr>
        <w:t>УСТАНОВЛЕНИЕ ОСНОВЫ</w:t>
      </w:r>
      <w:r>
        <w:rPr>
          <w:rStyle w:val="44"/>
          <w:color w:val="000000"/>
        </w:rPr>
        <w:br/>
        <w:t>ДЛЯ НАЧАЛА УЧЕНИЯ</w:t>
      </w:r>
      <w:r>
        <w:rPr>
          <w:rStyle w:val="44"/>
          <w:color w:val="000000"/>
          <w:vertAlign w:val="superscript"/>
        </w:rPr>
        <w:t>318</w:t>
      </w:r>
      <w:bookmarkEnd w:id="94"/>
    </w:p>
    <w:p w:rsidR="00A55F11" w:rsidRDefault="00A55F11">
      <w:pPr>
        <w:pStyle w:val="24"/>
        <w:shd w:val="clear" w:color="auto" w:fill="auto"/>
        <w:spacing w:before="0" w:line="290" w:lineRule="exact"/>
        <w:ind w:firstLine="0"/>
        <w:jc w:val="both"/>
      </w:pPr>
      <w:r>
        <w:rPr>
          <w:rStyle w:val="23"/>
          <w:color w:val="000000"/>
        </w:rPr>
        <w:t>Вот как описывают основу для начального распространения учения в то время, когда присутствовали пять совершенств — учитель, окружение и остальные — и имелась возможность обучать ступеням пути, дабы указать освобождающие и приводящие к созреванию врата Дхармы.</w:t>
      </w:r>
    </w:p>
    <w:p w:rsidR="00A55F11" w:rsidRDefault="00A55F11">
      <w:pPr>
        <w:pStyle w:val="24"/>
        <w:shd w:val="clear" w:color="auto" w:fill="auto"/>
        <w:spacing w:before="0" w:line="290" w:lineRule="exact"/>
        <w:ind w:firstLine="380"/>
        <w:jc w:val="both"/>
      </w:pPr>
      <w:r>
        <w:rPr>
          <w:rStyle w:val="23"/>
          <w:color w:val="000000"/>
        </w:rPr>
        <w:t>Когда Кенпо, Ачарья и Дхармараджа собрались вместе</w:t>
      </w:r>
      <w:r>
        <w:rPr>
          <w:rStyle w:val="23"/>
          <w:color w:val="000000"/>
          <w:vertAlign w:val="superscript"/>
        </w:rPr>
        <w:t>319</w:t>
      </w:r>
      <w:r>
        <w:rPr>
          <w:rStyle w:val="23"/>
          <w:color w:val="000000"/>
        </w:rPr>
        <w:t>, на</w:t>
      </w:r>
      <w:r>
        <w:rPr>
          <w:rStyle w:val="23"/>
          <w:color w:val="000000"/>
        </w:rPr>
        <w:softHyphen/>
        <w:t>ступил момент для созревания окончательного результата действий, обусловленных нечистым намерением и проистекающих от извращен</w:t>
      </w:r>
      <w:r>
        <w:rPr>
          <w:rStyle w:val="23"/>
          <w:color w:val="000000"/>
        </w:rPr>
        <w:softHyphen/>
        <w:t>ных помыслов, которые возникали на протяжении многих предыду</w:t>
      </w:r>
      <w:r>
        <w:rPr>
          <w:rStyle w:val="23"/>
          <w:color w:val="000000"/>
        </w:rPr>
        <w:softHyphen/>
        <w:t>щих жизней. Олицетворениями такого созревания стали враждебные, злокозненные советники, например Лхагонг Лупал и прочие, а также супруга царя Дхармы Трисонг Дэуцена царица Маргенма, мать трех царевичей. Вследствие неблагих причин и обстоятельств эти люди тремя своими вратами предавались различным извращенным и не</w:t>
      </w:r>
      <w:r>
        <w:rPr>
          <w:rStyle w:val="23"/>
          <w:color w:val="000000"/>
        </w:rPr>
        <w:softHyphen/>
        <w:t>благим помыслам и делам.</w:t>
      </w:r>
    </w:p>
    <w:p w:rsidR="00A55F11" w:rsidRDefault="00A55F11">
      <w:pPr>
        <w:pStyle w:val="24"/>
        <w:shd w:val="clear" w:color="auto" w:fill="auto"/>
        <w:spacing w:before="0" w:after="79" w:line="290" w:lineRule="exact"/>
        <w:ind w:firstLine="380"/>
        <w:jc w:val="both"/>
      </w:pPr>
      <w:r>
        <w:rPr>
          <w:rStyle w:val="23"/>
          <w:color w:val="000000"/>
        </w:rPr>
        <w:t>Обращаясь к великому царю Дхармы и правителю Тибета, они — царица и прочие — повели такие речи:</w:t>
      </w:r>
    </w:p>
    <w:p w:rsidR="00A55F11" w:rsidRDefault="00A55F11">
      <w:pPr>
        <w:pStyle w:val="24"/>
        <w:shd w:val="clear" w:color="auto" w:fill="auto"/>
        <w:spacing w:before="0" w:line="266" w:lineRule="exact"/>
        <w:ind w:left="380" w:firstLine="0"/>
        <w:jc w:val="both"/>
      </w:pPr>
      <w:r>
        <w:rPr>
          <w:rStyle w:val="23"/>
          <w:color w:val="000000"/>
        </w:rPr>
        <w:t>Этот колдун и мастер напускать разные чары, дикарь из дальней вар</w:t>
      </w:r>
      <w:r>
        <w:rPr>
          <w:rStyle w:val="23"/>
          <w:color w:val="000000"/>
        </w:rPr>
        <w:softHyphen/>
        <w:t>варской страны Мон, знаток черной магии, заморочил голову тебе, царю Трисонг Дэуцену, правителю народа Тибета, всяческими хитростями сво</w:t>
      </w:r>
      <w:r>
        <w:rPr>
          <w:rStyle w:val="23"/>
          <w:color w:val="000000"/>
        </w:rPr>
        <w:softHyphen/>
        <w:t>ей лживой натуры, разными видами мошенничества, предназначенными для одурачивания людей, а также всевозможными ослепляющими обма</w:t>
      </w:r>
      <w:r>
        <w:rPr>
          <w:rStyle w:val="23"/>
          <w:color w:val="000000"/>
        </w:rPr>
        <w:softHyphen/>
        <w:t>нами зрения. В худшем случае он лишит тебя твоей драгоценной жизни.</w:t>
      </w:r>
    </w:p>
    <w:p w:rsidR="00A55F11" w:rsidRDefault="00A55F11">
      <w:pPr>
        <w:pStyle w:val="24"/>
        <w:shd w:val="clear" w:color="auto" w:fill="auto"/>
        <w:spacing w:before="0" w:after="41" w:line="264" w:lineRule="exact"/>
        <w:ind w:left="380" w:firstLine="0"/>
        <w:jc w:val="both"/>
      </w:pPr>
      <w:r>
        <w:rPr>
          <w:rStyle w:val="23"/>
          <w:color w:val="000000"/>
        </w:rPr>
        <w:t>Или же он лишит тебя царства — духовной и светской власти. Самое меньшее, если все это ему не удастся сделать, он поднимет народ на восстание против Вашего Величества, распространяя клевету, дабы рас</w:t>
      </w:r>
      <w:r>
        <w:rPr>
          <w:rStyle w:val="23"/>
          <w:color w:val="000000"/>
        </w:rPr>
        <w:softHyphen/>
        <w:t>сорить царя-государя, его верных советников и правящих цариц. А по</w:t>
      </w:r>
      <w:r>
        <w:rPr>
          <w:rStyle w:val="23"/>
          <w:color w:val="000000"/>
        </w:rPr>
        <w:softHyphen/>
        <w:t>тому, пока такого не случилось, его следует прилюдно бросить в реку Цангпо, чтобы царь, советники, царицы и все остальные подданные уви</w:t>
      </w:r>
      <w:r>
        <w:rPr>
          <w:rStyle w:val="23"/>
          <w:color w:val="000000"/>
        </w:rPr>
        <w:softHyphen/>
        <w:t>дели это своими глазами.</w:t>
      </w:r>
    </w:p>
    <w:p w:rsidR="00A55F11" w:rsidRDefault="00A55F11">
      <w:pPr>
        <w:pStyle w:val="24"/>
        <w:shd w:val="clear" w:color="auto" w:fill="auto"/>
        <w:spacing w:before="0" w:after="77" w:line="288" w:lineRule="exact"/>
        <w:ind w:firstLine="0"/>
        <w:jc w:val="both"/>
      </w:pPr>
      <w:r>
        <w:rPr>
          <w:rStyle w:val="23"/>
          <w:color w:val="000000"/>
        </w:rPr>
        <w:t>Поскольку они неоднократно настаивали на этом, царь, воплощенный Манджушри, опечалился и, преисполненный сострадания, подробно расска</w:t>
      </w:r>
      <w:r w:rsidR="004A04CC">
        <w:rPr>
          <w:rStyle w:val="23"/>
          <w:color w:val="000000"/>
        </w:rPr>
        <w:t>зал обо всем Гуру Ринпоче из Удд</w:t>
      </w:r>
      <w:r>
        <w:rPr>
          <w:rStyle w:val="23"/>
          <w:color w:val="000000"/>
        </w:rPr>
        <w:t>ияны. Он спросил: «Дабы их обуздать, что бы вы сами применили против столь извращенных мыслей и действий?». Сила сострадания царя была столь велика, что слезы ручьем потекли из его глаз, его внутренний ветер (прана) потек вспять и на некоторое время он лишился чувств, упав без сознания от горячей преданности мыслью, словом и делом. Когда через некоторое время царь очнулся, великий Гуру Ринпоче рассмеялся и с лучезарной улыбкой на лице, украшенном большими и малыми знаками, изрек ваджрную речь бесстрашным голосом, подобным львиному рыку:</w:t>
      </w:r>
    </w:p>
    <w:p w:rsidR="00A55F11" w:rsidRDefault="00A55F11">
      <w:pPr>
        <w:pStyle w:val="24"/>
        <w:shd w:val="clear" w:color="auto" w:fill="auto"/>
        <w:spacing w:before="0" w:after="43" w:line="266" w:lineRule="exact"/>
        <w:ind w:left="380" w:firstLine="0"/>
        <w:jc w:val="both"/>
        <w:sectPr w:rsidR="00A55F11">
          <w:type w:val="continuous"/>
          <w:pgSz w:w="7642" w:h="11405"/>
          <w:pgMar w:top="756" w:right="560" w:bottom="806" w:left="558" w:header="0" w:footer="3" w:gutter="0"/>
          <w:cols w:space="720"/>
          <w:noEndnote/>
          <w:docGrid w:linePitch="360"/>
        </w:sectPr>
      </w:pPr>
      <w:r>
        <w:rPr>
          <w:rStyle w:val="23"/>
          <w:color w:val="000000"/>
        </w:rPr>
        <w:t>Великий царь, тебе нет ни малейшей нужды впадать в уныние из- за истории, которую ты мне рассказал. Ранее Гараб Вангчук — мара богов в мире желания, злонамеренный Дэвадатта и шесть учителей- тиртхиков — Кунтугю Наглха Путра и прочие тоже пытались тягать</w:t>
      </w:r>
      <w:r>
        <w:rPr>
          <w:rStyle w:val="23"/>
          <w:color w:val="000000"/>
        </w:rPr>
        <w:softHyphen/>
        <w:t>ся с нашим Учителем — истинно совершенным Буддой Шакьямуни. Однако не в силах причинить Трем Драгоценностям — Будде, Дхарме и Сангхе — хоть незначительный вред, они лишь смогли убедиться в его высших просветленных добродетелях, исполненных совершенного отречения и постижения.</w:t>
      </w:r>
      <w:r>
        <w:rPr>
          <w:rStyle w:val="23"/>
          <w:color w:val="000000"/>
          <w:vertAlign w:val="superscript"/>
        </w:rPr>
        <w:t>320</w:t>
      </w:r>
      <w:r>
        <w:rPr>
          <w:rStyle w:val="23"/>
          <w:color w:val="000000"/>
        </w:rPr>
        <w:t xml:space="preserve"> Точно так же, поскольку внутри своего ума я овладел мудростью созидательной энергии ригпа, я могу превращать весь внешний мир явлений во все, что пожелаю. Поскольку я обрел не</w:t>
      </w:r>
      <w:r>
        <w:rPr>
          <w:rStyle w:val="23"/>
          <w:color w:val="000000"/>
        </w:rPr>
        <w:softHyphen/>
        <w:t>разрушимое ваджрное тело света, совершенное великое преображение в радужное тело, четыре элемента — земля и остальные — никак не могут нанести мне и малейшего вреда: меня невозможно ни закопать в землю, ни учинить надо мной что-либо подобное. Пусть бы даже все три мира — желаний, форм и отсутствия форм — одновременно вос</w:t>
      </w:r>
      <w:r>
        <w:rPr>
          <w:rStyle w:val="23"/>
          <w:color w:val="000000"/>
        </w:rPr>
        <w:softHyphen/>
        <w:t xml:space="preserve">стали как враги против меня, Падмакары, пандиты из всех пандит и </w:t>
      </w:r>
    </w:p>
    <w:p w:rsidR="00A55F11" w:rsidRDefault="00A55F11">
      <w:pPr>
        <w:pStyle w:val="24"/>
        <w:shd w:val="clear" w:color="auto" w:fill="auto"/>
        <w:spacing w:before="0" w:after="43" w:line="266" w:lineRule="exact"/>
        <w:ind w:left="380" w:firstLine="0"/>
        <w:jc w:val="both"/>
      </w:pPr>
      <w:r>
        <w:rPr>
          <w:rStyle w:val="23"/>
          <w:color w:val="000000"/>
        </w:rPr>
        <w:t>сиддх Благ</w:t>
      </w:r>
      <w:r w:rsidR="00267DDF">
        <w:rPr>
          <w:rStyle w:val="23"/>
          <w:color w:val="000000"/>
        </w:rPr>
        <w:t>ородных стран, возглавляемых Удд</w:t>
      </w:r>
      <w:r>
        <w:rPr>
          <w:rStyle w:val="23"/>
          <w:color w:val="000000"/>
        </w:rPr>
        <w:t>ияной, против преемника всех без исключения деяний и достоинств отцов, победоносных, и их духовных сыновей, бодхисаттв трех времен — прошлого, настоящего и будущего, — это только помогло бы раскрыть мои высшие проявления чудесных сил трех тайн. Не стоит и говорить о том, что им не удастся причинить мне вред или хотя бы заставить колыхнуться частицу кон</w:t>
      </w:r>
      <w:r>
        <w:rPr>
          <w:rStyle w:val="23"/>
          <w:color w:val="000000"/>
        </w:rPr>
        <w:softHyphen/>
        <w:t>чика моего волоса, завитого по часовой стрелке, — одного из аспектов больших и малых телесных знаков.</w:t>
      </w:r>
    </w:p>
    <w:p w:rsidR="00A55F11" w:rsidRDefault="00A55F11">
      <w:pPr>
        <w:pStyle w:val="24"/>
        <w:shd w:val="clear" w:color="auto" w:fill="auto"/>
        <w:spacing w:before="0" w:after="81" w:line="288" w:lineRule="exact"/>
        <w:ind w:firstLine="0"/>
        <w:jc w:val="both"/>
      </w:pPr>
      <w:r>
        <w:rPr>
          <w:rStyle w:val="23"/>
          <w:color w:val="000000"/>
        </w:rPr>
        <w:t>Выслушав обращенные к нему речи Г</w:t>
      </w:r>
      <w:r w:rsidR="00267DDF">
        <w:rPr>
          <w:rStyle w:val="23"/>
          <w:color w:val="000000"/>
        </w:rPr>
        <w:t>уру Ринпоче, великий царь [Три</w:t>
      </w:r>
      <w:r>
        <w:rPr>
          <w:rStyle w:val="23"/>
          <w:color w:val="000000"/>
        </w:rPr>
        <w:t>сонг Дэуцен], которого глубоко почитали цари-вассалы соседних стран, ощутил еще более глубокую преданность и восторженно возрадовался благому величию гуру. Он много раз почтительно поклонился, падая ниц перед ним, и обратился к нему с такими стихами:</w:t>
      </w:r>
    </w:p>
    <w:p w:rsidR="00A55F11" w:rsidRDefault="00A55F11">
      <w:pPr>
        <w:pStyle w:val="24"/>
        <w:shd w:val="clear" w:color="auto" w:fill="auto"/>
        <w:spacing w:before="0" w:after="58" w:line="262" w:lineRule="exact"/>
        <w:ind w:left="380" w:firstLine="0"/>
        <w:jc w:val="both"/>
      </w:pPr>
      <w:r>
        <w:rPr>
          <w:rStyle w:val="23"/>
          <w:color w:val="000000"/>
        </w:rPr>
        <w:t>Какое чудо! О высшая нирманакая — Гуру Ринпоче! Какие бы безо</w:t>
      </w:r>
      <w:r>
        <w:rPr>
          <w:rStyle w:val="23"/>
          <w:color w:val="000000"/>
        </w:rPr>
        <w:softHyphen/>
        <w:t>шибочные ваджрные слова ты ни произнес, в них никогда не бывает никакого обмана, поскольку ты — воплощение тела, речи и ума всех без исключения коренных гуру и гуру линии преемственности, великий владыка, по своей природе объемлющий</w:t>
      </w:r>
      <w:r w:rsidR="00267DDF">
        <w:rPr>
          <w:rStyle w:val="23"/>
          <w:color w:val="000000"/>
        </w:rPr>
        <w:t xml:space="preserve"> все объемлемое, ты — океан йи</w:t>
      </w:r>
      <w:r>
        <w:rPr>
          <w:rStyle w:val="23"/>
          <w:color w:val="000000"/>
        </w:rPr>
        <w:t>дамов тантр, а потому — сострадательный глава всех собраний семейств дакини: мудрости, деяний и мирских.</w:t>
      </w:r>
    </w:p>
    <w:p w:rsidR="00A55F11" w:rsidRDefault="00A55F11">
      <w:pPr>
        <w:pStyle w:val="24"/>
        <w:shd w:val="clear" w:color="auto" w:fill="auto"/>
        <w:spacing w:before="0" w:after="43" w:line="264" w:lineRule="exact"/>
        <w:ind w:left="380" w:firstLine="0"/>
        <w:jc w:val="both"/>
      </w:pPr>
      <w:r>
        <w:rPr>
          <w:rStyle w:val="23"/>
          <w:color w:val="000000"/>
        </w:rPr>
        <w:t>Прошу, усмири, обуздай и подчини группу злонамеренных советников с неблагоприятными кармой и намерениями, мыслями и делами, приме</w:t>
      </w:r>
      <w:r>
        <w:rPr>
          <w:rStyle w:val="23"/>
          <w:color w:val="000000"/>
        </w:rPr>
        <w:softHyphen/>
        <w:t>нив непостижимое чудесное владение разными искусными средствами сострадательной доброты по отношению к тем, кого следует укротить. Прошу, не утаивай свои чудесные силы, дабы все мы: царь, подданные и остальные — все собрание твоих преданных учеников — смогли возрадо</w:t>
      </w:r>
      <w:r>
        <w:rPr>
          <w:rStyle w:val="23"/>
          <w:color w:val="000000"/>
        </w:rPr>
        <w:softHyphen/>
        <w:t>ваться твоим деяниям и обрести великое вдохновение благодаря примеру твоей жизни и дабы драгоценное учение Трех Драгоценностей — совер</w:t>
      </w:r>
      <w:r>
        <w:rPr>
          <w:rStyle w:val="23"/>
          <w:color w:val="000000"/>
        </w:rPr>
        <w:softHyphen/>
        <w:t>шенного Будды, Дхармы, которую он проповедовал устами, и Сангхи его последователей — процветало все дальше и дальше.</w:t>
      </w:r>
    </w:p>
    <w:p w:rsidR="00A55F11" w:rsidRDefault="00A55F11">
      <w:pPr>
        <w:pStyle w:val="24"/>
        <w:shd w:val="clear" w:color="auto" w:fill="auto"/>
        <w:spacing w:before="0" w:line="286" w:lineRule="exact"/>
        <w:ind w:firstLine="0"/>
        <w:jc w:val="both"/>
      </w:pPr>
      <w:r>
        <w:rPr>
          <w:rStyle w:val="23"/>
          <w:color w:val="000000"/>
        </w:rPr>
        <w:t>Поскольку царь почтительно вознес Гуру [Ринпоче] молитву, тот бла</w:t>
      </w:r>
      <w:r>
        <w:rPr>
          <w:rStyle w:val="23"/>
          <w:color w:val="000000"/>
        </w:rPr>
        <w:softHyphen/>
        <w:t>гозвучным голосом с радостью дал обещание: «Царь, я сделаю так, как ты желаешь!». И в центре девяти областей Тибета и Кхама, во внутреннем дворе Золотого Храма Сироты, что входит в число трех внешних храмов цариц в достославном Самье, блистающем великоле</w:t>
      </w:r>
      <w:r>
        <w:rPr>
          <w:rStyle w:val="23"/>
          <w:color w:val="000000"/>
        </w:rPr>
        <w:softHyphen/>
        <w:t>пием сосудов и содержимого [храмовых залов и статуй], Гуру Ринпоче погрузил ум в самадхи, усмиряющее все полчища Мары, — в одно из бесчисленных самадхи, которыми он владел в совершенстве.</w:t>
      </w:r>
      <w:r>
        <w:rPr>
          <w:rStyle w:val="23"/>
          <w:color w:val="000000"/>
          <w:vertAlign w:val="superscript"/>
        </w:rPr>
        <w:t>321</w:t>
      </w:r>
    </w:p>
    <w:p w:rsidR="00A55F11" w:rsidRDefault="00A55F11">
      <w:pPr>
        <w:pStyle w:val="24"/>
        <w:shd w:val="clear" w:color="auto" w:fill="auto"/>
        <w:spacing w:before="0" w:line="286" w:lineRule="exact"/>
        <w:ind w:firstLine="380"/>
        <w:jc w:val="both"/>
      </w:pPr>
      <w:r>
        <w:rPr>
          <w:rStyle w:val="23"/>
          <w:color w:val="000000"/>
        </w:rPr>
        <w:t>В то время, в центре огромного внутреннего двора, посреди собра</w:t>
      </w:r>
      <w:r>
        <w:rPr>
          <w:rStyle w:val="23"/>
          <w:color w:val="000000"/>
        </w:rPr>
        <w:softHyphen/>
        <w:t>ния своих учеников, среди которых были ученые пандиты, в том чис</w:t>
      </w:r>
      <w:r>
        <w:rPr>
          <w:rStyle w:val="23"/>
          <w:color w:val="000000"/>
        </w:rPr>
        <w:softHyphen/>
        <w:t>ле Вималамитра, переводчики, владеющие двумя языками, например Вайрочана, монахи, отринувшие сансару, например Намкай Нингпо, нагпы, достигшие совершенства в двух стадиях, например Дордже Дуджом, царь Трисонг Дэуцен — правитель двух уровней</w:t>
      </w:r>
      <w:r>
        <w:rPr>
          <w:rStyle w:val="23"/>
          <w:color w:val="000000"/>
          <w:vertAlign w:val="superscript"/>
        </w:rPr>
        <w:t>322</w:t>
      </w:r>
      <w:r>
        <w:rPr>
          <w:rStyle w:val="23"/>
          <w:color w:val="000000"/>
        </w:rPr>
        <w:t>, совет</w:t>
      </w:r>
      <w:r>
        <w:rPr>
          <w:rStyle w:val="23"/>
          <w:color w:val="000000"/>
        </w:rPr>
        <w:softHyphen/>
        <w:t>ники, например Пэма Гунгцен из Го, царицы — источники царской династии, а также множество простых подданных, драгоценный и великий гуру, сидя на троне, наяву сотворил мириады непостижимых и чудесных с точки зрения обычного человека проявлений, дабы обу</w:t>
      </w:r>
      <w:r>
        <w:rPr>
          <w:rStyle w:val="23"/>
          <w:color w:val="000000"/>
        </w:rPr>
        <w:softHyphen/>
        <w:t>здать подходящих существ методами, соответствующими их нуждам. Например, его тело иногда исчезало и появлялось, превращалось во множество тел, иногда становилось пылающим огнем мудрости или источало из себя воду. Гуру вызывал шесть видов землетрясений, проявлял йидамов с девятью мирными выражениями лиц и херук с девятью гневными обликами — собрания божеств с главными образами и многочисленными свитами. Он издавал звуки голосом слышимым, но при этом являющимся голосом пустоты, заполняя без предела простор неба тысячами громоподобных звуков тайных мантр, мантр знания и мантр дхарани, и все они звучали одновременно. Он поднимался телом на высоту семи пальм, летал в небе словно птица, свободно проходил сквозь твердый камень, плавал в воде как рыба. Он обучал Дхарме на языке любого существа, заставлял звучать звуками Дхармы мате</w:t>
      </w:r>
      <w:r>
        <w:rPr>
          <w:rStyle w:val="23"/>
          <w:color w:val="000000"/>
        </w:rPr>
        <w:softHyphen/>
        <w:t>риальную субстанцию элементов, испускал и вбирал мириады лучей света, а также устранял страдания каждого существа.</w:t>
      </w:r>
    </w:p>
    <w:p w:rsidR="00A55F11" w:rsidRDefault="00A55F11">
      <w:pPr>
        <w:pStyle w:val="24"/>
        <w:shd w:val="clear" w:color="auto" w:fill="auto"/>
        <w:spacing w:before="0" w:line="286" w:lineRule="exact"/>
        <w:ind w:firstLine="380"/>
        <w:jc w:val="both"/>
        <w:sectPr w:rsidR="00A55F11">
          <w:headerReference w:type="even" r:id="rId293"/>
          <w:headerReference w:type="default" r:id="rId294"/>
          <w:footerReference w:type="even" r:id="rId295"/>
          <w:footerReference w:type="default" r:id="rId296"/>
          <w:headerReference w:type="first" r:id="rId297"/>
          <w:footerReference w:type="first" r:id="rId298"/>
          <w:pgSz w:w="7642" w:h="11405"/>
          <w:pgMar w:top="756" w:right="560" w:bottom="806" w:left="558" w:header="0" w:footer="3" w:gutter="0"/>
          <w:cols w:space="720"/>
          <w:noEndnote/>
          <w:titlePg/>
          <w:docGrid w:linePitch="360"/>
        </w:sectPr>
      </w:pPr>
      <w:r>
        <w:rPr>
          <w:rStyle w:val="23"/>
          <w:color w:val="000000"/>
        </w:rPr>
        <w:t>Тогда были обузданы и подчинены все классы мар из мира людей и не людей. Они лишились возможности даже помыслить о том, чтобы причинить вред, кому-то помешать или подвергнуть опасности. Сила восхищения, устремленности и непоколебимой веры, принадлежащих к пяти способностям</w:t>
      </w:r>
      <w:r>
        <w:rPr>
          <w:rStyle w:val="23"/>
          <w:color w:val="000000"/>
          <w:vertAlign w:val="superscript"/>
        </w:rPr>
        <w:t>323</w:t>
      </w:r>
      <w:r>
        <w:rPr>
          <w:rStyle w:val="23"/>
          <w:color w:val="000000"/>
        </w:rPr>
        <w:t>, впервые широко открылась для средних лю</w:t>
      </w:r>
      <w:r>
        <w:rPr>
          <w:rStyle w:val="23"/>
          <w:color w:val="000000"/>
        </w:rPr>
        <w:softHyphen/>
        <w:t>дей — обычных подданных, которые не были склонны ни к вере, ни к ее отрицанию, а также для злонамеренных советников, принадле</w:t>
      </w:r>
      <w:r>
        <w:rPr>
          <w:rStyle w:val="23"/>
          <w:color w:val="000000"/>
        </w:rPr>
        <w:softHyphen/>
        <w:t>жавших к числу неверующих. Вера и преданность, уже свойственные верующим — советникам по Дхарме и другим людям, усилились еще больше, как река Ганг разливается летом, и они жаждали постоянно видеть мандалу его лика, наделенного большими и малыми знаками, и ненасытно пить нектар его слов. Все люди, чьи умы достигли зре</w:t>
      </w:r>
      <w:r>
        <w:rPr>
          <w:rStyle w:val="23"/>
          <w:color w:val="000000"/>
        </w:rPr>
        <w:softHyphen/>
        <w:t>лости, например переводчики, обрели высшие сиддхи освобождения, превосходящие обычные сиддхи. А те, кто уже обрел освобожде</w:t>
      </w:r>
      <w:r>
        <w:rPr>
          <w:rStyle w:val="23"/>
          <w:color w:val="000000"/>
        </w:rPr>
        <w:softHyphen/>
        <w:t>ние, — царь и близкие ученики — достигли состояния постижения, свойственного самому великому Гуру Ринпоче, когда ученики каче</w:t>
      </w:r>
      <w:r>
        <w:rPr>
          <w:rStyle w:val="23"/>
          <w:color w:val="000000"/>
        </w:rPr>
        <w:softHyphen/>
        <w:t>ственно неотделимы от учителя.</w:t>
      </w:r>
    </w:p>
    <w:p w:rsidR="00A55F11" w:rsidRDefault="00A55F11">
      <w:pPr>
        <w:spacing w:line="240" w:lineRule="exact"/>
        <w:rPr>
          <w:rFonts w:cs="Times New Roman"/>
          <w:color w:val="auto"/>
          <w:sz w:val="19"/>
          <w:szCs w:val="19"/>
        </w:rPr>
      </w:pPr>
    </w:p>
    <w:p w:rsidR="00A55F11" w:rsidRDefault="00A55F11">
      <w:pPr>
        <w:spacing w:before="88" w:after="88" w:line="240" w:lineRule="exact"/>
        <w:rPr>
          <w:rFonts w:cs="Times New Roman"/>
          <w:color w:val="auto"/>
          <w:sz w:val="19"/>
          <w:szCs w:val="19"/>
        </w:rPr>
      </w:pPr>
    </w:p>
    <w:p w:rsidR="00A55F11" w:rsidRDefault="00A55F11">
      <w:pPr>
        <w:rPr>
          <w:rFonts w:cs="Times New Roman"/>
          <w:color w:val="auto"/>
          <w:sz w:val="2"/>
          <w:szCs w:val="2"/>
        </w:rPr>
        <w:sectPr w:rsidR="00A55F11">
          <w:headerReference w:type="even" r:id="rId299"/>
          <w:headerReference w:type="default" r:id="rId300"/>
          <w:footerReference w:type="even" r:id="rId301"/>
          <w:footerReference w:type="default" r:id="rId302"/>
          <w:headerReference w:type="first" r:id="rId303"/>
          <w:footerReference w:type="first" r:id="rId304"/>
          <w:pgSz w:w="7642" w:h="11405"/>
          <w:pgMar w:top="760" w:right="0" w:bottom="795" w:left="0" w:header="0" w:footer="3" w:gutter="0"/>
          <w:cols w:space="720"/>
          <w:noEndnote/>
          <w:titlePg/>
          <w:docGrid w:linePitch="360"/>
        </w:sectPr>
      </w:pPr>
    </w:p>
    <w:p w:rsidR="00A55F11" w:rsidRDefault="00A55F11">
      <w:pPr>
        <w:pStyle w:val="47"/>
        <w:keepNext/>
        <w:keepLines/>
        <w:shd w:val="clear" w:color="auto" w:fill="auto"/>
        <w:spacing w:after="0" w:line="701" w:lineRule="exact"/>
      </w:pPr>
      <w:r>
        <w:rPr>
          <w:rStyle w:val="46"/>
          <w:color w:val="000000"/>
        </w:rPr>
        <w:t>Приложение 9</w:t>
      </w:r>
    </w:p>
    <w:p w:rsidR="00A55F11" w:rsidRDefault="00A55F11">
      <w:pPr>
        <w:pStyle w:val="45"/>
        <w:keepNext/>
        <w:keepLines/>
        <w:shd w:val="clear" w:color="auto" w:fill="auto"/>
        <w:spacing w:after="1169" w:line="701" w:lineRule="exact"/>
      </w:pPr>
      <w:bookmarkStart w:id="95" w:name="bookmark94"/>
      <w:r>
        <w:rPr>
          <w:rStyle w:val="44"/>
          <w:color w:val="000000"/>
        </w:rPr>
        <w:t>САМО НАЧАЛО УЧЕНИЯ</w:t>
      </w:r>
      <w:bookmarkEnd w:id="95"/>
    </w:p>
    <w:p w:rsidR="00A55F11" w:rsidRDefault="00A55F11">
      <w:pPr>
        <w:pStyle w:val="24"/>
        <w:shd w:val="clear" w:color="auto" w:fill="auto"/>
        <w:spacing w:before="0" w:after="77" w:line="290" w:lineRule="exact"/>
        <w:ind w:firstLine="0"/>
        <w:jc w:val="both"/>
      </w:pPr>
      <w:r>
        <w:rPr>
          <w:rStyle w:val="23"/>
          <w:color w:val="000000"/>
        </w:rPr>
        <w:t>Благодаря этим удивительным чудесам и непостижимым деяниям Его Величество царь проникся еще более сильной верой и преданностью, которых не могли поколебать никакие обстоятельства. В частности, когда великий Гуру Ринпоче пребывал в храме Сияющей Бирюзы на среднем этаже достославного Самье, царь, думая с состраданием обо всех будущих учениках завершающей эпохи, в которой распростране</w:t>
      </w:r>
      <w:r>
        <w:rPr>
          <w:rStyle w:val="23"/>
          <w:color w:val="000000"/>
        </w:rPr>
        <w:softHyphen/>
        <w:t>ны пять видов упадка, разложил на прекрасном золотом блюде для мандалы великолепные груды драгоценной бирюзы, напоминающие громадные сияющие звезды на рассвете. Царь и царевичи, его сы</w:t>
      </w:r>
      <w:r>
        <w:rPr>
          <w:rStyle w:val="23"/>
          <w:color w:val="000000"/>
        </w:rPr>
        <w:softHyphen/>
        <w:t>новья, много раз поклонились Гуру Ринпоче, падая ниц перед ним, и вместе с воплощенным переводчиком Вайрочаной, Оком Мира</w:t>
      </w:r>
      <w:r>
        <w:rPr>
          <w:rStyle w:val="23"/>
          <w:color w:val="000000"/>
          <w:vertAlign w:val="superscript"/>
        </w:rPr>
        <w:t>324</w:t>
      </w:r>
      <w:r>
        <w:rPr>
          <w:rStyle w:val="23"/>
          <w:color w:val="000000"/>
        </w:rPr>
        <w:t>, эманацией Будды Вайрочаны, и со мной, Еше Цогял, удостоенной быть духовной супругой гуру, — воззвали к нему в один голос:</w:t>
      </w:r>
    </w:p>
    <w:p w:rsidR="00A55F11" w:rsidRDefault="00A55F11" w:rsidP="009F71BD">
      <w:pPr>
        <w:pStyle w:val="24"/>
        <w:shd w:val="clear" w:color="auto" w:fill="auto"/>
        <w:spacing w:before="0" w:line="269" w:lineRule="exact"/>
        <w:ind w:left="360" w:firstLine="0"/>
        <w:jc w:val="both"/>
      </w:pPr>
      <w:r>
        <w:rPr>
          <w:rStyle w:val="23"/>
          <w:color w:val="000000"/>
        </w:rPr>
        <w:t>О обладатель полностью совершенных качеств плода, благих качеств пяти вечных украшающих колес тела, речи, ума, качеств и деяний всех будд и их сыновей — бодхисаттв десяти направлений (востока и осталь</w:t>
      </w:r>
      <w:r>
        <w:rPr>
          <w:rStyle w:val="23"/>
          <w:color w:val="000000"/>
        </w:rPr>
        <w:softHyphen/>
        <w:t>ных) и четырех времен (прошлого и остальных). Обликом ты — высший Лотос бессмертного и неразрушимого ваджрного тела, не оскверненного</w:t>
      </w:r>
      <w:r w:rsidR="009F71BD">
        <w:t xml:space="preserve"> </w:t>
      </w:r>
      <w:r>
        <w:rPr>
          <w:rStyle w:val="23"/>
          <w:color w:val="000000"/>
        </w:rPr>
        <w:t>нечистотой чрева. Махагуру, драгоце</w:t>
      </w:r>
      <w:r w:rsidR="009F71BD">
        <w:rPr>
          <w:rStyle w:val="23"/>
          <w:color w:val="000000"/>
        </w:rPr>
        <w:t xml:space="preserve">нный учитель, мы почтительно падаем ниц к твоим ногам. </w:t>
      </w:r>
      <w:r>
        <w:rPr>
          <w:rStyle w:val="300"/>
          <w:color w:val="000000"/>
        </w:rPr>
        <w:t>325</w:t>
      </w:r>
    </w:p>
    <w:p w:rsidR="00A55F11" w:rsidRDefault="00A55F11">
      <w:pPr>
        <w:pStyle w:val="24"/>
        <w:shd w:val="clear" w:color="auto" w:fill="auto"/>
        <w:spacing w:before="0" w:after="62" w:line="266" w:lineRule="exact"/>
        <w:ind w:left="360" w:firstLine="0"/>
        <w:jc w:val="both"/>
      </w:pPr>
      <w:r>
        <w:rPr>
          <w:rStyle w:val="23"/>
          <w:color w:val="000000"/>
        </w:rPr>
        <w:t>О владыка существ, своим постижением, качествами и деяниями равный всем буддам трех времен, твоя доброта, прямо и косвенно проявляемая ко всем живым существам вообще и к существам Страны снегов в част</w:t>
      </w:r>
      <w:r>
        <w:rPr>
          <w:rStyle w:val="23"/>
          <w:color w:val="000000"/>
        </w:rPr>
        <w:softHyphen/>
        <w:t>ности, чрезвычайно велика и превосходит даже доброту Будды.</w:t>
      </w:r>
    </w:p>
    <w:p w:rsidR="00A55F11" w:rsidRDefault="00A55F11">
      <w:pPr>
        <w:pStyle w:val="24"/>
        <w:shd w:val="clear" w:color="auto" w:fill="auto"/>
        <w:spacing w:before="0" w:after="54" w:line="264" w:lineRule="exact"/>
        <w:ind w:left="360" w:firstLine="0"/>
        <w:jc w:val="both"/>
      </w:pPr>
      <w:r>
        <w:rPr>
          <w:rStyle w:val="23"/>
          <w:color w:val="000000"/>
        </w:rPr>
        <w:t>Особенно для нас, нынешнего собрания, состоящего из царя и поддан</w:t>
      </w:r>
      <w:r>
        <w:rPr>
          <w:rStyle w:val="23"/>
          <w:color w:val="000000"/>
        </w:rPr>
        <w:softHyphen/>
        <w:t>ных, в силу наших желаний и устремлений, порожденных в прошлом, нет другой венчающей драгоценности или прибежища, кроме тебя — единственного главы семейства.</w:t>
      </w:r>
    </w:p>
    <w:p w:rsidR="00A55F11" w:rsidRDefault="00A55F11">
      <w:pPr>
        <w:pStyle w:val="24"/>
        <w:shd w:val="clear" w:color="auto" w:fill="auto"/>
        <w:spacing w:before="0" w:after="62" w:line="271" w:lineRule="exact"/>
        <w:ind w:left="360" w:firstLine="0"/>
        <w:jc w:val="both"/>
      </w:pPr>
      <w:r>
        <w:rPr>
          <w:rStyle w:val="23"/>
          <w:color w:val="000000"/>
        </w:rPr>
        <w:t>Твое необычайное, наивысшее проявление великих и дивных подвигов свершения чудес, подчинило и усмирило нечистые кармические умыслы полчищ Мары и злокозненных советников.</w:t>
      </w:r>
    </w:p>
    <w:p w:rsidR="00A55F11" w:rsidRDefault="00A55F11">
      <w:pPr>
        <w:pStyle w:val="24"/>
        <w:shd w:val="clear" w:color="auto" w:fill="auto"/>
        <w:spacing w:before="0" w:after="62" w:line="269" w:lineRule="exact"/>
        <w:ind w:left="360" w:firstLine="0"/>
        <w:jc w:val="both"/>
      </w:pPr>
      <w:r>
        <w:rPr>
          <w:rStyle w:val="23"/>
          <w:color w:val="000000"/>
        </w:rPr>
        <w:t>Подняв победное знамя проповеди и практики обретаемой и постигаемой Дхармы Будды во всех десяти направлениях мира в равной степени, ты привел к созреванию и освободил сча</w:t>
      </w:r>
      <w:r w:rsidR="002629B1">
        <w:rPr>
          <w:rStyle w:val="23"/>
          <w:color w:val="000000"/>
        </w:rPr>
        <w:t>стливцев, которым это было пред</w:t>
      </w:r>
      <w:r>
        <w:rPr>
          <w:rStyle w:val="23"/>
          <w:color w:val="000000"/>
        </w:rPr>
        <w:t>назначено, и утвердил их на пути трех уровней просветления.</w:t>
      </w:r>
    </w:p>
    <w:p w:rsidR="00A55F11" w:rsidRDefault="00A55F11">
      <w:pPr>
        <w:pStyle w:val="24"/>
        <w:shd w:val="clear" w:color="auto" w:fill="auto"/>
        <w:spacing w:before="0" w:after="60" w:line="266" w:lineRule="exact"/>
        <w:ind w:left="360" w:firstLine="0"/>
        <w:jc w:val="both"/>
      </w:pPr>
      <w:r>
        <w:rPr>
          <w:rStyle w:val="23"/>
          <w:color w:val="000000"/>
        </w:rPr>
        <w:t>Какое непостижимое и дивное чудо, что ты приносишь благо всем, у кого есть с тобой связь, хорошие ли эти отношения или плохие. Значит, у всех, кто собрался здесь, собранные ранее два накопления</w:t>
      </w:r>
      <w:r>
        <w:rPr>
          <w:rStyle w:val="23"/>
          <w:color w:val="000000"/>
          <w:vertAlign w:val="superscript"/>
        </w:rPr>
        <w:t>326</w:t>
      </w:r>
      <w:r>
        <w:rPr>
          <w:rStyle w:val="23"/>
          <w:color w:val="000000"/>
        </w:rPr>
        <w:t>, должно быть, очень велики.</w:t>
      </w:r>
    </w:p>
    <w:p w:rsidR="00A55F11" w:rsidRDefault="00A55F11">
      <w:pPr>
        <w:pStyle w:val="24"/>
        <w:shd w:val="clear" w:color="auto" w:fill="auto"/>
        <w:spacing w:before="0" w:after="60" w:line="266" w:lineRule="exact"/>
        <w:ind w:left="360" w:firstLine="0"/>
        <w:jc w:val="both"/>
      </w:pPr>
      <w:r>
        <w:rPr>
          <w:rStyle w:val="23"/>
          <w:color w:val="000000"/>
        </w:rPr>
        <w:t>Однако позднее, когда в будущие времена наступит эпоха всплеска пяти видов упадка</w:t>
      </w:r>
      <w:r>
        <w:rPr>
          <w:rStyle w:val="23"/>
          <w:color w:val="000000"/>
          <w:vertAlign w:val="superscript"/>
        </w:rPr>
        <w:t>327</w:t>
      </w:r>
      <w:r>
        <w:rPr>
          <w:rStyle w:val="23"/>
          <w:color w:val="000000"/>
        </w:rPr>
        <w:t>, сторона добра станет слаба вследствие малочисленно</w:t>
      </w:r>
      <w:r>
        <w:rPr>
          <w:rStyle w:val="23"/>
          <w:color w:val="000000"/>
        </w:rPr>
        <w:softHyphen/>
        <w:t>сти людей, совершающих благие действия, а злые силы духов природы станут могущественными и укрепятся из-за большого количества людей, совершающих неблагие действия.</w:t>
      </w:r>
    </w:p>
    <w:p w:rsidR="00A55F11" w:rsidRDefault="00A55F11">
      <w:pPr>
        <w:pStyle w:val="24"/>
        <w:shd w:val="clear" w:color="auto" w:fill="auto"/>
        <w:spacing w:before="0" w:after="64" w:line="266" w:lineRule="exact"/>
        <w:ind w:left="360" w:firstLine="0"/>
        <w:jc w:val="both"/>
      </w:pPr>
      <w:r>
        <w:rPr>
          <w:rStyle w:val="23"/>
          <w:color w:val="000000"/>
        </w:rPr>
        <w:t>Как в изречении о том, что демон вошел в сердце каждого тибетца, у людей, сердцами которых явно овладели все мужские и женские де</w:t>
      </w:r>
      <w:r>
        <w:rPr>
          <w:rStyle w:val="23"/>
          <w:color w:val="000000"/>
        </w:rPr>
        <w:softHyphen/>
        <w:t>моны нарушения обета, изменится ум, и они будут совершать разные неблагие и извращенные действия. Вследствие таких причин и условий Дхарма обретаемая и постигаемая, источник всего счастья и блага в этой и в будущих жизнях, придет в упадок. Члены сангхи — принадлежащие к двум видам держатели учения</w:t>
      </w:r>
      <w:r>
        <w:rPr>
          <w:rStyle w:val="23"/>
          <w:color w:val="000000"/>
          <w:vertAlign w:val="superscript"/>
        </w:rPr>
        <w:t>328</w:t>
      </w:r>
      <w:r>
        <w:rPr>
          <w:rStyle w:val="23"/>
          <w:color w:val="000000"/>
        </w:rPr>
        <w:t xml:space="preserve"> — станут сектантами и будут лишь жалким подобием держателей учения. Истинные держатели учения, ве</w:t>
      </w:r>
      <w:r>
        <w:rPr>
          <w:rStyle w:val="23"/>
          <w:color w:val="000000"/>
        </w:rPr>
        <w:softHyphen/>
        <w:t>ликие учителя, будут редки — считанные единицы,— а их жизнь будет недолгой. Преходящему и вечному счастью людей и других существ вне</w:t>
      </w:r>
      <w:r>
        <w:rPr>
          <w:rStyle w:val="23"/>
          <w:color w:val="000000"/>
        </w:rPr>
        <w:softHyphen/>
        <w:t>запно придет конец. Природные силы мира и его обитатели станут вра</w:t>
      </w:r>
      <w:r>
        <w:rPr>
          <w:rStyle w:val="23"/>
          <w:color w:val="000000"/>
        </w:rPr>
        <w:softHyphen/>
        <w:t>гами, а восемь классов [богов и демонов]</w:t>
      </w:r>
      <w:r>
        <w:rPr>
          <w:rStyle w:val="23"/>
          <w:color w:val="000000"/>
          <w:vertAlign w:val="superscript"/>
        </w:rPr>
        <w:t>329</w:t>
      </w:r>
      <w:r>
        <w:rPr>
          <w:rStyle w:val="23"/>
          <w:color w:val="000000"/>
        </w:rPr>
        <w:t xml:space="preserve"> во главе с мамо разъярятся, отчего, как проявление трех ядов, наступят времена, когда одновременно разразятся чума, голод, войны из-за вторжения чужеземных захватчиков, внешние и внутренние распри и раздоры.</w:t>
      </w:r>
    </w:p>
    <w:p w:rsidR="00A55F11" w:rsidRDefault="00A55F11">
      <w:pPr>
        <w:pStyle w:val="24"/>
        <w:shd w:val="clear" w:color="auto" w:fill="auto"/>
        <w:spacing w:before="0" w:after="41" w:line="262" w:lineRule="exact"/>
        <w:ind w:left="360" w:firstLine="0"/>
        <w:jc w:val="both"/>
      </w:pPr>
      <w:r>
        <w:rPr>
          <w:rStyle w:val="23"/>
          <w:color w:val="000000"/>
        </w:rPr>
        <w:t>Что же касается прибежища и спасителя, покровителя и защитника, то, поскольку кроме тебя, Махагуру Ринпоче, где ни ищи, не будет другого прибежища и надежды, когда этот океан тройного несчастья перельется через край и затопит народ Тибета и Кхама, умоляем тебя, будь добр к нам и ради нас, нынешнего царя и подданных, а также ради всех учеников будущих поколений, даруй суть всех глубинных и обширных наставлений непревзойденных Сутры и Мантры. Эта суть превосходит драгоценные камни, поскольку исполняет желание вечного счастья, а на относительном уровне с помощью гневных средств подчиняет внешних мар, имеющих зримый облик, и внутренних мар, не имеющих облика, позволяет примириться с ними с помощью мирных средств, она спон</w:t>
      </w:r>
      <w:r>
        <w:rPr>
          <w:rStyle w:val="23"/>
          <w:color w:val="000000"/>
        </w:rPr>
        <w:softHyphen/>
        <w:t>танно и без усилий обеспечивает свершение четырех деяний: умиротво</w:t>
      </w:r>
      <w:r>
        <w:rPr>
          <w:rStyle w:val="23"/>
          <w:color w:val="000000"/>
        </w:rPr>
        <w:softHyphen/>
        <w:t>рения и т.д. и, наконец, она является методом для достижения высшей, шестнадцатой, бхуми Непревзойденной Мудрости — уровня магической формы, то есть абсолютного тела радужного света, наделенного сущно</w:t>
      </w:r>
      <w:r>
        <w:rPr>
          <w:rStyle w:val="23"/>
          <w:color w:val="000000"/>
        </w:rPr>
        <w:softHyphen/>
        <w:t>стью пяти мудростей.</w:t>
      </w:r>
    </w:p>
    <w:p w:rsidR="00A55F11" w:rsidRDefault="00A55F11">
      <w:pPr>
        <w:pStyle w:val="24"/>
        <w:shd w:val="clear" w:color="auto" w:fill="auto"/>
        <w:spacing w:before="0" w:line="286" w:lineRule="exact"/>
        <w:ind w:firstLine="0"/>
        <w:jc w:val="both"/>
      </w:pPr>
      <w:r>
        <w:rPr>
          <w:rStyle w:val="23"/>
          <w:color w:val="000000"/>
        </w:rPr>
        <w:t>Когда мы обратились с этой мольбой, Гуру Ринпоче мгновенно пре</w:t>
      </w:r>
      <w:r>
        <w:rPr>
          <w:rStyle w:val="23"/>
          <w:color w:val="000000"/>
        </w:rPr>
        <w:softHyphen/>
        <w:t>образился и предстал в облике видьядхары Дордже Драгпо Цала, а затем даровал все четыре посвящения, приводящие к созреванию, освобождающие объяснения и устные указующие наставления. Вслед за этим он проявил разные чудеса, целиком заполняя пространство, объемлющее дхармадхату, сотворил чудо излучения и вбирания в один миг бесчисленных божеств с главными и дополнительными свитами и собраниями, начиная со стадии приближения в виде единственной мудры херуки Гуру Драгпо с одним лицом и двумя руками</w:t>
      </w:r>
      <w:r>
        <w:rPr>
          <w:rStyle w:val="23"/>
          <w:color w:val="000000"/>
          <w:vertAlign w:val="superscript"/>
        </w:rPr>
        <w:t>330</w:t>
      </w:r>
      <w:r>
        <w:rPr>
          <w:rStyle w:val="23"/>
          <w:color w:val="000000"/>
        </w:rPr>
        <w:t>, пройдя стадию полного приближения в виде Гуру Драгпо с тремя головами и шестью руками и заканчивая стадией свершения в виде Гуру Драг</w:t>
      </w:r>
      <w:r>
        <w:rPr>
          <w:rStyle w:val="23"/>
          <w:color w:val="000000"/>
        </w:rPr>
        <w:softHyphen/>
        <w:t>по с девятью головами и восемнадцатью руками и стадией великого свершения в виде Гуру Драгпо с двадцатью одной головой и сорока двумя руками.</w:t>
      </w:r>
    </w:p>
    <w:p w:rsidR="00A55F11" w:rsidRDefault="00A55F11">
      <w:pPr>
        <w:pStyle w:val="24"/>
        <w:shd w:val="clear" w:color="auto" w:fill="auto"/>
        <w:spacing w:before="0" w:line="286" w:lineRule="exact"/>
        <w:ind w:firstLine="0"/>
        <w:jc w:val="both"/>
      </w:pPr>
      <w:r>
        <w:rPr>
          <w:rStyle w:val="23"/>
          <w:color w:val="000000"/>
        </w:rPr>
        <w:t>Потом в главных центрах Дхармы, Самье и других, в окружаю</w:t>
      </w:r>
      <w:r>
        <w:rPr>
          <w:rStyle w:val="23"/>
          <w:color w:val="000000"/>
        </w:rPr>
        <w:softHyphen/>
        <w:t>щих областях по главным и промежуточным направлениям снежной</w:t>
      </w:r>
      <w:r w:rsidR="002629B1">
        <w:rPr>
          <w:rStyle w:val="23"/>
          <w:color w:val="000000"/>
        </w:rPr>
        <w:t xml:space="preserve"> </w:t>
      </w:r>
      <w:r>
        <w:rPr>
          <w:rStyle w:val="23"/>
          <w:color w:val="000000"/>
        </w:rPr>
        <w:t>земли Центральной провинции и провинции Цанг в Тибете, а так</w:t>
      </w:r>
      <w:r>
        <w:rPr>
          <w:rStyle w:val="23"/>
          <w:color w:val="000000"/>
        </w:rPr>
        <w:softHyphen/>
        <w:t>же в Верхнем и Нижнем районах Кхама он, благодаря великой силе благословений своей ваджрной мудрости, повсюду явил разные бес</w:t>
      </w:r>
      <w:r>
        <w:rPr>
          <w:rStyle w:val="23"/>
          <w:color w:val="000000"/>
        </w:rPr>
        <w:softHyphen/>
        <w:t>примерные магические и чудесные зрелища, проявления своих трех тайн: пятицветные радуги, лучи света, дожди из разноцветных цветов, шесть видов сотрясения земли, например, на востоке сильнее, чем на западе, спонтанные звуки дхарматы и музыкальных инструментов, звучащих без исполнителей. Ваджрная мудрость четырех посвящений снизошла явно, а не тайно, на умы счастливых учеников, которым это было суждено.</w:t>
      </w:r>
    </w:p>
    <w:p w:rsidR="00A55F11" w:rsidRDefault="00A55F11">
      <w:pPr>
        <w:pStyle w:val="24"/>
        <w:shd w:val="clear" w:color="auto" w:fill="auto"/>
        <w:spacing w:before="0" w:line="286" w:lineRule="exact"/>
        <w:ind w:firstLine="380"/>
        <w:jc w:val="both"/>
        <w:sectPr w:rsidR="00A55F11">
          <w:headerReference w:type="even" r:id="rId305"/>
          <w:headerReference w:type="default" r:id="rId306"/>
          <w:footerReference w:type="even" r:id="rId307"/>
          <w:footerReference w:type="default" r:id="rId308"/>
          <w:footerReference w:type="first" r:id="rId309"/>
          <w:pgSz w:w="7642" w:h="11405"/>
          <w:pgMar w:top="760" w:right="561" w:bottom="795" w:left="566" w:header="0" w:footer="3" w:gutter="0"/>
          <w:pgNumType w:start="223"/>
          <w:cols w:space="720"/>
          <w:noEndnote/>
          <w:docGrid w:linePitch="360"/>
        </w:sectPr>
      </w:pPr>
      <w:r>
        <w:rPr>
          <w:rStyle w:val="23"/>
          <w:color w:val="000000"/>
        </w:rPr>
        <w:t>Гуру Драгпо снова появился зримо и во плоти, в царственном мирном облике Махасукхи Падмасамбхавы, наделенного великими и малыми знаками и имеющего природу света мудрости. Он произ</w:t>
      </w:r>
      <w:r>
        <w:rPr>
          <w:rStyle w:val="23"/>
          <w:color w:val="000000"/>
        </w:rPr>
        <w:softHyphen/>
        <w:t>нес своим самозвучащим ваджрным голосом дхарматы возвышенную ваджрную речь, собрав воедино как сущность устных наставлений непревзойденные, глубинные и обширные стадии пути. САМАЯ озна</w:t>
      </w:r>
      <w:r>
        <w:rPr>
          <w:rStyle w:val="23"/>
          <w:color w:val="000000"/>
        </w:rPr>
        <w:softHyphen/>
        <w:t>чает обязательство учить этому достойных.</w:t>
      </w:r>
      <w:r>
        <w:rPr>
          <w:rStyle w:val="23"/>
          <w:color w:val="000000"/>
          <w:vertAlign w:val="superscript"/>
        </w:rPr>
        <w:t>331</w:t>
      </w:r>
    </w:p>
    <w:p w:rsidR="00A55F11" w:rsidRDefault="00A55F11">
      <w:pPr>
        <w:pStyle w:val="47"/>
        <w:keepNext/>
        <w:keepLines/>
        <w:shd w:val="clear" w:color="auto" w:fill="auto"/>
        <w:spacing w:after="296" w:line="300" w:lineRule="exact"/>
      </w:pPr>
      <w:r>
        <w:rPr>
          <w:rStyle w:val="46"/>
          <w:color w:val="000000"/>
        </w:rPr>
        <w:t>Приложение 10</w:t>
      </w:r>
    </w:p>
    <w:p w:rsidR="00A55F11" w:rsidRDefault="00A55F11">
      <w:pPr>
        <w:pStyle w:val="45"/>
        <w:keepNext/>
        <w:keepLines/>
        <w:shd w:val="clear" w:color="auto" w:fill="auto"/>
        <w:spacing w:after="1004"/>
      </w:pPr>
      <w:bookmarkStart w:id="96" w:name="bookmark95"/>
      <w:r>
        <w:rPr>
          <w:rStyle w:val="44"/>
          <w:color w:val="000000"/>
        </w:rPr>
        <w:t>ШЕСТЬДЕСЯТ АСПЕКТОВ</w:t>
      </w:r>
      <w:r>
        <w:rPr>
          <w:rStyle w:val="44"/>
          <w:color w:val="000000"/>
        </w:rPr>
        <w:br/>
        <w:t>БЛАГОЗВУЧНОЙ РЕЧИ</w:t>
      </w:r>
      <w:bookmarkEnd w:id="96"/>
    </w:p>
    <w:p w:rsidR="00A55F11" w:rsidRDefault="00A55F11">
      <w:pPr>
        <w:pStyle w:val="24"/>
        <w:shd w:val="clear" w:color="auto" w:fill="auto"/>
        <w:spacing w:before="0" w:line="293" w:lineRule="exact"/>
        <w:ind w:firstLine="0"/>
        <w:jc w:val="both"/>
      </w:pPr>
      <w:r>
        <w:rPr>
          <w:rStyle w:val="23"/>
          <w:color w:val="000000"/>
        </w:rPr>
        <w:t>Смысл проявления в качестве звуков Дхармы, наделенных шестью</w:t>
      </w:r>
      <w:r>
        <w:rPr>
          <w:rStyle w:val="23"/>
          <w:color w:val="000000"/>
        </w:rPr>
        <w:softHyphen/>
        <w:t>десятью аспектами благозвучной речи, описан как в Сутре, так и в Тантре. Согласно первой точке зрения, в сутре «Непостижимая тайна» говорится:</w:t>
      </w:r>
    </w:p>
    <w:p w:rsidR="00A55F11" w:rsidRDefault="00A55F11">
      <w:pPr>
        <w:pStyle w:val="24"/>
        <w:shd w:val="clear" w:color="auto" w:fill="auto"/>
        <w:spacing w:before="0" w:line="266" w:lineRule="exact"/>
        <w:ind w:left="380" w:firstLine="0"/>
        <w:jc w:val="left"/>
      </w:pPr>
      <w:r>
        <w:rPr>
          <w:rStyle w:val="23"/>
          <w:color w:val="000000"/>
        </w:rPr>
        <w:t>Благородная, мягкая, привлекательная и притягательная,</w:t>
      </w:r>
    </w:p>
    <w:p w:rsidR="00A55F11" w:rsidRDefault="00A55F11">
      <w:pPr>
        <w:pStyle w:val="24"/>
        <w:shd w:val="clear" w:color="auto" w:fill="auto"/>
        <w:spacing w:before="0" w:line="266" w:lineRule="exact"/>
        <w:ind w:left="380" w:firstLine="0"/>
        <w:jc w:val="left"/>
      </w:pPr>
      <w:r>
        <w:rPr>
          <w:rStyle w:val="23"/>
          <w:color w:val="000000"/>
        </w:rPr>
        <w:t>Чистая, безупречная, внятная и пленяющая,</w:t>
      </w:r>
    </w:p>
    <w:p w:rsidR="00A55F11" w:rsidRDefault="00A55F11">
      <w:pPr>
        <w:pStyle w:val="24"/>
        <w:shd w:val="clear" w:color="auto" w:fill="auto"/>
        <w:spacing w:before="0" w:line="266" w:lineRule="exact"/>
        <w:ind w:left="380" w:firstLine="0"/>
        <w:jc w:val="left"/>
      </w:pPr>
      <w:r>
        <w:rPr>
          <w:rStyle w:val="23"/>
          <w:color w:val="000000"/>
        </w:rPr>
        <w:t>Подобающая, упорная, приятная, благозвучная и ясная,</w:t>
      </w:r>
    </w:p>
    <w:p w:rsidR="00140CBB" w:rsidRDefault="00A55F11">
      <w:pPr>
        <w:pStyle w:val="24"/>
        <w:shd w:val="clear" w:color="auto" w:fill="auto"/>
        <w:spacing w:before="0" w:line="266" w:lineRule="exact"/>
        <w:ind w:left="380" w:firstLine="0"/>
        <w:jc w:val="left"/>
        <w:rPr>
          <w:rStyle w:val="23"/>
          <w:color w:val="000000"/>
        </w:rPr>
      </w:pPr>
      <w:r>
        <w:rPr>
          <w:rStyle w:val="23"/>
          <w:color w:val="000000"/>
        </w:rPr>
        <w:t>Не грубая, не резкая и чре</w:t>
      </w:r>
      <w:r w:rsidR="00140CBB">
        <w:rPr>
          <w:rStyle w:val="23"/>
          <w:color w:val="000000"/>
        </w:rPr>
        <w:t xml:space="preserve">звычайно приятная для слуха, </w:t>
      </w:r>
    </w:p>
    <w:p w:rsidR="00A55F11" w:rsidRDefault="00140CBB">
      <w:pPr>
        <w:pStyle w:val="24"/>
        <w:shd w:val="clear" w:color="auto" w:fill="auto"/>
        <w:spacing w:before="0" w:line="266" w:lineRule="exact"/>
        <w:ind w:left="380" w:firstLine="0"/>
        <w:jc w:val="left"/>
      </w:pPr>
      <w:r>
        <w:rPr>
          <w:rStyle w:val="23"/>
          <w:color w:val="000000"/>
        </w:rPr>
        <w:t>Удо</w:t>
      </w:r>
      <w:r w:rsidR="00A55F11">
        <w:rPr>
          <w:rStyle w:val="23"/>
          <w:color w:val="000000"/>
        </w:rPr>
        <w:t>влетворяющая тело и ум, восхищающая,</w:t>
      </w:r>
    </w:p>
    <w:p w:rsidR="00140CBB" w:rsidRDefault="00A55F11">
      <w:pPr>
        <w:pStyle w:val="24"/>
        <w:shd w:val="clear" w:color="auto" w:fill="auto"/>
        <w:spacing w:before="0" w:line="266" w:lineRule="exact"/>
        <w:ind w:left="380" w:firstLine="0"/>
        <w:jc w:val="left"/>
        <w:rPr>
          <w:rStyle w:val="23"/>
          <w:color w:val="000000"/>
        </w:rPr>
      </w:pPr>
      <w:r>
        <w:rPr>
          <w:rStyle w:val="23"/>
          <w:color w:val="000000"/>
        </w:rPr>
        <w:t xml:space="preserve">Рождающая счастье, беспечальная и побуждающая к прозрению, </w:t>
      </w:r>
    </w:p>
    <w:p w:rsidR="00A55F11" w:rsidRDefault="00A55F11">
      <w:pPr>
        <w:pStyle w:val="24"/>
        <w:shd w:val="clear" w:color="auto" w:fill="auto"/>
        <w:spacing w:before="0" w:line="266" w:lineRule="exact"/>
        <w:ind w:left="380" w:firstLine="0"/>
        <w:jc w:val="left"/>
      </w:pPr>
      <w:r>
        <w:rPr>
          <w:rStyle w:val="23"/>
          <w:color w:val="000000"/>
        </w:rPr>
        <w:t>Понятная, разъясняющая и порождающая радость,</w:t>
      </w:r>
    </w:p>
    <w:p w:rsidR="00A55F11" w:rsidRDefault="00A55F11">
      <w:pPr>
        <w:pStyle w:val="24"/>
        <w:shd w:val="clear" w:color="auto" w:fill="auto"/>
        <w:spacing w:before="0" w:line="266" w:lineRule="exact"/>
        <w:ind w:left="380" w:firstLine="0"/>
        <w:jc w:val="left"/>
      </w:pPr>
      <w:r>
        <w:rPr>
          <w:rStyle w:val="23"/>
          <w:color w:val="000000"/>
        </w:rPr>
        <w:t>Доставляющая высшее удовольствие,</w:t>
      </w:r>
    </w:p>
    <w:p w:rsidR="00A55F11" w:rsidRDefault="00A55F11">
      <w:pPr>
        <w:pStyle w:val="24"/>
        <w:shd w:val="clear" w:color="auto" w:fill="auto"/>
        <w:spacing w:before="0" w:line="266" w:lineRule="exact"/>
        <w:ind w:left="380" w:firstLine="0"/>
        <w:jc w:val="left"/>
      </w:pPr>
      <w:r>
        <w:rPr>
          <w:rStyle w:val="23"/>
          <w:color w:val="000000"/>
        </w:rPr>
        <w:t>Приносящая понимание и окончательное постижение,</w:t>
      </w:r>
    </w:p>
    <w:p w:rsidR="00A55F11" w:rsidRDefault="00A55F11">
      <w:pPr>
        <w:pStyle w:val="24"/>
        <w:shd w:val="clear" w:color="auto" w:fill="auto"/>
        <w:spacing w:before="0" w:line="266" w:lineRule="exact"/>
        <w:ind w:left="380" w:firstLine="0"/>
        <w:jc w:val="left"/>
      </w:pPr>
      <w:r>
        <w:rPr>
          <w:rStyle w:val="23"/>
          <w:color w:val="000000"/>
        </w:rPr>
        <w:t>Разумная, уместная, свободная от недостатка повторения,</w:t>
      </w:r>
    </w:p>
    <w:p w:rsidR="00140CBB" w:rsidRDefault="00A55F11">
      <w:pPr>
        <w:pStyle w:val="24"/>
        <w:shd w:val="clear" w:color="auto" w:fill="auto"/>
        <w:spacing w:before="0" w:line="266" w:lineRule="exact"/>
        <w:ind w:left="380" w:firstLine="0"/>
        <w:jc w:val="left"/>
        <w:rPr>
          <w:rStyle w:val="23"/>
          <w:color w:val="000000"/>
        </w:rPr>
      </w:pPr>
      <w:r>
        <w:rPr>
          <w:rStyle w:val="23"/>
          <w:color w:val="000000"/>
        </w:rPr>
        <w:t xml:space="preserve">Приятная для слуха, как звуки, которые издают лев, слон и дракон, </w:t>
      </w:r>
    </w:p>
    <w:p w:rsidR="00A55F11" w:rsidRDefault="00A55F11">
      <w:pPr>
        <w:pStyle w:val="24"/>
        <w:shd w:val="clear" w:color="auto" w:fill="auto"/>
        <w:spacing w:before="0" w:line="266" w:lineRule="exact"/>
        <w:ind w:left="380" w:firstLine="0"/>
        <w:jc w:val="left"/>
      </w:pPr>
      <w:r>
        <w:rPr>
          <w:rStyle w:val="23"/>
          <w:color w:val="000000"/>
        </w:rPr>
        <w:t>Царь наг, гандхарвы и птица калапинга,</w:t>
      </w:r>
    </w:p>
    <w:p w:rsidR="00A55F11" w:rsidRDefault="00A55F11">
      <w:pPr>
        <w:pStyle w:val="24"/>
        <w:shd w:val="clear" w:color="auto" w:fill="auto"/>
        <w:spacing w:before="0" w:line="266" w:lineRule="exact"/>
        <w:ind w:left="380" w:firstLine="0"/>
        <w:jc w:val="left"/>
      </w:pPr>
      <w:r>
        <w:rPr>
          <w:rStyle w:val="23"/>
          <w:color w:val="000000"/>
        </w:rPr>
        <w:t>Подобная сладкозвучным голосам Брахмы и птицы шанг-шанг, Величественная, как голос и звук барабана Индры,</w:t>
      </w:r>
    </w:p>
    <w:p w:rsidR="00A55F11" w:rsidRDefault="00A55F11">
      <w:pPr>
        <w:pStyle w:val="24"/>
        <w:shd w:val="clear" w:color="auto" w:fill="auto"/>
        <w:spacing w:before="0" w:line="266" w:lineRule="exact"/>
        <w:ind w:left="380" w:firstLine="0"/>
        <w:jc w:val="left"/>
      </w:pPr>
      <w:r>
        <w:rPr>
          <w:rStyle w:val="23"/>
          <w:color w:val="000000"/>
        </w:rPr>
        <w:t>Не хвастливая и объемлющая все звуки без произнесения,</w:t>
      </w:r>
    </w:p>
    <w:p w:rsidR="00A55F11" w:rsidRDefault="00A55F11">
      <w:pPr>
        <w:pStyle w:val="24"/>
        <w:shd w:val="clear" w:color="auto" w:fill="auto"/>
        <w:spacing w:before="0" w:line="266" w:lineRule="exact"/>
        <w:ind w:left="380" w:firstLine="0"/>
        <w:jc w:val="left"/>
      </w:pPr>
      <w:r>
        <w:rPr>
          <w:rStyle w:val="23"/>
          <w:color w:val="000000"/>
        </w:rPr>
        <w:t>Без искажения слов, без незавершенности,</w:t>
      </w:r>
    </w:p>
    <w:p w:rsidR="00A55F11" w:rsidRDefault="00A55F11">
      <w:pPr>
        <w:pStyle w:val="24"/>
        <w:shd w:val="clear" w:color="auto" w:fill="auto"/>
        <w:spacing w:before="0" w:line="266" w:lineRule="exact"/>
        <w:ind w:left="380" w:firstLine="0"/>
        <w:jc w:val="left"/>
      </w:pPr>
      <w:r>
        <w:rPr>
          <w:rStyle w:val="23"/>
          <w:color w:val="000000"/>
        </w:rPr>
        <w:t>Без неясности, не слабая, чрезвычайно величавая,</w:t>
      </w:r>
    </w:p>
    <w:p w:rsidR="00A55F11" w:rsidRDefault="00A55F11">
      <w:pPr>
        <w:pStyle w:val="24"/>
        <w:shd w:val="clear" w:color="auto" w:fill="auto"/>
        <w:spacing w:before="0" w:line="266" w:lineRule="exact"/>
        <w:ind w:left="380" w:firstLine="0"/>
        <w:jc w:val="left"/>
      </w:pPr>
      <w:r>
        <w:rPr>
          <w:rStyle w:val="23"/>
          <w:color w:val="000000"/>
        </w:rPr>
        <w:t>Проникающая всюду, свободная от жесткости,</w:t>
      </w:r>
    </w:p>
    <w:p w:rsidR="00A55F11" w:rsidRDefault="00A55F11">
      <w:pPr>
        <w:pStyle w:val="24"/>
        <w:shd w:val="clear" w:color="auto" w:fill="auto"/>
        <w:spacing w:before="0" w:line="266" w:lineRule="exact"/>
        <w:ind w:left="380" w:firstLine="0"/>
        <w:jc w:val="left"/>
        <w:sectPr w:rsidR="00A55F11">
          <w:headerReference w:type="even" r:id="rId310"/>
          <w:headerReference w:type="default" r:id="rId311"/>
          <w:footerReference w:type="even" r:id="rId312"/>
          <w:footerReference w:type="default" r:id="rId313"/>
          <w:pgSz w:w="7642" w:h="11405"/>
          <w:pgMar w:top="1276" w:right="569" w:bottom="1334" w:left="569" w:header="0" w:footer="3" w:gutter="0"/>
          <w:pgNumType w:start="223"/>
          <w:cols w:space="720"/>
          <w:noEndnote/>
          <w:docGrid w:linePitch="360"/>
        </w:sectPr>
      </w:pPr>
      <w:r>
        <w:rPr>
          <w:rStyle w:val="23"/>
          <w:color w:val="000000"/>
        </w:rPr>
        <w:t>Соединяющая прерванное и доводящая все звуки до совершенства,</w:t>
      </w:r>
    </w:p>
    <w:p w:rsidR="00A55F11" w:rsidRDefault="00A55F11">
      <w:pPr>
        <w:pStyle w:val="24"/>
        <w:shd w:val="clear" w:color="auto" w:fill="auto"/>
        <w:spacing w:before="0" w:line="257" w:lineRule="exact"/>
        <w:ind w:firstLine="380"/>
        <w:jc w:val="both"/>
      </w:pPr>
      <w:r>
        <w:rPr>
          <w:rStyle w:val="23"/>
          <w:color w:val="000000"/>
        </w:rPr>
        <w:t>Ублажающая чувства, не низкая и неизменная,</w:t>
      </w:r>
    </w:p>
    <w:p w:rsidR="00A55F11" w:rsidRDefault="00A55F11">
      <w:pPr>
        <w:pStyle w:val="24"/>
        <w:shd w:val="clear" w:color="auto" w:fill="auto"/>
        <w:spacing w:before="0" w:line="257" w:lineRule="exact"/>
        <w:ind w:firstLine="380"/>
        <w:jc w:val="both"/>
      </w:pPr>
      <w:r>
        <w:rPr>
          <w:rStyle w:val="23"/>
          <w:color w:val="000000"/>
        </w:rPr>
        <w:t>Не туманная и громко звучащая в собрании,</w:t>
      </w:r>
    </w:p>
    <w:p w:rsidR="00A55F11" w:rsidRDefault="00A55F11">
      <w:pPr>
        <w:pStyle w:val="24"/>
        <w:shd w:val="clear" w:color="auto" w:fill="auto"/>
        <w:spacing w:before="0" w:line="257" w:lineRule="exact"/>
        <w:ind w:firstLine="380"/>
        <w:jc w:val="both"/>
      </w:pPr>
      <w:r>
        <w:rPr>
          <w:rStyle w:val="23"/>
          <w:color w:val="000000"/>
        </w:rPr>
        <w:t>Обладающая наивысшими из всех аспектов —</w:t>
      </w:r>
    </w:p>
    <w:p w:rsidR="00A55F11" w:rsidRDefault="00A55F11">
      <w:pPr>
        <w:pStyle w:val="24"/>
        <w:shd w:val="clear" w:color="auto" w:fill="auto"/>
        <w:spacing w:before="0" w:after="45" w:line="257" w:lineRule="exact"/>
        <w:ind w:firstLine="380"/>
        <w:jc w:val="both"/>
      </w:pPr>
      <w:r>
        <w:rPr>
          <w:rStyle w:val="23"/>
          <w:color w:val="000000"/>
        </w:rPr>
        <w:t>Он излагает глубинные и обширные учения.</w:t>
      </w:r>
    </w:p>
    <w:p w:rsidR="00A55F11" w:rsidRDefault="00A55F11">
      <w:pPr>
        <w:pStyle w:val="24"/>
        <w:shd w:val="clear" w:color="auto" w:fill="auto"/>
        <w:spacing w:before="0" w:line="276" w:lineRule="exact"/>
        <w:ind w:firstLine="0"/>
        <w:jc w:val="both"/>
      </w:pPr>
      <w:r>
        <w:rPr>
          <w:rStyle w:val="23"/>
          <w:color w:val="000000"/>
        </w:rPr>
        <w:t>Согласно второй точке зрения, в соответствии с Тантрой, выделяют шесть категорий: подобная голосу Брахмы, кимвалам, пению, голосу птицы калапинги, грому и ситаре. Шестьдесят аспектов получается, если каждую из них умножить на десять: приносящая постижение, по</w:t>
      </w:r>
      <w:r>
        <w:rPr>
          <w:rStyle w:val="23"/>
          <w:color w:val="000000"/>
        </w:rPr>
        <w:softHyphen/>
        <w:t>нятная, почтительная, непротиворечивая, очень глубокая, приемлемая, упорная, приятная для слуха, не запутанная и очень ясная.</w:t>
      </w:r>
    </w:p>
    <w:p w:rsidR="00A55F11" w:rsidRDefault="00A55F11">
      <w:pPr>
        <w:pStyle w:val="24"/>
        <w:shd w:val="clear" w:color="auto" w:fill="auto"/>
        <w:spacing w:before="0" w:line="276" w:lineRule="exact"/>
        <w:ind w:firstLine="380"/>
        <w:jc w:val="both"/>
        <w:sectPr w:rsidR="00A55F11">
          <w:headerReference w:type="even" r:id="rId314"/>
          <w:headerReference w:type="default" r:id="rId315"/>
          <w:footerReference w:type="even" r:id="rId316"/>
          <w:footerReference w:type="default" r:id="rId317"/>
          <w:pgSz w:w="7642" w:h="11405"/>
          <w:pgMar w:top="1276" w:right="569" w:bottom="1334" w:left="569" w:header="0" w:footer="3" w:gutter="0"/>
          <w:pgNumType w:start="225"/>
          <w:cols w:space="720"/>
          <w:noEndnote/>
          <w:docGrid w:linePitch="360"/>
        </w:sectPr>
      </w:pPr>
      <w:r>
        <w:rPr>
          <w:rStyle w:val="23"/>
          <w:color w:val="000000"/>
        </w:rPr>
        <w:t>Кроме того, шестьдесят аспектов получается, когда у этих десяти свойств есть шесть обстоятельств: очень звучная, проникающая повсю</w:t>
      </w:r>
      <w:r>
        <w:rPr>
          <w:rStyle w:val="23"/>
          <w:color w:val="000000"/>
        </w:rPr>
        <w:softHyphen/>
        <w:t>ду, понятная сразу, устраняющая сомнения, требующая присутствия, показывающая непосредственно, очень привлекательная, интересная, ясная и укрощающая каждого.</w:t>
      </w:r>
    </w:p>
    <w:p w:rsidR="00A55F11" w:rsidRDefault="00A55F11">
      <w:pPr>
        <w:spacing w:line="240" w:lineRule="exact"/>
        <w:rPr>
          <w:rFonts w:cs="Times New Roman"/>
          <w:color w:val="auto"/>
          <w:sz w:val="19"/>
          <w:szCs w:val="19"/>
        </w:rPr>
      </w:pPr>
    </w:p>
    <w:p w:rsidR="00A55F11" w:rsidRDefault="00A55F11">
      <w:pPr>
        <w:spacing w:line="240" w:lineRule="exact"/>
        <w:rPr>
          <w:rFonts w:cs="Times New Roman"/>
          <w:color w:val="auto"/>
          <w:sz w:val="19"/>
          <w:szCs w:val="19"/>
        </w:rPr>
      </w:pPr>
    </w:p>
    <w:p w:rsidR="00A55F11" w:rsidRDefault="00A55F11">
      <w:pPr>
        <w:spacing w:before="99" w:after="99" w:line="240" w:lineRule="exact"/>
        <w:rPr>
          <w:rFonts w:cs="Times New Roman"/>
          <w:color w:val="auto"/>
          <w:sz w:val="19"/>
          <w:szCs w:val="19"/>
        </w:rPr>
      </w:pPr>
    </w:p>
    <w:p w:rsidR="00A55F11" w:rsidRDefault="00A55F11">
      <w:pPr>
        <w:rPr>
          <w:rFonts w:cs="Times New Roman"/>
          <w:color w:val="auto"/>
          <w:sz w:val="2"/>
          <w:szCs w:val="2"/>
        </w:rPr>
        <w:sectPr w:rsidR="00A55F11">
          <w:headerReference w:type="even" r:id="rId318"/>
          <w:headerReference w:type="default" r:id="rId319"/>
          <w:footerReference w:type="even" r:id="rId320"/>
          <w:footerReference w:type="default" r:id="rId321"/>
          <w:footerReference w:type="first" r:id="rId322"/>
          <w:pgSz w:w="7642" w:h="11405"/>
          <w:pgMar w:top="775" w:right="0" w:bottom="827" w:left="0" w:header="0" w:footer="3" w:gutter="0"/>
          <w:pgNumType w:start="225"/>
          <w:cols w:space="720"/>
          <w:noEndnote/>
          <w:titlePg/>
          <w:docGrid w:linePitch="360"/>
        </w:sectPr>
      </w:pPr>
    </w:p>
    <w:p w:rsidR="00A55F11" w:rsidRDefault="00A55F11">
      <w:pPr>
        <w:pStyle w:val="47"/>
        <w:keepNext/>
        <w:keepLines/>
        <w:shd w:val="clear" w:color="auto" w:fill="auto"/>
        <w:spacing w:after="296" w:line="300" w:lineRule="exact"/>
      </w:pPr>
      <w:r>
        <w:rPr>
          <w:rStyle w:val="46"/>
          <w:color w:val="000000"/>
        </w:rPr>
        <w:t>Приложение 11</w:t>
      </w:r>
    </w:p>
    <w:p w:rsidR="00A55F11" w:rsidRDefault="00A55F11">
      <w:pPr>
        <w:pStyle w:val="45"/>
        <w:keepNext/>
        <w:keepLines/>
        <w:shd w:val="clear" w:color="auto" w:fill="auto"/>
        <w:spacing w:after="518"/>
      </w:pPr>
      <w:bookmarkStart w:id="97" w:name="bookmark96"/>
      <w:r>
        <w:rPr>
          <w:rStyle w:val="44"/>
          <w:color w:val="000000"/>
        </w:rPr>
        <w:t>ЧЕТЫРЕ ШКОЛЫ БУДДИЙСКОЙ</w:t>
      </w:r>
      <w:r>
        <w:rPr>
          <w:rStyle w:val="44"/>
          <w:color w:val="000000"/>
        </w:rPr>
        <w:br/>
        <w:t>ФИЛОСОФИИ</w:t>
      </w:r>
      <w:bookmarkEnd w:id="97"/>
    </w:p>
    <w:p w:rsidR="00A55F11" w:rsidRDefault="00A55F11">
      <w:pPr>
        <w:pStyle w:val="53"/>
        <w:keepNext/>
        <w:keepLines/>
        <w:shd w:val="clear" w:color="auto" w:fill="auto"/>
        <w:spacing w:before="0" w:after="136" w:line="300" w:lineRule="exact"/>
      </w:pPr>
      <w:bookmarkStart w:id="98" w:name="bookmark97"/>
      <w:r>
        <w:rPr>
          <w:rStyle w:val="52"/>
          <w:color w:val="000000"/>
        </w:rPr>
        <w:t>Школа вайбхашика</w:t>
      </w:r>
      <w:bookmarkEnd w:id="98"/>
    </w:p>
    <w:p w:rsidR="00A55F11" w:rsidRDefault="00A55F11">
      <w:pPr>
        <w:pStyle w:val="24"/>
        <w:shd w:val="clear" w:color="auto" w:fill="auto"/>
        <w:spacing w:before="0" w:line="274" w:lineRule="exact"/>
        <w:ind w:firstLine="0"/>
        <w:jc w:val="both"/>
      </w:pPr>
      <w:r>
        <w:rPr>
          <w:rStyle w:val="23"/>
          <w:color w:val="000000"/>
        </w:rPr>
        <w:t>Последователи школы вайбхашика счи</w:t>
      </w:r>
      <w:r w:rsidR="00CF599D">
        <w:rPr>
          <w:rStyle w:val="23"/>
          <w:color w:val="000000"/>
        </w:rPr>
        <w:t>тают, что сознание восприни</w:t>
      </w:r>
      <w:r>
        <w:rPr>
          <w:rStyle w:val="23"/>
          <w:color w:val="000000"/>
        </w:rPr>
        <w:t>мает объект в процессе непосредственного контакта, причем объект отличается от сознания, существует отдельно от него. Они опираются на свой авторитетный источник, трактат «Великая сокровищница под</w:t>
      </w:r>
      <w:r>
        <w:rPr>
          <w:rStyle w:val="23"/>
          <w:color w:val="000000"/>
        </w:rPr>
        <w:softHyphen/>
        <w:t>робного объяснения»</w:t>
      </w:r>
      <w:r>
        <w:rPr>
          <w:rStyle w:val="23"/>
          <w:color w:val="000000"/>
          <w:vertAlign w:val="superscript"/>
        </w:rPr>
        <w:t>332</w:t>
      </w:r>
      <w:r>
        <w:rPr>
          <w:rStyle w:val="23"/>
          <w:color w:val="000000"/>
        </w:rPr>
        <w:t>, и полагают, что частицы и сознание — это неделимое, первичное и истинное бытие. Неделимые частицы сопри</w:t>
      </w:r>
      <w:r>
        <w:rPr>
          <w:rStyle w:val="23"/>
          <w:color w:val="000000"/>
        </w:rPr>
        <w:softHyphen/>
        <w:t>касаются не склеиваясь, подобно страницам книги или зернам в кучке, а удерживаются вместе ветром, который не дает им рассеяться.</w:t>
      </w:r>
    </w:p>
    <w:p w:rsidR="00A55F11" w:rsidRDefault="00A55F11">
      <w:pPr>
        <w:pStyle w:val="24"/>
        <w:shd w:val="clear" w:color="auto" w:fill="auto"/>
        <w:spacing w:before="0" w:line="274" w:lineRule="exact"/>
        <w:ind w:firstLine="380"/>
        <w:jc w:val="both"/>
      </w:pPr>
      <w:r>
        <w:rPr>
          <w:rStyle w:val="23"/>
          <w:color w:val="000000"/>
        </w:rPr>
        <w:t>Они утверждают, что есть пять реальных основ познаваемого: физические формы, ум [акты первичного познавания], умственные события, несогласующиеся санскары и необусловленные [явления]. Также они утверждают, что три времени обладают материальным бы</w:t>
      </w:r>
      <w:r>
        <w:rPr>
          <w:rStyle w:val="23"/>
          <w:color w:val="000000"/>
        </w:rPr>
        <w:softHyphen/>
        <w:t>тием, что сознание постигает воспринимаемые объекты без мысленного образа и что это сознание не знает о самом себе.</w:t>
      </w:r>
    </w:p>
    <w:p w:rsidR="00A55F11" w:rsidRDefault="00A55F11">
      <w:pPr>
        <w:pStyle w:val="24"/>
        <w:shd w:val="clear" w:color="auto" w:fill="auto"/>
        <w:spacing w:before="0" w:line="274" w:lineRule="exact"/>
        <w:ind w:firstLine="380"/>
        <w:jc w:val="both"/>
      </w:pPr>
      <w:r>
        <w:rPr>
          <w:rStyle w:val="23"/>
          <w:color w:val="000000"/>
        </w:rPr>
        <w:t>Три вида необусловленных [явлений] — это пространство, анали</w:t>
      </w:r>
      <w:r>
        <w:rPr>
          <w:rStyle w:val="23"/>
          <w:color w:val="000000"/>
        </w:rPr>
        <w:softHyphen/>
        <w:t>тическое прекращение и неаналитическое прекращение.</w:t>
      </w:r>
    </w:p>
    <w:p w:rsidR="00A55F11" w:rsidRDefault="00A55F11">
      <w:pPr>
        <w:pStyle w:val="24"/>
        <w:shd w:val="clear" w:color="auto" w:fill="auto"/>
        <w:spacing w:before="0" w:after="219" w:line="274" w:lineRule="exact"/>
        <w:ind w:firstLine="380"/>
        <w:jc w:val="both"/>
      </w:pPr>
      <w:r>
        <w:rPr>
          <w:rStyle w:val="23"/>
          <w:color w:val="000000"/>
        </w:rPr>
        <w:t>Поскольку философский подход вайбхашики ясно изложен в са</w:t>
      </w:r>
      <w:r>
        <w:rPr>
          <w:rStyle w:val="23"/>
          <w:color w:val="000000"/>
        </w:rPr>
        <w:softHyphen/>
        <w:t>мом комментарии, я не вижу необходимости вдаваться в дальнейшие подробности.</w:t>
      </w:r>
    </w:p>
    <w:p w:rsidR="00A55F11" w:rsidRDefault="00A55F11">
      <w:pPr>
        <w:pStyle w:val="53"/>
        <w:keepNext/>
        <w:keepLines/>
        <w:shd w:val="clear" w:color="auto" w:fill="auto"/>
        <w:spacing w:before="0" w:after="127" w:line="300" w:lineRule="exact"/>
      </w:pPr>
      <w:bookmarkStart w:id="99" w:name="bookmark98"/>
      <w:r>
        <w:rPr>
          <w:rStyle w:val="52"/>
          <w:color w:val="000000"/>
        </w:rPr>
        <w:t>Школа саутрантика</w:t>
      </w:r>
      <w:bookmarkEnd w:id="99"/>
    </w:p>
    <w:p w:rsidR="00A55F11" w:rsidRDefault="00A55F11">
      <w:pPr>
        <w:pStyle w:val="24"/>
        <w:shd w:val="clear" w:color="auto" w:fill="auto"/>
        <w:spacing w:before="0" w:line="274" w:lineRule="exact"/>
        <w:ind w:firstLine="0"/>
        <w:jc w:val="both"/>
      </w:pPr>
      <w:r>
        <w:rPr>
          <w:rStyle w:val="23"/>
          <w:color w:val="000000"/>
        </w:rPr>
        <w:t>Вторая из четырех школ это саутрантика, в которой утверждают: то, что кажется внешними объектами, — не что иное, как мысленный образ для чувств, а не переживание реальных внешних объектов. Для обоснования опираются на «Семь разделов Абхидхармы»</w:t>
      </w:r>
      <w:r>
        <w:rPr>
          <w:rStyle w:val="23"/>
          <w:color w:val="000000"/>
          <w:vertAlign w:val="superscript"/>
        </w:rPr>
        <w:t>333</w:t>
      </w:r>
      <w:r>
        <w:rPr>
          <w:rStyle w:val="23"/>
          <w:color w:val="000000"/>
        </w:rPr>
        <w:t>, свой ав</w:t>
      </w:r>
      <w:r>
        <w:rPr>
          <w:rStyle w:val="23"/>
          <w:color w:val="000000"/>
        </w:rPr>
        <w:softHyphen/>
        <w:t>торитетный источник.</w:t>
      </w:r>
    </w:p>
    <w:p w:rsidR="00A55F11" w:rsidRDefault="00A55F11">
      <w:pPr>
        <w:pStyle w:val="24"/>
        <w:shd w:val="clear" w:color="auto" w:fill="auto"/>
        <w:spacing w:before="0" w:line="288" w:lineRule="exact"/>
        <w:ind w:firstLine="380"/>
        <w:jc w:val="both"/>
      </w:pPr>
      <w:r>
        <w:rPr>
          <w:rStyle w:val="23"/>
          <w:color w:val="000000"/>
        </w:rPr>
        <w:t>Обе школы допускают, что индивидуальная личность не существу</w:t>
      </w:r>
      <w:r>
        <w:rPr>
          <w:rStyle w:val="23"/>
          <w:color w:val="000000"/>
        </w:rPr>
        <w:softHyphen/>
        <w:t>ет, но они сходятся и в том, что отрицают учения Махаяны.</w:t>
      </w:r>
    </w:p>
    <w:p w:rsidR="00A55F11" w:rsidRDefault="00A55F11">
      <w:pPr>
        <w:pStyle w:val="24"/>
        <w:shd w:val="clear" w:color="auto" w:fill="auto"/>
        <w:spacing w:before="0" w:line="288" w:lineRule="exact"/>
        <w:ind w:firstLine="380"/>
        <w:jc w:val="both"/>
      </w:pPr>
      <w:r>
        <w:rPr>
          <w:rStyle w:val="23"/>
          <w:color w:val="000000"/>
        </w:rPr>
        <w:t>Не утверждая прямо о существов</w:t>
      </w:r>
      <w:r w:rsidR="00CF599D">
        <w:rPr>
          <w:rStyle w:val="23"/>
          <w:color w:val="000000"/>
        </w:rPr>
        <w:t>ании неделимых частиц, саутран</w:t>
      </w:r>
      <w:r>
        <w:rPr>
          <w:rStyle w:val="23"/>
          <w:color w:val="000000"/>
        </w:rPr>
        <w:t>тика учит, что существует некая невидимая материя, которая действу</w:t>
      </w:r>
      <w:r>
        <w:rPr>
          <w:rStyle w:val="23"/>
          <w:color w:val="000000"/>
        </w:rPr>
        <w:softHyphen/>
        <w:t>ет как формирующий фактор для всех наших текущих переживаний зримого, звуков и прочего. Способ существования такой невидимой материи заключается в следующем. Когда глаза направлены на зри</w:t>
      </w:r>
      <w:r>
        <w:rPr>
          <w:rStyle w:val="23"/>
          <w:color w:val="000000"/>
        </w:rPr>
        <w:softHyphen/>
        <w:t>мую форму (то же самое касается звука, запаха и прочего), основа для этого воспринимаемого объекта имеет компонент, совместимый с умом [акт познавания]. Хотя познанный объект остается незримым, его мысленный образ и сознание неразделимы.</w:t>
      </w:r>
    </w:p>
    <w:p w:rsidR="00A55F11" w:rsidRDefault="00A55F11">
      <w:pPr>
        <w:pStyle w:val="24"/>
        <w:shd w:val="clear" w:color="auto" w:fill="auto"/>
        <w:spacing w:before="0" w:line="288" w:lineRule="exact"/>
        <w:ind w:firstLine="380"/>
        <w:jc w:val="both"/>
      </w:pPr>
      <w:r>
        <w:rPr>
          <w:rStyle w:val="23"/>
          <w:color w:val="000000"/>
        </w:rPr>
        <w:t>Если говорить подробнее, последователи этой школы делятся на три части. Первые утверждают, что несметное число разных пережи</w:t>
      </w:r>
      <w:r>
        <w:rPr>
          <w:rStyle w:val="23"/>
          <w:color w:val="000000"/>
        </w:rPr>
        <w:softHyphen/>
        <w:t>ваний в точности отождествляются с сознанием. Вторые утверждают, что для мысленных образов есть соответствующее им число сознаний. Третьи утверждают, что мысленный образ и сознание — это [две по</w:t>
      </w:r>
      <w:r>
        <w:rPr>
          <w:rStyle w:val="23"/>
          <w:color w:val="000000"/>
        </w:rPr>
        <w:softHyphen/>
        <w:t>ловины одного целого] подобно разбитой яичной скорлупе.</w:t>
      </w:r>
    </w:p>
    <w:p w:rsidR="00A55F11" w:rsidRDefault="00A55F11">
      <w:pPr>
        <w:pStyle w:val="24"/>
        <w:shd w:val="clear" w:color="auto" w:fill="auto"/>
        <w:spacing w:before="0" w:after="230" w:line="288" w:lineRule="exact"/>
        <w:ind w:firstLine="380"/>
        <w:jc w:val="both"/>
      </w:pPr>
      <w:r>
        <w:rPr>
          <w:rStyle w:val="23"/>
          <w:color w:val="000000"/>
        </w:rPr>
        <w:t>Философское воззрение саутрантики заключается в том, что фи</w:t>
      </w:r>
      <w:r>
        <w:rPr>
          <w:rStyle w:val="23"/>
          <w:color w:val="000000"/>
        </w:rPr>
        <w:softHyphen/>
        <w:t>зические формы, ум и умственные события обладают абсолютным бытием, а несогласующиеся санскары существуют только как нечто приписываемое. Необусловленные явления можно сравнить с отсут</w:t>
      </w:r>
      <w:r>
        <w:rPr>
          <w:rStyle w:val="23"/>
          <w:color w:val="000000"/>
        </w:rPr>
        <w:softHyphen/>
        <w:t>ствием тождественности. «Воспринимаемое» — объекты, которые все создают, а состояние ума, которое имеет сходство с тем, что было создано, — это «воспринимающий». Кроме того, они утверждают, что причина и следствие имеют разные свойства и что сознание по</w:t>
      </w:r>
      <w:r>
        <w:rPr>
          <w:rStyle w:val="23"/>
          <w:color w:val="000000"/>
        </w:rPr>
        <w:softHyphen/>
        <w:t>знает само себя.</w:t>
      </w:r>
    </w:p>
    <w:p w:rsidR="00A55F11" w:rsidRDefault="00A55F11">
      <w:pPr>
        <w:pStyle w:val="53"/>
        <w:keepNext/>
        <w:keepLines/>
        <w:shd w:val="clear" w:color="auto" w:fill="auto"/>
        <w:spacing w:before="0" w:after="125" w:line="300" w:lineRule="exact"/>
      </w:pPr>
      <w:bookmarkStart w:id="100" w:name="bookmark99"/>
      <w:r>
        <w:rPr>
          <w:rStyle w:val="52"/>
          <w:color w:val="000000"/>
        </w:rPr>
        <w:t>Школа читтаматра</w:t>
      </w:r>
      <w:bookmarkEnd w:id="100"/>
    </w:p>
    <w:p w:rsidR="00A55F11" w:rsidRDefault="00A55F11">
      <w:pPr>
        <w:pStyle w:val="24"/>
        <w:shd w:val="clear" w:color="auto" w:fill="auto"/>
        <w:spacing w:before="0" w:line="286" w:lineRule="exact"/>
        <w:ind w:firstLine="0"/>
        <w:jc w:val="both"/>
      </w:pPr>
      <w:r>
        <w:rPr>
          <w:rStyle w:val="23"/>
          <w:color w:val="000000"/>
        </w:rPr>
        <w:t>Если рассматривать общую Махаяну, есть множество различий между малой и большой колесницами, но в итоге говорится, что разница заключается в помыслах бодхичитты: в отличие от последователей Махаяны последователи Хинаяны стремятся достичь совершенного состояния будды не ради блага других.</w:t>
      </w:r>
    </w:p>
    <w:p w:rsidR="00A55F11" w:rsidRDefault="00A55F11">
      <w:pPr>
        <w:pStyle w:val="24"/>
        <w:shd w:val="clear" w:color="auto" w:fill="auto"/>
        <w:spacing w:before="0" w:line="288" w:lineRule="exact"/>
        <w:ind w:firstLine="380"/>
        <w:jc w:val="both"/>
      </w:pPr>
      <w:r>
        <w:rPr>
          <w:rStyle w:val="23"/>
          <w:color w:val="000000"/>
        </w:rPr>
        <w:t>Что касается точки зрения на внешние явления, в Махаяне есть два подразделения: читтаматра («только ум») и мадхьямака («сре</w:t>
      </w:r>
      <w:r>
        <w:rPr>
          <w:rStyle w:val="23"/>
          <w:color w:val="000000"/>
        </w:rPr>
        <w:softHyphen/>
        <w:t>динный путь»).</w:t>
      </w:r>
    </w:p>
    <w:p w:rsidR="00A55F11" w:rsidRDefault="00A55F11">
      <w:pPr>
        <w:pStyle w:val="24"/>
        <w:shd w:val="clear" w:color="auto" w:fill="auto"/>
        <w:spacing w:before="0" w:line="288" w:lineRule="exact"/>
        <w:ind w:firstLine="380"/>
        <w:jc w:val="both"/>
      </w:pPr>
      <w:r>
        <w:rPr>
          <w:rStyle w:val="23"/>
          <w:color w:val="000000"/>
        </w:rPr>
        <w:t>Последователи школы читтаматра объединяют все явления в [три категории]: воображаемые, зависимые и абсолютные. Поскольку они утверждают, что внешние явления (snang Ьа) — это только ум и что он обладает истинным бытием как самоосознающее и постигающее само себя сознание алаи, эта школа называется читтаматра.</w:t>
      </w:r>
    </w:p>
    <w:p w:rsidR="00A55F11" w:rsidRDefault="00A55F11">
      <w:pPr>
        <w:pStyle w:val="24"/>
        <w:shd w:val="clear" w:color="auto" w:fill="auto"/>
        <w:spacing w:before="0" w:line="288" w:lineRule="exact"/>
        <w:ind w:firstLine="380"/>
        <w:jc w:val="both"/>
      </w:pPr>
      <w:r>
        <w:rPr>
          <w:rStyle w:val="23"/>
          <w:color w:val="000000"/>
        </w:rPr>
        <w:t>Представление о том, что ум реален, что [все есть] только ум, и признание истинного бытия сознания согласуется с изречением Будды: «Внемлите, сыновья победоносных: три мира — это только ум!». Все явленное и сущее, сансара и нирвана заключаются в трех принципах — воображаемое, зависимое и абсолютное, которые иначе называют тремя природами.</w:t>
      </w:r>
    </w:p>
    <w:p w:rsidR="00A55F11" w:rsidRDefault="00A55F11">
      <w:pPr>
        <w:pStyle w:val="24"/>
        <w:shd w:val="clear" w:color="auto" w:fill="auto"/>
        <w:spacing w:before="0" w:line="288" w:lineRule="exact"/>
        <w:ind w:firstLine="380"/>
        <w:jc w:val="both"/>
      </w:pPr>
      <w:r>
        <w:rPr>
          <w:rStyle w:val="23"/>
          <w:color w:val="000000"/>
        </w:rPr>
        <w:t>Два аспекта — «воспринимающий» и «воспринимаемое», — при</w:t>
      </w:r>
      <w:r>
        <w:rPr>
          <w:rStyle w:val="23"/>
          <w:color w:val="000000"/>
        </w:rPr>
        <w:softHyphen/>
        <w:t>знаваемые и вайбхашикой, и саутрантикой, называются «ошибочными зависимыми [явлениями]». Воспринимаемые объекты, которые пред</w:t>
      </w:r>
      <w:r>
        <w:rPr>
          <w:rStyle w:val="23"/>
          <w:color w:val="000000"/>
        </w:rPr>
        <w:softHyphen/>
        <w:t>положительно существуют отдельно от ума как нечто другое, — это «воображаемые явления». Знание того, что оба они [зависимое и воображаемое] — это ум, называется «абсолютное».</w:t>
      </w:r>
    </w:p>
    <w:p w:rsidR="00A55F11" w:rsidRDefault="00A55F11">
      <w:pPr>
        <w:pStyle w:val="24"/>
        <w:shd w:val="clear" w:color="auto" w:fill="auto"/>
        <w:spacing w:before="0" w:line="288" w:lineRule="exact"/>
        <w:ind w:firstLine="380"/>
        <w:jc w:val="both"/>
      </w:pPr>
      <w:r>
        <w:rPr>
          <w:rStyle w:val="23"/>
          <w:color w:val="000000"/>
        </w:rPr>
        <w:t>Эти три природы можно разделить следующим образом. 1) «Во</w:t>
      </w:r>
      <w:r>
        <w:rPr>
          <w:rStyle w:val="23"/>
          <w:color w:val="000000"/>
        </w:rPr>
        <w:softHyphen/>
        <w:t>ображаемые [явления] без признаков»</w:t>
      </w:r>
      <w:r>
        <w:rPr>
          <w:rStyle w:val="23"/>
          <w:color w:val="000000"/>
          <w:vertAlign w:val="superscript"/>
        </w:rPr>
        <w:t>334</w:t>
      </w:r>
      <w:r>
        <w:rPr>
          <w:rStyle w:val="23"/>
          <w:color w:val="000000"/>
        </w:rPr>
        <w:t xml:space="preserve"> — это кажущаяся двойствен</w:t>
      </w:r>
      <w:r>
        <w:rPr>
          <w:rStyle w:val="23"/>
          <w:color w:val="000000"/>
        </w:rPr>
        <w:softHyphen/>
        <w:t>ность, отделяющая собственную личность от всего остального: зримых форм, звуков и прочего, чего на самом деле не существует. 2) «Пере</w:t>
      </w:r>
      <w:r>
        <w:rPr>
          <w:rStyle w:val="23"/>
          <w:color w:val="000000"/>
        </w:rPr>
        <w:softHyphen/>
        <w:t>числяемые воображаемые [явления]» это группы названий, слов и букв.</w:t>
      </w:r>
    </w:p>
    <w:p w:rsidR="00A55F11" w:rsidRDefault="00A55F11">
      <w:pPr>
        <w:pStyle w:val="24"/>
        <w:numPr>
          <w:ilvl w:val="0"/>
          <w:numId w:val="22"/>
        </w:numPr>
        <w:shd w:val="clear" w:color="auto" w:fill="auto"/>
        <w:tabs>
          <w:tab w:val="left" w:pos="327"/>
        </w:tabs>
        <w:spacing w:before="0" w:line="288" w:lineRule="exact"/>
        <w:ind w:firstLine="0"/>
        <w:jc w:val="both"/>
      </w:pPr>
      <w:r>
        <w:rPr>
          <w:rStyle w:val="23"/>
          <w:color w:val="000000"/>
        </w:rPr>
        <w:t>«Нечистые зависимые [явления]» — это многочисленные формы объектов и значений внешнего мира и его внутреннего содержимо</w:t>
      </w:r>
      <w:r>
        <w:rPr>
          <w:rStyle w:val="23"/>
          <w:color w:val="000000"/>
        </w:rPr>
        <w:softHyphen/>
        <w:t>го, которые появляются из-за множества привычных склонностей.</w:t>
      </w:r>
    </w:p>
    <w:p w:rsidR="00A55F11" w:rsidRDefault="00A55F11">
      <w:pPr>
        <w:pStyle w:val="24"/>
        <w:numPr>
          <w:ilvl w:val="0"/>
          <w:numId w:val="22"/>
        </w:numPr>
        <w:shd w:val="clear" w:color="auto" w:fill="auto"/>
        <w:tabs>
          <w:tab w:val="left" w:pos="330"/>
        </w:tabs>
        <w:spacing w:before="0" w:after="290" w:line="288" w:lineRule="exact"/>
        <w:ind w:firstLine="0"/>
        <w:jc w:val="both"/>
      </w:pPr>
      <w:r>
        <w:rPr>
          <w:rStyle w:val="23"/>
          <w:color w:val="000000"/>
        </w:rPr>
        <w:t>«Чистые зависимые [явления]» — это чистые каи и мудрости, поля будд и т. п. 5) «Неизменное абсолютное» — это дхармадхату истинной алаи естественного состояния, татхагатагарбха, которая по своей природе есть светоносная [пробужденность]. 6) «Безошибочное абсолютное» — это незапятнанные путь и плод.</w:t>
      </w:r>
    </w:p>
    <w:p w:rsidR="00A55F11" w:rsidRDefault="00A55F11">
      <w:pPr>
        <w:pStyle w:val="53"/>
        <w:keepNext/>
        <w:keepLines/>
        <w:shd w:val="clear" w:color="auto" w:fill="auto"/>
        <w:spacing w:before="0" w:after="173" w:line="300" w:lineRule="exact"/>
      </w:pPr>
      <w:bookmarkStart w:id="101" w:name="bookmark100"/>
      <w:r>
        <w:rPr>
          <w:rStyle w:val="52"/>
          <w:color w:val="000000"/>
        </w:rPr>
        <w:t>Школа мадхьямака</w:t>
      </w:r>
      <w:bookmarkEnd w:id="101"/>
    </w:p>
    <w:p w:rsidR="00A55F11" w:rsidRDefault="00A55F11">
      <w:pPr>
        <w:pStyle w:val="24"/>
        <w:shd w:val="clear" w:color="auto" w:fill="auto"/>
        <w:spacing w:before="0" w:line="300" w:lineRule="exact"/>
        <w:ind w:firstLine="0"/>
        <w:jc w:val="both"/>
        <w:sectPr w:rsidR="00A55F11">
          <w:headerReference w:type="even" r:id="rId323"/>
          <w:headerReference w:type="default" r:id="rId324"/>
          <w:footerReference w:type="even" r:id="rId325"/>
          <w:footerReference w:type="default" r:id="rId326"/>
          <w:footerReference w:type="first" r:id="rId327"/>
          <w:pgSz w:w="7642" w:h="11405"/>
          <w:pgMar w:top="775" w:right="562" w:bottom="827" w:left="562" w:header="0" w:footer="3" w:gutter="0"/>
          <w:pgNumType w:start="229"/>
          <w:cols w:space="720"/>
          <w:noEndnote/>
          <w:docGrid w:linePitch="360"/>
        </w:sectPr>
      </w:pPr>
      <w:r>
        <w:rPr>
          <w:rStyle w:val="23"/>
          <w:color w:val="000000"/>
        </w:rPr>
        <w:t>Школа мадхьямака считает, что все явления можно отнести к двум истинам: на абсолютном уровне все вещи свободны от восьми ограни</w:t>
      </w:r>
      <w:r>
        <w:rPr>
          <w:rStyle w:val="23"/>
          <w:color w:val="000000"/>
        </w:rPr>
        <w:softHyphen/>
        <w:t>чений умственных построений, а на относительном уровне они пред</w:t>
      </w:r>
      <w:r>
        <w:rPr>
          <w:rStyle w:val="23"/>
          <w:color w:val="000000"/>
        </w:rPr>
        <w:softHyphen/>
        <w:t>стают как зависимое возникновение, словно волшебный призрак или сновидение. Поэтому мадхьямака — вершина всех воззрений, так как признает и отсутствие истинного бытия ума, то есть считает, что со</w:t>
      </w:r>
      <w:r>
        <w:rPr>
          <w:rStyle w:val="23"/>
          <w:color w:val="000000"/>
        </w:rPr>
        <w:softHyphen/>
        <w:t>знание реально не существует. Срединный путь именно таков, как он изложен в коренном тексте «Стадии пути».</w:t>
      </w:r>
    </w:p>
    <w:p w:rsidR="00A55F11" w:rsidRDefault="00A55F11">
      <w:pPr>
        <w:spacing w:line="240" w:lineRule="exact"/>
        <w:rPr>
          <w:rFonts w:cs="Times New Roman"/>
          <w:color w:val="auto"/>
          <w:sz w:val="19"/>
          <w:szCs w:val="19"/>
        </w:rPr>
      </w:pPr>
    </w:p>
    <w:p w:rsidR="00A55F11" w:rsidRDefault="00A55F11">
      <w:pPr>
        <w:spacing w:before="97" w:after="97" w:line="240" w:lineRule="exact"/>
        <w:rPr>
          <w:rFonts w:cs="Times New Roman"/>
          <w:color w:val="auto"/>
          <w:sz w:val="19"/>
          <w:szCs w:val="19"/>
        </w:rPr>
      </w:pPr>
    </w:p>
    <w:p w:rsidR="00A55F11" w:rsidRDefault="00A55F11">
      <w:pPr>
        <w:rPr>
          <w:rFonts w:cs="Times New Roman"/>
          <w:color w:val="auto"/>
          <w:sz w:val="2"/>
          <w:szCs w:val="2"/>
        </w:rPr>
        <w:sectPr w:rsidR="00A55F11">
          <w:headerReference w:type="even" r:id="rId328"/>
          <w:headerReference w:type="default" r:id="rId329"/>
          <w:footerReference w:type="even" r:id="rId330"/>
          <w:footerReference w:type="default" r:id="rId331"/>
          <w:pgSz w:w="7642" w:h="11405"/>
          <w:pgMar w:top="760" w:right="0" w:bottom="808" w:left="0" w:header="0" w:footer="3" w:gutter="0"/>
          <w:pgNumType w:start="229"/>
          <w:cols w:space="720"/>
          <w:noEndnote/>
          <w:docGrid w:linePitch="360"/>
        </w:sectPr>
      </w:pPr>
    </w:p>
    <w:p w:rsidR="00A55F11" w:rsidRDefault="00A55F11">
      <w:pPr>
        <w:pStyle w:val="45"/>
        <w:keepNext/>
        <w:keepLines/>
        <w:shd w:val="clear" w:color="auto" w:fill="auto"/>
        <w:spacing w:after="1275" w:line="696" w:lineRule="exact"/>
      </w:pPr>
      <w:bookmarkStart w:id="102" w:name="bookmark101"/>
      <w:r>
        <w:rPr>
          <w:rStyle w:val="44"/>
          <w:color w:val="000000"/>
        </w:rPr>
        <w:t>Приложение 12</w:t>
      </w:r>
      <w:r>
        <w:rPr>
          <w:rStyle w:val="44"/>
          <w:color w:val="000000"/>
        </w:rPr>
        <w:br/>
        <w:t>БХУМИ БОДХИСАТТВЫ</w:t>
      </w:r>
      <w:bookmarkEnd w:id="102"/>
    </w:p>
    <w:p w:rsidR="00A55F11" w:rsidRDefault="00A55F11">
      <w:pPr>
        <w:pStyle w:val="24"/>
        <w:shd w:val="clear" w:color="auto" w:fill="auto"/>
        <w:spacing w:before="0" w:after="79" w:line="302" w:lineRule="exact"/>
        <w:ind w:firstLine="0"/>
        <w:jc w:val="both"/>
      </w:pPr>
      <w:r>
        <w:rPr>
          <w:rStyle w:val="23"/>
          <w:color w:val="000000"/>
        </w:rPr>
        <w:t>По своей сущности, бхуми — это «опора для развития качеств». Основа, определяющая бхуми, — «метод и знание в потоке бытия практикующих бодхисаттв». Определение бхуми: «бхуми, или сту</w:t>
      </w:r>
      <w:r>
        <w:rPr>
          <w:rStyle w:val="23"/>
          <w:color w:val="000000"/>
        </w:rPr>
        <w:softHyphen/>
        <w:t>пень, — то, что применяют для обретения опоры и для продвижения вперед». Названия бхуми: Радостная и т. д. Смысл названий объяс</w:t>
      </w:r>
      <w:r>
        <w:rPr>
          <w:rStyle w:val="23"/>
          <w:color w:val="000000"/>
        </w:rPr>
        <w:softHyphen/>
        <w:t>няется в «Украшении сутр»:</w:t>
      </w:r>
    </w:p>
    <w:p w:rsidR="00A55F11" w:rsidRDefault="00A55F11">
      <w:pPr>
        <w:pStyle w:val="24"/>
        <w:shd w:val="clear" w:color="auto" w:fill="auto"/>
        <w:spacing w:before="0" w:line="278" w:lineRule="exact"/>
        <w:ind w:left="360" w:firstLine="0"/>
        <w:jc w:val="left"/>
      </w:pPr>
      <w:r>
        <w:rPr>
          <w:rStyle w:val="23"/>
          <w:color w:val="000000"/>
        </w:rPr>
        <w:t>Бхуми Радостная называется так потому,</w:t>
      </w:r>
    </w:p>
    <w:p w:rsidR="00A55F11" w:rsidRDefault="00A55F11">
      <w:pPr>
        <w:pStyle w:val="24"/>
        <w:shd w:val="clear" w:color="auto" w:fill="auto"/>
        <w:spacing w:before="0" w:line="278" w:lineRule="exact"/>
        <w:ind w:left="360" w:firstLine="0"/>
        <w:jc w:val="left"/>
      </w:pPr>
      <w:r>
        <w:rPr>
          <w:rStyle w:val="23"/>
          <w:color w:val="000000"/>
        </w:rPr>
        <w:t>Что, приближаясь к просветлению</w:t>
      </w:r>
    </w:p>
    <w:p w:rsidR="00A55F11" w:rsidRDefault="00A55F11">
      <w:pPr>
        <w:pStyle w:val="24"/>
        <w:shd w:val="clear" w:color="auto" w:fill="auto"/>
        <w:spacing w:before="0" w:line="278" w:lineRule="exact"/>
        <w:ind w:left="360" w:firstLine="0"/>
        <w:jc w:val="left"/>
      </w:pPr>
      <w:r>
        <w:rPr>
          <w:rStyle w:val="23"/>
          <w:color w:val="000000"/>
        </w:rPr>
        <w:t>И ощущая в себе способность вершить благо для существ,</w:t>
      </w:r>
    </w:p>
    <w:p w:rsidR="00A55F11" w:rsidRDefault="00A55F11">
      <w:pPr>
        <w:pStyle w:val="24"/>
        <w:shd w:val="clear" w:color="auto" w:fill="auto"/>
        <w:spacing w:before="0" w:after="139" w:line="278" w:lineRule="exact"/>
        <w:ind w:left="360" w:firstLine="0"/>
        <w:jc w:val="left"/>
      </w:pPr>
      <w:r>
        <w:rPr>
          <w:rStyle w:val="23"/>
          <w:color w:val="000000"/>
        </w:rPr>
        <w:t>Вы испытываете невероятную радость.</w:t>
      </w:r>
    </w:p>
    <w:p w:rsidR="00A55F11" w:rsidRDefault="00A55F11">
      <w:pPr>
        <w:pStyle w:val="24"/>
        <w:shd w:val="clear" w:color="auto" w:fill="auto"/>
        <w:spacing w:before="0" w:after="36" w:line="180" w:lineRule="exact"/>
        <w:ind w:left="360" w:firstLine="0"/>
        <w:jc w:val="left"/>
      </w:pPr>
      <w:r>
        <w:rPr>
          <w:rStyle w:val="23"/>
          <w:color w:val="000000"/>
        </w:rPr>
        <w:t>Бхуми Незапятнанная называется так потому,</w:t>
      </w:r>
    </w:p>
    <w:p w:rsidR="00A55F11" w:rsidRDefault="00A55F11">
      <w:pPr>
        <w:pStyle w:val="24"/>
        <w:shd w:val="clear" w:color="auto" w:fill="auto"/>
        <w:spacing w:before="0" w:after="161" w:line="180" w:lineRule="exact"/>
        <w:ind w:left="360" w:firstLine="0"/>
        <w:jc w:val="left"/>
      </w:pPr>
      <w:r>
        <w:rPr>
          <w:rStyle w:val="23"/>
          <w:color w:val="000000"/>
        </w:rPr>
        <w:t>Что вы свободны от грязи безнравственности и тщеславия.</w:t>
      </w:r>
    </w:p>
    <w:p w:rsidR="00A55F11" w:rsidRDefault="00A55F11">
      <w:pPr>
        <w:pStyle w:val="24"/>
        <w:shd w:val="clear" w:color="auto" w:fill="auto"/>
        <w:spacing w:before="0" w:after="38" w:line="180" w:lineRule="exact"/>
        <w:ind w:left="360" w:firstLine="0"/>
        <w:jc w:val="left"/>
      </w:pPr>
      <w:r>
        <w:rPr>
          <w:rStyle w:val="23"/>
          <w:color w:val="000000"/>
        </w:rPr>
        <w:t>Бхуми Сияющая называется так потому,</w:t>
      </w:r>
    </w:p>
    <w:p w:rsidR="00A55F11" w:rsidRDefault="00A55F11">
      <w:pPr>
        <w:pStyle w:val="24"/>
        <w:shd w:val="clear" w:color="auto" w:fill="auto"/>
        <w:spacing w:before="0" w:after="158" w:line="180" w:lineRule="exact"/>
        <w:ind w:left="360" w:firstLine="0"/>
        <w:jc w:val="left"/>
      </w:pPr>
      <w:r>
        <w:rPr>
          <w:rStyle w:val="23"/>
          <w:color w:val="000000"/>
        </w:rPr>
        <w:t>Что вы сияете великим светом Дхармы.</w:t>
      </w:r>
    </w:p>
    <w:p w:rsidR="00A55F11" w:rsidRDefault="00A55F11">
      <w:pPr>
        <w:pStyle w:val="24"/>
        <w:shd w:val="clear" w:color="auto" w:fill="auto"/>
        <w:spacing w:before="0" w:after="41" w:line="180" w:lineRule="exact"/>
        <w:ind w:left="360" w:firstLine="0"/>
        <w:jc w:val="left"/>
      </w:pPr>
      <w:r>
        <w:rPr>
          <w:rStyle w:val="23"/>
          <w:color w:val="000000"/>
        </w:rPr>
        <w:t>Бхуми Лучащаяся называется так потому,</w:t>
      </w:r>
    </w:p>
    <w:p w:rsidR="00A55F11" w:rsidRDefault="00A55F11">
      <w:pPr>
        <w:pStyle w:val="24"/>
        <w:shd w:val="clear" w:color="auto" w:fill="auto"/>
        <w:spacing w:before="0" w:after="81" w:line="180" w:lineRule="exact"/>
        <w:ind w:left="360" w:firstLine="0"/>
        <w:jc w:val="left"/>
      </w:pPr>
      <w:r>
        <w:rPr>
          <w:rStyle w:val="23"/>
          <w:color w:val="000000"/>
        </w:rPr>
        <w:t>Что вы излучаете качества, способствующие просветлению.</w:t>
      </w:r>
    </w:p>
    <w:p w:rsidR="00A55F11" w:rsidRDefault="00A55F11">
      <w:pPr>
        <w:pStyle w:val="24"/>
        <w:shd w:val="clear" w:color="auto" w:fill="auto"/>
        <w:spacing w:before="0" w:line="274" w:lineRule="exact"/>
        <w:ind w:left="360" w:firstLine="0"/>
        <w:jc w:val="left"/>
      </w:pPr>
      <w:r>
        <w:rPr>
          <w:rStyle w:val="23"/>
          <w:color w:val="000000"/>
        </w:rPr>
        <w:t>Бхуми Труднодостижимая называется так потому,</w:t>
      </w:r>
    </w:p>
    <w:p w:rsidR="00A55F11" w:rsidRDefault="00A55F11">
      <w:pPr>
        <w:pStyle w:val="24"/>
        <w:shd w:val="clear" w:color="auto" w:fill="auto"/>
        <w:spacing w:before="0" w:line="274" w:lineRule="exact"/>
        <w:ind w:left="360" w:firstLine="0"/>
        <w:jc w:val="left"/>
      </w:pPr>
      <w:r>
        <w:rPr>
          <w:rStyle w:val="23"/>
          <w:color w:val="000000"/>
        </w:rPr>
        <w:t>Что вы ведете всех живых существ к полному созреванию,</w:t>
      </w:r>
    </w:p>
    <w:p w:rsidR="00A55F11" w:rsidRDefault="00A55F11">
      <w:pPr>
        <w:pStyle w:val="24"/>
        <w:shd w:val="clear" w:color="auto" w:fill="auto"/>
        <w:spacing w:before="0" w:line="274" w:lineRule="exact"/>
        <w:ind w:left="360" w:firstLine="0"/>
        <w:jc w:val="left"/>
      </w:pPr>
      <w:r>
        <w:rPr>
          <w:rStyle w:val="23"/>
          <w:color w:val="000000"/>
        </w:rPr>
        <w:t>Что она охраняет ваш собственный ум,</w:t>
      </w:r>
    </w:p>
    <w:p w:rsidR="00A55F11" w:rsidRDefault="00A55F11">
      <w:pPr>
        <w:pStyle w:val="24"/>
        <w:shd w:val="clear" w:color="auto" w:fill="auto"/>
        <w:spacing w:before="0" w:line="274" w:lineRule="exact"/>
        <w:ind w:left="360" w:firstLine="0"/>
        <w:jc w:val="left"/>
        <w:sectPr w:rsidR="00A55F11">
          <w:type w:val="continuous"/>
          <w:pgSz w:w="7642" w:h="11405"/>
          <w:pgMar w:top="760" w:right="562" w:bottom="808" w:left="562" w:header="0" w:footer="3" w:gutter="0"/>
          <w:cols w:space="720"/>
          <w:noEndnote/>
          <w:docGrid w:linePitch="360"/>
        </w:sectPr>
      </w:pPr>
      <w:r>
        <w:rPr>
          <w:rStyle w:val="23"/>
          <w:color w:val="000000"/>
        </w:rPr>
        <w:t>А также потому, что мудрецам трудно ее достичь.</w:t>
      </w:r>
    </w:p>
    <w:p w:rsidR="00A55F11" w:rsidRDefault="00A55F11">
      <w:pPr>
        <w:pStyle w:val="24"/>
        <w:shd w:val="clear" w:color="auto" w:fill="auto"/>
        <w:spacing w:before="0" w:line="262" w:lineRule="exact"/>
        <w:ind w:firstLine="380"/>
        <w:jc w:val="both"/>
      </w:pPr>
      <w:r>
        <w:rPr>
          <w:rStyle w:val="23"/>
          <w:color w:val="000000"/>
        </w:rPr>
        <w:t>Бхуми Постижения называется так потому,</w:t>
      </w:r>
    </w:p>
    <w:p w:rsidR="00843E78" w:rsidRDefault="00A55F11">
      <w:pPr>
        <w:pStyle w:val="24"/>
        <w:shd w:val="clear" w:color="auto" w:fill="auto"/>
        <w:spacing w:before="0" w:after="125" w:line="262" w:lineRule="exact"/>
        <w:ind w:left="380" w:right="2180" w:firstLine="0"/>
        <w:jc w:val="left"/>
        <w:rPr>
          <w:rStyle w:val="23"/>
          <w:color w:val="000000"/>
        </w:rPr>
      </w:pPr>
      <w:r>
        <w:rPr>
          <w:rStyle w:val="23"/>
          <w:color w:val="000000"/>
        </w:rPr>
        <w:t xml:space="preserve">Что сансара и нирвана постигнуты </w:t>
      </w:r>
    </w:p>
    <w:p w:rsidR="00A55F11" w:rsidRDefault="00A55F11">
      <w:pPr>
        <w:pStyle w:val="24"/>
        <w:shd w:val="clear" w:color="auto" w:fill="auto"/>
        <w:spacing w:before="0" w:after="125" w:line="262" w:lineRule="exact"/>
        <w:ind w:left="380" w:right="2180" w:firstLine="0"/>
        <w:jc w:val="left"/>
      </w:pPr>
      <w:r>
        <w:rPr>
          <w:rStyle w:val="23"/>
          <w:color w:val="000000"/>
        </w:rPr>
        <w:t>С помощью запредельного знания (праджни).</w:t>
      </w:r>
    </w:p>
    <w:p w:rsidR="00A55F11" w:rsidRDefault="00A55F11">
      <w:pPr>
        <w:pStyle w:val="24"/>
        <w:shd w:val="clear" w:color="auto" w:fill="auto"/>
        <w:spacing w:before="0" w:after="34" w:line="180" w:lineRule="exact"/>
        <w:ind w:firstLine="380"/>
        <w:jc w:val="both"/>
      </w:pPr>
      <w:r>
        <w:rPr>
          <w:rStyle w:val="23"/>
          <w:color w:val="000000"/>
        </w:rPr>
        <w:t>Бхуми Далеко Ушедшая называется так потому,</w:t>
      </w:r>
    </w:p>
    <w:p w:rsidR="00A55F11" w:rsidRDefault="00A55F11">
      <w:pPr>
        <w:pStyle w:val="24"/>
        <w:shd w:val="clear" w:color="auto" w:fill="auto"/>
        <w:spacing w:before="0" w:after="161" w:line="180" w:lineRule="exact"/>
        <w:ind w:firstLine="380"/>
        <w:jc w:val="both"/>
      </w:pPr>
      <w:r>
        <w:rPr>
          <w:rStyle w:val="23"/>
          <w:color w:val="000000"/>
        </w:rPr>
        <w:t>Что связана с «единым пройденным путем».</w:t>
      </w:r>
    </w:p>
    <w:p w:rsidR="00A55F11" w:rsidRDefault="00A55F11">
      <w:pPr>
        <w:pStyle w:val="24"/>
        <w:shd w:val="clear" w:color="auto" w:fill="auto"/>
        <w:spacing w:before="0" w:after="41" w:line="180" w:lineRule="exact"/>
        <w:ind w:firstLine="380"/>
        <w:jc w:val="both"/>
      </w:pPr>
      <w:r>
        <w:rPr>
          <w:rStyle w:val="23"/>
          <w:color w:val="000000"/>
        </w:rPr>
        <w:t>Бхуми Непоколебимая называется так потому,</w:t>
      </w:r>
    </w:p>
    <w:p w:rsidR="00A55F11" w:rsidRDefault="00A55F11">
      <w:pPr>
        <w:pStyle w:val="24"/>
        <w:shd w:val="clear" w:color="auto" w:fill="auto"/>
        <w:spacing w:before="0" w:after="161" w:line="180" w:lineRule="exact"/>
        <w:ind w:firstLine="380"/>
        <w:jc w:val="both"/>
      </w:pPr>
      <w:r>
        <w:rPr>
          <w:rStyle w:val="23"/>
          <w:color w:val="000000"/>
        </w:rPr>
        <w:t>Что ее не могут поколебать двойственные понятия.</w:t>
      </w:r>
    </w:p>
    <w:p w:rsidR="00A55F11" w:rsidRDefault="00A55F11">
      <w:pPr>
        <w:pStyle w:val="24"/>
        <w:shd w:val="clear" w:color="auto" w:fill="auto"/>
        <w:spacing w:before="0" w:after="41" w:line="180" w:lineRule="exact"/>
        <w:ind w:firstLine="380"/>
        <w:jc w:val="both"/>
      </w:pPr>
      <w:r>
        <w:rPr>
          <w:rStyle w:val="23"/>
          <w:color w:val="000000"/>
        </w:rPr>
        <w:t>Бхуми Благой Разум называется так потому,</w:t>
      </w:r>
    </w:p>
    <w:p w:rsidR="00A55F11" w:rsidRDefault="00A55F11">
      <w:pPr>
        <w:pStyle w:val="24"/>
        <w:shd w:val="clear" w:color="auto" w:fill="auto"/>
        <w:spacing w:before="0" w:after="161" w:line="180" w:lineRule="exact"/>
        <w:ind w:firstLine="380"/>
        <w:jc w:val="both"/>
      </w:pPr>
      <w:r>
        <w:rPr>
          <w:rStyle w:val="23"/>
          <w:color w:val="000000"/>
        </w:rPr>
        <w:t>Что присутствует высокий разум правильного различения.</w:t>
      </w:r>
    </w:p>
    <w:p w:rsidR="00A55F11" w:rsidRDefault="00A55F11">
      <w:pPr>
        <w:pStyle w:val="24"/>
        <w:shd w:val="clear" w:color="auto" w:fill="auto"/>
        <w:spacing w:before="0" w:after="38" w:line="180" w:lineRule="exact"/>
        <w:ind w:firstLine="380"/>
        <w:jc w:val="both"/>
      </w:pPr>
      <w:r>
        <w:rPr>
          <w:rStyle w:val="23"/>
          <w:color w:val="000000"/>
        </w:rPr>
        <w:t>Бхуми Облако Дхармы называется так потому,</w:t>
      </w:r>
    </w:p>
    <w:p w:rsidR="00A55F11" w:rsidRDefault="00A55F11">
      <w:pPr>
        <w:pStyle w:val="24"/>
        <w:shd w:val="clear" w:color="auto" w:fill="auto"/>
        <w:spacing w:before="0" w:after="84" w:line="180" w:lineRule="exact"/>
        <w:ind w:firstLine="380"/>
        <w:jc w:val="both"/>
      </w:pPr>
      <w:r>
        <w:rPr>
          <w:rStyle w:val="23"/>
          <w:color w:val="000000"/>
        </w:rPr>
        <w:t xml:space="preserve">Что два наполняют небо, словно облака. </w:t>
      </w:r>
      <w:r>
        <w:rPr>
          <w:rStyle w:val="23"/>
          <w:color w:val="000000"/>
        </w:rPr>
        <w:footnoteReference w:id="25"/>
      </w:r>
    </w:p>
    <w:p w:rsidR="00A55F11" w:rsidRDefault="00A55F11">
      <w:pPr>
        <w:pStyle w:val="24"/>
        <w:shd w:val="clear" w:color="auto" w:fill="auto"/>
        <w:spacing w:before="0" w:line="288" w:lineRule="exact"/>
        <w:ind w:firstLine="0"/>
        <w:jc w:val="both"/>
      </w:pPr>
      <w:r>
        <w:rPr>
          <w:rStyle w:val="23"/>
          <w:color w:val="000000"/>
        </w:rPr>
        <w:t>Десяти бхуми достигают с помощью соответствующих им видов пол</w:t>
      </w:r>
      <w:r>
        <w:rPr>
          <w:rStyle w:val="23"/>
          <w:color w:val="000000"/>
        </w:rPr>
        <w:softHyphen/>
        <w:t>ного очищения, а когда очищение завершено, практик переходит на следующую бхуми.</w:t>
      </w:r>
    </w:p>
    <w:p w:rsidR="00A55F11" w:rsidRDefault="00A55F11">
      <w:pPr>
        <w:pStyle w:val="24"/>
        <w:shd w:val="clear" w:color="auto" w:fill="auto"/>
        <w:spacing w:before="0" w:line="288" w:lineRule="exact"/>
        <w:ind w:firstLine="380"/>
        <w:jc w:val="both"/>
      </w:pPr>
      <w:r>
        <w:rPr>
          <w:rStyle w:val="23"/>
          <w:color w:val="000000"/>
        </w:rPr>
        <w:t>На десяти бхуми практикуют десять парамит, например, на первой бхуми — в основном парамиту щедрости и так далее.</w:t>
      </w:r>
    </w:p>
    <w:p w:rsidR="00A55F11" w:rsidRDefault="00A55F11">
      <w:pPr>
        <w:pStyle w:val="24"/>
        <w:shd w:val="clear" w:color="auto" w:fill="auto"/>
        <w:spacing w:before="0" w:line="288" w:lineRule="exact"/>
        <w:ind w:firstLine="380"/>
        <w:jc w:val="both"/>
      </w:pPr>
      <w:r>
        <w:rPr>
          <w:rStyle w:val="23"/>
          <w:color w:val="000000"/>
        </w:rPr>
        <w:t>Того, кто пребывает на первой бхуми, называют обладателем пра</w:t>
      </w:r>
      <w:r>
        <w:rPr>
          <w:rStyle w:val="23"/>
          <w:color w:val="000000"/>
        </w:rPr>
        <w:softHyphen/>
        <w:t>вильного воззрения, поскольку он постиг двойное отсутствие «я». Того, кто пребывает на второй бхуми, называют обладателем безупречной нравственности. Того, кто пребывает на третьей бхуми, называют обретшим полный покой благодаря безграничным дхьяне и самадхи. Того, кто пребывает на четвертой бхуми, называют свободным от ошибочного противопоставления явлений, поскольку он полностью свободен от [двойственного] восприятия. Того, кто пребывает на пя</w:t>
      </w:r>
      <w:r>
        <w:rPr>
          <w:rStyle w:val="23"/>
          <w:color w:val="000000"/>
        </w:rPr>
        <w:softHyphen/>
        <w:t>той бхуми, называют свободным от ошибочного противопоставления внутри своего потока бытия, поскольку он достиг равновесия ума. Того, кто пребывает на шестой бхуми, называют свободным от оши</w:t>
      </w:r>
      <w:r>
        <w:rPr>
          <w:rStyle w:val="23"/>
          <w:color w:val="000000"/>
        </w:rPr>
        <w:softHyphen/>
        <w:t>бочного противопоставлении ущербности (сансары) и совершенства (нирваны), поскольку он очистил их природу. Того, кто пребывает на седьмой бхуми, называют постоянно порождающим качества, спо</w:t>
      </w:r>
      <w:r>
        <w:rPr>
          <w:rStyle w:val="23"/>
          <w:color w:val="000000"/>
        </w:rPr>
        <w:softHyphen/>
        <w:t>собствующие просветлению, поскольку он устранил приписываемые признаки. Того, кто пребывает на восьмой бхуми, называют обретшим полную беспристрастность благодаря спонтанному совершенству. Того, кто пребывает на девятой бхуми, называют искусным в приведении живых существ к созреванию благодаря овладению четырьмя видами правильного различения. Того, кто пребывает на десятой бхуми, на</w:t>
      </w:r>
      <w:r>
        <w:rPr>
          <w:rStyle w:val="23"/>
          <w:color w:val="000000"/>
        </w:rPr>
        <w:softHyphen/>
        <w:t>зывают получающим посвящение от всех будд и проявляющим вол</w:t>
      </w:r>
      <w:r>
        <w:rPr>
          <w:rStyle w:val="23"/>
          <w:color w:val="000000"/>
        </w:rPr>
        <w:softHyphen/>
        <w:t>шебные эманации, например: великую силу, совершенство тела самадхи и сохранения в памяти, дхарани</w:t>
      </w:r>
      <w:r>
        <w:rPr>
          <w:rStyle w:val="23"/>
          <w:color w:val="000000"/>
          <w:vertAlign w:val="superscript"/>
        </w:rPr>
        <w:t>335</w:t>
      </w:r>
      <w:r>
        <w:rPr>
          <w:rStyle w:val="23"/>
          <w:color w:val="000000"/>
        </w:rPr>
        <w:t>, пребывание в Тушите благодаря обретению великих сверхъестественных сил.</w:t>
      </w:r>
    </w:p>
    <w:p w:rsidR="00A55F11" w:rsidRDefault="00A55F11">
      <w:pPr>
        <w:pStyle w:val="24"/>
        <w:shd w:val="clear" w:color="auto" w:fill="auto"/>
        <w:spacing w:before="0" w:line="286" w:lineRule="exact"/>
        <w:ind w:firstLine="380"/>
        <w:jc w:val="both"/>
      </w:pPr>
      <w:r>
        <w:rPr>
          <w:rStyle w:val="23"/>
          <w:color w:val="000000"/>
        </w:rPr>
        <w:t>Если рассматривать бхуми с точки зрения трех способов освое</w:t>
      </w:r>
      <w:r>
        <w:rPr>
          <w:rStyle w:val="23"/>
          <w:color w:val="000000"/>
        </w:rPr>
        <w:softHyphen/>
        <w:t>ния, то на первой практикуют чистые причины для трех способов освоения, на второй — нравственность, на третьей — устойчивость ума, на четвертой, пятой и шестой, — соответственно, тридцать семь качеств, способствующих просветлению, [четыре] истины, и различаю</w:t>
      </w:r>
      <w:r>
        <w:rPr>
          <w:rStyle w:val="23"/>
          <w:color w:val="000000"/>
        </w:rPr>
        <w:softHyphen/>
        <w:t>щее знание, которое постигает зависимое возникновение. В результате этого на седьмой бхуми обретают безмерную мудрость, на восьмой — спонтанно совершенную мудрость, на девятой — полное созревание живых существ и на десятой — все самадхи и способы сохранения в памяти, дхарани.</w:t>
      </w:r>
    </w:p>
    <w:p w:rsidR="00A55F11" w:rsidRDefault="00A55F11">
      <w:pPr>
        <w:pStyle w:val="24"/>
        <w:shd w:val="clear" w:color="auto" w:fill="auto"/>
        <w:spacing w:before="0" w:line="286" w:lineRule="exact"/>
        <w:ind w:firstLine="380"/>
        <w:jc w:val="both"/>
      </w:pPr>
      <w:r>
        <w:rPr>
          <w:rStyle w:val="23"/>
          <w:color w:val="000000"/>
        </w:rPr>
        <w:t>Если рассматривать бхуми с точки зрения [пяти незагрязненных] совокупностей, то, прямо постигнув природу вещей на первой бху</w:t>
      </w:r>
      <w:r>
        <w:rPr>
          <w:rStyle w:val="23"/>
          <w:color w:val="000000"/>
        </w:rPr>
        <w:softHyphen/>
        <w:t>ми, на второй бхуми практик доводит до совершенства совокупность нравственности, на третьей — совокупность самадхи, на четвертой, пятой и шестой бхуми — совокупность различающего знания. В ре</w:t>
      </w:r>
      <w:r>
        <w:rPr>
          <w:rStyle w:val="23"/>
          <w:color w:val="000000"/>
        </w:rPr>
        <w:softHyphen/>
        <w:t>зультате, на седьмой и на последующих бхуми, он постепенно доводит до совершенства совокупность освобождения от четырех омрачений, а на ступени состояния будды — совокупность, которая прозревает освобождение от омрачения познаванием, и мудрость этой свободы.</w:t>
      </w:r>
    </w:p>
    <w:p w:rsidR="00A55F11" w:rsidRDefault="00A55F11">
      <w:pPr>
        <w:pStyle w:val="24"/>
        <w:shd w:val="clear" w:color="auto" w:fill="auto"/>
        <w:spacing w:before="0" w:line="286" w:lineRule="exact"/>
        <w:ind w:firstLine="380"/>
        <w:jc w:val="both"/>
      </w:pPr>
      <w:r>
        <w:rPr>
          <w:rStyle w:val="23"/>
          <w:color w:val="000000"/>
        </w:rPr>
        <w:t>Если рассматривать бхуми с точки зрения очищения, то с первой по десятую бхуми корни блага становятся чистыми благодаря трем причинам: почитанию Трех Драгоценностей в течение многих кальп, приведению живых существ к полному созреванию и посвящению корней блага просветлению.</w:t>
      </w:r>
    </w:p>
    <w:p w:rsidR="00A55F11" w:rsidRDefault="00A55F11">
      <w:pPr>
        <w:pStyle w:val="24"/>
        <w:shd w:val="clear" w:color="auto" w:fill="auto"/>
        <w:spacing w:before="0" w:line="286" w:lineRule="exact"/>
        <w:ind w:firstLine="380"/>
        <w:jc w:val="both"/>
      </w:pPr>
      <w:r>
        <w:rPr>
          <w:rStyle w:val="23"/>
          <w:color w:val="000000"/>
        </w:rPr>
        <w:t>Если рассматривать бхуми с точки зрения разновидностей того, что следует оставить или постичь, то на пути видения есть сто двад</w:t>
      </w:r>
      <w:r>
        <w:rPr>
          <w:rStyle w:val="23"/>
          <w:color w:val="000000"/>
        </w:rPr>
        <w:softHyphen/>
        <w:t>цать, а на пути углубления — четыреста четырнадцать видов того, что следует оставить. На первой бхуми постигают смысл всеобъем</w:t>
      </w:r>
      <w:r>
        <w:rPr>
          <w:rStyle w:val="23"/>
          <w:color w:val="000000"/>
        </w:rPr>
        <w:softHyphen/>
        <w:t>лющей дхарматы благодаря пониманию, что дхармадхату наполняет все познаваемое. На второй бхуми постигают смысл высших явлений. На третьей бхуми постигают смысл причин, способствующих пости</w:t>
      </w:r>
      <w:r>
        <w:rPr>
          <w:rStyle w:val="23"/>
          <w:color w:val="000000"/>
        </w:rPr>
        <w:softHyphen/>
        <w:t>жению стабильных явлений. На четвертой бхуми постигают смысл отсутствия представления об индивидуальных «я». На пятой бхуми постигают смысл того, что в чистом пространстве дхармадхату потоки бытия «себя» и «другого» не отделены друг от друга. На шестой бху</w:t>
      </w:r>
      <w:r>
        <w:rPr>
          <w:rStyle w:val="23"/>
          <w:color w:val="000000"/>
        </w:rPr>
        <w:softHyphen/>
        <w:t>ми постигают смысл двойной чистоты. На седьмой бхуми постигают смысл того, что названия учений, включая сутры, не отличаются друг от друга. На восьмой бхуми, обретая понимание природы нерождения, постигают смысл того, что клеши — вне усиления и ослабления, или же осваивают состояние свободы от понятий и преображение сознания омраченного ума, а также осваивают чистоту и пребражение сознаний чувств. На девятой бхуми постигают смысл преображения сознания ума и овладевают мудростью правильного различения. На десятой бху</w:t>
      </w:r>
      <w:r>
        <w:rPr>
          <w:rStyle w:val="23"/>
          <w:color w:val="000000"/>
        </w:rPr>
        <w:softHyphen/>
        <w:t>ми постигают смысл владения деяниями, по своему желанию порождая магические эманации, и тем самым свершают благо существ. Все это описано в «Украшении сутр» и «Различении середины и краев».</w:t>
      </w:r>
    </w:p>
    <w:p w:rsidR="00A55F11" w:rsidRDefault="00A55F11">
      <w:pPr>
        <w:pStyle w:val="24"/>
        <w:shd w:val="clear" w:color="auto" w:fill="auto"/>
        <w:spacing w:before="0" w:line="286" w:lineRule="exact"/>
        <w:ind w:firstLine="380"/>
        <w:jc w:val="both"/>
      </w:pPr>
      <w:r>
        <w:rPr>
          <w:rStyle w:val="23"/>
          <w:color w:val="000000"/>
        </w:rPr>
        <w:t>То, что следует оставить с помощью десяти бхуми, — это десять видов омрачения познаванием, не относящиеся к клешам. Поскольку противоядия от них — это десять мудростей, их считают достижением десяти бхуми.</w:t>
      </w:r>
    </w:p>
    <w:p w:rsidR="00A55F11" w:rsidRDefault="00A55F11">
      <w:pPr>
        <w:pStyle w:val="24"/>
        <w:shd w:val="clear" w:color="auto" w:fill="auto"/>
        <w:spacing w:before="0" w:after="145" w:line="286" w:lineRule="exact"/>
        <w:ind w:firstLine="380"/>
        <w:jc w:val="both"/>
      </w:pPr>
      <w:r>
        <w:rPr>
          <w:rStyle w:val="23"/>
          <w:color w:val="000000"/>
        </w:rPr>
        <w:t xml:space="preserve">В </w:t>
      </w:r>
      <w:r>
        <w:rPr>
          <w:rStyle w:val="29"/>
          <w:color w:val="000000"/>
        </w:rPr>
        <w:t>Аватамсака-сутре</w:t>
      </w:r>
      <w:r>
        <w:rPr>
          <w:rStyle w:val="23"/>
          <w:color w:val="000000"/>
        </w:rPr>
        <w:t xml:space="preserve"> описаны двенадцать сотен качеств:</w:t>
      </w:r>
    </w:p>
    <w:p w:rsidR="00A55F11" w:rsidRDefault="00A55F11">
      <w:pPr>
        <w:pStyle w:val="24"/>
        <w:shd w:val="clear" w:color="auto" w:fill="auto"/>
        <w:spacing w:before="0" w:after="34" w:line="180" w:lineRule="exact"/>
        <w:ind w:firstLine="380"/>
        <w:jc w:val="both"/>
      </w:pPr>
      <w:r>
        <w:rPr>
          <w:rStyle w:val="23"/>
          <w:color w:val="000000"/>
        </w:rPr>
        <w:t>Бодхисаттва может видеть сто состояний самадхи и сто будд,</w:t>
      </w:r>
    </w:p>
    <w:p w:rsidR="003B1DB7" w:rsidRDefault="00A55F11" w:rsidP="003B1DB7">
      <w:pPr>
        <w:pStyle w:val="24"/>
        <w:shd w:val="clear" w:color="auto" w:fill="auto"/>
        <w:spacing w:before="0" w:line="180" w:lineRule="exact"/>
        <w:ind w:firstLine="380"/>
        <w:jc w:val="both"/>
        <w:rPr>
          <w:rStyle w:val="23"/>
          <w:color w:val="000000"/>
        </w:rPr>
      </w:pPr>
      <w:r>
        <w:rPr>
          <w:rStyle w:val="23"/>
          <w:color w:val="000000"/>
        </w:rPr>
        <w:t>Перемещаться в сто полей будд, все освещая и оказываясь где угодно,</w:t>
      </w:r>
    </w:p>
    <w:p w:rsidR="003B1DB7" w:rsidRDefault="00A55F11" w:rsidP="003B1DB7">
      <w:pPr>
        <w:pStyle w:val="24"/>
        <w:shd w:val="clear" w:color="auto" w:fill="auto"/>
        <w:spacing w:before="0" w:line="180" w:lineRule="exact"/>
        <w:ind w:firstLine="380"/>
        <w:jc w:val="both"/>
        <w:rPr>
          <w:rStyle w:val="23"/>
          <w:color w:val="000000"/>
        </w:rPr>
      </w:pPr>
      <w:r>
        <w:rPr>
          <w:rStyle w:val="23"/>
          <w:color w:val="000000"/>
        </w:rPr>
        <w:t xml:space="preserve">Очистить сто живых существ и направить их во врата Дхармы, </w:t>
      </w:r>
    </w:p>
    <w:p w:rsidR="00A55F11" w:rsidRDefault="00A55F11" w:rsidP="003B1DB7">
      <w:pPr>
        <w:pStyle w:val="24"/>
        <w:shd w:val="clear" w:color="auto" w:fill="auto"/>
        <w:spacing w:before="0" w:line="180" w:lineRule="exact"/>
        <w:ind w:firstLine="380"/>
        <w:jc w:val="both"/>
      </w:pPr>
      <w:r>
        <w:rPr>
          <w:rStyle w:val="23"/>
          <w:color w:val="000000"/>
        </w:rPr>
        <w:t>Пребывать в ста кальпах и проявиться в сотне обликов,</w:t>
      </w:r>
    </w:p>
    <w:p w:rsidR="00A55F11" w:rsidRDefault="00A55F11">
      <w:pPr>
        <w:pStyle w:val="24"/>
        <w:shd w:val="clear" w:color="auto" w:fill="auto"/>
        <w:spacing w:before="0" w:line="262" w:lineRule="exact"/>
        <w:ind w:left="380" w:firstLine="0"/>
        <w:jc w:val="left"/>
      </w:pPr>
      <w:r>
        <w:rPr>
          <w:rStyle w:val="23"/>
          <w:color w:val="000000"/>
        </w:rPr>
        <w:t>Он может учить сто сыновей победоносных,</w:t>
      </w:r>
    </w:p>
    <w:p w:rsidR="00A55F11" w:rsidRDefault="00A55F11">
      <w:pPr>
        <w:pStyle w:val="24"/>
        <w:shd w:val="clear" w:color="auto" w:fill="auto"/>
        <w:spacing w:before="0" w:after="39" w:line="262" w:lineRule="exact"/>
        <w:ind w:left="380" w:firstLine="0"/>
        <w:jc w:val="left"/>
      </w:pPr>
      <w:r>
        <w:rPr>
          <w:rStyle w:val="23"/>
          <w:color w:val="000000"/>
        </w:rPr>
        <w:t>И, сверх того, у сильного и возвышенного устремления нет предела.</w:t>
      </w:r>
    </w:p>
    <w:p w:rsidR="00A55F11" w:rsidRDefault="00A55F11">
      <w:pPr>
        <w:pStyle w:val="24"/>
        <w:shd w:val="clear" w:color="auto" w:fill="auto"/>
        <w:spacing w:before="0" w:line="288" w:lineRule="exact"/>
        <w:ind w:firstLine="0"/>
        <w:jc w:val="both"/>
        <w:sectPr w:rsidR="00A55F11">
          <w:headerReference w:type="even" r:id="rId332"/>
          <w:headerReference w:type="default" r:id="rId333"/>
          <w:footerReference w:type="even" r:id="rId334"/>
          <w:footerReference w:type="default" r:id="rId335"/>
          <w:headerReference w:type="first" r:id="rId336"/>
          <w:footerReference w:type="first" r:id="rId337"/>
          <w:pgSz w:w="7642" w:h="11405"/>
          <w:pgMar w:top="760" w:right="562" w:bottom="808" w:left="562" w:header="0" w:footer="3" w:gutter="0"/>
          <w:pgNumType w:start="234"/>
          <w:cols w:space="720"/>
          <w:noEndnote/>
          <w:docGrid w:linePitch="360"/>
        </w:sectPr>
      </w:pPr>
      <w:r>
        <w:rPr>
          <w:rStyle w:val="23"/>
          <w:color w:val="000000"/>
        </w:rPr>
        <w:t>Точно так же, бодхисаттва может видеть лица будд, получать учения, сотрясать миры, освещать их, путешествовать в эти миры, приво</w:t>
      </w:r>
      <w:r>
        <w:rPr>
          <w:rStyle w:val="23"/>
          <w:color w:val="000000"/>
        </w:rPr>
        <w:softHyphen/>
        <w:t>дить живых существ к созреванию, открывать врата Дхармы, входить в состояние самадхи, проявлять один миг в течение множества кальп, проявлять множество кальп в течение одного мига, без ограничений видеть прошлое и будущее, магическим образом преображать свое тело в бесчисленное количество образов будд и в каждом из этих обра</w:t>
      </w:r>
      <w:r>
        <w:rPr>
          <w:rStyle w:val="23"/>
          <w:color w:val="000000"/>
        </w:rPr>
        <w:softHyphen/>
        <w:t>зов одновременно обучать Дхарме окружающие их свиты. На второй бхуми он может совершать это двенадцать тысяч раз, на третьей — миллион двести тысяч раз, на четвертой — сто двадцать миллионов раз, на пятой — двенадцать миллиардов раз, на шестой — триллион двести миллиардов раз, на седьмой — сто двадцать триллионов раз, на восьмой — столько, сколько атомов в ста триллионах миров, на девятой — столько, сколько атомов в одном квадриллионе миров, а на десятой — в неописуемом количестве.</w:t>
      </w:r>
    </w:p>
    <w:p w:rsidR="00A55F11" w:rsidRDefault="00A55F11">
      <w:pPr>
        <w:pStyle w:val="150"/>
        <w:shd w:val="clear" w:color="auto" w:fill="auto"/>
        <w:spacing w:after="1265" w:line="300" w:lineRule="exact"/>
      </w:pPr>
      <w:r>
        <w:rPr>
          <w:rStyle w:val="15"/>
          <w:color w:val="000000"/>
        </w:rPr>
        <w:t>Заключение</w:t>
      </w:r>
    </w:p>
    <w:p w:rsidR="00A55F11" w:rsidRDefault="00A55F11">
      <w:pPr>
        <w:pStyle w:val="24"/>
        <w:shd w:val="clear" w:color="auto" w:fill="auto"/>
        <w:spacing w:before="0" w:after="81" w:line="288" w:lineRule="exact"/>
        <w:ind w:firstLine="0"/>
        <w:jc w:val="both"/>
      </w:pPr>
      <w:r>
        <w:rPr>
          <w:rStyle w:val="23"/>
          <w:color w:val="000000"/>
        </w:rPr>
        <w:t>В качестве благоприятного заключения я прилагаю колофон, завер</w:t>
      </w:r>
      <w:r>
        <w:rPr>
          <w:rStyle w:val="23"/>
          <w:color w:val="000000"/>
        </w:rPr>
        <w:softHyphen/>
        <w:t>шающий [учение] Джокяба Ринпоче (кенпо Пэма Тринле Нингпо) «Вступая на путь мудрости»:</w:t>
      </w:r>
    </w:p>
    <w:p w:rsidR="00A55F11" w:rsidRDefault="00A55F11">
      <w:pPr>
        <w:pStyle w:val="24"/>
        <w:shd w:val="clear" w:color="auto" w:fill="auto"/>
        <w:spacing w:before="0" w:line="262" w:lineRule="exact"/>
        <w:ind w:left="380" w:firstLine="0"/>
        <w:jc w:val="left"/>
      </w:pPr>
      <w:r>
        <w:rPr>
          <w:rStyle w:val="23"/>
          <w:color w:val="000000"/>
        </w:rPr>
        <w:t>Силой посвящения всех добрых действий великому просветлению, Примером чего служит этот труд и мое раскаяние в ошибках,</w:t>
      </w:r>
    </w:p>
    <w:p w:rsidR="0044635D" w:rsidRDefault="00A55F11">
      <w:pPr>
        <w:pStyle w:val="24"/>
        <w:shd w:val="clear" w:color="auto" w:fill="auto"/>
        <w:spacing w:before="0" w:after="39" w:line="262" w:lineRule="exact"/>
        <w:ind w:left="380" w:right="820" w:firstLine="0"/>
        <w:jc w:val="left"/>
        <w:rPr>
          <w:rStyle w:val="23"/>
          <w:color w:val="000000"/>
        </w:rPr>
      </w:pPr>
      <w:r>
        <w:rPr>
          <w:rStyle w:val="23"/>
          <w:color w:val="000000"/>
        </w:rPr>
        <w:t xml:space="preserve">Да распространится повсюду свет глубокой и тайной традиции </w:t>
      </w:r>
    </w:p>
    <w:p w:rsidR="00A55F11" w:rsidRDefault="00A55F11">
      <w:pPr>
        <w:pStyle w:val="24"/>
        <w:shd w:val="clear" w:color="auto" w:fill="auto"/>
        <w:spacing w:before="0" w:after="39" w:line="262" w:lineRule="exact"/>
        <w:ind w:left="380" w:right="820" w:firstLine="0"/>
        <w:jc w:val="left"/>
      </w:pPr>
      <w:r>
        <w:rPr>
          <w:rStyle w:val="23"/>
          <w:color w:val="000000"/>
        </w:rPr>
        <w:t>И расцветут лотосы благой добродетели!</w:t>
      </w:r>
    </w:p>
    <w:p w:rsidR="00A55F11" w:rsidRDefault="00A55F11">
      <w:pPr>
        <w:pStyle w:val="24"/>
        <w:shd w:val="clear" w:color="auto" w:fill="auto"/>
        <w:spacing w:before="0" w:line="288" w:lineRule="exact"/>
        <w:ind w:firstLine="0"/>
        <w:jc w:val="both"/>
      </w:pPr>
      <w:r>
        <w:rPr>
          <w:rStyle w:val="23"/>
          <w:color w:val="000000"/>
        </w:rPr>
        <w:t>Достославный Джамьянг Драгпа был владыкой знания, сострадания и способностей, а также великим наставником всех существ. Он до</w:t>
      </w:r>
      <w:r>
        <w:rPr>
          <w:rStyle w:val="23"/>
          <w:color w:val="000000"/>
        </w:rPr>
        <w:softHyphen/>
        <w:t>вел до совершенства океан добродетелей слушания, размышления и медитации, собрав в превосходном узле своего сердца все потоки не</w:t>
      </w:r>
      <w:r>
        <w:rPr>
          <w:rStyle w:val="23"/>
          <w:color w:val="000000"/>
        </w:rPr>
        <w:softHyphen/>
        <w:t>ктара речи и постижения, устремляющиеся от трех великих тэртонов и видьядхар. Он также был главным среди прямых учеников двух Джамгонов, подобных солнцу и луне, которые в соответствии с пред</w:t>
      </w:r>
      <w:r>
        <w:rPr>
          <w:rStyle w:val="23"/>
          <w:color w:val="000000"/>
        </w:rPr>
        <w:softHyphen/>
        <w:t>сказанием дали клятву сделать все необходимое для того, чтобы свя</w:t>
      </w:r>
      <w:r>
        <w:rPr>
          <w:rStyle w:val="23"/>
          <w:color w:val="000000"/>
        </w:rPr>
        <w:softHyphen/>
        <w:t>зать [с этим учением] миллион восемьсот тысяч [существ].</w:t>
      </w:r>
      <w:r>
        <w:rPr>
          <w:rStyle w:val="23"/>
          <w:color w:val="000000"/>
          <w:vertAlign w:val="superscript"/>
        </w:rPr>
        <w:t>336</w:t>
      </w:r>
    </w:p>
    <w:p w:rsidR="00A55F11" w:rsidRDefault="00A55F11" w:rsidP="00F95817">
      <w:pPr>
        <w:pStyle w:val="24"/>
        <w:shd w:val="clear" w:color="auto" w:fill="auto"/>
        <w:spacing w:before="0" w:line="288" w:lineRule="exact"/>
        <w:ind w:firstLine="380"/>
        <w:jc w:val="both"/>
        <w:sectPr w:rsidR="00A55F11">
          <w:headerReference w:type="even" r:id="rId338"/>
          <w:headerReference w:type="default" r:id="rId339"/>
          <w:footerReference w:type="even" r:id="rId340"/>
          <w:footerReference w:type="default" r:id="rId341"/>
          <w:pgSz w:w="7642" w:h="11405"/>
          <w:pgMar w:top="1658" w:right="567" w:bottom="1629" w:left="565" w:header="0" w:footer="3" w:gutter="0"/>
          <w:pgNumType w:start="236"/>
          <w:cols w:space="720"/>
          <w:noEndnote/>
          <w:docGrid w:linePitch="360"/>
        </w:sectPr>
      </w:pPr>
      <w:r>
        <w:rPr>
          <w:rStyle w:val="23"/>
          <w:color w:val="000000"/>
        </w:rPr>
        <w:t>Хотя его великая доброта напитала меня нектаром его глубокой и безбрежной речи и моей макушке досталась пыль с его ног, я бо</w:t>
      </w:r>
      <w:r>
        <w:rPr>
          <w:rStyle w:val="23"/>
          <w:color w:val="000000"/>
        </w:rPr>
        <w:softHyphen/>
        <w:t>ялся забыть все разъяснения из устной традиции гуру, изложенные в заслуживающем доверия комментарии. Поэтому, желая помочь лю</w:t>
      </w:r>
      <w:r>
        <w:rPr>
          <w:rStyle w:val="23"/>
          <w:color w:val="000000"/>
        </w:rPr>
        <w:softHyphen/>
        <w:t>дям с такими же слабыми умственными способностями, как у меня, я записал несколько примечаний. Позднее Самтэн Гяцо и его брат</w:t>
      </w:r>
      <w:r w:rsidR="0044635D">
        <w:rPr>
          <w:rStyle w:val="23"/>
          <w:color w:val="000000"/>
        </w:rPr>
        <w:t xml:space="preserve"> </w:t>
      </w:r>
      <w:r>
        <w:rPr>
          <w:rStyle w:val="23"/>
          <w:color w:val="000000"/>
        </w:rPr>
        <w:t>попросили меня составить из них связное изложение и подкрепили просьбу, подарив писчую бумагу. В ответ невежественный буддийский монах, Пэма Тринле Нингпо, который практикует сущностную йогу высшей колесницы только лишь как предмет желания, написал все это в Миндрол Норбу Линге, обители ума Чокгюр Лингпы. Да ста</w:t>
      </w:r>
      <w:r>
        <w:rPr>
          <w:rStyle w:val="23"/>
          <w:color w:val="000000"/>
        </w:rPr>
        <w:softHyphen/>
        <w:t>нет рожденное этим благо причиной для распространения традиции Ваджрной Сущности во всех направлениях и во все времена. САРВАДА КАЛЬЯНАМ БХАВАНТУ.</w:t>
      </w:r>
      <w:r>
        <w:rPr>
          <w:rStyle w:val="23"/>
          <w:color w:val="000000"/>
          <w:vertAlign w:val="superscript"/>
        </w:rPr>
        <w:t>337</w:t>
      </w:r>
    </w:p>
    <w:p w:rsidR="00A55F11" w:rsidRDefault="00A55F11">
      <w:pPr>
        <w:spacing w:line="240" w:lineRule="exact"/>
        <w:rPr>
          <w:rFonts w:cs="Times New Roman"/>
          <w:color w:val="auto"/>
          <w:sz w:val="19"/>
          <w:szCs w:val="19"/>
        </w:rPr>
      </w:pPr>
    </w:p>
    <w:p w:rsidR="00A55F11" w:rsidRDefault="00A55F11">
      <w:pPr>
        <w:spacing w:line="240" w:lineRule="exact"/>
        <w:rPr>
          <w:rFonts w:cs="Times New Roman"/>
          <w:color w:val="auto"/>
          <w:sz w:val="19"/>
          <w:szCs w:val="19"/>
        </w:rPr>
      </w:pPr>
    </w:p>
    <w:p w:rsidR="00A55F11" w:rsidRDefault="00A55F11">
      <w:pPr>
        <w:spacing w:line="240" w:lineRule="exact"/>
        <w:rPr>
          <w:rFonts w:cs="Times New Roman"/>
          <w:color w:val="auto"/>
          <w:sz w:val="19"/>
          <w:szCs w:val="19"/>
        </w:rPr>
      </w:pPr>
    </w:p>
    <w:p w:rsidR="00A55F11" w:rsidRDefault="00A55F11">
      <w:pPr>
        <w:spacing w:line="240" w:lineRule="exact"/>
        <w:rPr>
          <w:rFonts w:cs="Times New Roman"/>
          <w:color w:val="auto"/>
          <w:sz w:val="19"/>
          <w:szCs w:val="19"/>
        </w:rPr>
      </w:pPr>
    </w:p>
    <w:p w:rsidR="00A55F11" w:rsidRDefault="00A55F11">
      <w:pPr>
        <w:spacing w:line="240" w:lineRule="exact"/>
        <w:rPr>
          <w:rFonts w:cs="Times New Roman"/>
          <w:color w:val="auto"/>
          <w:sz w:val="19"/>
          <w:szCs w:val="19"/>
        </w:rPr>
      </w:pPr>
    </w:p>
    <w:p w:rsidR="00A55F11" w:rsidRDefault="00A55F11">
      <w:pPr>
        <w:spacing w:line="240" w:lineRule="exact"/>
        <w:rPr>
          <w:rFonts w:cs="Times New Roman"/>
          <w:color w:val="auto"/>
          <w:sz w:val="19"/>
          <w:szCs w:val="19"/>
        </w:rPr>
      </w:pPr>
    </w:p>
    <w:p w:rsidR="00A55F11" w:rsidRDefault="00A55F11">
      <w:pPr>
        <w:spacing w:before="33" w:after="33" w:line="240" w:lineRule="exact"/>
        <w:rPr>
          <w:rFonts w:cs="Times New Roman"/>
          <w:color w:val="auto"/>
          <w:sz w:val="19"/>
          <w:szCs w:val="19"/>
        </w:rPr>
      </w:pPr>
    </w:p>
    <w:p w:rsidR="00A55F11" w:rsidRDefault="00A55F11">
      <w:pPr>
        <w:rPr>
          <w:rFonts w:cs="Times New Roman"/>
          <w:color w:val="auto"/>
          <w:sz w:val="2"/>
          <w:szCs w:val="2"/>
        </w:rPr>
        <w:sectPr w:rsidR="00A55F11">
          <w:headerReference w:type="even" r:id="rId342"/>
          <w:headerReference w:type="default" r:id="rId343"/>
          <w:footerReference w:type="even" r:id="rId344"/>
          <w:footerReference w:type="default" r:id="rId345"/>
          <w:footerReference w:type="first" r:id="rId346"/>
          <w:pgSz w:w="7642" w:h="11405"/>
          <w:pgMar w:top="743" w:right="0" w:bottom="746" w:left="0" w:header="0" w:footer="3" w:gutter="0"/>
          <w:pgNumType w:start="236"/>
          <w:cols w:space="720"/>
          <w:noEndnote/>
          <w:titlePg/>
          <w:docGrid w:linePitch="360"/>
        </w:sectPr>
      </w:pPr>
    </w:p>
    <w:p w:rsidR="00A55F11" w:rsidRDefault="00A55F11">
      <w:pPr>
        <w:pStyle w:val="150"/>
        <w:shd w:val="clear" w:color="auto" w:fill="auto"/>
        <w:spacing w:after="1224" w:line="300" w:lineRule="exact"/>
      </w:pPr>
      <w:r>
        <w:rPr>
          <w:rStyle w:val="15"/>
          <w:color w:val="000000"/>
        </w:rPr>
        <w:t>Примечания</w:t>
      </w:r>
    </w:p>
    <w:p w:rsidR="00A55F11" w:rsidRDefault="00A55F11">
      <w:pPr>
        <w:pStyle w:val="24"/>
        <w:numPr>
          <w:ilvl w:val="0"/>
          <w:numId w:val="23"/>
        </w:numPr>
        <w:shd w:val="clear" w:color="auto" w:fill="auto"/>
        <w:tabs>
          <w:tab w:val="left" w:pos="452"/>
        </w:tabs>
        <w:spacing w:before="0" w:line="252" w:lineRule="exact"/>
        <w:ind w:left="480" w:hanging="480"/>
        <w:jc w:val="both"/>
      </w:pPr>
      <w:r>
        <w:rPr>
          <w:rStyle w:val="23"/>
          <w:color w:val="000000"/>
        </w:rPr>
        <w:t>Это три основополагающих учения в традиции кладов-тэрма школы нингма. Предполагается, что всякий значительный тэртон обнаружива</w:t>
      </w:r>
      <w:r>
        <w:rPr>
          <w:rStyle w:val="23"/>
          <w:color w:val="000000"/>
        </w:rPr>
        <w:softHyphen/>
        <w:t>ет тексты всех трех учений. Садхана гуру — практика приближения и свершения тела, речи и ума Падмасамбхавы. Великий Сострадающий — практика и учения Авалокитешвары. (Тулку Урген Ринпоче)</w:t>
      </w:r>
    </w:p>
    <w:p w:rsidR="00A55F11" w:rsidRDefault="00A55F11">
      <w:pPr>
        <w:pStyle w:val="24"/>
        <w:shd w:val="clear" w:color="auto" w:fill="auto"/>
        <w:spacing w:before="0" w:after="56" w:line="252" w:lineRule="exact"/>
        <w:ind w:left="480" w:firstLine="340"/>
        <w:jc w:val="both"/>
      </w:pPr>
      <w:r>
        <w:rPr>
          <w:rStyle w:val="23"/>
          <w:color w:val="000000"/>
        </w:rPr>
        <w:t xml:space="preserve">Учения </w:t>
      </w:r>
      <w:r w:rsidR="00F95817">
        <w:rPr>
          <w:rStyle w:val="23"/>
          <w:color w:val="000000"/>
        </w:rPr>
        <w:t>восьми садхан (</w:t>
      </w:r>
      <w:r w:rsidR="00F95817">
        <w:rPr>
          <w:rStyle w:val="23"/>
          <w:color w:val="000000"/>
          <w:lang w:val="en-US"/>
        </w:rPr>
        <w:t>sgrub</w:t>
      </w:r>
      <w:r w:rsidR="00F95817" w:rsidRPr="00F95817">
        <w:rPr>
          <w:rStyle w:val="23"/>
          <w:color w:val="000000"/>
        </w:rPr>
        <w:t xml:space="preserve"> </w:t>
      </w:r>
      <w:r w:rsidR="00F95817">
        <w:rPr>
          <w:rStyle w:val="23"/>
          <w:color w:val="000000"/>
          <w:lang w:val="en-US"/>
        </w:rPr>
        <w:t>pa</w:t>
      </w:r>
      <w:r w:rsidR="00F95817" w:rsidRPr="00F95817">
        <w:rPr>
          <w:rStyle w:val="23"/>
          <w:color w:val="000000"/>
        </w:rPr>
        <w:t xml:space="preserve"> </w:t>
      </w:r>
      <w:r w:rsidR="00F95817">
        <w:rPr>
          <w:rStyle w:val="23"/>
          <w:color w:val="000000"/>
          <w:lang w:val="en-US"/>
        </w:rPr>
        <w:t>bka</w:t>
      </w:r>
      <w:r w:rsidR="00F95817" w:rsidRPr="00F95817">
        <w:rPr>
          <w:rStyle w:val="23"/>
          <w:color w:val="000000"/>
        </w:rPr>
        <w:t xml:space="preserve">` </w:t>
      </w:r>
      <w:r w:rsidR="00F95817">
        <w:rPr>
          <w:rStyle w:val="23"/>
          <w:color w:val="000000"/>
          <w:lang w:val="en-US"/>
        </w:rPr>
        <w:t>brgyad</w:t>
      </w:r>
      <w:r>
        <w:rPr>
          <w:rStyle w:val="23"/>
          <w:color w:val="000000"/>
        </w:rPr>
        <w:t>) — это восемь глав</w:t>
      </w:r>
      <w:r>
        <w:rPr>
          <w:rStyle w:val="23"/>
          <w:color w:val="000000"/>
        </w:rPr>
        <w:softHyphen/>
        <w:t>ных йидамов маха-йоги и соответствующие им тантры и садханы: Тело Манджушри, Речь Падмы, Ум Вишуддхи, Качество Амриты, Деяния Килаи, Освобождающая магия божеств-матерей, Мантра гневных про</w:t>
      </w:r>
      <w:r>
        <w:rPr>
          <w:rStyle w:val="23"/>
          <w:color w:val="000000"/>
        </w:rPr>
        <w:softHyphen/>
        <w:t>клятий и Мирские ритуалы. См. также информацию о восьми великих видьядхарах. (Эрик Пэма Кунсанг)</w:t>
      </w:r>
    </w:p>
    <w:p w:rsidR="00A55F11" w:rsidRDefault="00A55F11">
      <w:pPr>
        <w:pStyle w:val="24"/>
        <w:numPr>
          <w:ilvl w:val="0"/>
          <w:numId w:val="23"/>
        </w:numPr>
        <w:shd w:val="clear" w:color="auto" w:fill="auto"/>
        <w:tabs>
          <w:tab w:val="left" w:pos="452"/>
        </w:tabs>
        <w:spacing w:before="0" w:after="64" w:line="257" w:lineRule="exact"/>
        <w:ind w:left="480" w:hanging="480"/>
        <w:jc w:val="both"/>
      </w:pPr>
      <w:r>
        <w:rPr>
          <w:rStyle w:val="23"/>
          <w:color w:val="000000"/>
        </w:rPr>
        <w:t>«Океан благословений» — наставление к посвящению Ваджрайогини Еше Цогял в соответствии с тэрма, открытом Джамгон Конгтрулом. (Эрик Пэма Кунсанг)</w:t>
      </w:r>
    </w:p>
    <w:p w:rsidR="00A55F11" w:rsidRDefault="00A55F11">
      <w:pPr>
        <w:pStyle w:val="24"/>
        <w:numPr>
          <w:ilvl w:val="0"/>
          <w:numId w:val="23"/>
        </w:numPr>
        <w:shd w:val="clear" w:color="auto" w:fill="auto"/>
        <w:tabs>
          <w:tab w:val="left" w:pos="452"/>
        </w:tabs>
        <w:spacing w:before="0" w:after="62" w:line="252" w:lineRule="exact"/>
        <w:ind w:left="480" w:hanging="480"/>
        <w:jc w:val="both"/>
      </w:pPr>
      <w:r>
        <w:rPr>
          <w:rStyle w:val="23"/>
          <w:color w:val="000000"/>
        </w:rPr>
        <w:t>Клады Дхармы — учения, которые сокрыли в основном Гуру Ринпоче и Еше Цогял, дабы в нужное время тэртон, или открыватель кладов, обнаружил их на благо будущих учеников. (Тулку Урген Ринпоче)</w:t>
      </w:r>
    </w:p>
    <w:p w:rsidR="00A55F11" w:rsidRDefault="00A55F11">
      <w:pPr>
        <w:pStyle w:val="24"/>
        <w:numPr>
          <w:ilvl w:val="0"/>
          <w:numId w:val="23"/>
        </w:numPr>
        <w:shd w:val="clear" w:color="auto" w:fill="auto"/>
        <w:tabs>
          <w:tab w:val="left" w:pos="452"/>
        </w:tabs>
        <w:spacing w:before="0" w:after="58" w:line="250" w:lineRule="exact"/>
        <w:ind w:left="480" w:hanging="480"/>
        <w:jc w:val="both"/>
      </w:pPr>
      <w:r>
        <w:rPr>
          <w:rStyle w:val="23"/>
          <w:color w:val="000000"/>
        </w:rPr>
        <w:t>Двое владык Страны снегов — Джамьянг Кенце Вангпо и Джамгон Конгтрул Лодро Тае. (Тулку Урген Ринпоче)</w:t>
      </w:r>
    </w:p>
    <w:p w:rsidR="00A55F11" w:rsidRDefault="00A55F11">
      <w:pPr>
        <w:pStyle w:val="24"/>
        <w:shd w:val="clear" w:color="auto" w:fill="auto"/>
        <w:spacing w:before="0" w:line="252" w:lineRule="exact"/>
        <w:ind w:left="480" w:hanging="480"/>
        <w:jc w:val="both"/>
      </w:pPr>
      <w:r>
        <w:rPr>
          <w:rStyle w:val="23"/>
          <w:color w:val="000000"/>
        </w:rPr>
        <w:t>3. В число пяти царей тэртонов входят Нянг Рал Нима Осэр (1124—1192), Гуру Чоки Вангчук (1212—1270), Дордже Лингпа (1346—1403), Пэма Лингпа (1445/50—1521) и (Падма Осал) До-Наг Лингпа (Джамьянг Кенце Вангпо) (1820—1892). Иногда в этом списке числится и великий тэртон Ригдзин Годэм (1337—1408). (Эрик Пэма Кунсанг)</w:t>
      </w:r>
    </w:p>
    <w:p w:rsidR="00A55F11" w:rsidRDefault="00A55F11">
      <w:pPr>
        <w:pStyle w:val="24"/>
        <w:numPr>
          <w:ilvl w:val="0"/>
          <w:numId w:val="24"/>
        </w:numPr>
        <w:shd w:val="clear" w:color="auto" w:fill="auto"/>
        <w:tabs>
          <w:tab w:val="left" w:pos="444"/>
        </w:tabs>
        <w:spacing w:before="0" w:after="60" w:line="252" w:lineRule="exact"/>
        <w:ind w:left="480" w:hanging="480"/>
        <w:jc w:val="both"/>
      </w:pPr>
      <w:r>
        <w:rPr>
          <w:rStyle w:val="23"/>
          <w:color w:val="000000"/>
        </w:rPr>
        <w:t xml:space="preserve">Это руководство по дарованию обширного посвящения </w:t>
      </w:r>
      <w:r>
        <w:rPr>
          <w:rStyle w:val="29"/>
          <w:color w:val="000000"/>
        </w:rPr>
        <w:t>Тукдруб йишин норбу</w:t>
      </w:r>
      <w:r>
        <w:rPr>
          <w:rStyle w:val="23"/>
          <w:color w:val="000000"/>
        </w:rPr>
        <w:t xml:space="preserve"> составлено Джамгон Конгтрулом и входит в 29-й том </w:t>
      </w:r>
      <w:r>
        <w:rPr>
          <w:rStyle w:val="29"/>
          <w:color w:val="000000"/>
        </w:rPr>
        <w:t>Чоклинг тпэрсар.</w:t>
      </w:r>
      <w:r>
        <w:rPr>
          <w:rStyle w:val="23"/>
          <w:color w:val="000000"/>
        </w:rPr>
        <w:t xml:space="preserve"> (Эрик Пэма Кунсанг)</w:t>
      </w:r>
    </w:p>
    <w:p w:rsidR="00A55F11" w:rsidRDefault="00A55F11">
      <w:pPr>
        <w:pStyle w:val="24"/>
        <w:numPr>
          <w:ilvl w:val="0"/>
          <w:numId w:val="24"/>
        </w:numPr>
        <w:shd w:val="clear" w:color="auto" w:fill="auto"/>
        <w:tabs>
          <w:tab w:val="left" w:pos="444"/>
        </w:tabs>
        <w:spacing w:before="0" w:after="56" w:line="252" w:lineRule="exact"/>
        <w:ind w:left="480" w:hanging="480"/>
        <w:jc w:val="both"/>
      </w:pPr>
      <w:r>
        <w:rPr>
          <w:rStyle w:val="23"/>
          <w:color w:val="000000"/>
        </w:rPr>
        <w:t>Цангпа Лхэ Мэтог — имя, которое тибетский царь Трисонг Дэуцен получил при даровании ему посвящения. (Тулку Урген Ринпоче)</w:t>
      </w:r>
    </w:p>
    <w:p w:rsidR="00A55F11" w:rsidRDefault="00A55F11">
      <w:pPr>
        <w:pStyle w:val="24"/>
        <w:numPr>
          <w:ilvl w:val="0"/>
          <w:numId w:val="24"/>
        </w:numPr>
        <w:shd w:val="clear" w:color="auto" w:fill="auto"/>
        <w:tabs>
          <w:tab w:val="left" w:pos="444"/>
        </w:tabs>
        <w:spacing w:before="0" w:after="60" w:line="257" w:lineRule="exact"/>
        <w:ind w:left="480" w:hanging="480"/>
        <w:jc w:val="both"/>
      </w:pPr>
      <w:r>
        <w:rPr>
          <w:rStyle w:val="23"/>
          <w:color w:val="000000"/>
        </w:rPr>
        <w:t>Два великих тэртона, всемогущие гу</w:t>
      </w:r>
      <w:r w:rsidR="00F95817">
        <w:rPr>
          <w:rStyle w:val="23"/>
          <w:color w:val="000000"/>
        </w:rPr>
        <w:t>ру и владыки мандалы — это Чок</w:t>
      </w:r>
      <w:r>
        <w:rPr>
          <w:rStyle w:val="23"/>
          <w:color w:val="000000"/>
        </w:rPr>
        <w:t>гюр Лингпа и Джамьянг Кенце Вангпо. Четырнадцатый всеведущий царь победоносных — это XIV Кармапа Тэкчок Дордже. Его родствен</w:t>
      </w:r>
      <w:r>
        <w:rPr>
          <w:rStyle w:val="23"/>
          <w:color w:val="000000"/>
        </w:rPr>
        <w:softHyphen/>
        <w:t>никами были Дондруб Тулку и Чованг Тулку. Цурпу является резиден</w:t>
      </w:r>
      <w:r>
        <w:rPr>
          <w:rStyle w:val="23"/>
          <w:color w:val="000000"/>
        </w:rPr>
        <w:softHyphen/>
        <w:t>цией Его Святейшества Гялванг Кармапы, она расположена в долине Толунг, в Центральном Тибете. Дэчен Чодрон была супругой Чокпор Лингпы. (Тулку Урген Ринпоче)</w:t>
      </w:r>
    </w:p>
    <w:p w:rsidR="00A55F11" w:rsidRDefault="00A55F11">
      <w:pPr>
        <w:pStyle w:val="24"/>
        <w:numPr>
          <w:ilvl w:val="0"/>
          <w:numId w:val="24"/>
        </w:numPr>
        <w:shd w:val="clear" w:color="auto" w:fill="auto"/>
        <w:tabs>
          <w:tab w:val="left" w:pos="444"/>
        </w:tabs>
        <w:spacing w:before="0" w:after="64" w:line="257" w:lineRule="exact"/>
        <w:ind w:left="480" w:hanging="480"/>
        <w:jc w:val="both"/>
      </w:pPr>
      <w:r>
        <w:rPr>
          <w:rStyle w:val="23"/>
          <w:color w:val="000000"/>
        </w:rPr>
        <w:t>Цеванг Драгпа, получивший также имя Вангчок Дордже, — один из сыновей Чокпор Лингпы. (Тулку Урген Ринпоче)</w:t>
      </w:r>
    </w:p>
    <w:p w:rsidR="00A55F11" w:rsidRDefault="00A55F11">
      <w:pPr>
        <w:pStyle w:val="24"/>
        <w:numPr>
          <w:ilvl w:val="0"/>
          <w:numId w:val="24"/>
        </w:numPr>
        <w:shd w:val="clear" w:color="auto" w:fill="auto"/>
        <w:tabs>
          <w:tab w:val="left" w:pos="444"/>
        </w:tabs>
        <w:spacing w:before="0" w:after="56" w:line="252" w:lineRule="exact"/>
        <w:ind w:left="480" w:hanging="480"/>
        <w:jc w:val="both"/>
      </w:pPr>
      <w:r>
        <w:rPr>
          <w:rStyle w:val="23"/>
          <w:color w:val="000000"/>
        </w:rPr>
        <w:t>Всеведущий Джамгон Лама Ринпоче («драгоценный гуру и велико</w:t>
      </w:r>
      <w:r>
        <w:rPr>
          <w:rStyle w:val="23"/>
          <w:color w:val="000000"/>
        </w:rPr>
        <w:softHyphen/>
        <w:t xml:space="preserve">душный владыка») — это Джамьянг Кенце Вангпо. Как только тэрма </w:t>
      </w:r>
      <w:r>
        <w:rPr>
          <w:rStyle w:val="29"/>
          <w:color w:val="000000"/>
        </w:rPr>
        <w:t>Ламрим еше нингпо</w:t>
      </w:r>
      <w:r>
        <w:rPr>
          <w:rStyle w:val="23"/>
          <w:color w:val="000000"/>
        </w:rPr>
        <w:t xml:space="preserve"> было открыто, он дал Джамгон Конгтрулу устный комментарий, в том числе осветив и основные положения учения. (Тулку Урген Ринпоче)</w:t>
      </w:r>
    </w:p>
    <w:p w:rsidR="00A55F11" w:rsidRDefault="00A55F11">
      <w:pPr>
        <w:pStyle w:val="24"/>
        <w:numPr>
          <w:ilvl w:val="0"/>
          <w:numId w:val="24"/>
        </w:numPr>
        <w:shd w:val="clear" w:color="auto" w:fill="auto"/>
        <w:tabs>
          <w:tab w:val="left" w:pos="444"/>
        </w:tabs>
        <w:spacing w:before="0" w:after="60" w:line="257" w:lineRule="exact"/>
        <w:ind w:left="480" w:hanging="480"/>
        <w:jc w:val="both"/>
      </w:pPr>
      <w:r>
        <w:rPr>
          <w:rStyle w:val="23"/>
          <w:color w:val="000000"/>
        </w:rPr>
        <w:t xml:space="preserve">«Ключ, открывающий сто врат к </w:t>
      </w:r>
      <w:r w:rsidR="00F95817">
        <w:rPr>
          <w:rStyle w:val="23"/>
          <w:color w:val="000000"/>
        </w:rPr>
        <w:t>обретению сиддхи» Джамгон Конг</w:t>
      </w:r>
      <w:r>
        <w:rPr>
          <w:rStyle w:val="23"/>
          <w:color w:val="000000"/>
        </w:rPr>
        <w:t xml:space="preserve">трула — это перечень линий передачи </w:t>
      </w:r>
      <w:r>
        <w:rPr>
          <w:rStyle w:val="29"/>
          <w:color w:val="000000"/>
        </w:rPr>
        <w:t>Ринчен тпэрдзо</w:t>
      </w:r>
      <w:r>
        <w:rPr>
          <w:rStyle w:val="23"/>
          <w:color w:val="000000"/>
        </w:rPr>
        <w:t>, вошедший во второй том этого собрания. (Эрик Пэма Кунсанг)</w:t>
      </w:r>
    </w:p>
    <w:p w:rsidR="00A55F11" w:rsidRDefault="00A55F11">
      <w:pPr>
        <w:pStyle w:val="24"/>
        <w:numPr>
          <w:ilvl w:val="0"/>
          <w:numId w:val="24"/>
        </w:numPr>
        <w:shd w:val="clear" w:color="auto" w:fill="auto"/>
        <w:tabs>
          <w:tab w:val="left" w:pos="444"/>
        </w:tabs>
        <w:spacing w:before="0" w:after="62" w:line="257" w:lineRule="exact"/>
        <w:ind w:left="480" w:hanging="480"/>
        <w:jc w:val="both"/>
      </w:pPr>
      <w:r>
        <w:rPr>
          <w:rStyle w:val="23"/>
          <w:color w:val="000000"/>
        </w:rPr>
        <w:t xml:space="preserve">«Жизнь и учения Чокгюр Лингпы» </w:t>
      </w:r>
      <w:r w:rsidRPr="00A55F11">
        <w:rPr>
          <w:rStyle w:val="23"/>
          <w:color w:val="000000"/>
          <w:lang w:eastAsia="en-US"/>
        </w:rPr>
        <w:t>(</w:t>
      </w:r>
      <w:r>
        <w:rPr>
          <w:rStyle w:val="23"/>
          <w:color w:val="000000"/>
          <w:lang w:val="en-US" w:eastAsia="en-US"/>
        </w:rPr>
        <w:t>Rangjung</w:t>
      </w:r>
      <w:r w:rsidRPr="00A55F11">
        <w:rPr>
          <w:rStyle w:val="23"/>
          <w:color w:val="000000"/>
          <w:lang w:eastAsia="en-US"/>
        </w:rPr>
        <w:t xml:space="preserve"> </w:t>
      </w:r>
      <w:r>
        <w:rPr>
          <w:rStyle w:val="23"/>
          <w:color w:val="000000"/>
          <w:lang w:val="en-US" w:eastAsia="en-US"/>
        </w:rPr>
        <w:t>Yeshe</w:t>
      </w:r>
      <w:r w:rsidRPr="00A55F11">
        <w:rPr>
          <w:rStyle w:val="23"/>
          <w:color w:val="000000"/>
          <w:lang w:eastAsia="en-US"/>
        </w:rPr>
        <w:t xml:space="preserve"> </w:t>
      </w:r>
      <w:r>
        <w:rPr>
          <w:rStyle w:val="23"/>
          <w:color w:val="000000"/>
          <w:lang w:val="en-US" w:eastAsia="en-US"/>
        </w:rPr>
        <w:t>Publications</w:t>
      </w:r>
      <w:r w:rsidRPr="00A55F11">
        <w:rPr>
          <w:rStyle w:val="23"/>
          <w:color w:val="000000"/>
          <w:lang w:eastAsia="en-US"/>
        </w:rPr>
        <w:t xml:space="preserve">, </w:t>
      </w:r>
      <w:r>
        <w:rPr>
          <w:rStyle w:val="23"/>
          <w:color w:val="000000"/>
        </w:rPr>
        <w:t>1988) содержит множество подробностей о других тэрма, открытых Чокгюр Лингпой, равно как и дальнейшие истории о Джамьянге Кенце Вангпо, Джамгон Конгтруле и Чокгюр Лингпе. (Эрик Пэма Кунсанг)</w:t>
      </w:r>
    </w:p>
    <w:p w:rsidR="00A55F11" w:rsidRDefault="00A55F11">
      <w:pPr>
        <w:pStyle w:val="24"/>
        <w:numPr>
          <w:ilvl w:val="0"/>
          <w:numId w:val="24"/>
        </w:numPr>
        <w:shd w:val="clear" w:color="auto" w:fill="auto"/>
        <w:tabs>
          <w:tab w:val="left" w:pos="444"/>
        </w:tabs>
        <w:spacing w:before="0" w:after="62" w:line="254" w:lineRule="exact"/>
        <w:ind w:left="480" w:hanging="480"/>
        <w:jc w:val="both"/>
      </w:pPr>
      <w:r>
        <w:rPr>
          <w:rStyle w:val="23"/>
          <w:color w:val="000000"/>
        </w:rPr>
        <w:t>Ронгмэ Кармо Такцанг («Логово Белого Тигра в Ронгмэ») расположе</w:t>
      </w:r>
      <w:r>
        <w:rPr>
          <w:rStyle w:val="23"/>
          <w:color w:val="000000"/>
        </w:rPr>
        <w:softHyphen/>
        <w:t>но в Мэшо, рядом с Дэрге — столицей провинции Кхам в Восточном Тибете. Это одно из тринадцати Лог</w:t>
      </w:r>
      <w:r w:rsidR="00F95817">
        <w:rPr>
          <w:rStyle w:val="23"/>
          <w:color w:val="000000"/>
        </w:rPr>
        <w:t>ов Тигра — мест, в которых Пад</w:t>
      </w:r>
      <w:r>
        <w:rPr>
          <w:rStyle w:val="23"/>
          <w:color w:val="000000"/>
        </w:rPr>
        <w:t>масамбхава появлялся в гневном облике Дордже Дроло. В настоящее время известны только пять из них. (Тулку Урген Ринпоче)</w:t>
      </w:r>
    </w:p>
    <w:p w:rsidR="00A55F11" w:rsidRDefault="00A55F11">
      <w:pPr>
        <w:pStyle w:val="24"/>
        <w:numPr>
          <w:ilvl w:val="0"/>
          <w:numId w:val="24"/>
        </w:numPr>
        <w:shd w:val="clear" w:color="auto" w:fill="auto"/>
        <w:tabs>
          <w:tab w:val="left" w:pos="444"/>
        </w:tabs>
        <w:spacing w:before="0" w:line="252" w:lineRule="exact"/>
        <w:ind w:left="480" w:hanging="480"/>
        <w:jc w:val="both"/>
      </w:pPr>
      <w:r>
        <w:rPr>
          <w:rStyle w:val="23"/>
          <w:color w:val="000000"/>
        </w:rPr>
        <w:t>«Разъяснение аспектов благой мелодии» — это исчерпывающая био</w:t>
      </w:r>
      <w:r>
        <w:rPr>
          <w:rStyle w:val="23"/>
          <w:color w:val="000000"/>
        </w:rPr>
        <w:softHyphen/>
        <w:t>графия Чокгюр Лингпы, написанная Кончок Гюрмэ Тэнпэ Гялценом, он же Пэма Кункяб Еше Дордже Нингпо, — вторым воплощением Чокгюр Лингпы в монастыре Кела. Ее основой послужила «Благая мелодия»</w:t>
      </w:r>
    </w:p>
    <w:p w:rsidR="00A55F11" w:rsidRDefault="00A55F11">
      <w:pPr>
        <w:pStyle w:val="24"/>
        <w:shd w:val="clear" w:color="auto" w:fill="auto"/>
        <w:spacing w:before="0" w:after="60" w:line="262" w:lineRule="exact"/>
        <w:ind w:left="480" w:firstLine="0"/>
        <w:jc w:val="both"/>
      </w:pPr>
      <w:r>
        <w:rPr>
          <w:rStyle w:val="23"/>
          <w:color w:val="000000"/>
        </w:rPr>
        <w:t>Джамгон Конгтрула — стихотворная молитва Чокпор Лингпе, в которой содержится его краткое жизнеописание. (Эрик Пэма Кунсанг)</w:t>
      </w:r>
    </w:p>
    <w:p w:rsidR="00A55F11" w:rsidRDefault="00A55F11">
      <w:pPr>
        <w:pStyle w:val="24"/>
        <w:numPr>
          <w:ilvl w:val="0"/>
          <w:numId w:val="24"/>
        </w:numPr>
        <w:shd w:val="clear" w:color="auto" w:fill="auto"/>
        <w:tabs>
          <w:tab w:val="left" w:pos="445"/>
        </w:tabs>
        <w:spacing w:before="0" w:after="58" w:line="262" w:lineRule="exact"/>
        <w:ind w:left="480" w:hanging="480"/>
        <w:jc w:val="both"/>
      </w:pPr>
      <w:r>
        <w:rPr>
          <w:rStyle w:val="23"/>
          <w:color w:val="000000"/>
        </w:rPr>
        <w:t xml:space="preserve">«Ожерелье из драгоценностей» — подробный перечень, в который входит содержание и линии передачи </w:t>
      </w:r>
      <w:r>
        <w:rPr>
          <w:rStyle w:val="29"/>
          <w:color w:val="000000"/>
        </w:rPr>
        <w:t>Чоклинг тэрсар.</w:t>
      </w:r>
      <w:r>
        <w:rPr>
          <w:rStyle w:val="23"/>
          <w:color w:val="000000"/>
        </w:rPr>
        <w:t xml:space="preserve"> Тэкчок Тэнпэл, третье перевоплощение Чокгтор Лингпы в Нэтэне, написал его в 1946 году, после того как получил передачу </w:t>
      </w:r>
      <w:r>
        <w:rPr>
          <w:rStyle w:val="29"/>
          <w:color w:val="000000"/>
        </w:rPr>
        <w:t>Чоклинг тэрсар</w:t>
      </w:r>
      <w:r>
        <w:rPr>
          <w:rStyle w:val="23"/>
          <w:color w:val="000000"/>
        </w:rPr>
        <w:t xml:space="preserve"> от Джамьян- га Кенце Чоки Лодро в монастыре Дзонгсар, в Кхаме. (Эрик Пэма Кунсанг)</w:t>
      </w:r>
    </w:p>
    <w:p w:rsidR="00A55F11" w:rsidRDefault="00A55F11">
      <w:pPr>
        <w:pStyle w:val="24"/>
        <w:numPr>
          <w:ilvl w:val="0"/>
          <w:numId w:val="24"/>
        </w:numPr>
        <w:shd w:val="clear" w:color="auto" w:fill="auto"/>
        <w:tabs>
          <w:tab w:val="left" w:pos="445"/>
        </w:tabs>
        <w:spacing w:before="0" w:after="62" w:line="264" w:lineRule="exact"/>
        <w:ind w:left="480" w:hanging="480"/>
        <w:jc w:val="both"/>
      </w:pPr>
      <w:r>
        <w:rPr>
          <w:rStyle w:val="29"/>
          <w:color w:val="000000"/>
        </w:rPr>
        <w:t>Ламрим еше нингпо</w:t>
      </w:r>
      <w:r>
        <w:rPr>
          <w:rStyle w:val="23"/>
          <w:color w:val="000000"/>
        </w:rPr>
        <w:t xml:space="preserve"> и комментарий к нему содержат также подробные учения о сущности посвящения, самае, нёндро и об условиях, необходи</w:t>
      </w:r>
      <w:r>
        <w:rPr>
          <w:rStyle w:val="23"/>
          <w:color w:val="000000"/>
        </w:rPr>
        <w:softHyphen/>
        <w:t>мых для того, чтобы считаться подходящим сосудом для Ваджраяны. Там есть практики, связанные с четырьмя посвящениями, практики для устранения препятствий, методы упрочения практики, учения об окон</w:t>
      </w:r>
      <w:r>
        <w:rPr>
          <w:rStyle w:val="23"/>
          <w:color w:val="000000"/>
        </w:rPr>
        <w:softHyphen/>
        <w:t>чательном плоде и о вверении учений. (Эрик Пэма Кунсанг)</w:t>
      </w:r>
    </w:p>
    <w:p w:rsidR="00A55F11" w:rsidRDefault="00A55F11">
      <w:pPr>
        <w:pStyle w:val="24"/>
        <w:numPr>
          <w:ilvl w:val="0"/>
          <w:numId w:val="24"/>
        </w:numPr>
        <w:shd w:val="clear" w:color="auto" w:fill="auto"/>
        <w:tabs>
          <w:tab w:val="left" w:pos="445"/>
        </w:tabs>
        <w:spacing w:before="0" w:after="58" w:line="262" w:lineRule="exact"/>
        <w:ind w:left="480" w:hanging="480"/>
        <w:jc w:val="both"/>
      </w:pPr>
      <w:r>
        <w:rPr>
          <w:rStyle w:val="23"/>
          <w:color w:val="000000"/>
        </w:rPr>
        <w:t xml:space="preserve">Собрание знаменитых учений </w:t>
      </w:r>
      <w:r>
        <w:rPr>
          <w:rStyle w:val="29"/>
          <w:color w:val="000000"/>
        </w:rPr>
        <w:t>Дамнаг дзо</w:t>
      </w:r>
      <w:r>
        <w:rPr>
          <w:rStyle w:val="23"/>
          <w:color w:val="000000"/>
        </w:rPr>
        <w:t xml:space="preserve"> — это одна из пяти сокро</w:t>
      </w:r>
      <w:r>
        <w:rPr>
          <w:rStyle w:val="23"/>
          <w:color w:val="000000"/>
        </w:rPr>
        <w:softHyphen/>
        <w:t>вищниц Джамгон Конгтрула Лодро Тае. В тринадцати томах данного собрания содержатся самые основные посвящения и наставления Восьми колесниц линии практики, основных линий передачи буддизма в Тибете: нингма, кадам, кагью, шангпа-кагью, сакья, чод и шичже, чжордруг и нендруб. (Эрик Пэма Кунсанг)</w:t>
      </w:r>
    </w:p>
    <w:p w:rsidR="00A55F11" w:rsidRDefault="00A55F11">
      <w:pPr>
        <w:pStyle w:val="24"/>
        <w:numPr>
          <w:ilvl w:val="0"/>
          <w:numId w:val="24"/>
        </w:numPr>
        <w:shd w:val="clear" w:color="auto" w:fill="auto"/>
        <w:tabs>
          <w:tab w:val="left" w:pos="445"/>
        </w:tabs>
        <w:spacing w:before="0" w:after="54" w:line="264" w:lineRule="exact"/>
        <w:ind w:left="480" w:hanging="480"/>
        <w:jc w:val="both"/>
      </w:pPr>
      <w:r>
        <w:rPr>
          <w:rStyle w:val="23"/>
          <w:color w:val="000000"/>
        </w:rPr>
        <w:t>Именно эти заметки включены в третью часть этой книги. (Эрик Пэма Кунсанг)</w:t>
      </w:r>
    </w:p>
    <w:p w:rsidR="00A55F11" w:rsidRDefault="00A55F11">
      <w:pPr>
        <w:pStyle w:val="24"/>
        <w:numPr>
          <w:ilvl w:val="0"/>
          <w:numId w:val="24"/>
        </w:numPr>
        <w:shd w:val="clear" w:color="auto" w:fill="auto"/>
        <w:tabs>
          <w:tab w:val="left" w:pos="445"/>
        </w:tabs>
        <w:spacing w:before="0" w:after="64" w:line="271" w:lineRule="exact"/>
        <w:ind w:left="480" w:hanging="480"/>
        <w:jc w:val="both"/>
      </w:pPr>
      <w:r>
        <w:rPr>
          <w:rStyle w:val="23"/>
          <w:color w:val="000000"/>
        </w:rPr>
        <w:t xml:space="preserve">Полное тибетское название: </w:t>
      </w:r>
      <w:r>
        <w:rPr>
          <w:rStyle w:val="23"/>
          <w:color w:val="000000"/>
          <w:lang w:val="en-US" w:eastAsia="en-US"/>
        </w:rPr>
        <w:t>zhal</w:t>
      </w:r>
      <w:r w:rsidRPr="00A55F11">
        <w:rPr>
          <w:rStyle w:val="23"/>
          <w:color w:val="000000"/>
          <w:lang w:eastAsia="en-US"/>
        </w:rPr>
        <w:t xml:space="preserve"> </w:t>
      </w:r>
      <w:r>
        <w:rPr>
          <w:rStyle w:val="23"/>
          <w:color w:val="000000"/>
          <w:lang w:val="en-US" w:eastAsia="en-US"/>
        </w:rPr>
        <w:t>gdams</w:t>
      </w:r>
      <w:r w:rsidRPr="00A55F11">
        <w:rPr>
          <w:rStyle w:val="23"/>
          <w:color w:val="000000"/>
          <w:lang w:eastAsia="en-US"/>
        </w:rPr>
        <w:t xml:space="preserve"> </w:t>
      </w:r>
      <w:r>
        <w:rPr>
          <w:rStyle w:val="23"/>
          <w:color w:val="000000"/>
          <w:lang w:val="en-US" w:eastAsia="en-US"/>
        </w:rPr>
        <w:t>lam</w:t>
      </w:r>
      <w:r w:rsidRPr="00A55F11">
        <w:rPr>
          <w:rStyle w:val="23"/>
          <w:color w:val="000000"/>
          <w:lang w:eastAsia="en-US"/>
        </w:rPr>
        <w:t xml:space="preserve"> </w:t>
      </w:r>
      <w:r>
        <w:rPr>
          <w:rStyle w:val="23"/>
          <w:color w:val="000000"/>
          <w:lang w:val="en-US" w:eastAsia="en-US"/>
        </w:rPr>
        <w:t>rim</w:t>
      </w:r>
      <w:r w:rsidRPr="00A55F11">
        <w:rPr>
          <w:rStyle w:val="23"/>
          <w:color w:val="000000"/>
          <w:lang w:eastAsia="en-US"/>
        </w:rPr>
        <w:t xml:space="preserve"> </w:t>
      </w:r>
      <w:r>
        <w:rPr>
          <w:rStyle w:val="23"/>
          <w:color w:val="000000"/>
          <w:lang w:val="en-US" w:eastAsia="en-US"/>
        </w:rPr>
        <w:t>ye</w:t>
      </w:r>
      <w:r w:rsidRPr="00A55F11">
        <w:rPr>
          <w:rStyle w:val="23"/>
          <w:color w:val="000000"/>
          <w:lang w:eastAsia="en-US"/>
        </w:rPr>
        <w:t xml:space="preserve"> </w:t>
      </w:r>
      <w:r>
        <w:rPr>
          <w:rStyle w:val="23"/>
          <w:color w:val="000000"/>
          <w:lang w:val="en-US" w:eastAsia="en-US"/>
        </w:rPr>
        <w:t>shes</w:t>
      </w:r>
      <w:r w:rsidRPr="00A55F11">
        <w:rPr>
          <w:rStyle w:val="23"/>
          <w:color w:val="000000"/>
          <w:lang w:eastAsia="en-US"/>
        </w:rPr>
        <w:t xml:space="preserve"> </w:t>
      </w:r>
      <w:r>
        <w:rPr>
          <w:rStyle w:val="23"/>
          <w:color w:val="000000"/>
          <w:lang w:val="en-US" w:eastAsia="en-US"/>
        </w:rPr>
        <w:t>snying</w:t>
      </w:r>
      <w:r w:rsidRPr="00A55F11">
        <w:rPr>
          <w:rStyle w:val="23"/>
          <w:color w:val="000000"/>
          <w:lang w:eastAsia="en-US"/>
        </w:rPr>
        <w:t xml:space="preserve"> </w:t>
      </w:r>
      <w:r>
        <w:rPr>
          <w:rStyle w:val="23"/>
          <w:color w:val="000000"/>
          <w:lang w:val="en-US" w:eastAsia="en-US"/>
        </w:rPr>
        <w:t>po</w:t>
      </w:r>
      <w:r w:rsidRPr="00A55F11">
        <w:rPr>
          <w:rStyle w:val="23"/>
          <w:color w:val="000000"/>
          <w:lang w:eastAsia="en-US"/>
        </w:rPr>
        <w:t>’</w:t>
      </w:r>
      <w:r>
        <w:rPr>
          <w:rStyle w:val="23"/>
          <w:color w:val="000000"/>
          <w:lang w:val="en-US" w:eastAsia="en-US"/>
        </w:rPr>
        <w:t>i</w:t>
      </w:r>
      <w:r w:rsidRPr="00A55F11">
        <w:rPr>
          <w:rStyle w:val="23"/>
          <w:color w:val="000000"/>
          <w:lang w:eastAsia="en-US"/>
        </w:rPr>
        <w:t xml:space="preserve"> </w:t>
      </w:r>
      <w:r>
        <w:rPr>
          <w:rStyle w:val="23"/>
          <w:color w:val="000000"/>
          <w:lang w:val="en-US" w:eastAsia="en-US"/>
        </w:rPr>
        <w:t>mam</w:t>
      </w:r>
      <w:r w:rsidRPr="00A55F11">
        <w:rPr>
          <w:rStyle w:val="23"/>
          <w:color w:val="000000"/>
          <w:lang w:eastAsia="en-US"/>
        </w:rPr>
        <w:t xml:space="preserve"> ’</w:t>
      </w:r>
      <w:r>
        <w:rPr>
          <w:rStyle w:val="23"/>
          <w:color w:val="000000"/>
          <w:lang w:val="en-US" w:eastAsia="en-US"/>
        </w:rPr>
        <w:t>grel</w:t>
      </w:r>
      <w:r w:rsidRPr="00A55F11">
        <w:rPr>
          <w:rStyle w:val="23"/>
          <w:color w:val="000000"/>
          <w:lang w:eastAsia="en-US"/>
        </w:rPr>
        <w:t xml:space="preserve"> </w:t>
      </w:r>
      <w:r>
        <w:rPr>
          <w:rStyle w:val="23"/>
          <w:color w:val="000000"/>
          <w:lang w:val="en-US" w:eastAsia="en-US"/>
        </w:rPr>
        <w:t>rab</w:t>
      </w:r>
      <w:r w:rsidRPr="00A55F11">
        <w:rPr>
          <w:rStyle w:val="23"/>
          <w:color w:val="000000"/>
          <w:lang w:eastAsia="en-US"/>
        </w:rPr>
        <w:t xml:space="preserve"> </w:t>
      </w:r>
      <w:r>
        <w:rPr>
          <w:rStyle w:val="23"/>
          <w:color w:val="000000"/>
          <w:lang w:val="en-US" w:eastAsia="en-US"/>
        </w:rPr>
        <w:t>gsal</w:t>
      </w:r>
      <w:r w:rsidRPr="00A55F11">
        <w:rPr>
          <w:rStyle w:val="23"/>
          <w:color w:val="000000"/>
          <w:lang w:eastAsia="en-US"/>
        </w:rPr>
        <w:t xml:space="preserve"> </w:t>
      </w:r>
      <w:r>
        <w:rPr>
          <w:rStyle w:val="23"/>
          <w:color w:val="000000"/>
          <w:lang w:val="en-US" w:eastAsia="en-US"/>
        </w:rPr>
        <w:t>nyin</w:t>
      </w:r>
      <w:r w:rsidRPr="00A55F11">
        <w:rPr>
          <w:rStyle w:val="23"/>
          <w:color w:val="000000"/>
          <w:lang w:eastAsia="en-US"/>
        </w:rPr>
        <w:t xml:space="preserve"> </w:t>
      </w:r>
      <w:r>
        <w:rPr>
          <w:rStyle w:val="23"/>
          <w:color w:val="000000"/>
          <w:lang w:val="en-US" w:eastAsia="en-US"/>
        </w:rPr>
        <w:t>byed</w:t>
      </w:r>
      <w:r w:rsidRPr="00A55F11">
        <w:rPr>
          <w:rStyle w:val="23"/>
          <w:color w:val="000000"/>
          <w:lang w:eastAsia="en-US"/>
        </w:rPr>
        <w:t xml:space="preserve"> </w:t>
      </w:r>
      <w:r>
        <w:rPr>
          <w:rStyle w:val="23"/>
          <w:color w:val="000000"/>
          <w:lang w:val="en-US" w:eastAsia="en-US"/>
        </w:rPr>
        <w:t>snang</w:t>
      </w:r>
      <w:r w:rsidRPr="00A55F11">
        <w:rPr>
          <w:rStyle w:val="23"/>
          <w:color w:val="000000"/>
          <w:lang w:eastAsia="en-US"/>
        </w:rPr>
        <w:t xml:space="preserve"> </w:t>
      </w:r>
      <w:r>
        <w:rPr>
          <w:rStyle w:val="23"/>
          <w:color w:val="000000"/>
          <w:lang w:val="en-US" w:eastAsia="en-US"/>
        </w:rPr>
        <w:t>ba</w:t>
      </w:r>
      <w:r w:rsidRPr="00A55F11">
        <w:rPr>
          <w:rStyle w:val="23"/>
          <w:color w:val="000000"/>
          <w:lang w:eastAsia="en-US"/>
        </w:rPr>
        <w:t xml:space="preserve">. </w:t>
      </w:r>
      <w:r>
        <w:rPr>
          <w:rStyle w:val="23"/>
          <w:color w:val="000000"/>
        </w:rPr>
        <w:t>(Эрик Пэма Кунсанг)</w:t>
      </w:r>
    </w:p>
    <w:p w:rsidR="00A55F11" w:rsidRDefault="00A55F11">
      <w:pPr>
        <w:pStyle w:val="24"/>
        <w:numPr>
          <w:ilvl w:val="0"/>
          <w:numId w:val="24"/>
        </w:numPr>
        <w:shd w:val="clear" w:color="auto" w:fill="auto"/>
        <w:tabs>
          <w:tab w:val="left" w:pos="445"/>
        </w:tabs>
        <w:spacing w:before="0" w:after="62" w:line="266" w:lineRule="exact"/>
        <w:ind w:left="480" w:hanging="480"/>
        <w:jc w:val="both"/>
      </w:pPr>
      <w:r>
        <w:rPr>
          <w:rStyle w:val="23"/>
          <w:color w:val="000000"/>
        </w:rPr>
        <w:t xml:space="preserve">Полное тибетское название: </w:t>
      </w:r>
      <w:r>
        <w:rPr>
          <w:rStyle w:val="23"/>
          <w:color w:val="000000"/>
          <w:lang w:val="en-US" w:eastAsia="en-US"/>
        </w:rPr>
        <w:t>zhal</w:t>
      </w:r>
      <w:r w:rsidRPr="00A55F11">
        <w:rPr>
          <w:rStyle w:val="23"/>
          <w:color w:val="000000"/>
          <w:lang w:eastAsia="en-US"/>
        </w:rPr>
        <w:t xml:space="preserve"> </w:t>
      </w:r>
      <w:r>
        <w:rPr>
          <w:rStyle w:val="23"/>
          <w:color w:val="000000"/>
          <w:lang w:val="en-US" w:eastAsia="en-US"/>
        </w:rPr>
        <w:t>gdams</w:t>
      </w:r>
      <w:r w:rsidRPr="00A55F11">
        <w:rPr>
          <w:rStyle w:val="23"/>
          <w:color w:val="000000"/>
          <w:lang w:eastAsia="en-US"/>
        </w:rPr>
        <w:t xml:space="preserve"> </w:t>
      </w:r>
      <w:r>
        <w:rPr>
          <w:rStyle w:val="23"/>
          <w:color w:val="000000"/>
          <w:lang w:val="en-US" w:eastAsia="en-US"/>
        </w:rPr>
        <w:t>lam</w:t>
      </w:r>
      <w:r w:rsidRPr="00A55F11">
        <w:rPr>
          <w:rStyle w:val="23"/>
          <w:color w:val="000000"/>
          <w:lang w:eastAsia="en-US"/>
        </w:rPr>
        <w:t xml:space="preserve"> </w:t>
      </w:r>
      <w:r>
        <w:rPr>
          <w:rStyle w:val="23"/>
          <w:color w:val="000000"/>
          <w:lang w:val="en-US" w:eastAsia="en-US"/>
        </w:rPr>
        <w:t>rim</w:t>
      </w:r>
      <w:r w:rsidRPr="00A55F11">
        <w:rPr>
          <w:rStyle w:val="23"/>
          <w:color w:val="000000"/>
          <w:lang w:eastAsia="en-US"/>
        </w:rPr>
        <w:t xml:space="preserve"> </w:t>
      </w:r>
      <w:r>
        <w:rPr>
          <w:rStyle w:val="23"/>
          <w:color w:val="000000"/>
          <w:lang w:val="en-US" w:eastAsia="en-US"/>
        </w:rPr>
        <w:t>ye</w:t>
      </w:r>
      <w:r w:rsidRPr="00A55F11">
        <w:rPr>
          <w:rStyle w:val="23"/>
          <w:color w:val="000000"/>
          <w:lang w:eastAsia="en-US"/>
        </w:rPr>
        <w:t xml:space="preserve"> </w:t>
      </w:r>
      <w:r>
        <w:rPr>
          <w:rStyle w:val="23"/>
          <w:color w:val="000000"/>
          <w:lang w:val="en-US" w:eastAsia="en-US"/>
        </w:rPr>
        <w:t>shes</w:t>
      </w:r>
      <w:r w:rsidRPr="00A55F11">
        <w:rPr>
          <w:rStyle w:val="23"/>
          <w:color w:val="000000"/>
          <w:lang w:eastAsia="en-US"/>
        </w:rPr>
        <w:t xml:space="preserve"> </w:t>
      </w:r>
      <w:r>
        <w:rPr>
          <w:rStyle w:val="23"/>
          <w:color w:val="000000"/>
          <w:lang w:val="en-US" w:eastAsia="en-US"/>
        </w:rPr>
        <w:t>snying</w:t>
      </w:r>
      <w:r w:rsidRPr="00A55F11">
        <w:rPr>
          <w:rStyle w:val="23"/>
          <w:color w:val="000000"/>
          <w:lang w:eastAsia="en-US"/>
        </w:rPr>
        <w:t xml:space="preserve"> </w:t>
      </w:r>
      <w:r>
        <w:rPr>
          <w:rStyle w:val="23"/>
          <w:color w:val="000000"/>
          <w:lang w:val="en-US" w:eastAsia="en-US"/>
        </w:rPr>
        <w:t>po</w:t>
      </w:r>
      <w:r w:rsidRPr="00A55F11">
        <w:rPr>
          <w:rStyle w:val="23"/>
          <w:color w:val="000000"/>
          <w:lang w:eastAsia="en-US"/>
        </w:rPr>
        <w:t>’</w:t>
      </w:r>
      <w:r>
        <w:rPr>
          <w:rStyle w:val="23"/>
          <w:color w:val="000000"/>
          <w:lang w:val="en-US" w:eastAsia="en-US"/>
        </w:rPr>
        <w:t>i</w:t>
      </w:r>
      <w:r w:rsidRPr="00A55F11">
        <w:rPr>
          <w:rStyle w:val="23"/>
          <w:color w:val="000000"/>
          <w:lang w:eastAsia="en-US"/>
        </w:rPr>
        <w:t xml:space="preserve"> </w:t>
      </w:r>
      <w:r>
        <w:rPr>
          <w:rStyle w:val="23"/>
          <w:color w:val="000000"/>
          <w:lang w:val="en-US" w:eastAsia="en-US"/>
        </w:rPr>
        <w:t>bsdus</w:t>
      </w:r>
      <w:r w:rsidRPr="00A55F11">
        <w:rPr>
          <w:rStyle w:val="23"/>
          <w:color w:val="000000"/>
          <w:lang w:eastAsia="en-US"/>
        </w:rPr>
        <w:t xml:space="preserve"> </w:t>
      </w:r>
      <w:r>
        <w:rPr>
          <w:rStyle w:val="23"/>
          <w:color w:val="000000"/>
          <w:lang w:val="en-US" w:eastAsia="en-US"/>
        </w:rPr>
        <w:t>don</w:t>
      </w:r>
      <w:r w:rsidRPr="00A55F11">
        <w:rPr>
          <w:rStyle w:val="23"/>
          <w:color w:val="000000"/>
          <w:lang w:eastAsia="en-US"/>
        </w:rPr>
        <w:t xml:space="preserve">. </w:t>
      </w:r>
      <w:r>
        <w:rPr>
          <w:rStyle w:val="23"/>
          <w:color w:val="000000"/>
        </w:rPr>
        <w:t>(Эрик Пэма Кунсанг)</w:t>
      </w:r>
    </w:p>
    <w:p w:rsidR="00A55F11" w:rsidRDefault="00A55F11">
      <w:pPr>
        <w:pStyle w:val="24"/>
        <w:numPr>
          <w:ilvl w:val="0"/>
          <w:numId w:val="24"/>
        </w:numPr>
        <w:shd w:val="clear" w:color="auto" w:fill="auto"/>
        <w:tabs>
          <w:tab w:val="left" w:pos="445"/>
        </w:tabs>
        <w:spacing w:before="0" w:after="60" w:line="264" w:lineRule="exact"/>
        <w:ind w:left="480" w:hanging="480"/>
        <w:jc w:val="both"/>
      </w:pPr>
      <w:r>
        <w:rPr>
          <w:rStyle w:val="23"/>
          <w:color w:val="000000"/>
        </w:rPr>
        <w:t>Высшие сиддхи — достижение полного просветления, а к обычным сиддхи, как правило, относят восемь видов чудесных сил. (Тулку Урген Ринпоче)</w:t>
      </w:r>
    </w:p>
    <w:p w:rsidR="00A55F11" w:rsidRDefault="00A55F11">
      <w:pPr>
        <w:pStyle w:val="24"/>
        <w:numPr>
          <w:ilvl w:val="0"/>
          <w:numId w:val="24"/>
        </w:numPr>
        <w:shd w:val="clear" w:color="auto" w:fill="auto"/>
        <w:tabs>
          <w:tab w:val="left" w:pos="445"/>
        </w:tabs>
        <w:spacing w:before="0" w:after="62" w:line="264" w:lineRule="exact"/>
        <w:ind w:left="480" w:hanging="480"/>
        <w:jc w:val="both"/>
      </w:pPr>
      <w:r>
        <w:rPr>
          <w:rStyle w:val="23"/>
          <w:color w:val="000000"/>
        </w:rPr>
        <w:t>Эта статуя была изображением-тэрма Падмасамбхавы. (Тулку Урген Ринпоче)</w:t>
      </w:r>
    </w:p>
    <w:p w:rsidR="00A55F11" w:rsidRDefault="00A55F11">
      <w:pPr>
        <w:pStyle w:val="24"/>
        <w:numPr>
          <w:ilvl w:val="0"/>
          <w:numId w:val="24"/>
        </w:numPr>
        <w:shd w:val="clear" w:color="auto" w:fill="auto"/>
        <w:tabs>
          <w:tab w:val="left" w:pos="445"/>
        </w:tabs>
        <w:spacing w:before="0" w:line="262" w:lineRule="exact"/>
        <w:ind w:left="480" w:hanging="480"/>
        <w:jc w:val="both"/>
      </w:pPr>
      <w:r>
        <w:rPr>
          <w:rStyle w:val="29"/>
          <w:color w:val="000000"/>
        </w:rPr>
        <w:t>Дордже Сиджи</w:t>
      </w:r>
      <w:r>
        <w:rPr>
          <w:rStyle w:val="23"/>
          <w:color w:val="000000"/>
        </w:rPr>
        <w:t xml:space="preserve"> значит «неразрушимое царственное величие», — это одно из имен Джамьянга Кенце Вангпо. (Эрик Пэма Кунсанг)</w:t>
      </w:r>
    </w:p>
    <w:p w:rsidR="00A55F11" w:rsidRDefault="00A55F11">
      <w:pPr>
        <w:pStyle w:val="24"/>
        <w:numPr>
          <w:ilvl w:val="0"/>
          <w:numId w:val="24"/>
        </w:numPr>
        <w:shd w:val="clear" w:color="auto" w:fill="auto"/>
        <w:tabs>
          <w:tab w:val="left" w:pos="445"/>
        </w:tabs>
        <w:spacing w:before="0" w:after="56" w:line="252" w:lineRule="exact"/>
        <w:ind w:left="480" w:hanging="480"/>
        <w:jc w:val="both"/>
      </w:pPr>
      <w:r>
        <w:rPr>
          <w:rStyle w:val="29"/>
          <w:color w:val="000000"/>
        </w:rPr>
        <w:t>Нгагсо</w:t>
      </w:r>
      <w:r>
        <w:rPr>
          <w:rStyle w:val="23"/>
          <w:color w:val="000000"/>
        </w:rPr>
        <w:t xml:space="preserve"> часто практикуют как семидневную коллективную садхану. (Тулку Урген Ринпоче)</w:t>
      </w:r>
    </w:p>
    <w:p w:rsidR="00A55F11" w:rsidRDefault="00A55F11">
      <w:pPr>
        <w:pStyle w:val="24"/>
        <w:numPr>
          <w:ilvl w:val="0"/>
          <w:numId w:val="24"/>
        </w:numPr>
        <w:shd w:val="clear" w:color="auto" w:fill="auto"/>
        <w:tabs>
          <w:tab w:val="left" w:pos="445"/>
        </w:tabs>
        <w:spacing w:before="0" w:after="62" w:line="257" w:lineRule="exact"/>
        <w:ind w:left="480" w:hanging="480"/>
        <w:jc w:val="both"/>
      </w:pPr>
      <w:r>
        <w:rPr>
          <w:rStyle w:val="29"/>
          <w:color w:val="000000"/>
        </w:rPr>
        <w:t>Ринчен тэрдзо</w:t>
      </w:r>
      <w:r>
        <w:rPr>
          <w:rStyle w:val="23"/>
          <w:color w:val="000000"/>
        </w:rPr>
        <w:t xml:space="preserve"> — собрание тэрма, составленное Джамгон Конгтрулом и содержащее три внутренние тантры. (Тулку Урген Ринпоче)</w:t>
      </w:r>
    </w:p>
    <w:p w:rsidR="00A55F11" w:rsidRDefault="00A55F11">
      <w:pPr>
        <w:pStyle w:val="24"/>
        <w:numPr>
          <w:ilvl w:val="0"/>
          <w:numId w:val="24"/>
        </w:numPr>
        <w:shd w:val="clear" w:color="auto" w:fill="auto"/>
        <w:tabs>
          <w:tab w:val="left" w:pos="445"/>
        </w:tabs>
        <w:spacing w:before="0" w:after="60" w:line="254" w:lineRule="exact"/>
        <w:ind w:left="480" w:hanging="480"/>
        <w:jc w:val="both"/>
      </w:pPr>
      <w:r>
        <w:rPr>
          <w:rStyle w:val="23"/>
          <w:color w:val="000000"/>
        </w:rPr>
        <w:t>Повествование идет от лица Еше Цогял, записавшей это учение. (Тулку Урген Ринпоче)</w:t>
      </w:r>
    </w:p>
    <w:p w:rsidR="00A55F11" w:rsidRDefault="00A55F11">
      <w:pPr>
        <w:pStyle w:val="24"/>
        <w:numPr>
          <w:ilvl w:val="0"/>
          <w:numId w:val="24"/>
        </w:numPr>
        <w:shd w:val="clear" w:color="auto" w:fill="auto"/>
        <w:tabs>
          <w:tab w:val="left" w:pos="445"/>
        </w:tabs>
        <w:spacing w:before="0" w:after="60" w:line="254" w:lineRule="exact"/>
        <w:ind w:left="480" w:hanging="480"/>
        <w:jc w:val="both"/>
      </w:pPr>
      <w:r>
        <w:rPr>
          <w:rStyle w:val="23"/>
          <w:color w:val="000000"/>
        </w:rPr>
        <w:t>«Приближение» и «свершение» — это два аспекта практики садханы согласно маха-йоге, в частности, стадии повторения мантры. Также есть распространенное выражение «четыре аспекта приближения и сверше</w:t>
      </w:r>
      <w:r>
        <w:rPr>
          <w:rStyle w:val="23"/>
          <w:color w:val="000000"/>
        </w:rPr>
        <w:softHyphen/>
        <w:t>ния», которое подразумевает «приближение», «полное приближение», «свершение» и «великое свершение». Это четыре основных аспекта практики Ваджраяны, главным образом, на стадии повторения мантры в практике йидама, однако в Тантре их также можно отнести к любому уровню смысла. Для пояснения используют традиционную аналогию: пригласить правителя страны, поднести ему дары и обратиться с кон</w:t>
      </w:r>
      <w:r>
        <w:rPr>
          <w:rStyle w:val="23"/>
          <w:color w:val="000000"/>
        </w:rPr>
        <w:softHyphen/>
        <w:t>кретной просьбой, получить его разрешение осуществить свою цель и использовать свои возможности ради обретения блага для себя и других. В контексте практики повторения мантры «приближение» — это ви</w:t>
      </w:r>
      <w:r>
        <w:rPr>
          <w:rStyle w:val="23"/>
          <w:color w:val="000000"/>
        </w:rPr>
        <w:softHyphen/>
        <w:t>зуализация йидама с мантрой в его сердечном центре; «полное прибли</w:t>
      </w:r>
      <w:r>
        <w:rPr>
          <w:rStyle w:val="23"/>
          <w:color w:val="000000"/>
        </w:rPr>
        <w:softHyphen/>
        <w:t>жение» — вращение цепочки слогов мантры, которые испускают лучи света, делая подношения всем буддам в десяти направлениях; «сверше</w:t>
      </w:r>
      <w:r>
        <w:rPr>
          <w:rStyle w:val="23"/>
          <w:color w:val="000000"/>
        </w:rPr>
        <w:softHyphen/>
        <w:t>ние» подразумевает получение их благословений, которые очищает все ваши омрачения; а «великое свершение» — это преображение мира в мандалу чистой обители, существ — в мужских и женских божеств, звуков — в мантру, а всех мыслей и эмоций — в чистое проявление исконной пробужденности. (Тулку Урген Ринпоче)</w:t>
      </w:r>
    </w:p>
    <w:p w:rsidR="00A55F11" w:rsidRDefault="00A55F11">
      <w:pPr>
        <w:pStyle w:val="24"/>
        <w:numPr>
          <w:ilvl w:val="0"/>
          <w:numId w:val="24"/>
        </w:numPr>
        <w:shd w:val="clear" w:color="auto" w:fill="auto"/>
        <w:tabs>
          <w:tab w:val="left" w:pos="445"/>
        </w:tabs>
        <w:spacing w:before="0" w:line="254" w:lineRule="exact"/>
        <w:ind w:left="480" w:hanging="480"/>
        <w:jc w:val="both"/>
      </w:pPr>
      <w:r>
        <w:rPr>
          <w:rStyle w:val="23"/>
          <w:color w:val="000000"/>
        </w:rPr>
        <w:t xml:space="preserve">Семь передач: 1) </w:t>
      </w:r>
      <w:r>
        <w:rPr>
          <w:rStyle w:val="29"/>
          <w:color w:val="000000"/>
        </w:rPr>
        <w:t>кама</w:t>
      </w:r>
      <w:r>
        <w:rPr>
          <w:rStyle w:val="23"/>
          <w:color w:val="000000"/>
        </w:rPr>
        <w:t>, или устная передача, — ранние переводы Три- питаки и тантр, передача которых от учителя к ученику осуществлялась без перерыва; 2) клады земли, открытые тэртоном; 3) заново открытый клад, повторно обнаруженный в сокрытом ранее; 4) клад ума, обнару</w:t>
      </w:r>
      <w:r>
        <w:rPr>
          <w:rStyle w:val="23"/>
          <w:color w:val="000000"/>
        </w:rPr>
        <w:softHyphen/>
        <w:t>женный в уме гуру; 5) устная линия, получаемая непосредственно от просветленного существа; 6) чистое видение, обретаемое в чистом пере</w:t>
      </w:r>
      <w:r>
        <w:rPr>
          <w:rStyle w:val="23"/>
          <w:color w:val="000000"/>
        </w:rPr>
        <w:softHyphen/>
        <w:t>живании, и 7) воспоминание из прошлой жизни.</w:t>
      </w:r>
    </w:p>
    <w:p w:rsidR="00A55F11" w:rsidRDefault="00A55F11">
      <w:pPr>
        <w:pStyle w:val="24"/>
        <w:shd w:val="clear" w:color="auto" w:fill="auto"/>
        <w:spacing w:before="0" w:line="254" w:lineRule="exact"/>
        <w:ind w:left="480" w:firstLine="340"/>
        <w:jc w:val="both"/>
        <w:sectPr w:rsidR="00A55F11">
          <w:type w:val="continuous"/>
          <w:pgSz w:w="7642" w:h="11405"/>
          <w:pgMar w:top="743" w:right="563" w:bottom="746" w:left="560" w:header="0" w:footer="3" w:gutter="0"/>
          <w:cols w:space="720"/>
          <w:noEndnote/>
          <w:docGrid w:linePitch="360"/>
        </w:sectPr>
      </w:pPr>
      <w:r>
        <w:rPr>
          <w:rStyle w:val="29"/>
          <w:color w:val="000000"/>
        </w:rPr>
        <w:t>Кама</w:t>
      </w:r>
      <w:r>
        <w:rPr>
          <w:rStyle w:val="23"/>
          <w:color w:val="000000"/>
        </w:rPr>
        <w:t xml:space="preserve"> Джамьянга Кенце Вангпо — это Питака Сутры школы ран</w:t>
      </w:r>
      <w:r>
        <w:rPr>
          <w:rStyle w:val="23"/>
          <w:color w:val="000000"/>
        </w:rPr>
        <w:softHyphen/>
        <w:t xml:space="preserve">них переводов; клад земли — </w:t>
      </w:r>
      <w:r>
        <w:rPr>
          <w:rStyle w:val="29"/>
          <w:color w:val="000000"/>
        </w:rPr>
        <w:t>Лама тэнни корсум</w:t>
      </w:r>
      <w:r>
        <w:rPr>
          <w:rStyle w:val="23"/>
          <w:color w:val="000000"/>
        </w:rPr>
        <w:t xml:space="preserve"> и т.д.; вновь откры</w:t>
      </w:r>
      <w:r>
        <w:rPr>
          <w:rStyle w:val="23"/>
          <w:color w:val="000000"/>
        </w:rPr>
        <w:softHyphen/>
        <w:t xml:space="preserve">тый клад — </w:t>
      </w:r>
      <w:r>
        <w:rPr>
          <w:rStyle w:val="29"/>
          <w:color w:val="000000"/>
        </w:rPr>
        <w:t>Цасум дрилдруб</w:t>
      </w:r>
      <w:r>
        <w:rPr>
          <w:rStyle w:val="23"/>
          <w:color w:val="000000"/>
        </w:rPr>
        <w:t xml:space="preserve"> и т.д.; сокровище ума — </w:t>
      </w:r>
      <w:r w:rsidR="00F95817">
        <w:rPr>
          <w:rStyle w:val="29"/>
          <w:color w:val="000000"/>
        </w:rPr>
        <w:t>Пагма нинг</w:t>
      </w:r>
      <w:r>
        <w:rPr>
          <w:rStyle w:val="29"/>
          <w:color w:val="000000"/>
        </w:rPr>
        <w:t>тиг</w:t>
      </w:r>
      <w:r>
        <w:rPr>
          <w:rStyle w:val="23"/>
          <w:color w:val="000000"/>
        </w:rPr>
        <w:t xml:space="preserve"> и т.д.; устная линия — </w:t>
      </w:r>
      <w:r>
        <w:rPr>
          <w:rStyle w:val="29"/>
          <w:color w:val="000000"/>
        </w:rPr>
        <w:t>Пурггэ донтиг</w:t>
      </w:r>
      <w:r>
        <w:rPr>
          <w:rStyle w:val="23"/>
          <w:color w:val="000000"/>
        </w:rPr>
        <w:t xml:space="preserve"> и т.д.; чистое видение —</w:t>
      </w:r>
    </w:p>
    <w:p w:rsidR="00A55F11" w:rsidRDefault="00A55F11">
      <w:pPr>
        <w:pStyle w:val="24"/>
        <w:shd w:val="clear" w:color="auto" w:fill="auto"/>
        <w:spacing w:before="0" w:after="60" w:line="254" w:lineRule="exact"/>
        <w:ind w:left="480" w:firstLine="0"/>
        <w:jc w:val="both"/>
      </w:pPr>
      <w:r>
        <w:rPr>
          <w:rStyle w:val="29"/>
          <w:color w:val="000000"/>
        </w:rPr>
        <w:t>Кусум ригду</w:t>
      </w:r>
      <w:r>
        <w:rPr>
          <w:rStyle w:val="23"/>
          <w:color w:val="000000"/>
        </w:rPr>
        <w:t xml:space="preserve"> (</w:t>
      </w:r>
      <w:r>
        <w:rPr>
          <w:rStyle w:val="29"/>
          <w:color w:val="000000"/>
        </w:rPr>
        <w:t>сабтиг</w:t>
      </w:r>
      <w:r>
        <w:rPr>
          <w:rStyle w:val="23"/>
          <w:color w:val="000000"/>
        </w:rPr>
        <w:t xml:space="preserve">) и т.д.; воспоминание — </w:t>
      </w:r>
      <w:r>
        <w:rPr>
          <w:rStyle w:val="29"/>
          <w:color w:val="000000"/>
        </w:rPr>
        <w:t>Чеиун нингтиг</w:t>
      </w:r>
      <w:r>
        <w:rPr>
          <w:rStyle w:val="23"/>
          <w:color w:val="000000"/>
        </w:rPr>
        <w:t xml:space="preserve"> и т.д. (Джокяб Ринпоче)</w:t>
      </w:r>
    </w:p>
    <w:p w:rsidR="00A55F11" w:rsidRDefault="00A55F11">
      <w:pPr>
        <w:pStyle w:val="24"/>
        <w:numPr>
          <w:ilvl w:val="0"/>
          <w:numId w:val="24"/>
        </w:numPr>
        <w:shd w:val="clear" w:color="auto" w:fill="auto"/>
        <w:tabs>
          <w:tab w:val="left" w:pos="448"/>
        </w:tabs>
        <w:spacing w:before="0" w:after="58" w:line="254" w:lineRule="exact"/>
        <w:ind w:left="480" w:hanging="480"/>
        <w:jc w:val="both"/>
      </w:pPr>
      <w:r>
        <w:rPr>
          <w:rStyle w:val="23"/>
          <w:color w:val="000000"/>
        </w:rPr>
        <w:t>Падма Осал До-Наг Лингпа — имя тэртона Джамьянга Кенце Вангпо. (Тулку Урген Ринпоче)</w:t>
      </w:r>
    </w:p>
    <w:p w:rsidR="00A55F11" w:rsidRDefault="00A55F11">
      <w:pPr>
        <w:pStyle w:val="24"/>
        <w:numPr>
          <w:ilvl w:val="0"/>
          <w:numId w:val="24"/>
        </w:numPr>
        <w:shd w:val="clear" w:color="auto" w:fill="auto"/>
        <w:tabs>
          <w:tab w:val="left" w:pos="448"/>
        </w:tabs>
        <w:spacing w:before="0" w:after="122" w:line="257" w:lineRule="exact"/>
        <w:ind w:left="480" w:hanging="480"/>
        <w:jc w:val="both"/>
      </w:pPr>
      <w:r>
        <w:rPr>
          <w:rStyle w:val="23"/>
          <w:color w:val="000000"/>
        </w:rPr>
        <w:t>Джамгон Конгтрул использует игру слов, основанную на значении пол</w:t>
      </w:r>
      <w:r>
        <w:rPr>
          <w:rStyle w:val="23"/>
          <w:color w:val="000000"/>
        </w:rPr>
        <w:softHyphen/>
        <w:t>ного имени Чокгюр Лингпы. Орген Чокпор Дэчен Лингпа означает «Убежище высочайшего великого блаженства в Ущияне». (Эрик Пэма Кунсанг)</w:t>
      </w:r>
    </w:p>
    <w:p w:rsidR="00A55F11" w:rsidRDefault="00A55F11">
      <w:pPr>
        <w:pStyle w:val="24"/>
        <w:numPr>
          <w:ilvl w:val="0"/>
          <w:numId w:val="24"/>
        </w:numPr>
        <w:shd w:val="clear" w:color="auto" w:fill="auto"/>
        <w:tabs>
          <w:tab w:val="left" w:pos="448"/>
        </w:tabs>
        <w:spacing w:before="0" w:after="103" w:line="180" w:lineRule="exact"/>
        <w:ind w:left="480" w:hanging="480"/>
        <w:jc w:val="both"/>
      </w:pPr>
      <w:r>
        <w:rPr>
          <w:rStyle w:val="23"/>
          <w:color w:val="000000"/>
        </w:rPr>
        <w:t>Сарма и нингма — новые школы и древняя школа. (Эрик Пэма Кунсанг)</w:t>
      </w:r>
    </w:p>
    <w:p w:rsidR="00A55F11" w:rsidRDefault="00A55F11">
      <w:pPr>
        <w:pStyle w:val="24"/>
        <w:numPr>
          <w:ilvl w:val="0"/>
          <w:numId w:val="24"/>
        </w:numPr>
        <w:shd w:val="clear" w:color="auto" w:fill="auto"/>
        <w:tabs>
          <w:tab w:val="left" w:pos="448"/>
        </w:tabs>
        <w:spacing w:before="0" w:after="62" w:line="259" w:lineRule="exact"/>
        <w:ind w:left="480" w:hanging="480"/>
        <w:jc w:val="both"/>
      </w:pPr>
      <w:r>
        <w:rPr>
          <w:rStyle w:val="23"/>
          <w:color w:val="000000"/>
        </w:rPr>
        <w:t xml:space="preserve">Относительно принятия причины или плода в качестве пути в тантре </w:t>
      </w:r>
      <w:r>
        <w:rPr>
          <w:rStyle w:val="29"/>
          <w:color w:val="000000"/>
        </w:rPr>
        <w:t>Херука галпо</w:t>
      </w:r>
      <w:r>
        <w:rPr>
          <w:rStyle w:val="23"/>
          <w:color w:val="000000"/>
        </w:rPr>
        <w:t xml:space="preserve"> сказано следующее:</w:t>
      </w:r>
    </w:p>
    <w:p w:rsidR="00A55F11" w:rsidRDefault="00A55F11">
      <w:pPr>
        <w:pStyle w:val="24"/>
        <w:shd w:val="clear" w:color="auto" w:fill="auto"/>
        <w:spacing w:before="0" w:line="257" w:lineRule="exact"/>
        <w:ind w:left="820" w:right="1500" w:firstLine="0"/>
        <w:jc w:val="left"/>
      </w:pPr>
      <w:r>
        <w:rPr>
          <w:rStyle w:val="23"/>
          <w:color w:val="000000"/>
        </w:rPr>
        <w:t>Связанные с причиной философские колесницы Считают природу ума причиной состояния будды.</w:t>
      </w:r>
    </w:p>
    <w:p w:rsidR="00A55F11" w:rsidRDefault="00A55F11">
      <w:pPr>
        <w:pStyle w:val="24"/>
        <w:shd w:val="clear" w:color="auto" w:fill="auto"/>
        <w:spacing w:before="0" w:line="254" w:lineRule="exact"/>
        <w:ind w:left="480" w:firstLine="340"/>
        <w:jc w:val="both"/>
      </w:pPr>
      <w:r>
        <w:rPr>
          <w:rStyle w:val="23"/>
          <w:color w:val="000000"/>
        </w:rPr>
        <w:t>Колесницы плода мантраяны</w:t>
      </w:r>
    </w:p>
    <w:p w:rsidR="00F95817" w:rsidRDefault="00A55F11">
      <w:pPr>
        <w:pStyle w:val="24"/>
        <w:shd w:val="clear" w:color="auto" w:fill="auto"/>
        <w:spacing w:before="0" w:line="254" w:lineRule="exact"/>
        <w:ind w:left="820" w:firstLine="0"/>
        <w:jc w:val="left"/>
        <w:rPr>
          <w:rStyle w:val="23"/>
          <w:color w:val="000000"/>
          <w:lang w:val="en-US"/>
        </w:rPr>
      </w:pPr>
      <w:r>
        <w:rPr>
          <w:rStyle w:val="23"/>
          <w:color w:val="000000"/>
        </w:rPr>
        <w:t xml:space="preserve">Упражняются в природе ума как в самом состоянии будды. </w:t>
      </w:r>
    </w:p>
    <w:p w:rsidR="00A55F11" w:rsidRDefault="00A55F11">
      <w:pPr>
        <w:pStyle w:val="24"/>
        <w:shd w:val="clear" w:color="auto" w:fill="auto"/>
        <w:spacing w:before="0" w:line="254" w:lineRule="exact"/>
        <w:ind w:left="820" w:firstLine="0"/>
        <w:jc w:val="left"/>
      </w:pPr>
      <w:r>
        <w:rPr>
          <w:rStyle w:val="23"/>
          <w:color w:val="000000"/>
        </w:rPr>
        <w:t>Разберитесь точно, что принадлежит к колеснице причины,</w:t>
      </w:r>
    </w:p>
    <w:p w:rsidR="00A55F11" w:rsidRDefault="00A55F11">
      <w:pPr>
        <w:pStyle w:val="24"/>
        <w:shd w:val="clear" w:color="auto" w:fill="auto"/>
        <w:spacing w:before="0" w:after="112" w:line="254" w:lineRule="exact"/>
        <w:ind w:left="480" w:firstLine="340"/>
        <w:jc w:val="both"/>
      </w:pPr>
      <w:r>
        <w:rPr>
          <w:rStyle w:val="23"/>
          <w:color w:val="000000"/>
        </w:rPr>
        <w:t>А что — к колеснице плода.</w:t>
      </w:r>
    </w:p>
    <w:p w:rsidR="00A55F11" w:rsidRDefault="00A55F11">
      <w:pPr>
        <w:pStyle w:val="24"/>
        <w:shd w:val="clear" w:color="auto" w:fill="auto"/>
        <w:spacing w:before="0" w:after="154" w:line="190" w:lineRule="exact"/>
        <w:ind w:left="480" w:firstLine="0"/>
        <w:jc w:val="both"/>
      </w:pPr>
      <w:r>
        <w:rPr>
          <w:rStyle w:val="23"/>
          <w:color w:val="000000"/>
        </w:rPr>
        <w:t xml:space="preserve">Четыре особых качества упоминаются в </w:t>
      </w:r>
      <w:r w:rsidR="00F95817">
        <w:rPr>
          <w:rStyle w:val="29"/>
          <w:color w:val="000000"/>
        </w:rPr>
        <w:t>С</w:t>
      </w:r>
      <w:r>
        <w:rPr>
          <w:rStyle w:val="29"/>
          <w:color w:val="000000"/>
        </w:rPr>
        <w:t>усиддхикара-тантре</w:t>
      </w:r>
      <w:r>
        <w:rPr>
          <w:rStyle w:val="23"/>
          <w:color w:val="000000"/>
        </w:rPr>
        <w:t>:</w:t>
      </w:r>
    </w:p>
    <w:p w:rsidR="00A55F11" w:rsidRDefault="00A55F11">
      <w:pPr>
        <w:pStyle w:val="24"/>
        <w:shd w:val="clear" w:color="auto" w:fill="auto"/>
        <w:spacing w:before="0" w:after="41" w:line="180" w:lineRule="exact"/>
        <w:ind w:left="480" w:firstLine="340"/>
        <w:jc w:val="both"/>
      </w:pPr>
      <w:r>
        <w:rPr>
          <w:rStyle w:val="23"/>
          <w:color w:val="000000"/>
        </w:rPr>
        <w:t>Хотя цель одинакова, в мантраяне нет заблуждения,</w:t>
      </w:r>
    </w:p>
    <w:p w:rsidR="00A55F11" w:rsidRDefault="00A55F11">
      <w:pPr>
        <w:pStyle w:val="24"/>
        <w:shd w:val="clear" w:color="auto" w:fill="auto"/>
        <w:spacing w:before="0" w:line="180" w:lineRule="exact"/>
        <w:ind w:left="480" w:firstLine="340"/>
        <w:jc w:val="both"/>
      </w:pPr>
      <w:r>
        <w:rPr>
          <w:rStyle w:val="23"/>
          <w:color w:val="000000"/>
        </w:rPr>
        <w:t>Есть множество средств и мало трудностей,</w:t>
      </w:r>
    </w:p>
    <w:p w:rsidR="00F95817" w:rsidRDefault="00A55F11">
      <w:pPr>
        <w:pStyle w:val="24"/>
        <w:shd w:val="clear" w:color="auto" w:fill="auto"/>
        <w:spacing w:before="0" w:after="60" w:line="257" w:lineRule="exact"/>
        <w:ind w:left="820" w:firstLine="0"/>
        <w:jc w:val="left"/>
        <w:rPr>
          <w:rStyle w:val="23"/>
          <w:color w:val="000000"/>
          <w:lang w:val="en-US"/>
        </w:rPr>
      </w:pPr>
      <w:r>
        <w:rPr>
          <w:rStyle w:val="23"/>
          <w:color w:val="000000"/>
        </w:rPr>
        <w:t xml:space="preserve">И она предназначена для тех, у кого большие способности; </w:t>
      </w:r>
    </w:p>
    <w:p w:rsidR="00A55F11" w:rsidRDefault="00A55F11">
      <w:pPr>
        <w:pStyle w:val="24"/>
        <w:shd w:val="clear" w:color="auto" w:fill="auto"/>
        <w:spacing w:before="0" w:after="60" w:line="257" w:lineRule="exact"/>
        <w:ind w:left="820" w:firstLine="0"/>
        <w:jc w:val="left"/>
      </w:pPr>
      <w:r>
        <w:rPr>
          <w:rStyle w:val="23"/>
          <w:color w:val="000000"/>
        </w:rPr>
        <w:t>Поэтому колесница мантраяны стоит особенно высоко.</w:t>
      </w:r>
    </w:p>
    <w:p w:rsidR="00A55F11" w:rsidRDefault="00A55F11">
      <w:pPr>
        <w:pStyle w:val="24"/>
        <w:shd w:val="clear" w:color="auto" w:fill="auto"/>
        <w:spacing w:before="0" w:line="257" w:lineRule="exact"/>
        <w:ind w:left="480" w:firstLine="0"/>
        <w:jc w:val="both"/>
      </w:pPr>
      <w:r>
        <w:rPr>
          <w:rStyle w:val="23"/>
          <w:color w:val="000000"/>
        </w:rPr>
        <w:t>Связанные с причиной колесницы философии — это три (общие) колес</w:t>
      </w:r>
      <w:r>
        <w:rPr>
          <w:rStyle w:val="23"/>
          <w:color w:val="000000"/>
        </w:rPr>
        <w:softHyphen/>
        <w:t>ницы: низшая колесница шравак, средняя колесница пратьекабудд и выс</w:t>
      </w:r>
      <w:r>
        <w:rPr>
          <w:rStyle w:val="23"/>
          <w:color w:val="000000"/>
        </w:rPr>
        <w:softHyphen/>
        <w:t>шая колесница бодхисаттв, обладающая семеричным величием. (Джокяб Ринпоче)</w:t>
      </w:r>
    </w:p>
    <w:p w:rsidR="00A55F11" w:rsidRDefault="00A55F11">
      <w:pPr>
        <w:pStyle w:val="24"/>
        <w:shd w:val="clear" w:color="auto" w:fill="auto"/>
        <w:spacing w:before="0" w:line="254" w:lineRule="exact"/>
        <w:ind w:left="480" w:firstLine="340"/>
        <w:jc w:val="both"/>
      </w:pPr>
      <w:r>
        <w:rPr>
          <w:rStyle w:val="23"/>
          <w:color w:val="000000"/>
        </w:rPr>
        <w:t>О семеричном величии Махаяны, упомянутом в «Украшении сутр», говорится в труде Джамгон Конгтрула «Всеобъемлющее знание»: 1) ве</w:t>
      </w:r>
      <w:r>
        <w:rPr>
          <w:rStyle w:val="23"/>
          <w:color w:val="000000"/>
        </w:rPr>
        <w:softHyphen/>
        <w:t>личие сосредоточения на безбрежном собрании учений Махаяны; 2) ве</w:t>
      </w:r>
      <w:r>
        <w:rPr>
          <w:rStyle w:val="23"/>
          <w:color w:val="000000"/>
        </w:rPr>
        <w:softHyphen/>
        <w:t>личие средств для обретения блага для себя и для других; 3) величие му</w:t>
      </w:r>
      <w:r>
        <w:rPr>
          <w:rStyle w:val="23"/>
          <w:color w:val="000000"/>
        </w:rPr>
        <w:softHyphen/>
        <w:t>дрости, постигающей двойное отсутствие «я»</w:t>
      </w:r>
      <w:r>
        <w:rPr>
          <w:rStyle w:val="23"/>
          <w:color w:val="000000"/>
        </w:rPr>
        <w:footnoteReference w:id="26"/>
      </w:r>
      <w:r>
        <w:rPr>
          <w:rStyle w:val="23"/>
          <w:color w:val="000000"/>
        </w:rPr>
        <w:t>; 4) величие приложения усилий в течение трех неизмеримых кальп; 5) величие искусных средств, например намерения не уходить из сансарного бытия и отсутствия клеш при совершении семи неблагих действий тела и речи; 6) величие подлин</w:t>
      </w:r>
      <w:r>
        <w:rPr>
          <w:rStyle w:val="23"/>
          <w:color w:val="000000"/>
        </w:rPr>
        <w:softHyphen/>
        <w:t>ного обретения десяти [сверхъестественных] сил, четырех видов бесстра</w:t>
      </w:r>
      <w:r>
        <w:rPr>
          <w:rStyle w:val="23"/>
          <w:color w:val="000000"/>
        </w:rPr>
        <w:softHyphen/>
        <w:t>шия и исключительных качеств пробужденных; 7) величие спонтанных и непрерывных деяний. (Эрик Пэма Кунсанг)</w:t>
      </w:r>
    </w:p>
    <w:p w:rsidR="00A55F11" w:rsidRDefault="00A55F11">
      <w:pPr>
        <w:pStyle w:val="24"/>
        <w:shd w:val="clear" w:color="auto" w:fill="auto"/>
        <w:spacing w:before="0" w:after="56" w:line="254" w:lineRule="exact"/>
        <w:ind w:left="480" w:firstLine="320"/>
        <w:jc w:val="both"/>
      </w:pPr>
      <w:r>
        <w:rPr>
          <w:rStyle w:val="23"/>
          <w:color w:val="000000"/>
        </w:rPr>
        <w:t>Что касается внешней и внутренней Ваджраяны, в колесницах плода есть внешние и внутренние разделы. К трем внешним тантрам относятся крия-тантра, чарья-тантра и йога-тантра, а три внутренние тантры — это отцовская тантра маха-йоги, материнская тантра ану-йоги и не двойствен</w:t>
      </w:r>
      <w:r>
        <w:rPr>
          <w:rStyle w:val="23"/>
          <w:color w:val="000000"/>
        </w:rPr>
        <w:softHyphen/>
        <w:t>ная тантра ати-йоги. (Джокяб Ринпоче)</w:t>
      </w:r>
    </w:p>
    <w:p w:rsidR="00A55F11" w:rsidRDefault="00A55F11">
      <w:pPr>
        <w:pStyle w:val="24"/>
        <w:shd w:val="clear" w:color="auto" w:fill="auto"/>
        <w:spacing w:before="0" w:line="259" w:lineRule="exact"/>
        <w:ind w:left="480" w:firstLine="320"/>
        <w:jc w:val="both"/>
      </w:pPr>
      <w:r>
        <w:rPr>
          <w:rStyle w:val="23"/>
          <w:color w:val="000000"/>
        </w:rPr>
        <w:t>В тантре «Зерцало ума Ваджрасаттвы» сказано:</w:t>
      </w:r>
    </w:p>
    <w:p w:rsidR="00A55F11" w:rsidRDefault="00A55F11">
      <w:pPr>
        <w:pStyle w:val="24"/>
        <w:shd w:val="clear" w:color="auto" w:fill="auto"/>
        <w:spacing w:before="0" w:line="259" w:lineRule="exact"/>
        <w:ind w:left="480" w:firstLine="320"/>
        <w:jc w:val="both"/>
      </w:pPr>
      <w:r>
        <w:rPr>
          <w:rStyle w:val="23"/>
          <w:color w:val="000000"/>
        </w:rPr>
        <w:t>Стадия зарождения в маха-йоге подобна основе всех явлений.</w:t>
      </w:r>
    </w:p>
    <w:p w:rsidR="00A55F11" w:rsidRDefault="00A55F11">
      <w:pPr>
        <w:pStyle w:val="24"/>
        <w:shd w:val="clear" w:color="auto" w:fill="auto"/>
        <w:spacing w:before="0" w:line="259" w:lineRule="exact"/>
        <w:ind w:left="480" w:firstLine="320"/>
        <w:jc w:val="both"/>
      </w:pPr>
      <w:r>
        <w:rPr>
          <w:rStyle w:val="23"/>
          <w:color w:val="000000"/>
        </w:rPr>
        <w:t>Стадия завершения в ану-йоге подобна пути всех явлений.</w:t>
      </w:r>
    </w:p>
    <w:p w:rsidR="00A55F11" w:rsidRDefault="00A55F11">
      <w:pPr>
        <w:pStyle w:val="24"/>
        <w:shd w:val="clear" w:color="auto" w:fill="auto"/>
        <w:spacing w:before="0" w:after="62" w:line="259" w:lineRule="exact"/>
        <w:ind w:left="480" w:firstLine="320"/>
        <w:jc w:val="both"/>
      </w:pPr>
      <w:r>
        <w:rPr>
          <w:rStyle w:val="23"/>
          <w:color w:val="000000"/>
        </w:rPr>
        <w:t>Великое Совершенство ати-йоги подобно плоду всех явлений.</w:t>
      </w:r>
    </w:p>
    <w:p w:rsidR="00A55F11" w:rsidRDefault="00A55F11">
      <w:pPr>
        <w:pStyle w:val="24"/>
        <w:shd w:val="clear" w:color="auto" w:fill="auto"/>
        <w:spacing w:before="0" w:after="62" w:line="257" w:lineRule="exact"/>
        <w:ind w:left="480" w:firstLine="0"/>
        <w:jc w:val="both"/>
      </w:pPr>
      <w:r>
        <w:rPr>
          <w:rStyle w:val="23"/>
          <w:color w:val="000000"/>
        </w:rPr>
        <w:t>Маха-йога означает «великая йога», ану-йога — «последующая йога», ати-йога — «высшая йога». (Джокяб Ринпоче)</w:t>
      </w:r>
    </w:p>
    <w:p w:rsidR="00A55F11" w:rsidRDefault="00A55F11">
      <w:pPr>
        <w:pStyle w:val="24"/>
        <w:numPr>
          <w:ilvl w:val="0"/>
          <w:numId w:val="24"/>
        </w:numPr>
        <w:shd w:val="clear" w:color="auto" w:fill="auto"/>
        <w:tabs>
          <w:tab w:val="left" w:pos="448"/>
        </w:tabs>
        <w:spacing w:before="0" w:after="60" w:line="254" w:lineRule="exact"/>
        <w:ind w:left="480" w:hanging="480"/>
        <w:jc w:val="both"/>
      </w:pPr>
      <w:r>
        <w:rPr>
          <w:rStyle w:val="23"/>
          <w:color w:val="000000"/>
        </w:rPr>
        <w:t>Кенпо Бодхисаттва, ачарья Падмакара и царь Дхармы Трисонг Дэуцен. Сто воплощенных переводчиков возглавляли Вайрочана, Кава Палцек и Чокро Луй Гялцен. В число ста воп</w:t>
      </w:r>
      <w:r w:rsidR="00375389">
        <w:rPr>
          <w:rStyle w:val="23"/>
          <w:color w:val="000000"/>
        </w:rPr>
        <w:t>лощенных пандит входили Вимала</w:t>
      </w:r>
      <w:r>
        <w:rPr>
          <w:rStyle w:val="23"/>
          <w:color w:val="000000"/>
        </w:rPr>
        <w:t>митра и Джинамитра. (Джокяб Ринпоче, Дилго Кенце Ринпоче)</w:t>
      </w:r>
    </w:p>
    <w:p w:rsidR="00A55F11" w:rsidRDefault="00A55F11">
      <w:pPr>
        <w:pStyle w:val="24"/>
        <w:numPr>
          <w:ilvl w:val="0"/>
          <w:numId w:val="24"/>
        </w:numPr>
        <w:shd w:val="clear" w:color="auto" w:fill="auto"/>
        <w:tabs>
          <w:tab w:val="left" w:pos="448"/>
        </w:tabs>
        <w:spacing w:before="0" w:line="254" w:lineRule="exact"/>
        <w:ind w:left="480" w:hanging="480"/>
        <w:jc w:val="both"/>
      </w:pPr>
      <w:r>
        <w:rPr>
          <w:rStyle w:val="23"/>
          <w:color w:val="000000"/>
        </w:rPr>
        <w:t>Школу нингма называют также Древней школой ранних переводов. Хотя в Индии не было старых и новых школ, эти названия были даны раннему и более позднему периодам распространения учений в Тибете. Переводы, сделанные до правления царя Трирала (866—901) включительно, относят к Древней школе ранних переводов, а переводы, сделанные после этого времени, входят в Новые школы поздних переводов. Владыка Атиша (982—1054) прославился как первый пандита, а Лочен Ринчен Сангпо (957/58—1055) как первый переводчик Новых школ Тайной Мантры; они упоминаются среди современников владыки Смритиджняны. В труде Ратны «История Дхармы» сказано, что Цандрагирти (Чандракирти) был последним переводчиком школы нингма, а Лочен Ринчен Сангпо стал первым переводчиком в школах сарма. (Джокяб Ринпоче, Дилго Кенце Ринпоче)</w:t>
      </w:r>
    </w:p>
    <w:p w:rsidR="00A55F11" w:rsidRDefault="00A55F11">
      <w:pPr>
        <w:pStyle w:val="24"/>
        <w:shd w:val="clear" w:color="auto" w:fill="auto"/>
        <w:spacing w:before="0" w:line="254" w:lineRule="exact"/>
        <w:ind w:left="480" w:firstLine="320"/>
        <w:jc w:val="both"/>
      </w:pPr>
      <w:r>
        <w:rPr>
          <w:rStyle w:val="23"/>
          <w:color w:val="000000"/>
        </w:rPr>
        <w:t>В школе нингма есть три великие передачи: обширная кама, глубокая тэрма и короткая линия чистого видения. Кроме того, обширную кама называют длинной линией, глубокую тэрма — короткой линией, а чистое видение — кратчайшей линией. (Джокяб Ринпоче)</w:t>
      </w:r>
    </w:p>
    <w:p w:rsidR="00A55F11" w:rsidRDefault="00A55F11">
      <w:pPr>
        <w:pStyle w:val="24"/>
        <w:shd w:val="clear" w:color="auto" w:fill="auto"/>
        <w:spacing w:before="0" w:line="262" w:lineRule="exact"/>
        <w:ind w:left="480" w:firstLine="340"/>
        <w:jc w:val="both"/>
      </w:pPr>
      <w:r>
        <w:rPr>
          <w:rStyle w:val="23"/>
          <w:color w:val="000000"/>
        </w:rPr>
        <w:t>Согласно точке зрения Ронгзома Чоки Сангпо, школа ранних пере</w:t>
      </w:r>
      <w:r>
        <w:rPr>
          <w:rStyle w:val="23"/>
          <w:color w:val="000000"/>
        </w:rPr>
        <w:softHyphen/>
        <w:t>водов обладает шестью превосходствами: величием пригласившего бла</w:t>
      </w:r>
      <w:r>
        <w:rPr>
          <w:rStyle w:val="23"/>
          <w:color w:val="000000"/>
        </w:rPr>
        <w:softHyphen/>
        <w:t xml:space="preserve">годетеля; величием места, где переводились учения; величием </w:t>
      </w:r>
      <w:r>
        <w:rPr>
          <w:rStyle w:val="29"/>
          <w:color w:val="000000"/>
        </w:rPr>
        <w:t xml:space="preserve">лоцав, </w:t>
      </w:r>
      <w:r>
        <w:rPr>
          <w:rStyle w:val="23"/>
          <w:color w:val="000000"/>
        </w:rPr>
        <w:t>делавших переводы; величием пандит, толковавших переводы; величием подношений и даров; величием переведенных учений. Принадлежащая к Тайной Мантре школа нингма, отмеченная превосходством благодаря этим шести особым качествам, также обладает тремя особыми качества</w:t>
      </w:r>
      <w:r>
        <w:rPr>
          <w:rStyle w:val="23"/>
          <w:color w:val="000000"/>
        </w:rPr>
        <w:softHyphen/>
        <w:t>ми передачи: устной линией кама, дарованной позднее линией тэрма и линией чистого видения, даруемой как благословения. (Джокяб Ринпоче)</w:t>
      </w:r>
    </w:p>
    <w:p w:rsidR="00A55F11" w:rsidRDefault="00A55F11">
      <w:pPr>
        <w:pStyle w:val="24"/>
        <w:shd w:val="clear" w:color="auto" w:fill="auto"/>
        <w:spacing w:before="0" w:after="60" w:line="262" w:lineRule="exact"/>
        <w:ind w:left="480" w:firstLine="340"/>
        <w:jc w:val="both"/>
      </w:pPr>
      <w:r>
        <w:rPr>
          <w:rStyle w:val="23"/>
          <w:color w:val="000000"/>
        </w:rPr>
        <w:t>У кладов-тэрма также выделяют три особых качества: благодаря наличию близкой линии, в учении тэрма есть великое тепло благослове</w:t>
      </w:r>
      <w:r>
        <w:rPr>
          <w:rStyle w:val="23"/>
          <w:color w:val="000000"/>
        </w:rPr>
        <w:softHyphen/>
        <w:t>ний; это чистый источник, поскольку в нем есть письменное подтвержде</w:t>
      </w:r>
      <w:r>
        <w:rPr>
          <w:rStyle w:val="23"/>
          <w:color w:val="000000"/>
        </w:rPr>
        <w:softHyphen/>
        <w:t>ние — буквы тэрма; это неиссякаемый глубокий путь, потому что тэрма появляется в нужное время для тех, кого предстоит наставить на путь. (Дилго Кенце Ринпоче)</w:t>
      </w:r>
    </w:p>
    <w:p w:rsidR="00A55F11" w:rsidRDefault="00A55F11">
      <w:pPr>
        <w:pStyle w:val="24"/>
        <w:numPr>
          <w:ilvl w:val="0"/>
          <w:numId w:val="24"/>
        </w:numPr>
        <w:shd w:val="clear" w:color="auto" w:fill="auto"/>
        <w:tabs>
          <w:tab w:val="left" w:pos="449"/>
        </w:tabs>
        <w:spacing w:before="0" w:line="262" w:lineRule="exact"/>
        <w:ind w:left="480" w:hanging="480"/>
        <w:jc w:val="both"/>
      </w:pPr>
      <w:r>
        <w:rPr>
          <w:rStyle w:val="23"/>
          <w:color w:val="000000"/>
        </w:rPr>
        <w:t>Три разновидности учения — тантры, агамы и упадеши. (Эрик Пэма Кунсанг)</w:t>
      </w:r>
    </w:p>
    <w:p w:rsidR="00A55F11" w:rsidRDefault="00A55F11">
      <w:pPr>
        <w:pStyle w:val="24"/>
        <w:shd w:val="clear" w:color="auto" w:fill="auto"/>
        <w:spacing w:before="0" w:after="58" w:line="262" w:lineRule="exact"/>
        <w:ind w:left="480" w:firstLine="340"/>
        <w:jc w:val="both"/>
      </w:pPr>
      <w:r>
        <w:rPr>
          <w:rStyle w:val="23"/>
          <w:color w:val="000000"/>
        </w:rPr>
        <w:t xml:space="preserve">Термин </w:t>
      </w:r>
      <w:r>
        <w:rPr>
          <w:rStyle w:val="29"/>
          <w:color w:val="000000"/>
        </w:rPr>
        <w:t>упадеша</w:t>
      </w:r>
      <w:r>
        <w:rPr>
          <w:rStyle w:val="23"/>
          <w:color w:val="000000"/>
        </w:rPr>
        <w:t xml:space="preserve"> обозначает сжатое изложение смысла тантр, вкла</w:t>
      </w:r>
      <w:r>
        <w:rPr>
          <w:rStyle w:val="23"/>
          <w:color w:val="000000"/>
        </w:rPr>
        <w:softHyphen/>
        <w:t>дываемое в ключевые моменты, легкие в применении и наиболее дей</w:t>
      </w:r>
      <w:r>
        <w:rPr>
          <w:rStyle w:val="23"/>
          <w:color w:val="000000"/>
        </w:rPr>
        <w:softHyphen/>
        <w:t>ственные. (Тулку Урген Ринпоче)</w:t>
      </w:r>
    </w:p>
    <w:p w:rsidR="00A55F11" w:rsidRDefault="00A55F11">
      <w:pPr>
        <w:pStyle w:val="24"/>
        <w:numPr>
          <w:ilvl w:val="0"/>
          <w:numId w:val="24"/>
        </w:numPr>
        <w:shd w:val="clear" w:color="auto" w:fill="auto"/>
        <w:tabs>
          <w:tab w:val="left" w:pos="449"/>
        </w:tabs>
        <w:spacing w:before="0" w:line="264" w:lineRule="exact"/>
        <w:ind w:left="480" w:hanging="480"/>
        <w:jc w:val="both"/>
      </w:pPr>
      <w:r>
        <w:rPr>
          <w:rStyle w:val="23"/>
          <w:color w:val="000000"/>
        </w:rPr>
        <w:t>Шесть ограничений: условный смысл, окончательный смысл, иносказа</w:t>
      </w:r>
      <w:r>
        <w:rPr>
          <w:rStyle w:val="23"/>
          <w:color w:val="000000"/>
        </w:rPr>
        <w:softHyphen/>
        <w:t>тельное, прямое, буквальное и не буквальное. Четыре подхода: букваль</w:t>
      </w:r>
      <w:r>
        <w:rPr>
          <w:rStyle w:val="23"/>
          <w:color w:val="000000"/>
        </w:rPr>
        <w:softHyphen/>
        <w:t>ный, общий, скрытый и окончательный. (Джокяб Ринпоче)</w:t>
      </w:r>
    </w:p>
    <w:p w:rsidR="00A55F11" w:rsidRDefault="00A55F11">
      <w:pPr>
        <w:pStyle w:val="24"/>
        <w:shd w:val="clear" w:color="auto" w:fill="auto"/>
        <w:spacing w:before="0" w:line="264" w:lineRule="exact"/>
        <w:ind w:left="480" w:firstLine="340"/>
        <w:jc w:val="both"/>
      </w:pPr>
      <w:r>
        <w:rPr>
          <w:rStyle w:val="23"/>
          <w:color w:val="000000"/>
        </w:rPr>
        <w:t>Тантры следует разъяснять, используя шесть ограничений и четыре подхода. (Дилго Кенце Ринпоче)</w:t>
      </w:r>
    </w:p>
    <w:p w:rsidR="00A55F11" w:rsidRDefault="00A55F11">
      <w:pPr>
        <w:pStyle w:val="24"/>
        <w:shd w:val="clear" w:color="auto" w:fill="auto"/>
        <w:spacing w:before="0" w:after="62" w:line="264" w:lineRule="exact"/>
        <w:ind w:left="480" w:firstLine="340"/>
        <w:jc w:val="both"/>
      </w:pPr>
      <w:r>
        <w:rPr>
          <w:rStyle w:val="23"/>
          <w:color w:val="000000"/>
        </w:rPr>
        <w:t>Более подробное объяснение дается в Приложении 1. (Эрик Пэма Кунсанг)</w:t>
      </w:r>
    </w:p>
    <w:p w:rsidR="00A55F11" w:rsidRDefault="00A55F11">
      <w:pPr>
        <w:pStyle w:val="24"/>
        <w:numPr>
          <w:ilvl w:val="0"/>
          <w:numId w:val="24"/>
        </w:numPr>
        <w:shd w:val="clear" w:color="auto" w:fill="auto"/>
        <w:tabs>
          <w:tab w:val="left" w:pos="449"/>
        </w:tabs>
        <w:spacing w:before="0" w:line="262" w:lineRule="exact"/>
        <w:ind w:left="480" w:hanging="480"/>
        <w:jc w:val="both"/>
      </w:pPr>
      <w:r>
        <w:rPr>
          <w:rStyle w:val="23"/>
          <w:color w:val="000000"/>
        </w:rPr>
        <w:t>В данном контексте «изречения» — это комментарии бодхисаттв, пре</w:t>
      </w:r>
      <w:r>
        <w:rPr>
          <w:rStyle w:val="23"/>
          <w:color w:val="000000"/>
        </w:rPr>
        <w:softHyphen/>
        <w:t>бывающих на десяти бхуми, начиная от первой — Радостной и до де</w:t>
      </w:r>
      <w:r>
        <w:rPr>
          <w:rStyle w:val="23"/>
          <w:color w:val="000000"/>
        </w:rPr>
        <w:softHyphen/>
        <w:t>сятой бхуми — Облако Дхармы. В главе, посвященной смыслу заглавия текста, в качестве примера приводится «Трилогия комментариев бодхи</w:t>
      </w:r>
      <w:r>
        <w:rPr>
          <w:rStyle w:val="23"/>
          <w:color w:val="000000"/>
        </w:rPr>
        <w:softHyphen/>
        <w:t>саттв». В нее входят комментарий Ваджрапани к «Восхвалению Чакра - самвары», комментарий Ваджрагарбхи к «Двум разделам (</w:t>
      </w:r>
      <w:r>
        <w:rPr>
          <w:rStyle w:val="29"/>
          <w:color w:val="000000"/>
        </w:rPr>
        <w:t>Хеваджра</w:t>
      </w:r>
      <w:r>
        <w:rPr>
          <w:rStyle w:val="23"/>
          <w:color w:val="000000"/>
        </w:rPr>
        <w:t xml:space="preserve">- </w:t>
      </w:r>
      <w:r>
        <w:rPr>
          <w:rStyle w:val="29"/>
          <w:color w:val="000000"/>
        </w:rPr>
        <w:t>тантры</w:t>
      </w:r>
      <w:r>
        <w:rPr>
          <w:rStyle w:val="23"/>
          <w:color w:val="000000"/>
        </w:rPr>
        <w:t>)» и комментарий Кулики П</w:t>
      </w:r>
      <w:r w:rsidR="00375389">
        <w:rPr>
          <w:rStyle w:val="23"/>
          <w:color w:val="000000"/>
        </w:rPr>
        <w:t>ундарики (тиб. Ригдэн Пэма Кар</w:t>
      </w:r>
      <w:r>
        <w:rPr>
          <w:rStyle w:val="23"/>
          <w:color w:val="000000"/>
        </w:rPr>
        <w:t xml:space="preserve">по) к </w:t>
      </w:r>
      <w:r>
        <w:rPr>
          <w:rStyle w:val="29"/>
          <w:color w:val="000000"/>
        </w:rPr>
        <w:t>Калачакра-тантре,</w:t>
      </w:r>
      <w:r>
        <w:rPr>
          <w:rStyle w:val="23"/>
          <w:color w:val="000000"/>
        </w:rPr>
        <w:t xml:space="preserve"> озаглавленный «Чистейший свет». (Джокяб Ринпоче, Дилго Кенце Ринпоче)</w:t>
      </w:r>
    </w:p>
    <w:p w:rsidR="00A55F11" w:rsidRDefault="00A55F11">
      <w:pPr>
        <w:pStyle w:val="24"/>
        <w:numPr>
          <w:ilvl w:val="0"/>
          <w:numId w:val="24"/>
        </w:numPr>
        <w:shd w:val="clear" w:color="auto" w:fill="auto"/>
        <w:tabs>
          <w:tab w:val="left" w:pos="438"/>
        </w:tabs>
        <w:spacing w:before="0" w:line="252" w:lineRule="exact"/>
        <w:ind w:left="480" w:hanging="480"/>
        <w:jc w:val="both"/>
      </w:pPr>
      <w:r>
        <w:rPr>
          <w:rStyle w:val="23"/>
          <w:color w:val="000000"/>
        </w:rPr>
        <w:t>Совершенные видьядхары, получившие передачи учений восьми сад- хан, — Хумченкара и другие. (Джокяб Ринпоче)</w:t>
      </w:r>
    </w:p>
    <w:p w:rsidR="00A55F11" w:rsidRDefault="00A55F11">
      <w:pPr>
        <w:pStyle w:val="24"/>
        <w:numPr>
          <w:ilvl w:val="0"/>
          <w:numId w:val="24"/>
        </w:numPr>
        <w:shd w:val="clear" w:color="auto" w:fill="auto"/>
        <w:tabs>
          <w:tab w:val="left" w:pos="438"/>
        </w:tabs>
        <w:spacing w:before="0" w:line="252" w:lineRule="exact"/>
        <w:ind w:left="480" w:hanging="480"/>
        <w:jc w:val="both"/>
      </w:pPr>
      <w:r>
        <w:rPr>
          <w:rStyle w:val="23"/>
          <w:color w:val="000000"/>
        </w:rPr>
        <w:t>Что касается систем объяснения, в новых школах Тайной Мантры две</w:t>
      </w:r>
      <w:r>
        <w:rPr>
          <w:rStyle w:val="23"/>
          <w:color w:val="000000"/>
        </w:rPr>
        <w:softHyphen/>
        <w:t xml:space="preserve">надцать тысяч [строф] </w:t>
      </w:r>
      <w:r>
        <w:rPr>
          <w:rStyle w:val="29"/>
          <w:color w:val="000000"/>
        </w:rPr>
        <w:t>Калачакра-тантры</w:t>
      </w:r>
      <w:r>
        <w:rPr>
          <w:rStyle w:val="23"/>
          <w:color w:val="000000"/>
        </w:rPr>
        <w:t xml:space="preserve"> объясняют с помощью ком</w:t>
      </w:r>
      <w:r>
        <w:rPr>
          <w:rStyle w:val="23"/>
          <w:color w:val="000000"/>
        </w:rPr>
        <w:softHyphen/>
        <w:t>ментария из шестидесяти [глав] царя Дхармы Сучандры (тиб. Чогял Дава Сангпо), подобному восьмидесяти украшающим малым знакам, а украшенное [основание] — это восемьдесят одна тема о присутствии, например каи и т. д. Коренная тантр</w:t>
      </w:r>
      <w:r w:rsidR="00375389">
        <w:rPr>
          <w:rStyle w:val="23"/>
          <w:color w:val="000000"/>
        </w:rPr>
        <w:t>а, которую Кулика Манджушрикир</w:t>
      </w:r>
      <w:r>
        <w:rPr>
          <w:rStyle w:val="23"/>
          <w:color w:val="000000"/>
        </w:rPr>
        <w:t>ти (тиб. Ригдэн Джампал Драгпа) выдвинул как «Сжатую тантру», объ</w:t>
      </w:r>
      <w:r>
        <w:rPr>
          <w:rStyle w:val="23"/>
          <w:color w:val="000000"/>
        </w:rPr>
        <w:softHyphen/>
        <w:t>ясняется как краткое изложение в подробном комментарии Пундарики, второго Кулики. Данный комментарий «Чистейший свет» уподобляется тридцати двум великим знакам.</w:t>
      </w:r>
      <w:r>
        <w:rPr>
          <w:rStyle w:val="23"/>
          <w:color w:val="000000"/>
        </w:rPr>
        <w:footnoteReference w:id="27"/>
      </w:r>
      <w:r>
        <w:rPr>
          <w:rStyle w:val="23"/>
          <w:color w:val="000000"/>
        </w:rPr>
        <w:t xml:space="preserve"> (Джокяб Ринпоче)</w:t>
      </w:r>
    </w:p>
    <w:p w:rsidR="00A55F11" w:rsidRDefault="00A55F11">
      <w:pPr>
        <w:pStyle w:val="24"/>
        <w:shd w:val="clear" w:color="auto" w:fill="auto"/>
        <w:spacing w:before="0" w:line="252" w:lineRule="exact"/>
        <w:ind w:left="480" w:firstLine="340"/>
        <w:jc w:val="both"/>
      </w:pPr>
      <w:r>
        <w:rPr>
          <w:rStyle w:val="23"/>
          <w:color w:val="000000"/>
        </w:rPr>
        <w:t>Что касается древней школы Мантры, то там, например, «Волшеб</w:t>
      </w:r>
      <w:r>
        <w:rPr>
          <w:rStyle w:val="23"/>
          <w:color w:val="000000"/>
        </w:rPr>
        <w:softHyphen/>
        <w:t xml:space="preserve">ную сеть» </w:t>
      </w:r>
      <w:r>
        <w:rPr>
          <w:rStyle w:val="29"/>
          <w:color w:val="000000"/>
        </w:rPr>
        <w:t>(Потрул)</w:t>
      </w:r>
      <w:r>
        <w:rPr>
          <w:rStyle w:val="23"/>
          <w:color w:val="000000"/>
        </w:rPr>
        <w:t xml:space="preserve"> и другие тексты объясняют очень подробно по системе </w:t>
      </w:r>
      <w:r>
        <w:rPr>
          <w:rStyle w:val="29"/>
          <w:color w:val="000000"/>
        </w:rPr>
        <w:t>кадэ сурпа</w:t>
      </w:r>
      <w:r>
        <w:rPr>
          <w:rStyle w:val="23"/>
          <w:color w:val="000000"/>
        </w:rPr>
        <w:t>, в точном соответствии с системой Ронгзома Пан- диты и Лонгченпы, а также множеством разных способов в соответствии с традициями раздела тантр и раздела садхан. (Джокяб Ринпоче)</w:t>
      </w:r>
    </w:p>
    <w:p w:rsidR="00A55F11" w:rsidRDefault="00A55F11">
      <w:pPr>
        <w:pStyle w:val="24"/>
        <w:shd w:val="clear" w:color="auto" w:fill="auto"/>
        <w:spacing w:before="0" w:line="252" w:lineRule="exact"/>
        <w:ind w:left="480" w:firstLine="340"/>
        <w:jc w:val="both"/>
      </w:pPr>
      <w:r>
        <w:rPr>
          <w:rStyle w:val="23"/>
          <w:color w:val="000000"/>
        </w:rPr>
        <w:t xml:space="preserve">Согласно устной информации, полученной от Дагпо Тулку Ринпоче, традиция </w:t>
      </w:r>
      <w:r>
        <w:rPr>
          <w:rStyle w:val="29"/>
          <w:color w:val="000000"/>
        </w:rPr>
        <w:t>кадэ сурпа</w:t>
      </w:r>
      <w:r>
        <w:rPr>
          <w:rStyle w:val="23"/>
          <w:color w:val="000000"/>
        </w:rPr>
        <w:t xml:space="preserve"> началась с трех учителей Сурпа. Это система объ</w:t>
      </w:r>
      <w:r>
        <w:rPr>
          <w:rStyle w:val="23"/>
          <w:color w:val="000000"/>
        </w:rPr>
        <w:softHyphen/>
        <w:t xml:space="preserve">яснения </w:t>
      </w:r>
      <w:r>
        <w:rPr>
          <w:rStyle w:val="29"/>
          <w:color w:val="000000"/>
        </w:rPr>
        <w:t>Гухъягарбха-тантры</w:t>
      </w:r>
      <w:r>
        <w:rPr>
          <w:rStyle w:val="23"/>
          <w:color w:val="000000"/>
        </w:rPr>
        <w:t xml:space="preserve"> с помощью других тантр. В монастыре Миндрол Линг ее продолжили прославленные Тэрдаг Лингпа и его брат Лочен Дхарма Шри. По сравнению с ней система Ронгзом Пандиты и Лонгченпы уделяет главное внимание объяснению </w:t>
      </w:r>
      <w:r w:rsidR="00375389">
        <w:rPr>
          <w:rStyle w:val="29"/>
          <w:color w:val="000000"/>
        </w:rPr>
        <w:t>Гу</w:t>
      </w:r>
      <w:r>
        <w:rPr>
          <w:rStyle w:val="29"/>
          <w:color w:val="000000"/>
        </w:rPr>
        <w:t xml:space="preserve">хъягарбха-тантры </w:t>
      </w:r>
      <w:r>
        <w:rPr>
          <w:rStyle w:val="23"/>
          <w:color w:val="000000"/>
        </w:rPr>
        <w:t>путем устных наставлений. (Эрик Пэма Кунсанг)</w:t>
      </w:r>
    </w:p>
    <w:p w:rsidR="00A55F11" w:rsidRDefault="00A55F11">
      <w:pPr>
        <w:pStyle w:val="24"/>
        <w:shd w:val="clear" w:color="auto" w:fill="auto"/>
        <w:spacing w:before="0" w:line="252" w:lineRule="exact"/>
        <w:ind w:left="480" w:firstLine="340"/>
        <w:jc w:val="both"/>
        <w:sectPr w:rsidR="00A55F11">
          <w:headerReference w:type="even" r:id="rId347"/>
          <w:headerReference w:type="default" r:id="rId348"/>
          <w:footerReference w:type="even" r:id="rId349"/>
          <w:footerReference w:type="default" r:id="rId350"/>
          <w:footerReference w:type="first" r:id="rId351"/>
          <w:pgSz w:w="7642" w:h="11405"/>
          <w:pgMar w:top="743" w:right="563" w:bottom="746" w:left="560" w:header="0" w:footer="3" w:gutter="0"/>
          <w:cols w:space="720"/>
          <w:noEndnote/>
          <w:docGrid w:linePitch="360"/>
        </w:sectPr>
      </w:pPr>
      <w:r>
        <w:rPr>
          <w:rStyle w:val="23"/>
          <w:color w:val="000000"/>
        </w:rPr>
        <w:t>Есть множество сложных способов ученых объяснений, которые очень многословны, содержат подробный разбор противоречий в текстах- оригиналах и рассуждениях, а также критику различных философских подходов. Однако объяснение может раскрывать истинную сущность ваджрных слов этого коренного текста «Сущности мудрости» и не уде</w:t>
      </w:r>
      <w:r>
        <w:rPr>
          <w:rStyle w:val="23"/>
          <w:color w:val="000000"/>
        </w:rPr>
        <w:softHyphen/>
        <w:t>ляя излишнего внимания скрупулезным исследованиям, но делая упор на объединении всего в ключевые моменты простой практики. Таков не</w:t>
      </w:r>
      <w:r>
        <w:rPr>
          <w:rStyle w:val="23"/>
          <w:color w:val="000000"/>
        </w:rPr>
        <w:softHyphen/>
        <w:t>ктар устных учений высшего видьядхары, всеобъемлющего владыки гуру Джамьянга Кенце Вангпо, известного также как Кунга Тэнпэ Гялцен Пал Сангпо. Этот нектар Джамгон Конгтрул Лодро Тае получил у него лично. (Джокяб Ринпоче)</w:t>
      </w:r>
    </w:p>
    <w:p w:rsidR="00A55F11" w:rsidRDefault="00A55F11">
      <w:pPr>
        <w:pStyle w:val="24"/>
        <w:shd w:val="clear" w:color="auto" w:fill="auto"/>
        <w:spacing w:before="0" w:line="259" w:lineRule="exact"/>
        <w:ind w:left="480" w:firstLine="340"/>
        <w:jc w:val="both"/>
      </w:pPr>
      <w:r>
        <w:rPr>
          <w:rStyle w:val="23"/>
          <w:color w:val="000000"/>
        </w:rPr>
        <w:t>Слово «интеллектуалы» относится к представителям пяти школ не- буддийской философии. (Джокяб Ринпоче)</w:t>
      </w:r>
    </w:p>
    <w:p w:rsidR="00A55F11" w:rsidRDefault="00A55F11">
      <w:pPr>
        <w:pStyle w:val="24"/>
        <w:shd w:val="clear" w:color="auto" w:fill="auto"/>
        <w:spacing w:before="0" w:after="56" w:line="259" w:lineRule="exact"/>
        <w:ind w:left="480" w:firstLine="340"/>
        <w:jc w:val="both"/>
      </w:pPr>
      <w:r>
        <w:rPr>
          <w:rStyle w:val="23"/>
          <w:color w:val="000000"/>
        </w:rPr>
        <w:t>Иначе их называют пятью школами софистов, к ним относятся: санк- хьи, айшвары, вайшнавы, джайны и нигилисты. (Эрик Пэма Кунсанг)</w:t>
      </w:r>
    </w:p>
    <w:p w:rsidR="00A55F11" w:rsidRDefault="00A55F11">
      <w:pPr>
        <w:pStyle w:val="24"/>
        <w:numPr>
          <w:ilvl w:val="0"/>
          <w:numId w:val="24"/>
        </w:numPr>
        <w:shd w:val="clear" w:color="auto" w:fill="auto"/>
        <w:tabs>
          <w:tab w:val="left" w:pos="450"/>
        </w:tabs>
        <w:spacing w:before="0" w:line="264" w:lineRule="exact"/>
        <w:ind w:left="480" w:hanging="480"/>
        <w:jc w:val="both"/>
      </w:pPr>
      <w:r>
        <w:rPr>
          <w:rStyle w:val="23"/>
          <w:color w:val="000000"/>
        </w:rPr>
        <w:t>Что касается сердечной сущности Падмасамбхавы, на санскрите «сердеч</w:t>
      </w:r>
      <w:r>
        <w:rPr>
          <w:rStyle w:val="23"/>
          <w:color w:val="000000"/>
        </w:rPr>
        <w:softHyphen/>
        <w:t xml:space="preserve">ная сущность» — </w:t>
      </w:r>
      <w:r>
        <w:rPr>
          <w:rStyle w:val="29"/>
          <w:color w:val="000000"/>
        </w:rPr>
        <w:t>читта тилака</w:t>
      </w:r>
      <w:r>
        <w:rPr>
          <w:rStyle w:val="23"/>
          <w:color w:val="000000"/>
        </w:rPr>
        <w:t>, поэтому это словосочетание означает чистейшую квинтэссенцию ума всех победоносных. (Джокяб Ринпоче)</w:t>
      </w:r>
    </w:p>
    <w:p w:rsidR="00A55F11" w:rsidRDefault="00A55F11">
      <w:pPr>
        <w:pStyle w:val="24"/>
        <w:shd w:val="clear" w:color="auto" w:fill="auto"/>
        <w:spacing w:before="0" w:line="264" w:lineRule="exact"/>
        <w:ind w:left="480" w:firstLine="340"/>
        <w:jc w:val="both"/>
      </w:pPr>
      <w:r>
        <w:rPr>
          <w:rStyle w:val="23"/>
          <w:color w:val="000000"/>
        </w:rPr>
        <w:t>Четыре глубоких цикла садханы гуру — это четыре тэрма, откры</w:t>
      </w:r>
      <w:r>
        <w:rPr>
          <w:rStyle w:val="23"/>
          <w:color w:val="000000"/>
        </w:rPr>
        <w:softHyphen/>
        <w:t xml:space="preserve">тые вместе великими тэртонами Джамьянгом Кенце Вангпо и Чокпор Лингпой: внешняя садхана </w:t>
      </w:r>
      <w:r>
        <w:rPr>
          <w:rStyle w:val="29"/>
          <w:color w:val="000000"/>
        </w:rPr>
        <w:t>Барче кунсэл</w:t>
      </w:r>
      <w:r>
        <w:rPr>
          <w:rStyle w:val="23"/>
          <w:color w:val="000000"/>
        </w:rPr>
        <w:t xml:space="preserve">, внутренняя садхана </w:t>
      </w:r>
      <w:r>
        <w:rPr>
          <w:rStyle w:val="29"/>
          <w:color w:val="000000"/>
        </w:rPr>
        <w:t>Сампа лхундрубу</w:t>
      </w:r>
      <w:r>
        <w:rPr>
          <w:rStyle w:val="23"/>
          <w:color w:val="000000"/>
        </w:rPr>
        <w:t xml:space="preserve"> тайная садхана </w:t>
      </w:r>
      <w:r>
        <w:rPr>
          <w:rStyle w:val="29"/>
          <w:color w:val="000000"/>
        </w:rPr>
        <w:t>Цоке нингтиг</w:t>
      </w:r>
      <w:r>
        <w:rPr>
          <w:rStyle w:val="23"/>
          <w:color w:val="000000"/>
        </w:rPr>
        <w:t xml:space="preserve"> и сокровенная садхана </w:t>
      </w:r>
      <w:r>
        <w:rPr>
          <w:rStyle w:val="29"/>
          <w:color w:val="000000"/>
        </w:rPr>
        <w:t>Дордже драгцал.</w:t>
      </w:r>
      <w:r>
        <w:rPr>
          <w:rStyle w:val="23"/>
          <w:color w:val="000000"/>
        </w:rPr>
        <w:t xml:space="preserve"> (Джокяб Ринпоче)</w:t>
      </w:r>
    </w:p>
    <w:p w:rsidR="00A55F11" w:rsidRDefault="00A55F11">
      <w:pPr>
        <w:pStyle w:val="24"/>
        <w:shd w:val="clear" w:color="auto" w:fill="auto"/>
        <w:spacing w:before="0" w:after="62" w:line="264" w:lineRule="exact"/>
        <w:ind w:left="480" w:firstLine="340"/>
        <w:jc w:val="both"/>
      </w:pPr>
      <w:r>
        <w:rPr>
          <w:rStyle w:val="23"/>
          <w:color w:val="000000"/>
        </w:rPr>
        <w:t>Что касается трех йог, то, например, воззрение маха-йоги — это чистота и равенство; медитация разделена на стадии зарождения и завер</w:t>
      </w:r>
      <w:r>
        <w:rPr>
          <w:rStyle w:val="23"/>
          <w:color w:val="000000"/>
        </w:rPr>
        <w:softHyphen/>
        <w:t>шения, средства и освобождение; а поведение — это йогические практи</w:t>
      </w:r>
      <w:r>
        <w:rPr>
          <w:rStyle w:val="23"/>
          <w:color w:val="000000"/>
        </w:rPr>
        <w:softHyphen/>
        <w:t>ки, соответствующее уровню продвижения. Точно так же разъясняются воззрение, медитация и поведение ану- и ати-йоги. (Джокяб Ринпоче)</w:t>
      </w:r>
    </w:p>
    <w:p w:rsidR="00A55F11" w:rsidRDefault="00A55F11">
      <w:pPr>
        <w:pStyle w:val="24"/>
        <w:numPr>
          <w:ilvl w:val="0"/>
          <w:numId w:val="24"/>
        </w:numPr>
        <w:shd w:val="clear" w:color="auto" w:fill="auto"/>
        <w:tabs>
          <w:tab w:val="left" w:pos="450"/>
        </w:tabs>
        <w:spacing w:before="0" w:after="58" w:line="262" w:lineRule="exact"/>
        <w:ind w:left="480" w:hanging="480"/>
        <w:jc w:val="both"/>
      </w:pPr>
      <w:r>
        <w:rPr>
          <w:rStyle w:val="23"/>
          <w:color w:val="000000"/>
        </w:rPr>
        <w:t>Первые два заголовка входят во вторую и третью главы. Третий заго</w:t>
      </w:r>
      <w:r>
        <w:rPr>
          <w:rStyle w:val="23"/>
          <w:color w:val="000000"/>
        </w:rPr>
        <w:softHyphen/>
        <w:t>ловок соответствует главной части книги, главам 4—15. Остальное будет включено в следующие тома. (Эрик Пэма Кунсанг)</w:t>
      </w:r>
    </w:p>
    <w:p w:rsidR="00A55F11" w:rsidRDefault="00A55F11">
      <w:pPr>
        <w:pStyle w:val="24"/>
        <w:numPr>
          <w:ilvl w:val="0"/>
          <w:numId w:val="24"/>
        </w:numPr>
        <w:shd w:val="clear" w:color="auto" w:fill="auto"/>
        <w:tabs>
          <w:tab w:val="left" w:pos="450"/>
        </w:tabs>
        <w:spacing w:before="0" w:line="264" w:lineRule="exact"/>
        <w:ind w:left="480" w:hanging="480"/>
        <w:jc w:val="both"/>
      </w:pPr>
      <w:r>
        <w:rPr>
          <w:rStyle w:val="23"/>
          <w:color w:val="000000"/>
        </w:rPr>
        <w:t>Три Корня: гуру трех линий преемственности — корень благословений четырех ваджр; йидамы шести разделов Тантры — корень высших и обычных сиддхи; дакини и защитники, наделенные мудростью, — ко</w:t>
      </w:r>
      <w:r>
        <w:rPr>
          <w:rStyle w:val="23"/>
          <w:color w:val="000000"/>
        </w:rPr>
        <w:softHyphen/>
        <w:t>рень умиротворения и прочих деяний. (Джокяб Ринпоче, Дилго Кенце Ринпоче)</w:t>
      </w:r>
    </w:p>
    <w:p w:rsidR="00A55F11" w:rsidRDefault="00A55F11">
      <w:pPr>
        <w:pStyle w:val="24"/>
        <w:shd w:val="clear" w:color="auto" w:fill="auto"/>
        <w:spacing w:before="0" w:line="264" w:lineRule="exact"/>
        <w:ind w:left="480" w:firstLine="340"/>
        <w:jc w:val="both"/>
      </w:pPr>
      <w:r>
        <w:rPr>
          <w:rStyle w:val="23"/>
          <w:color w:val="000000"/>
        </w:rPr>
        <w:t>В число гуру трех линий преемственности входят учителя линии передачи от ума к уму Победоносных — от Самантабхадры до Гараба Дордже; линии символической передачи видьядхар — от Гараба Дор</w:t>
      </w:r>
      <w:r>
        <w:rPr>
          <w:rStyle w:val="23"/>
          <w:color w:val="000000"/>
        </w:rPr>
        <w:softHyphen/>
        <w:t>дже до Падмасамбхавы; устной линии передачи великих существ — от Падмасамбхавы до наших дней. (Тулку Урген Ринпоче)</w:t>
      </w:r>
    </w:p>
    <w:p w:rsidR="00A55F11" w:rsidRDefault="00A55F11">
      <w:pPr>
        <w:pStyle w:val="24"/>
        <w:shd w:val="clear" w:color="auto" w:fill="auto"/>
        <w:spacing w:before="0" w:line="264" w:lineRule="exact"/>
        <w:ind w:left="480" w:firstLine="340"/>
        <w:jc w:val="both"/>
      </w:pPr>
      <w:r>
        <w:rPr>
          <w:rStyle w:val="23"/>
          <w:color w:val="000000"/>
        </w:rPr>
        <w:t xml:space="preserve">В тэрма Джамьянга Кенце Вангпо </w:t>
      </w:r>
      <w:r>
        <w:rPr>
          <w:rStyle w:val="29"/>
          <w:color w:val="000000"/>
        </w:rPr>
        <w:t>Лама тэнни корсум</w:t>
      </w:r>
      <w:r>
        <w:rPr>
          <w:rStyle w:val="23"/>
          <w:color w:val="000000"/>
        </w:rPr>
        <w:t xml:space="preserve"> есть общая садхана и особые садханы для каждой из трех кай. В тэрма Чокпор Лингпы </w:t>
      </w:r>
      <w:r>
        <w:rPr>
          <w:rStyle w:val="29"/>
          <w:color w:val="000000"/>
        </w:rPr>
        <w:t>Тукдруб барче кунсэл</w:t>
      </w:r>
      <w:r>
        <w:rPr>
          <w:rStyle w:val="23"/>
          <w:color w:val="000000"/>
        </w:rPr>
        <w:t xml:space="preserve"> общим является коренной цикл учений, а особыми — отдельные садханы дхармакаи Амитабхи и другие, а так</w:t>
      </w:r>
      <w:r>
        <w:rPr>
          <w:rStyle w:val="23"/>
          <w:color w:val="000000"/>
        </w:rPr>
        <w:softHyphen/>
        <w:t xml:space="preserve">же применение деяний. Что касается корня и ответвлений, то в особой традиции Чокгюр Лингпы коренная сердечная практика — это </w:t>
      </w:r>
      <w:r>
        <w:rPr>
          <w:rStyle w:val="29"/>
          <w:color w:val="000000"/>
        </w:rPr>
        <w:t>Гонгпа кунду</w:t>
      </w:r>
      <w:r>
        <w:rPr>
          <w:rStyle w:val="23"/>
          <w:color w:val="000000"/>
        </w:rPr>
        <w:t xml:space="preserve">, а ответвления — сердечные практики: </w:t>
      </w:r>
      <w:r>
        <w:rPr>
          <w:rStyle w:val="29"/>
          <w:color w:val="000000"/>
        </w:rPr>
        <w:t>Варне кунсэл</w:t>
      </w:r>
      <w:r>
        <w:rPr>
          <w:rStyle w:val="23"/>
          <w:color w:val="000000"/>
        </w:rPr>
        <w:t xml:space="preserve"> и </w:t>
      </w:r>
      <w:r>
        <w:rPr>
          <w:rStyle w:val="29"/>
          <w:color w:val="000000"/>
        </w:rPr>
        <w:t>Мишин норбу сампа лхундруб.</w:t>
      </w:r>
      <w:r>
        <w:rPr>
          <w:rStyle w:val="23"/>
          <w:color w:val="000000"/>
        </w:rPr>
        <w:t xml:space="preserve"> Все они собраны в тэрма </w:t>
      </w:r>
      <w:r>
        <w:rPr>
          <w:rStyle w:val="29"/>
          <w:color w:val="000000"/>
        </w:rPr>
        <w:t xml:space="preserve">Лама нгодруб гяцо. </w:t>
      </w:r>
      <w:r>
        <w:rPr>
          <w:rStyle w:val="23"/>
          <w:color w:val="000000"/>
        </w:rPr>
        <w:t>(Джокяб Ринпоче)</w:t>
      </w:r>
    </w:p>
    <w:p w:rsidR="00A55F11" w:rsidRDefault="00A55F11">
      <w:pPr>
        <w:pStyle w:val="24"/>
        <w:shd w:val="clear" w:color="auto" w:fill="auto"/>
        <w:spacing w:before="0" w:after="58" w:line="262" w:lineRule="exact"/>
        <w:ind w:left="480" w:firstLine="340"/>
        <w:jc w:val="both"/>
      </w:pPr>
      <w:r>
        <w:rPr>
          <w:rStyle w:val="23"/>
          <w:color w:val="000000"/>
        </w:rPr>
        <w:t>Четыре деяния и восемь сиддхи предназначены для обретения вре</w:t>
      </w:r>
      <w:r>
        <w:rPr>
          <w:rStyle w:val="23"/>
          <w:color w:val="000000"/>
        </w:rPr>
        <w:softHyphen/>
        <w:t>менного блага, а плод, наделенный тремя каями и пятью мудростями — это окончательный результат. (Джокяб Ринпоче)</w:t>
      </w:r>
    </w:p>
    <w:p w:rsidR="00A55F11" w:rsidRDefault="00A55F11">
      <w:pPr>
        <w:pStyle w:val="24"/>
        <w:numPr>
          <w:ilvl w:val="0"/>
          <w:numId w:val="24"/>
        </w:numPr>
        <w:shd w:val="clear" w:color="auto" w:fill="auto"/>
        <w:tabs>
          <w:tab w:val="left" w:pos="440"/>
        </w:tabs>
        <w:spacing w:before="0" w:after="60" w:line="264" w:lineRule="exact"/>
        <w:ind w:left="480" w:hanging="480"/>
        <w:jc w:val="both"/>
      </w:pPr>
      <w:r>
        <w:rPr>
          <w:rStyle w:val="23"/>
          <w:color w:val="000000"/>
        </w:rPr>
        <w:t xml:space="preserve">Джамьянг Кенце Вангпо определил «Волшебную сеть видьядхар» как один из восьми разделов «Волшебной сети», относящийся к разделу тантр маха-йоги. «Коренная тантра собрания видьядхар» содержится в </w:t>
      </w:r>
      <w:r>
        <w:rPr>
          <w:rStyle w:val="29"/>
          <w:color w:val="000000"/>
        </w:rPr>
        <w:t>Нингма гюбум</w:t>
      </w:r>
      <w:r>
        <w:rPr>
          <w:rStyle w:val="29"/>
          <w:color w:val="000000"/>
          <w:vertAlign w:val="subscript"/>
        </w:rPr>
        <w:t>у</w:t>
      </w:r>
      <w:r>
        <w:rPr>
          <w:rStyle w:val="23"/>
          <w:color w:val="000000"/>
        </w:rPr>
        <w:t xml:space="preserve"> том 32. (Эрик Пэма Кунсанг)</w:t>
      </w:r>
    </w:p>
    <w:p w:rsidR="00A55F11" w:rsidRDefault="00A55F11">
      <w:pPr>
        <w:pStyle w:val="24"/>
        <w:numPr>
          <w:ilvl w:val="0"/>
          <w:numId w:val="24"/>
        </w:numPr>
        <w:shd w:val="clear" w:color="auto" w:fill="auto"/>
        <w:tabs>
          <w:tab w:val="left" w:pos="440"/>
        </w:tabs>
        <w:spacing w:before="0" w:after="62" w:line="264" w:lineRule="exact"/>
        <w:ind w:left="480" w:hanging="480"/>
        <w:jc w:val="both"/>
      </w:pPr>
      <w:r>
        <w:rPr>
          <w:rStyle w:val="23"/>
          <w:color w:val="000000"/>
        </w:rPr>
        <w:t>Данную цитату объясняют так: «Из всех глубочайших учений это самая глубокая практика сердечной сущности. Она спонтанно проявилась из пространства мудрости моего постижения, — того, кто появился сам собой и мгновенно, носит имя Падма и не зависит от причин и условий, от отца и матери». (Джокяб Ринпоче, Дилго Кенце Ринпоче)</w:t>
      </w:r>
    </w:p>
    <w:p w:rsidR="00A55F11" w:rsidRDefault="00A55F11">
      <w:pPr>
        <w:pStyle w:val="24"/>
        <w:numPr>
          <w:ilvl w:val="0"/>
          <w:numId w:val="24"/>
        </w:numPr>
        <w:shd w:val="clear" w:color="auto" w:fill="auto"/>
        <w:tabs>
          <w:tab w:val="left" w:pos="440"/>
        </w:tabs>
        <w:spacing w:before="0" w:line="262" w:lineRule="exact"/>
        <w:ind w:left="480" w:hanging="480"/>
        <w:jc w:val="both"/>
      </w:pPr>
      <w:r>
        <w:rPr>
          <w:rStyle w:val="23"/>
          <w:color w:val="000000"/>
        </w:rPr>
        <w:t xml:space="preserve">Здесь приводятся цитаты из </w:t>
      </w:r>
      <w:r>
        <w:rPr>
          <w:rStyle w:val="29"/>
          <w:color w:val="000000"/>
        </w:rPr>
        <w:t>Шалдам нингчжангу</w:t>
      </w:r>
      <w:r>
        <w:rPr>
          <w:rStyle w:val="23"/>
          <w:color w:val="000000"/>
        </w:rPr>
        <w:t xml:space="preserve"> коренной тантры «Сердечной практики гуру», </w:t>
      </w:r>
      <w:r>
        <w:rPr>
          <w:rStyle w:val="29"/>
          <w:color w:val="000000"/>
        </w:rPr>
        <w:t>Варне кунсэл.</w:t>
      </w:r>
      <w:r>
        <w:rPr>
          <w:rStyle w:val="23"/>
          <w:color w:val="000000"/>
        </w:rPr>
        <w:t xml:space="preserve"> (Тулку Урген Ринпоче)</w:t>
      </w:r>
    </w:p>
    <w:p w:rsidR="00A55F11" w:rsidRDefault="00A55F11">
      <w:pPr>
        <w:pStyle w:val="24"/>
        <w:shd w:val="clear" w:color="auto" w:fill="auto"/>
        <w:spacing w:before="0" w:after="58" w:line="262" w:lineRule="exact"/>
        <w:ind w:left="480" w:firstLine="340"/>
        <w:jc w:val="both"/>
      </w:pPr>
      <w:r>
        <w:rPr>
          <w:rStyle w:val="23"/>
          <w:color w:val="000000"/>
        </w:rPr>
        <w:t>Джамьянг Драгпа толковал эту цитату, объясняя, что «Сущность мудрости» наделена тремя особыми качествами, так:</w:t>
      </w:r>
    </w:p>
    <w:p w:rsidR="00A55F11" w:rsidRDefault="00A55F11">
      <w:pPr>
        <w:pStyle w:val="24"/>
        <w:shd w:val="clear" w:color="auto" w:fill="auto"/>
        <w:spacing w:before="0" w:after="64" w:line="264" w:lineRule="exact"/>
        <w:ind w:left="820" w:firstLine="0"/>
        <w:jc w:val="both"/>
      </w:pPr>
      <w:r>
        <w:rPr>
          <w:rStyle w:val="23"/>
          <w:color w:val="000000"/>
        </w:rPr>
        <w:t>Я, великий гуру из Ущияны (Падмасамбхава), не излагал это под</w:t>
      </w:r>
      <w:r>
        <w:rPr>
          <w:rStyle w:val="23"/>
          <w:color w:val="000000"/>
        </w:rPr>
        <w:softHyphen/>
        <w:t>робно с точки зрения условного смысла в качестве комментария, опи</w:t>
      </w:r>
      <w:r>
        <w:rPr>
          <w:rStyle w:val="23"/>
          <w:color w:val="000000"/>
        </w:rPr>
        <w:softHyphen/>
        <w:t>рающегося на другие тантры, агамы и упадеши и разъясняющего их значение. Я учил с точки зрения окончательного смысла, квинтэссен</w:t>
      </w:r>
      <w:r>
        <w:rPr>
          <w:rStyle w:val="23"/>
          <w:color w:val="000000"/>
        </w:rPr>
        <w:softHyphen/>
        <w:t>ции всех тантр, агам и упадеш, подобно тому, как масло — экстракт молока, а молоко, в свою очередь, — экстракт травы и растений. Когда этот окончательный смысл, который всегда в полной мере присутствует как сущность дхармадхату моего сердца, проявляется как невыразимое естественное звучание дхарматы, он особенно вы</w:t>
      </w:r>
      <w:r>
        <w:rPr>
          <w:rStyle w:val="23"/>
          <w:color w:val="000000"/>
        </w:rPr>
        <w:softHyphen/>
        <w:t>сок, потому что не противоречит обширным главным восемнадцати тантрам и т.п.</w:t>
      </w:r>
    </w:p>
    <w:p w:rsidR="00A55F11" w:rsidRDefault="00A55F11">
      <w:pPr>
        <w:pStyle w:val="24"/>
        <w:shd w:val="clear" w:color="auto" w:fill="auto"/>
        <w:spacing w:before="0" w:line="259" w:lineRule="exact"/>
        <w:ind w:left="480" w:firstLine="0"/>
        <w:jc w:val="both"/>
      </w:pPr>
      <w:r>
        <w:rPr>
          <w:rStyle w:val="23"/>
          <w:color w:val="000000"/>
        </w:rPr>
        <w:t>Он возвышается особым образом, поскольку соответствует агамам, сад- ханам и руководствам по дарованию посвящений, раскрывающим смысл тантр. Он также возвышается особым образом, потому что в нем содер</w:t>
      </w:r>
      <w:r>
        <w:rPr>
          <w:rStyle w:val="23"/>
          <w:color w:val="000000"/>
        </w:rPr>
        <w:softHyphen/>
        <w:t>жится непосредственный опыт глубоких наставлений-упадеш. (Джокяб Ринпоче, Дилго Кенце Ринпоче)</w:t>
      </w:r>
    </w:p>
    <w:p w:rsidR="00A55F11" w:rsidRDefault="00A55F11">
      <w:pPr>
        <w:pStyle w:val="24"/>
        <w:shd w:val="clear" w:color="auto" w:fill="auto"/>
        <w:spacing w:before="0" w:after="56" w:line="254" w:lineRule="exact"/>
        <w:ind w:left="480" w:firstLine="340"/>
        <w:jc w:val="both"/>
      </w:pPr>
      <w:r>
        <w:rPr>
          <w:rStyle w:val="23"/>
          <w:color w:val="000000"/>
        </w:rPr>
        <w:t>О том, что такое упадеша, говорится в тексте «Слова отверженного риши»: «В философских трактатах тантры разбираются во всех подроб</w:t>
      </w:r>
      <w:r>
        <w:rPr>
          <w:rStyle w:val="23"/>
          <w:color w:val="000000"/>
        </w:rPr>
        <w:softHyphen/>
        <w:t>ностях, а в упадешах они излагаются сжато как ключевые моменты». (Джокяб Ринпоче, Дилго Кенце Ринпоче)</w:t>
      </w:r>
    </w:p>
    <w:p w:rsidR="00A55F11" w:rsidRDefault="00A55F11">
      <w:pPr>
        <w:pStyle w:val="24"/>
        <w:numPr>
          <w:ilvl w:val="0"/>
          <w:numId w:val="24"/>
        </w:numPr>
        <w:shd w:val="clear" w:color="auto" w:fill="auto"/>
        <w:tabs>
          <w:tab w:val="left" w:pos="449"/>
        </w:tabs>
        <w:spacing w:before="0" w:line="259" w:lineRule="exact"/>
        <w:ind w:left="480" w:hanging="480"/>
        <w:jc w:val="both"/>
      </w:pPr>
      <w:r>
        <w:rPr>
          <w:rStyle w:val="23"/>
          <w:color w:val="000000"/>
        </w:rPr>
        <w:t>Джамдраг Ринпоче лично слышал от Пэма Осал До-Наг Лингпы, что «Цикл учения Дордже Драгпо Цала», состоит из пятнадцати частей. (Джокяб Ринпоче)</w:t>
      </w:r>
    </w:p>
    <w:p w:rsidR="00A55F11" w:rsidRDefault="00A55F11">
      <w:pPr>
        <w:pStyle w:val="24"/>
        <w:shd w:val="clear" w:color="auto" w:fill="auto"/>
        <w:spacing w:before="0" w:line="259" w:lineRule="exact"/>
        <w:ind w:left="480" w:firstLine="340"/>
        <w:jc w:val="both"/>
      </w:pPr>
      <w:r>
        <w:rPr>
          <w:rStyle w:val="23"/>
          <w:color w:val="000000"/>
        </w:rPr>
        <w:t>Словосочетание «включающее необходимые подробности» означает, что оно сжато не до такой степени, чтобы стать неясным, и пространно не до такой степени, чтобы его было трудно понять. Обычный человек поймет его с легкостью, а ученый сможет разобрать подробнее. (Джокяб Ринпоче)</w:t>
      </w:r>
    </w:p>
    <w:p w:rsidR="00A55F11" w:rsidRDefault="00A55F11">
      <w:pPr>
        <w:pStyle w:val="24"/>
        <w:shd w:val="clear" w:color="auto" w:fill="auto"/>
        <w:spacing w:before="0" w:after="60" w:line="259" w:lineRule="exact"/>
        <w:ind w:left="480" w:firstLine="340"/>
        <w:jc w:val="both"/>
      </w:pPr>
      <w:r>
        <w:rPr>
          <w:rStyle w:val="23"/>
          <w:color w:val="000000"/>
        </w:rPr>
        <w:t>Единое состояние означает единство каи и мудрости, в котором кая — это пустота, наделенная высшим из всех аспектов, а мудрость — ум неизменного великого блаженства. (Джокяб Ринпоче)</w:t>
      </w:r>
    </w:p>
    <w:p w:rsidR="00A55F11" w:rsidRDefault="00A55F11">
      <w:pPr>
        <w:pStyle w:val="24"/>
        <w:numPr>
          <w:ilvl w:val="0"/>
          <w:numId w:val="24"/>
        </w:numPr>
        <w:shd w:val="clear" w:color="auto" w:fill="auto"/>
        <w:tabs>
          <w:tab w:val="left" w:pos="449"/>
        </w:tabs>
        <w:spacing w:before="0" w:after="60" w:line="259" w:lineRule="exact"/>
        <w:ind w:left="480" w:hanging="480"/>
        <w:jc w:val="both"/>
      </w:pPr>
      <w:r>
        <w:rPr>
          <w:rStyle w:val="23"/>
          <w:color w:val="000000"/>
        </w:rPr>
        <w:t>Буквальный, общий, скрытый и окончательный подходы. Более под</w:t>
      </w:r>
      <w:r>
        <w:rPr>
          <w:rStyle w:val="23"/>
          <w:color w:val="000000"/>
        </w:rPr>
        <w:softHyphen/>
        <w:t>робно см. Приложение 1, «Шесть пределов и четыре подхода». (Эрик Пэма Кунсанг)</w:t>
      </w:r>
    </w:p>
    <w:p w:rsidR="00A55F11" w:rsidRDefault="00A55F11">
      <w:pPr>
        <w:pStyle w:val="24"/>
        <w:numPr>
          <w:ilvl w:val="0"/>
          <w:numId w:val="24"/>
        </w:numPr>
        <w:shd w:val="clear" w:color="auto" w:fill="auto"/>
        <w:tabs>
          <w:tab w:val="left" w:pos="449"/>
        </w:tabs>
        <w:spacing w:before="0" w:line="259" w:lineRule="exact"/>
        <w:ind w:left="480" w:hanging="480"/>
        <w:jc w:val="both"/>
      </w:pPr>
      <w:r>
        <w:rPr>
          <w:rStyle w:val="23"/>
          <w:color w:val="000000"/>
        </w:rPr>
        <w:t>Слово «мудрость» можно отнести как к познаваемым объектам, сансаре и нирване, так и к субъекту, сознанию. (Джокяб Ринпоче).</w:t>
      </w:r>
    </w:p>
    <w:p w:rsidR="00A55F11" w:rsidRDefault="00A55F11">
      <w:pPr>
        <w:pStyle w:val="24"/>
        <w:shd w:val="clear" w:color="auto" w:fill="auto"/>
        <w:spacing w:before="0" w:after="60" w:line="259" w:lineRule="exact"/>
        <w:ind w:left="480" w:firstLine="340"/>
        <w:jc w:val="both"/>
      </w:pPr>
      <w:r>
        <w:rPr>
          <w:rStyle w:val="23"/>
          <w:color w:val="000000"/>
        </w:rPr>
        <w:t xml:space="preserve">Английское слово </w:t>
      </w:r>
      <w:r>
        <w:rPr>
          <w:rStyle w:val="23"/>
          <w:color w:val="000000"/>
          <w:lang w:val="en-US" w:eastAsia="en-US"/>
        </w:rPr>
        <w:t>wisdom</w:t>
      </w:r>
      <w:r w:rsidRPr="00A55F11">
        <w:rPr>
          <w:rStyle w:val="23"/>
          <w:color w:val="000000"/>
          <w:lang w:eastAsia="en-US"/>
        </w:rPr>
        <w:t xml:space="preserve"> </w:t>
      </w:r>
      <w:r>
        <w:rPr>
          <w:rStyle w:val="23"/>
          <w:color w:val="000000"/>
        </w:rPr>
        <w:t xml:space="preserve">(«мудрость») соответствует санскритскому </w:t>
      </w:r>
      <w:r>
        <w:rPr>
          <w:rStyle w:val="29"/>
          <w:color w:val="000000"/>
        </w:rPr>
        <w:t>джняна</w:t>
      </w:r>
      <w:r>
        <w:rPr>
          <w:rStyle w:val="23"/>
          <w:color w:val="000000"/>
        </w:rPr>
        <w:t xml:space="preserve"> и тибетскому </w:t>
      </w:r>
      <w:r>
        <w:rPr>
          <w:rStyle w:val="29"/>
          <w:color w:val="000000"/>
        </w:rPr>
        <w:t>еше.</w:t>
      </w:r>
      <w:r>
        <w:rPr>
          <w:rStyle w:val="23"/>
          <w:color w:val="000000"/>
        </w:rPr>
        <w:t xml:space="preserve"> Буквально </w:t>
      </w:r>
      <w:r>
        <w:rPr>
          <w:rStyle w:val="29"/>
          <w:color w:val="000000"/>
        </w:rPr>
        <w:t>еше</w:t>
      </w:r>
      <w:r>
        <w:rPr>
          <w:rStyle w:val="23"/>
          <w:color w:val="000000"/>
        </w:rPr>
        <w:t xml:space="preserve"> значит «изначальное зна</w:t>
      </w:r>
      <w:r>
        <w:rPr>
          <w:rStyle w:val="23"/>
          <w:color w:val="000000"/>
        </w:rPr>
        <w:softHyphen/>
        <w:t>ние». Тибетские слова, обозначающие и «познаваемые объекты», и «со</w:t>
      </w:r>
      <w:r>
        <w:rPr>
          <w:rStyle w:val="23"/>
          <w:color w:val="000000"/>
        </w:rPr>
        <w:softHyphen/>
        <w:t xml:space="preserve">знание», содержат корень </w:t>
      </w:r>
      <w:r>
        <w:rPr>
          <w:rStyle w:val="29"/>
          <w:color w:val="000000"/>
          <w:lang w:val="fr-FR" w:eastAsia="fr-FR"/>
        </w:rPr>
        <w:t xml:space="preserve">vue </w:t>
      </w:r>
      <w:r w:rsidRPr="00A55F11">
        <w:rPr>
          <w:rStyle w:val="29"/>
          <w:color w:val="000000"/>
          <w:lang w:eastAsia="en-US"/>
        </w:rPr>
        <w:t>(</w:t>
      </w:r>
      <w:r>
        <w:rPr>
          <w:rStyle w:val="29"/>
          <w:color w:val="000000"/>
          <w:lang w:val="en-US" w:eastAsia="en-US"/>
        </w:rPr>
        <w:t>shes</w:t>
      </w:r>
      <w:r w:rsidRPr="00A55F11">
        <w:rPr>
          <w:rStyle w:val="29"/>
          <w:color w:val="000000"/>
          <w:lang w:eastAsia="en-US"/>
        </w:rPr>
        <w:t>),</w:t>
      </w:r>
      <w:r w:rsidRPr="00A55F11">
        <w:rPr>
          <w:rStyle w:val="23"/>
          <w:color w:val="000000"/>
          <w:lang w:eastAsia="en-US"/>
        </w:rPr>
        <w:t xml:space="preserve"> </w:t>
      </w:r>
      <w:r>
        <w:rPr>
          <w:rStyle w:val="23"/>
          <w:color w:val="000000"/>
        </w:rPr>
        <w:t xml:space="preserve">на санскрите </w:t>
      </w:r>
      <w:r>
        <w:rPr>
          <w:rStyle w:val="29"/>
          <w:color w:val="000000"/>
        </w:rPr>
        <w:t>джня.</w:t>
      </w:r>
      <w:r>
        <w:rPr>
          <w:rStyle w:val="23"/>
          <w:color w:val="000000"/>
        </w:rPr>
        <w:t xml:space="preserve"> (Эрик Пэма Кунсанг)</w:t>
      </w:r>
    </w:p>
    <w:p w:rsidR="00A55F11" w:rsidRDefault="00A55F11">
      <w:pPr>
        <w:pStyle w:val="24"/>
        <w:numPr>
          <w:ilvl w:val="0"/>
          <w:numId w:val="24"/>
        </w:numPr>
        <w:shd w:val="clear" w:color="auto" w:fill="auto"/>
        <w:tabs>
          <w:tab w:val="left" w:pos="449"/>
        </w:tabs>
        <w:spacing w:before="0" w:line="259" w:lineRule="exact"/>
        <w:ind w:left="480" w:hanging="480"/>
        <w:jc w:val="both"/>
      </w:pPr>
      <w:r>
        <w:rPr>
          <w:rStyle w:val="23"/>
          <w:color w:val="000000"/>
        </w:rPr>
        <w:t>В «Свершении метода и знания», одном из «Семи разделов сверше</w:t>
      </w:r>
      <w:r>
        <w:rPr>
          <w:rStyle w:val="23"/>
          <w:color w:val="000000"/>
        </w:rPr>
        <w:softHyphen/>
        <w:t>ния», говорится: «Субъект, сознание, в полной мере различает отдель</w:t>
      </w:r>
      <w:r>
        <w:rPr>
          <w:rStyle w:val="23"/>
          <w:color w:val="000000"/>
        </w:rPr>
        <w:softHyphen/>
        <w:t>ные познаваемые объекты. Природа всех явлений, которая полностью различена правильным образом и исследована посредством объединения субъекта и объекта, не имеет собственной сущности. Это и называют мудростью». (Джокяб Ринпоче)</w:t>
      </w:r>
    </w:p>
    <w:p w:rsidR="00A55F11" w:rsidRDefault="00A55F11">
      <w:pPr>
        <w:pStyle w:val="24"/>
        <w:shd w:val="clear" w:color="auto" w:fill="auto"/>
        <w:spacing w:before="0" w:after="58" w:line="259" w:lineRule="exact"/>
        <w:ind w:left="480" w:firstLine="340"/>
        <w:jc w:val="both"/>
      </w:pPr>
      <w:r>
        <w:rPr>
          <w:rStyle w:val="23"/>
          <w:color w:val="000000"/>
        </w:rPr>
        <w:t>«Семь разделов свершения» — это семь трактатов, написанные ин</w:t>
      </w:r>
      <w:r>
        <w:rPr>
          <w:rStyle w:val="23"/>
          <w:color w:val="000000"/>
        </w:rPr>
        <w:softHyphen/>
        <w:t>дийскими махасиддхами: Махасукха Натха написал «Свершение тайн»; его ученик Енлак Мэпэ Дордже написал «Свершение метода и знания»; Индрабхути, ученик Енлака Мэпэ Дордже, написал «Свершение мудро</w:t>
      </w:r>
      <w:r>
        <w:rPr>
          <w:rStyle w:val="23"/>
          <w:color w:val="000000"/>
        </w:rPr>
        <w:softHyphen/>
        <w:t>сти»; Лакшмикара, духовная супруга Индрабхути, написала «Сверше</w:t>
      </w:r>
      <w:r>
        <w:rPr>
          <w:rStyle w:val="23"/>
          <w:color w:val="000000"/>
        </w:rPr>
        <w:softHyphen/>
        <w:t>ние недвойственности»; Домби Херука написал «Свершение вместерож- денного»; Дарикапа написал «Свершение великой тайной таковости»; йогини Чито написала «Свершение таковости для ясного постижения реальности». (Джокяб Ринпоче)</w:t>
      </w:r>
    </w:p>
    <w:p w:rsidR="00A55F11" w:rsidRDefault="00A55F11">
      <w:pPr>
        <w:pStyle w:val="24"/>
        <w:numPr>
          <w:ilvl w:val="0"/>
          <w:numId w:val="24"/>
        </w:numPr>
        <w:shd w:val="clear" w:color="auto" w:fill="auto"/>
        <w:tabs>
          <w:tab w:val="left" w:pos="446"/>
        </w:tabs>
        <w:spacing w:before="0" w:line="262" w:lineRule="exact"/>
        <w:ind w:left="480" w:hanging="480"/>
        <w:jc w:val="both"/>
      </w:pPr>
      <w:r>
        <w:rPr>
          <w:rStyle w:val="23"/>
          <w:color w:val="000000"/>
        </w:rPr>
        <w:t>В данном контексте загрязнение означает привязанность к двойственно</w:t>
      </w:r>
      <w:r>
        <w:rPr>
          <w:rStyle w:val="23"/>
          <w:color w:val="000000"/>
        </w:rPr>
        <w:softHyphen/>
        <w:t>му переживанию. Это временное (не врожденное) заблуждение. (Джо</w:t>
      </w:r>
      <w:r>
        <w:rPr>
          <w:rStyle w:val="23"/>
          <w:color w:val="000000"/>
        </w:rPr>
        <w:softHyphen/>
        <w:t>кяб Ринпоче)</w:t>
      </w:r>
    </w:p>
    <w:p w:rsidR="00A55F11" w:rsidRDefault="00A55F11">
      <w:pPr>
        <w:pStyle w:val="24"/>
        <w:shd w:val="clear" w:color="auto" w:fill="auto"/>
        <w:spacing w:before="0" w:line="264" w:lineRule="exact"/>
        <w:ind w:left="480" w:firstLine="340"/>
        <w:jc w:val="both"/>
      </w:pPr>
      <w:r>
        <w:rPr>
          <w:rStyle w:val="23"/>
          <w:color w:val="000000"/>
        </w:rPr>
        <w:t>Качества совершенства противоположны состоянию ущербности. (Джокяб Ринпоче)</w:t>
      </w:r>
    </w:p>
    <w:p w:rsidR="00A55F11" w:rsidRDefault="00A55F11">
      <w:pPr>
        <w:pStyle w:val="24"/>
        <w:shd w:val="clear" w:color="auto" w:fill="auto"/>
        <w:spacing w:before="0" w:after="60" w:line="264" w:lineRule="exact"/>
        <w:ind w:left="480" w:firstLine="340"/>
        <w:jc w:val="both"/>
      </w:pPr>
      <w:r>
        <w:rPr>
          <w:rStyle w:val="23"/>
          <w:color w:val="000000"/>
        </w:rPr>
        <w:t>«Совершенство» — это синоним нирваны, а «ущербность» соот</w:t>
      </w:r>
      <w:r>
        <w:rPr>
          <w:rStyle w:val="23"/>
          <w:color w:val="000000"/>
        </w:rPr>
        <w:softHyphen/>
        <w:t>ветствует сансарному бытию. (Чоки Нима Ринпоче)</w:t>
      </w:r>
    </w:p>
    <w:p w:rsidR="00A55F11" w:rsidRDefault="00A55F11">
      <w:pPr>
        <w:pStyle w:val="24"/>
        <w:numPr>
          <w:ilvl w:val="0"/>
          <w:numId w:val="24"/>
        </w:numPr>
        <w:shd w:val="clear" w:color="auto" w:fill="auto"/>
        <w:tabs>
          <w:tab w:val="left" w:pos="446"/>
        </w:tabs>
        <w:spacing w:before="0" w:after="64" w:line="264" w:lineRule="exact"/>
        <w:ind w:left="480" w:hanging="480"/>
        <w:jc w:val="both"/>
      </w:pPr>
      <w:r>
        <w:rPr>
          <w:rStyle w:val="23"/>
          <w:color w:val="000000"/>
        </w:rPr>
        <w:t>Объяснение цитаты: «Дхарма трех колесниц приходит от будд, а из Дхармы появляется благородное собра</w:t>
      </w:r>
      <w:r w:rsidR="001415CF">
        <w:rPr>
          <w:rStyle w:val="23"/>
          <w:color w:val="000000"/>
        </w:rPr>
        <w:t>ние шравак, пратьекабудд и бод</w:t>
      </w:r>
      <w:r>
        <w:rPr>
          <w:rStyle w:val="23"/>
          <w:color w:val="000000"/>
        </w:rPr>
        <w:t>хисаттв». (Джокяб Ринпоче)</w:t>
      </w:r>
    </w:p>
    <w:p w:rsidR="00A55F11" w:rsidRDefault="00A55F11">
      <w:pPr>
        <w:pStyle w:val="24"/>
        <w:numPr>
          <w:ilvl w:val="0"/>
          <w:numId w:val="24"/>
        </w:numPr>
        <w:shd w:val="clear" w:color="auto" w:fill="auto"/>
        <w:tabs>
          <w:tab w:val="left" w:pos="446"/>
        </w:tabs>
        <w:spacing w:before="0" w:line="259" w:lineRule="exact"/>
        <w:ind w:left="480" w:hanging="480"/>
        <w:jc w:val="both"/>
      </w:pPr>
      <w:r>
        <w:rPr>
          <w:rStyle w:val="23"/>
          <w:color w:val="000000"/>
        </w:rPr>
        <w:t>«Мудрость» — это то, чему дают определение, а «сущность» — это ее особое определение. (Джокяб Ринпоче)</w:t>
      </w:r>
    </w:p>
    <w:p w:rsidR="00A55F11" w:rsidRDefault="00A55F11">
      <w:pPr>
        <w:pStyle w:val="24"/>
        <w:shd w:val="clear" w:color="auto" w:fill="auto"/>
        <w:spacing w:before="0" w:line="262" w:lineRule="exact"/>
        <w:ind w:left="480" w:firstLine="340"/>
        <w:jc w:val="both"/>
      </w:pPr>
      <w:r>
        <w:rPr>
          <w:rStyle w:val="23"/>
          <w:color w:val="000000"/>
        </w:rPr>
        <w:t xml:space="preserve">Слово </w:t>
      </w:r>
      <w:r>
        <w:rPr>
          <w:rStyle w:val="29"/>
          <w:color w:val="000000"/>
        </w:rPr>
        <w:t>сущность</w:t>
      </w:r>
      <w:r>
        <w:rPr>
          <w:rStyle w:val="23"/>
          <w:color w:val="000000"/>
        </w:rPr>
        <w:t xml:space="preserve"> соответствует санскритскому слову </w:t>
      </w:r>
      <w:r>
        <w:rPr>
          <w:rStyle w:val="29"/>
          <w:color w:val="000000"/>
        </w:rPr>
        <w:t>гарбха</w:t>
      </w:r>
      <w:r>
        <w:rPr>
          <w:rStyle w:val="23"/>
          <w:color w:val="000000"/>
        </w:rPr>
        <w:t xml:space="preserve"> и тибет</w:t>
      </w:r>
      <w:r>
        <w:rPr>
          <w:rStyle w:val="23"/>
          <w:color w:val="000000"/>
        </w:rPr>
        <w:softHyphen/>
        <w:t xml:space="preserve">скому </w:t>
      </w:r>
      <w:r>
        <w:rPr>
          <w:rStyle w:val="29"/>
          <w:color w:val="000000"/>
        </w:rPr>
        <w:t>нингпо.</w:t>
      </w:r>
      <w:r>
        <w:rPr>
          <w:rStyle w:val="23"/>
          <w:color w:val="000000"/>
        </w:rPr>
        <w:t xml:space="preserve"> (Эрик Пэма Кунсанг)</w:t>
      </w:r>
    </w:p>
    <w:p w:rsidR="00A55F11" w:rsidRDefault="00A55F11">
      <w:pPr>
        <w:pStyle w:val="24"/>
        <w:shd w:val="clear" w:color="auto" w:fill="auto"/>
        <w:spacing w:before="0" w:after="60" w:line="262" w:lineRule="exact"/>
        <w:ind w:left="480" w:firstLine="340"/>
        <w:jc w:val="both"/>
      </w:pPr>
      <w:r>
        <w:rPr>
          <w:rStyle w:val="23"/>
          <w:color w:val="000000"/>
        </w:rPr>
        <w:t xml:space="preserve">Иногда слово </w:t>
      </w:r>
      <w:r>
        <w:rPr>
          <w:rStyle w:val="29"/>
          <w:color w:val="000000"/>
        </w:rPr>
        <w:t>гарбха</w:t>
      </w:r>
      <w:r>
        <w:rPr>
          <w:rStyle w:val="23"/>
          <w:color w:val="000000"/>
        </w:rPr>
        <w:t xml:space="preserve"> означает «ядро», или «суть того, что находится в оболочке». Здесь же используется другое значение — «обнаженная извлеченная сущность без покровов». (Джокяб Ринпоче)</w:t>
      </w:r>
    </w:p>
    <w:p w:rsidR="00A55F11" w:rsidRDefault="00A55F11">
      <w:pPr>
        <w:pStyle w:val="24"/>
        <w:numPr>
          <w:ilvl w:val="0"/>
          <w:numId w:val="24"/>
        </w:numPr>
        <w:shd w:val="clear" w:color="auto" w:fill="auto"/>
        <w:tabs>
          <w:tab w:val="left" w:pos="446"/>
        </w:tabs>
        <w:spacing w:before="0" w:after="60" w:line="262" w:lineRule="exact"/>
        <w:ind w:left="480" w:hanging="480"/>
        <w:jc w:val="both"/>
      </w:pPr>
      <w:r>
        <w:rPr>
          <w:rStyle w:val="23"/>
          <w:color w:val="000000"/>
        </w:rPr>
        <w:t xml:space="preserve">«Пятьсот тысяч», или </w:t>
      </w:r>
      <w:r>
        <w:rPr>
          <w:rStyle w:val="29"/>
          <w:color w:val="000000"/>
        </w:rPr>
        <w:t>Хеваджра-тантра</w:t>
      </w:r>
      <w:r>
        <w:rPr>
          <w:rStyle w:val="23"/>
          <w:color w:val="000000"/>
        </w:rPr>
        <w:t>, — Царь материнских тантр знания. Есть развернутый, средний и краткий варианты Хеваджра- тантры: «Семьсот тысяч», «Пятьсот тысяч» и «Два раздела». (Джокяб Ринпоче)</w:t>
      </w:r>
    </w:p>
    <w:p w:rsidR="00A55F11" w:rsidRDefault="00A55F11">
      <w:pPr>
        <w:pStyle w:val="24"/>
        <w:numPr>
          <w:ilvl w:val="0"/>
          <w:numId w:val="24"/>
        </w:numPr>
        <w:shd w:val="clear" w:color="auto" w:fill="auto"/>
        <w:tabs>
          <w:tab w:val="left" w:pos="446"/>
        </w:tabs>
        <w:spacing w:before="0" w:after="62" w:line="262" w:lineRule="exact"/>
        <w:ind w:left="480" w:hanging="480"/>
        <w:jc w:val="both"/>
      </w:pPr>
      <w:r>
        <w:rPr>
          <w:rStyle w:val="23"/>
          <w:color w:val="000000"/>
        </w:rPr>
        <w:t>Объяснение цитаты: «Из пустоты, наделенной наивысшим из всех аспектов и символизируемой объемлющим все миры древом исполнения желаний, появляются плоды двойного блага (для себя и для других), безыскусное сострадание, отличное от пустоты полного ничто. Это ко</w:t>
      </w:r>
      <w:r>
        <w:rPr>
          <w:rStyle w:val="23"/>
          <w:color w:val="000000"/>
        </w:rPr>
        <w:softHyphen/>
        <w:t>рень, источник кай и мудростей всех полностью пробужденных. Нет со</w:t>
      </w:r>
      <w:r>
        <w:rPr>
          <w:rStyle w:val="23"/>
          <w:color w:val="000000"/>
        </w:rPr>
        <w:softHyphen/>
        <w:t>мнения, что они появляются из этого единства метода и знания, пустоты и сострадания». (Джокяб Ринпоче, Дилго Кенце Ринпоче)</w:t>
      </w:r>
    </w:p>
    <w:p w:rsidR="00A55F11" w:rsidRDefault="00A55F11">
      <w:pPr>
        <w:pStyle w:val="24"/>
        <w:shd w:val="clear" w:color="auto" w:fill="auto"/>
        <w:spacing w:before="0" w:line="259" w:lineRule="exact"/>
        <w:ind w:left="480" w:hanging="480"/>
        <w:jc w:val="both"/>
      </w:pPr>
      <w:r>
        <w:rPr>
          <w:rStyle w:val="23"/>
          <w:color w:val="000000"/>
        </w:rPr>
        <w:t xml:space="preserve">55 Приведенное ниже объяснение связывает название «Сущность мудрости» со значением санскритского слова </w:t>
      </w:r>
      <w:r>
        <w:rPr>
          <w:rStyle w:val="29"/>
          <w:color w:val="000000"/>
        </w:rPr>
        <w:t>мандола.</w:t>
      </w:r>
      <w:r>
        <w:rPr>
          <w:rStyle w:val="23"/>
          <w:color w:val="000000"/>
        </w:rPr>
        <w:t xml:space="preserve"> Его тибетский эквивалент </w:t>
      </w:r>
      <w:r>
        <w:rPr>
          <w:rStyle w:val="29"/>
          <w:color w:val="000000"/>
        </w:rPr>
        <w:t>килкор</w:t>
      </w:r>
      <w:r>
        <w:rPr>
          <w:rStyle w:val="23"/>
          <w:color w:val="000000"/>
        </w:rPr>
        <w:t xml:space="preserve"> переводится как «центр и окружение». (Эрик Пэма Кунсанг)</w:t>
      </w:r>
    </w:p>
    <w:p w:rsidR="00A55F11" w:rsidRDefault="00A55F11">
      <w:pPr>
        <w:pStyle w:val="24"/>
        <w:shd w:val="clear" w:color="auto" w:fill="auto"/>
        <w:spacing w:before="0" w:line="254" w:lineRule="exact"/>
        <w:ind w:left="480" w:firstLine="340"/>
        <w:jc w:val="both"/>
      </w:pPr>
      <w:r>
        <w:rPr>
          <w:rStyle w:val="23"/>
          <w:color w:val="000000"/>
        </w:rPr>
        <w:t xml:space="preserve">«Центр», </w:t>
      </w:r>
      <w:r>
        <w:rPr>
          <w:rStyle w:val="29"/>
          <w:color w:val="000000"/>
        </w:rPr>
        <w:t>манда</w:t>
      </w:r>
      <w:r>
        <w:rPr>
          <w:rStyle w:val="23"/>
          <w:color w:val="000000"/>
        </w:rPr>
        <w:t xml:space="preserve">, означает «сущность», сара, а </w:t>
      </w:r>
      <w:r>
        <w:rPr>
          <w:rStyle w:val="29"/>
          <w:color w:val="000000"/>
        </w:rPr>
        <w:t>ла</w:t>
      </w:r>
      <w:r>
        <w:rPr>
          <w:rStyle w:val="23"/>
          <w:color w:val="000000"/>
        </w:rPr>
        <w:t xml:space="preserve"> — «схватить», то есть все слово значит «овладеть сущностью». Так объясняют смысл слова </w:t>
      </w:r>
      <w:r>
        <w:rPr>
          <w:rStyle w:val="29"/>
          <w:color w:val="000000"/>
        </w:rPr>
        <w:t>мандола.</w:t>
      </w:r>
      <w:r>
        <w:rPr>
          <w:rStyle w:val="23"/>
          <w:color w:val="000000"/>
        </w:rPr>
        <w:t xml:space="preserve"> «Центр» скандх, дхату и аятан — символ «сущности», </w:t>
      </w:r>
      <w:r>
        <w:rPr>
          <w:rStyle w:val="29"/>
          <w:color w:val="000000"/>
        </w:rPr>
        <w:t>кунда.</w:t>
      </w:r>
      <w:r>
        <w:rPr>
          <w:rStyle w:val="23"/>
          <w:color w:val="000000"/>
        </w:rPr>
        <w:t xml:space="preserve"> Это относительная бодхичитта, создающая основу для великого блаженства. Схватить блаженство, овладеть им с помощью воспламене</w:t>
      </w:r>
      <w:r>
        <w:rPr>
          <w:rStyle w:val="23"/>
          <w:color w:val="000000"/>
        </w:rPr>
        <w:softHyphen/>
        <w:t>ния и стекания капель (в практике туммо) — так объясняется скрытый смысл мандалы.</w:t>
      </w:r>
    </w:p>
    <w:p w:rsidR="00A55F11" w:rsidRDefault="00A55F11">
      <w:pPr>
        <w:pStyle w:val="24"/>
        <w:shd w:val="clear" w:color="auto" w:fill="auto"/>
        <w:spacing w:before="0" w:line="254" w:lineRule="exact"/>
        <w:ind w:left="480" w:firstLine="340"/>
        <w:jc w:val="both"/>
      </w:pPr>
      <w:r>
        <w:rPr>
          <w:rStyle w:val="23"/>
          <w:color w:val="000000"/>
        </w:rPr>
        <w:t>В воззрении Срединного пути сущность всех учений описывается по-другому. Именно абсолютная бодхичитта, свободная от построений, и есть естественное великое блаженство и сострадание. Овладение бодхи- читтой посредством практики единства блаженства и сострадания счита</w:t>
      </w:r>
      <w:r>
        <w:rPr>
          <w:rStyle w:val="23"/>
          <w:color w:val="000000"/>
        </w:rPr>
        <w:softHyphen/>
        <w:t>ют общим смыслом мандалы. Их слияние, или сочетание слова и смысла, выражает саму мандалу.</w:t>
      </w:r>
    </w:p>
    <w:p w:rsidR="00A55F11" w:rsidRDefault="00A55F11">
      <w:pPr>
        <w:pStyle w:val="24"/>
        <w:shd w:val="clear" w:color="auto" w:fill="auto"/>
        <w:spacing w:before="0" w:line="254" w:lineRule="exact"/>
        <w:ind w:left="480" w:firstLine="340"/>
        <w:jc w:val="both"/>
      </w:pPr>
      <w:r>
        <w:rPr>
          <w:rStyle w:val="23"/>
          <w:color w:val="000000"/>
        </w:rPr>
        <w:t>Кроме того, «центр» означает, что природа скандх, дхату, аятан и объектов, а также клеш — это пять семейств мужских и женских будд и богинь. «Окружение» означает отсечение загрязнений.</w:t>
      </w:r>
    </w:p>
    <w:p w:rsidR="00A55F11" w:rsidRDefault="00A55F11">
      <w:pPr>
        <w:pStyle w:val="24"/>
        <w:shd w:val="clear" w:color="auto" w:fill="auto"/>
        <w:spacing w:before="0" w:after="58" w:line="254" w:lineRule="exact"/>
        <w:ind w:left="480" w:firstLine="340"/>
        <w:jc w:val="both"/>
      </w:pPr>
      <w:r>
        <w:rPr>
          <w:rStyle w:val="23"/>
          <w:color w:val="000000"/>
        </w:rPr>
        <w:t xml:space="preserve">С точки зрения обычных стадий зарождения и завершения </w:t>
      </w:r>
      <w:r>
        <w:rPr>
          <w:rStyle w:val="29"/>
          <w:color w:val="000000"/>
        </w:rPr>
        <w:t xml:space="preserve">мандала </w:t>
      </w:r>
      <w:r>
        <w:rPr>
          <w:rStyle w:val="23"/>
          <w:color w:val="000000"/>
        </w:rPr>
        <w:t>означает опору и то, что получает эту опору, а с точки зрения стадии завершения она — единство пустоты и сострадания. (Джокяб Ринпоче)</w:t>
      </w:r>
    </w:p>
    <w:p w:rsidR="00A55F11" w:rsidRDefault="00A55F11">
      <w:pPr>
        <w:pStyle w:val="24"/>
        <w:numPr>
          <w:ilvl w:val="0"/>
          <w:numId w:val="25"/>
        </w:numPr>
        <w:shd w:val="clear" w:color="auto" w:fill="auto"/>
        <w:tabs>
          <w:tab w:val="left" w:pos="456"/>
        </w:tabs>
        <w:spacing w:before="0" w:line="257" w:lineRule="exact"/>
        <w:ind w:left="480" w:hanging="480"/>
        <w:jc w:val="both"/>
      </w:pPr>
      <w:r>
        <w:rPr>
          <w:rStyle w:val="23"/>
          <w:color w:val="000000"/>
        </w:rPr>
        <w:t>«Тантру объяснения Гухьясамаджи» называют также «Ваджрным оже</w:t>
      </w:r>
      <w:r>
        <w:rPr>
          <w:rStyle w:val="23"/>
          <w:color w:val="000000"/>
        </w:rPr>
        <w:softHyphen/>
        <w:t>рельем». (Джокяб Ринпоче)</w:t>
      </w:r>
    </w:p>
    <w:p w:rsidR="00A55F11" w:rsidRDefault="00A55F11">
      <w:pPr>
        <w:pStyle w:val="24"/>
        <w:shd w:val="clear" w:color="auto" w:fill="auto"/>
        <w:spacing w:before="0" w:after="62" w:line="257" w:lineRule="exact"/>
        <w:ind w:left="480" w:firstLine="340"/>
        <w:jc w:val="both"/>
      </w:pPr>
      <w:r>
        <w:rPr>
          <w:rStyle w:val="23"/>
          <w:color w:val="000000"/>
        </w:rPr>
        <w:t xml:space="preserve">Объяснение цитаты: </w:t>
      </w:r>
      <w:r>
        <w:rPr>
          <w:rStyle w:val="29"/>
          <w:color w:val="000000"/>
        </w:rPr>
        <w:t>«Э</w:t>
      </w:r>
      <w:r>
        <w:rPr>
          <w:rStyle w:val="23"/>
          <w:color w:val="000000"/>
        </w:rPr>
        <w:t xml:space="preserve"> и </w:t>
      </w:r>
      <w:r>
        <w:rPr>
          <w:rStyle w:val="29"/>
          <w:color w:val="000000"/>
        </w:rPr>
        <w:t>ВАМ</w:t>
      </w:r>
      <w:r>
        <w:rPr>
          <w:rStyle w:val="23"/>
          <w:color w:val="000000"/>
        </w:rPr>
        <w:t xml:space="preserve"> — это единство блаженства и пу</w:t>
      </w:r>
      <w:r>
        <w:rPr>
          <w:rStyle w:val="23"/>
          <w:color w:val="000000"/>
        </w:rPr>
        <w:softHyphen/>
        <w:t>стоты, пустоты и сострадания, метода и знания. Поскольку вместерож- денная мудрость всеведения всех будд пребывает в волшебном проявле</w:t>
      </w:r>
      <w:r>
        <w:rPr>
          <w:rStyle w:val="23"/>
          <w:color w:val="000000"/>
        </w:rPr>
        <w:softHyphen/>
        <w:t xml:space="preserve">нии единства этих двух слогов метода и знания, где </w:t>
      </w:r>
      <w:r>
        <w:rPr>
          <w:rStyle w:val="29"/>
          <w:color w:val="000000"/>
        </w:rPr>
        <w:t>Э</w:t>
      </w:r>
      <w:r>
        <w:rPr>
          <w:rStyle w:val="23"/>
          <w:color w:val="000000"/>
        </w:rPr>
        <w:t xml:space="preserve"> — слог великой пустоты, а </w:t>
      </w:r>
      <w:r>
        <w:rPr>
          <w:rStyle w:val="29"/>
          <w:color w:val="000000"/>
        </w:rPr>
        <w:t>ВАМ</w:t>
      </w:r>
      <w:r>
        <w:rPr>
          <w:rStyle w:val="23"/>
          <w:color w:val="000000"/>
        </w:rPr>
        <w:t xml:space="preserve"> — слог великого блаженства, их полное объяснение дается во вступительной главе учения о глубоких и обширных аспектах святой Дхармы. (Джокяб Ринпоче)</w:t>
      </w:r>
    </w:p>
    <w:p w:rsidR="00A55F11" w:rsidRDefault="00A55F11">
      <w:pPr>
        <w:pStyle w:val="24"/>
        <w:numPr>
          <w:ilvl w:val="0"/>
          <w:numId w:val="25"/>
        </w:numPr>
        <w:shd w:val="clear" w:color="auto" w:fill="auto"/>
        <w:tabs>
          <w:tab w:val="left" w:pos="456"/>
        </w:tabs>
        <w:spacing w:before="0" w:line="254" w:lineRule="exact"/>
        <w:ind w:left="480" w:hanging="480"/>
        <w:jc w:val="both"/>
      </w:pPr>
      <w:r>
        <w:rPr>
          <w:rStyle w:val="23"/>
          <w:color w:val="000000"/>
        </w:rPr>
        <w:t>84000 разделов Дхармы являются лекарствами для 84000 клеш тех, кого следует обуздать. (Джокяб Ринпоче)</w:t>
      </w:r>
    </w:p>
    <w:p w:rsidR="00A55F11" w:rsidRDefault="00A55F11">
      <w:pPr>
        <w:pStyle w:val="24"/>
        <w:shd w:val="clear" w:color="auto" w:fill="auto"/>
        <w:spacing w:before="0" w:line="254" w:lineRule="exact"/>
        <w:ind w:left="480" w:firstLine="340"/>
        <w:jc w:val="both"/>
      </w:pPr>
      <w:r>
        <w:rPr>
          <w:rStyle w:val="23"/>
          <w:color w:val="000000"/>
        </w:rPr>
        <w:t>Имеется в виду печать Дхармы как одна из четырех печатей мате</w:t>
      </w:r>
      <w:r>
        <w:rPr>
          <w:rStyle w:val="23"/>
          <w:color w:val="000000"/>
        </w:rPr>
        <w:softHyphen/>
        <w:t>ринской тантры. (Джокяб Ринпоче)</w:t>
      </w:r>
    </w:p>
    <w:p w:rsidR="00A55F11" w:rsidRDefault="00A55F11">
      <w:pPr>
        <w:pStyle w:val="24"/>
        <w:shd w:val="clear" w:color="auto" w:fill="auto"/>
        <w:spacing w:before="0" w:after="62" w:line="254" w:lineRule="exact"/>
        <w:ind w:left="480" w:firstLine="340"/>
        <w:jc w:val="both"/>
      </w:pPr>
      <w:r>
        <w:rPr>
          <w:rStyle w:val="23"/>
          <w:color w:val="000000"/>
        </w:rPr>
        <w:t>Четыре печати: печать Дхармы, печать самаи, великая печать и пе</w:t>
      </w:r>
      <w:r>
        <w:rPr>
          <w:rStyle w:val="23"/>
          <w:color w:val="000000"/>
        </w:rPr>
        <w:softHyphen/>
        <w:t>чать действия. (Чоки Нима Ринпоче)</w:t>
      </w:r>
    </w:p>
    <w:p w:rsidR="00A55F11" w:rsidRDefault="00A55F11">
      <w:pPr>
        <w:pStyle w:val="24"/>
        <w:numPr>
          <w:ilvl w:val="0"/>
          <w:numId w:val="25"/>
        </w:numPr>
        <w:shd w:val="clear" w:color="auto" w:fill="auto"/>
        <w:tabs>
          <w:tab w:val="left" w:pos="456"/>
        </w:tabs>
        <w:spacing w:before="0" w:line="252" w:lineRule="exact"/>
        <w:ind w:left="480" w:hanging="480"/>
        <w:jc w:val="both"/>
      </w:pPr>
      <w:r>
        <w:rPr>
          <w:rStyle w:val="23"/>
          <w:color w:val="000000"/>
        </w:rPr>
        <w:t>Выражение «сутры и тантры» обозначает обычные и особые учения. Со</w:t>
      </w:r>
      <w:r>
        <w:rPr>
          <w:rStyle w:val="23"/>
          <w:color w:val="000000"/>
        </w:rPr>
        <w:softHyphen/>
        <w:t xml:space="preserve">гласно системе С)ггры, ЭВАМ МАЙЯ [ШРУТАМ </w:t>
      </w:r>
      <w:r w:rsidR="00280CEA">
        <w:rPr>
          <w:rStyle w:val="23"/>
          <w:color w:val="000000"/>
        </w:rPr>
        <w:t>ЭКАСМИН СА</w:t>
      </w:r>
      <w:r>
        <w:rPr>
          <w:rStyle w:val="23"/>
          <w:color w:val="000000"/>
        </w:rPr>
        <w:t>МАЕ] означает: «Однажды я слышал, как это было сказано». «Это» означает совершенное место, «было сказано» — совершенное учение, «я» — совершенный учитель, «слышал» — совершенное окружение, а «однажды» — совершенное время.</w:t>
      </w:r>
    </w:p>
    <w:p w:rsidR="00A55F11" w:rsidRDefault="00A55F11">
      <w:pPr>
        <w:pStyle w:val="24"/>
        <w:shd w:val="clear" w:color="auto" w:fill="auto"/>
        <w:spacing w:before="0" w:line="254" w:lineRule="exact"/>
        <w:ind w:left="480" w:firstLine="320"/>
        <w:jc w:val="both"/>
      </w:pPr>
      <w:r>
        <w:rPr>
          <w:rStyle w:val="23"/>
          <w:color w:val="000000"/>
        </w:rPr>
        <w:t xml:space="preserve">Согласно системе Тантры, слог </w:t>
      </w:r>
      <w:r>
        <w:rPr>
          <w:rStyle w:val="29"/>
          <w:color w:val="000000"/>
        </w:rPr>
        <w:t>Э</w:t>
      </w:r>
      <w:r>
        <w:rPr>
          <w:rStyle w:val="23"/>
          <w:color w:val="000000"/>
        </w:rPr>
        <w:t xml:space="preserve"> символизирует знание, праджню. Это природа пространства пяти супруг и совершенное место, дворец дхармадхату в Акаништхе. Слог </w:t>
      </w:r>
      <w:r>
        <w:rPr>
          <w:rStyle w:val="29"/>
          <w:color w:val="000000"/>
        </w:rPr>
        <w:t>ВАМ</w:t>
      </w:r>
      <w:r>
        <w:rPr>
          <w:rStyle w:val="23"/>
          <w:color w:val="000000"/>
        </w:rPr>
        <w:t xml:space="preserve"> символизирует метод, упаю, и поэтому является совершенным учителем, буддой шестого семейства (Ваджрадхарой). Бинду в слоге </w:t>
      </w:r>
      <w:r>
        <w:rPr>
          <w:rStyle w:val="29"/>
          <w:color w:val="000000"/>
        </w:rPr>
        <w:t>ВАМ</w:t>
      </w:r>
      <w:r>
        <w:rPr>
          <w:rStyle w:val="23"/>
          <w:color w:val="000000"/>
        </w:rPr>
        <w:t xml:space="preserve"> символизирует единство и поэто</w:t>
      </w:r>
      <w:r>
        <w:rPr>
          <w:rStyle w:val="23"/>
          <w:color w:val="000000"/>
        </w:rPr>
        <w:softHyphen/>
        <w:t xml:space="preserve">му является совершенной Дхармой, или учением, естественной тайной сущностью. Естественная тайная сущность — это непрерывность, или тантра, неразделимо связанных друг с другом и непрерывных основы, пути и плода, в которых метод и знание пребывают в единстве. Слог </w:t>
      </w:r>
      <w:r>
        <w:rPr>
          <w:rStyle w:val="29"/>
          <w:color w:val="000000"/>
        </w:rPr>
        <w:t>МА</w:t>
      </w:r>
      <w:r>
        <w:rPr>
          <w:rStyle w:val="23"/>
          <w:color w:val="000000"/>
        </w:rPr>
        <w:t xml:space="preserve"> означает </w:t>
      </w:r>
      <w:r>
        <w:rPr>
          <w:rStyle w:val="29"/>
          <w:color w:val="000000"/>
        </w:rPr>
        <w:t>мана</w:t>
      </w:r>
      <w:r>
        <w:rPr>
          <w:rStyle w:val="23"/>
          <w:color w:val="000000"/>
        </w:rPr>
        <w:t xml:space="preserve">, познавание, и поэтому символизирует сугату Царя Сознания. В обычном смысле </w:t>
      </w:r>
      <w:r>
        <w:rPr>
          <w:rStyle w:val="29"/>
          <w:color w:val="000000"/>
        </w:rPr>
        <w:t>МА</w:t>
      </w:r>
      <w:r>
        <w:rPr>
          <w:rStyle w:val="23"/>
          <w:color w:val="000000"/>
        </w:rPr>
        <w:t xml:space="preserve"> считается слогом, символизирующим память, </w:t>
      </w:r>
      <w:r>
        <w:rPr>
          <w:rStyle w:val="29"/>
          <w:color w:val="000000"/>
        </w:rPr>
        <w:t>смрити</w:t>
      </w:r>
      <w:r>
        <w:rPr>
          <w:rStyle w:val="23"/>
          <w:color w:val="000000"/>
        </w:rPr>
        <w:t>, поэтому он обозначает совершенное окружение, так как смысл тантры удерживают с полной отчетливостью благодаря памя</w:t>
      </w:r>
      <w:r>
        <w:rPr>
          <w:rStyle w:val="23"/>
          <w:color w:val="000000"/>
        </w:rPr>
        <w:softHyphen/>
        <w:t xml:space="preserve">ти. Слог </w:t>
      </w:r>
      <w:r>
        <w:rPr>
          <w:rStyle w:val="29"/>
          <w:color w:val="000000"/>
        </w:rPr>
        <w:t>Я</w:t>
      </w:r>
      <w:r>
        <w:rPr>
          <w:rStyle w:val="23"/>
          <w:color w:val="000000"/>
        </w:rPr>
        <w:t xml:space="preserve"> означает яда, «однажды», следовательно, он символизирует совершенное время, поскольку эта частица указывает время передачи данного текста. (Джокяб Ринпоче)</w:t>
      </w:r>
    </w:p>
    <w:p w:rsidR="00A55F11" w:rsidRDefault="00A55F11">
      <w:pPr>
        <w:pStyle w:val="24"/>
        <w:shd w:val="clear" w:color="auto" w:fill="auto"/>
        <w:spacing w:before="0" w:after="60" w:line="254" w:lineRule="exact"/>
        <w:ind w:left="480" w:firstLine="320"/>
        <w:jc w:val="both"/>
      </w:pPr>
      <w:r>
        <w:rPr>
          <w:rStyle w:val="29"/>
          <w:color w:val="000000"/>
        </w:rPr>
        <w:t>Э</w:t>
      </w:r>
      <w:r>
        <w:rPr>
          <w:rStyle w:val="23"/>
          <w:color w:val="000000"/>
        </w:rPr>
        <w:t xml:space="preserve"> и </w:t>
      </w:r>
      <w:r>
        <w:rPr>
          <w:rStyle w:val="29"/>
          <w:color w:val="000000"/>
        </w:rPr>
        <w:t>ВАМ</w:t>
      </w:r>
      <w:r>
        <w:rPr>
          <w:rStyle w:val="23"/>
          <w:color w:val="000000"/>
        </w:rPr>
        <w:t xml:space="preserve"> — символы метода и знания. В [колесницах] Сутры и Тантры нет такого пути, который не подразумевал бы наличия метода и знание. Обретя полное осмысление </w:t>
      </w:r>
      <w:r>
        <w:rPr>
          <w:rStyle w:val="29"/>
          <w:color w:val="000000"/>
        </w:rPr>
        <w:t>Э</w:t>
      </w:r>
      <w:r>
        <w:rPr>
          <w:rStyle w:val="23"/>
          <w:color w:val="000000"/>
        </w:rPr>
        <w:t xml:space="preserve"> и </w:t>
      </w:r>
      <w:r>
        <w:rPr>
          <w:rStyle w:val="29"/>
          <w:color w:val="000000"/>
        </w:rPr>
        <w:t>ВАМ</w:t>
      </w:r>
      <w:r>
        <w:rPr>
          <w:rStyle w:val="23"/>
          <w:color w:val="000000"/>
        </w:rPr>
        <w:t xml:space="preserve"> вы понимаете и весь смысл тантр. (Тулку Урген Ринпоче)</w:t>
      </w:r>
    </w:p>
    <w:p w:rsidR="00A55F11" w:rsidRDefault="00A55F11">
      <w:pPr>
        <w:pStyle w:val="24"/>
        <w:numPr>
          <w:ilvl w:val="0"/>
          <w:numId w:val="25"/>
        </w:numPr>
        <w:shd w:val="clear" w:color="auto" w:fill="auto"/>
        <w:tabs>
          <w:tab w:val="left" w:pos="444"/>
        </w:tabs>
        <w:spacing w:before="0" w:line="254" w:lineRule="exact"/>
        <w:ind w:left="480" w:hanging="480"/>
        <w:jc w:val="both"/>
      </w:pPr>
      <w:r>
        <w:rPr>
          <w:rStyle w:val="23"/>
          <w:color w:val="000000"/>
        </w:rPr>
        <w:t xml:space="preserve">Система </w:t>
      </w:r>
      <w:r>
        <w:rPr>
          <w:rStyle w:val="29"/>
          <w:color w:val="000000"/>
        </w:rPr>
        <w:t>пакшаб</w:t>
      </w:r>
      <w:r>
        <w:rPr>
          <w:rStyle w:val="23"/>
          <w:color w:val="000000"/>
        </w:rPr>
        <w:t xml:space="preserve"> — это традиция Нагарджуны и его духовных сыно</w:t>
      </w:r>
      <w:r>
        <w:rPr>
          <w:rStyle w:val="23"/>
          <w:color w:val="000000"/>
        </w:rPr>
        <w:softHyphen/>
        <w:t>вей: Арьядэвы и Чандракирти. В отцовских тантрах есть пять стадий, в материнских тантрах — четыре печати, а в недвойственных тан</w:t>
      </w:r>
      <w:r>
        <w:rPr>
          <w:rStyle w:val="23"/>
          <w:color w:val="000000"/>
        </w:rPr>
        <w:softHyphen/>
        <w:t>трах — шесть соединений. Объяснения по четырем печатям и шести соединениям войдут в следующие тома, что же касается пяти стадий, то к ним относятся: три уединения (тела, речи и ума), иллюзорное тело и единство. Если рассматривать их иначе, выделяя уединение тела как стадию зарождения, то пятью стадиями являются: 1) ваджрное произ</w:t>
      </w:r>
      <w:r>
        <w:rPr>
          <w:rStyle w:val="23"/>
          <w:color w:val="000000"/>
        </w:rPr>
        <w:softHyphen/>
        <w:t>несение мантры при уединении речи; 2) состояние медитации уединения ума — созерцание бинду в сердечном центре и сосредоточение на нем ума; 3) иллюзорное тело — все явления представляют как иллюзорное божество и небесный дворец; 4) ясный свет — созерцание ясного света трех переживаний и ясного света великой пустоты после постепенного прохождения предыдущих стадий; 5) единство — проявление в облике божества, недвойственность явленного и пустоты. (Джокяб Ринпоче)</w:t>
      </w:r>
    </w:p>
    <w:p w:rsidR="00A55F11" w:rsidRDefault="00A55F11">
      <w:pPr>
        <w:pStyle w:val="24"/>
        <w:numPr>
          <w:ilvl w:val="0"/>
          <w:numId w:val="25"/>
        </w:numPr>
        <w:shd w:val="clear" w:color="auto" w:fill="auto"/>
        <w:tabs>
          <w:tab w:val="left" w:pos="455"/>
        </w:tabs>
        <w:spacing w:before="0" w:line="264" w:lineRule="exact"/>
        <w:ind w:left="480" w:hanging="480"/>
        <w:jc w:val="both"/>
      </w:pPr>
      <w:r>
        <w:rPr>
          <w:rStyle w:val="23"/>
          <w:color w:val="000000"/>
        </w:rPr>
        <w:t>«Освобождение верхних врат» подразумевает собственное тело как ме</w:t>
      </w:r>
      <w:r>
        <w:rPr>
          <w:rStyle w:val="23"/>
          <w:color w:val="000000"/>
        </w:rPr>
        <w:softHyphen/>
        <w:t>тод, упаю. (Джокяб Ринпоче)</w:t>
      </w:r>
    </w:p>
    <w:p w:rsidR="00A55F11" w:rsidRDefault="00A55F11">
      <w:pPr>
        <w:pStyle w:val="24"/>
        <w:shd w:val="clear" w:color="auto" w:fill="auto"/>
        <w:spacing w:before="0" w:line="259" w:lineRule="exact"/>
        <w:ind w:left="480" w:firstLine="340"/>
        <w:jc w:val="both"/>
      </w:pPr>
      <w:r>
        <w:rPr>
          <w:rStyle w:val="23"/>
          <w:color w:val="000000"/>
        </w:rPr>
        <w:t>«Нижние тайные врата» подразумевают великое блаженство нижних врат и соотносятся с соединением с другим телом. (Джокяб Ринпоче)</w:t>
      </w:r>
    </w:p>
    <w:p w:rsidR="00A55F11" w:rsidRDefault="00A55F11">
      <w:pPr>
        <w:pStyle w:val="24"/>
        <w:shd w:val="clear" w:color="auto" w:fill="auto"/>
        <w:spacing w:before="0" w:after="54" w:line="262" w:lineRule="exact"/>
        <w:ind w:left="480" w:firstLine="340"/>
        <w:jc w:val="both"/>
      </w:pPr>
      <w:r>
        <w:rPr>
          <w:rStyle w:val="23"/>
          <w:color w:val="000000"/>
        </w:rPr>
        <w:t>Слова «в данном тексте» указывают на следующую часть тибетского текста, которая не вошла в первый том. (Эрик Пэма Кунсанг)</w:t>
      </w:r>
    </w:p>
    <w:p w:rsidR="00A55F11" w:rsidRDefault="00A55F11">
      <w:pPr>
        <w:pStyle w:val="24"/>
        <w:numPr>
          <w:ilvl w:val="0"/>
          <w:numId w:val="25"/>
        </w:numPr>
        <w:shd w:val="clear" w:color="auto" w:fill="auto"/>
        <w:tabs>
          <w:tab w:val="left" w:pos="455"/>
        </w:tabs>
        <w:spacing w:before="0" w:after="62" w:line="269" w:lineRule="exact"/>
        <w:ind w:left="480" w:hanging="480"/>
        <w:jc w:val="both"/>
      </w:pPr>
      <w:r>
        <w:rPr>
          <w:rStyle w:val="23"/>
          <w:color w:val="000000"/>
        </w:rPr>
        <w:t xml:space="preserve">«Мудрость» — это </w:t>
      </w:r>
      <w:r>
        <w:rPr>
          <w:rStyle w:val="29"/>
          <w:color w:val="000000"/>
        </w:rPr>
        <w:t>трэкчо:</w:t>
      </w:r>
      <w:r>
        <w:rPr>
          <w:rStyle w:val="23"/>
          <w:color w:val="000000"/>
        </w:rPr>
        <w:t xml:space="preserve"> изначальная чистота, а «сущность» — это </w:t>
      </w:r>
      <w:r>
        <w:rPr>
          <w:rStyle w:val="29"/>
          <w:color w:val="000000"/>
        </w:rPr>
        <w:t>тогал:</w:t>
      </w:r>
      <w:r>
        <w:rPr>
          <w:rStyle w:val="23"/>
          <w:color w:val="000000"/>
        </w:rPr>
        <w:t xml:space="preserve"> спонтанное присутствие. (Джокяб Ринпоче)</w:t>
      </w:r>
    </w:p>
    <w:p w:rsidR="00A55F11" w:rsidRDefault="00A55F11">
      <w:pPr>
        <w:pStyle w:val="24"/>
        <w:numPr>
          <w:ilvl w:val="0"/>
          <w:numId w:val="25"/>
        </w:numPr>
        <w:shd w:val="clear" w:color="auto" w:fill="auto"/>
        <w:tabs>
          <w:tab w:val="left" w:pos="455"/>
        </w:tabs>
        <w:spacing w:before="0" w:after="62" w:line="266" w:lineRule="exact"/>
        <w:ind w:left="480" w:hanging="480"/>
        <w:jc w:val="both"/>
      </w:pPr>
      <w:r>
        <w:rPr>
          <w:rStyle w:val="23"/>
          <w:color w:val="000000"/>
        </w:rPr>
        <w:t xml:space="preserve">Исходная дхармакая соотносится с чистой алаей [Санскр., тиб. кун- </w:t>
      </w:r>
      <w:r>
        <w:rPr>
          <w:rStyle w:val="29"/>
          <w:color w:val="000000"/>
        </w:rPr>
        <w:t>жи.</w:t>
      </w:r>
      <w:r>
        <w:rPr>
          <w:rStyle w:val="23"/>
          <w:color w:val="000000"/>
        </w:rPr>
        <w:t xml:space="preserve"> — </w:t>
      </w:r>
      <w:r>
        <w:rPr>
          <w:rStyle w:val="29"/>
          <w:color w:val="000000"/>
        </w:rPr>
        <w:t>Прим, ред.]</w:t>
      </w:r>
      <w:r>
        <w:rPr>
          <w:rStyle w:val="23"/>
          <w:color w:val="000000"/>
        </w:rPr>
        <w:t xml:space="preserve"> и представляет собой нераздельность пространства и ригпа. (Джокяб Ринпоче)</w:t>
      </w:r>
    </w:p>
    <w:p w:rsidR="00A55F11" w:rsidRDefault="00A55F11">
      <w:pPr>
        <w:pStyle w:val="24"/>
        <w:numPr>
          <w:ilvl w:val="0"/>
          <w:numId w:val="25"/>
        </w:numPr>
        <w:shd w:val="clear" w:color="auto" w:fill="auto"/>
        <w:tabs>
          <w:tab w:val="left" w:pos="455"/>
        </w:tabs>
        <w:spacing w:before="0" w:line="264" w:lineRule="exact"/>
        <w:ind w:left="480" w:hanging="480"/>
        <w:jc w:val="both"/>
      </w:pPr>
      <w:r>
        <w:rPr>
          <w:rStyle w:val="23"/>
          <w:color w:val="000000"/>
        </w:rPr>
        <w:t>Объяснение цитаты: «Полностью свободная от двух омрачений и всех видов проистекающих из заблуждения понятий, другими словами, не</w:t>
      </w:r>
      <w:r>
        <w:rPr>
          <w:rStyle w:val="23"/>
          <w:color w:val="000000"/>
        </w:rPr>
        <w:softHyphen/>
        <w:t>запятнанная загрязнением, абсолютная и великая вместерожденная му</w:t>
      </w:r>
      <w:r>
        <w:rPr>
          <w:rStyle w:val="23"/>
          <w:color w:val="000000"/>
        </w:rPr>
        <w:softHyphen/>
        <w:t>дрость пребывает в каждом, у кого есть ваджрное тело, наделенное ше</w:t>
      </w:r>
      <w:r>
        <w:rPr>
          <w:rStyle w:val="23"/>
          <w:color w:val="000000"/>
        </w:rPr>
        <w:softHyphen/>
        <w:t>стью дхату. Кроме того, она объемлет все вещи, внешние и внутренние, живые и неживые». (Джокяб Ринпоче)</w:t>
      </w:r>
    </w:p>
    <w:p w:rsidR="00A55F11" w:rsidRDefault="00A55F11">
      <w:pPr>
        <w:pStyle w:val="24"/>
        <w:shd w:val="clear" w:color="auto" w:fill="auto"/>
        <w:spacing w:before="0" w:after="58" w:line="264" w:lineRule="exact"/>
        <w:ind w:left="480" w:firstLine="340"/>
        <w:jc w:val="both"/>
      </w:pPr>
      <w:r>
        <w:rPr>
          <w:rStyle w:val="29"/>
          <w:color w:val="000000"/>
        </w:rPr>
        <w:t>Самбхути</w:t>
      </w:r>
      <w:r>
        <w:rPr>
          <w:rStyle w:val="23"/>
          <w:color w:val="000000"/>
        </w:rPr>
        <w:t xml:space="preserve"> (санскр. </w:t>
      </w:r>
      <w:r>
        <w:rPr>
          <w:rStyle w:val="29"/>
          <w:color w:val="000000"/>
        </w:rPr>
        <w:t>Сампута)</w:t>
      </w:r>
      <w:r>
        <w:rPr>
          <w:rStyle w:val="23"/>
          <w:color w:val="000000"/>
        </w:rPr>
        <w:t xml:space="preserve"> — это название «Тантры объясне</w:t>
      </w:r>
      <w:r>
        <w:rPr>
          <w:rStyle w:val="23"/>
          <w:color w:val="000000"/>
        </w:rPr>
        <w:softHyphen/>
        <w:t xml:space="preserve">ния двух разделов». </w:t>
      </w:r>
      <w:r>
        <w:rPr>
          <w:rStyle w:val="29"/>
          <w:color w:val="000000"/>
        </w:rPr>
        <w:t>Самбхути</w:t>
      </w:r>
      <w:r>
        <w:rPr>
          <w:rStyle w:val="23"/>
          <w:color w:val="000000"/>
        </w:rPr>
        <w:t xml:space="preserve"> означает «единство», или «полностью единое». (Джокяб Ринпоче)</w:t>
      </w:r>
    </w:p>
    <w:p w:rsidR="00A55F11" w:rsidRDefault="00A55F11">
      <w:pPr>
        <w:pStyle w:val="24"/>
        <w:numPr>
          <w:ilvl w:val="0"/>
          <w:numId w:val="25"/>
        </w:numPr>
        <w:shd w:val="clear" w:color="auto" w:fill="auto"/>
        <w:tabs>
          <w:tab w:val="left" w:pos="455"/>
        </w:tabs>
        <w:spacing w:before="0" w:line="266" w:lineRule="exact"/>
        <w:ind w:left="480" w:hanging="480"/>
        <w:jc w:val="both"/>
      </w:pPr>
      <w:r>
        <w:rPr>
          <w:rStyle w:val="23"/>
          <w:color w:val="000000"/>
        </w:rPr>
        <w:t>«Тантра, предсказывающая обретение наивысшего состояния знания» — это другое название «Тантры объяснения отцовской тантры Гухьясама- джа». (Джокяб Ринпоче)</w:t>
      </w:r>
    </w:p>
    <w:p w:rsidR="00A55F11" w:rsidRDefault="00A55F11">
      <w:pPr>
        <w:pStyle w:val="24"/>
        <w:shd w:val="clear" w:color="auto" w:fill="auto"/>
        <w:spacing w:before="0" w:after="56" w:line="266" w:lineRule="exact"/>
        <w:ind w:left="480" w:firstLine="340"/>
        <w:jc w:val="both"/>
      </w:pPr>
      <w:r>
        <w:rPr>
          <w:rStyle w:val="23"/>
          <w:color w:val="000000"/>
        </w:rPr>
        <w:t xml:space="preserve">В </w:t>
      </w:r>
      <w:r>
        <w:rPr>
          <w:rStyle w:val="29"/>
          <w:color w:val="000000"/>
        </w:rPr>
        <w:t>Кангюре</w:t>
      </w:r>
      <w:r>
        <w:rPr>
          <w:rStyle w:val="23"/>
          <w:color w:val="000000"/>
        </w:rPr>
        <w:t xml:space="preserve"> издания Дэрге это текст № 444, на санскрите называю</w:t>
      </w:r>
      <w:r>
        <w:rPr>
          <w:rStyle w:val="23"/>
          <w:color w:val="000000"/>
        </w:rPr>
        <w:softHyphen/>
        <w:t xml:space="preserve">щийся </w:t>
      </w:r>
      <w:r>
        <w:rPr>
          <w:rStyle w:val="29"/>
          <w:color w:val="000000"/>
        </w:rPr>
        <w:t>Сандхи вьякарана.</w:t>
      </w:r>
      <w:r>
        <w:rPr>
          <w:rStyle w:val="23"/>
          <w:color w:val="000000"/>
        </w:rPr>
        <w:t xml:space="preserve"> (Эрик Пэма Кунсанг)</w:t>
      </w:r>
    </w:p>
    <w:p w:rsidR="00A55F11" w:rsidRDefault="00A55F11">
      <w:pPr>
        <w:pStyle w:val="24"/>
        <w:shd w:val="clear" w:color="auto" w:fill="auto"/>
        <w:spacing w:before="0" w:after="66" w:line="271" w:lineRule="exact"/>
        <w:ind w:left="480" w:hanging="480"/>
        <w:jc w:val="both"/>
      </w:pPr>
      <w:r>
        <w:rPr>
          <w:rStyle w:val="23"/>
          <w:color w:val="000000"/>
        </w:rPr>
        <w:t xml:space="preserve">63. «Сияющий светильник» — комментарий Чандракирти к </w:t>
      </w:r>
      <w:r>
        <w:rPr>
          <w:rStyle w:val="29"/>
          <w:color w:val="000000"/>
        </w:rPr>
        <w:t xml:space="preserve">Гухъясамадже. </w:t>
      </w:r>
      <w:r>
        <w:rPr>
          <w:rStyle w:val="23"/>
          <w:color w:val="000000"/>
        </w:rPr>
        <w:t>(Джокяб Ринпоче)</w:t>
      </w:r>
    </w:p>
    <w:p w:rsidR="00A55F11" w:rsidRDefault="00A55F11">
      <w:pPr>
        <w:pStyle w:val="24"/>
        <w:numPr>
          <w:ilvl w:val="0"/>
          <w:numId w:val="26"/>
        </w:numPr>
        <w:shd w:val="clear" w:color="auto" w:fill="auto"/>
        <w:tabs>
          <w:tab w:val="left" w:pos="455"/>
        </w:tabs>
        <w:spacing w:before="0" w:after="60" w:line="264" w:lineRule="exact"/>
        <w:ind w:left="480" w:hanging="480"/>
        <w:jc w:val="both"/>
      </w:pPr>
      <w:r>
        <w:rPr>
          <w:rStyle w:val="23"/>
          <w:color w:val="000000"/>
        </w:rPr>
        <w:t>С точки зрения основы, которую следует постичь, ее называют сугата- гарбхой, сущностью дхармакаи, сущностью будды, а также сущностью победоносных. (Джокяб Ринпоче)</w:t>
      </w:r>
    </w:p>
    <w:p w:rsidR="00A55F11" w:rsidRDefault="00A55F11">
      <w:pPr>
        <w:pStyle w:val="24"/>
        <w:numPr>
          <w:ilvl w:val="0"/>
          <w:numId w:val="26"/>
        </w:numPr>
        <w:shd w:val="clear" w:color="auto" w:fill="auto"/>
        <w:tabs>
          <w:tab w:val="left" w:pos="455"/>
        </w:tabs>
        <w:spacing w:before="0" w:line="264" w:lineRule="exact"/>
        <w:ind w:left="480" w:hanging="480"/>
        <w:jc w:val="both"/>
      </w:pPr>
      <w:r>
        <w:rPr>
          <w:rStyle w:val="23"/>
          <w:color w:val="000000"/>
        </w:rPr>
        <w:t>Согласно обычной Мантраяне, пространство — это аспект пустоты, мудрость — аспект проявления, а абсолютная природа — это их не</w:t>
      </w:r>
      <w:r>
        <w:rPr>
          <w:rStyle w:val="23"/>
          <w:color w:val="000000"/>
        </w:rPr>
        <w:softHyphen/>
        <w:t>раздельность, объемлющая все явления сансары и нирваны. (Джокяб Ринпоче)</w:t>
      </w:r>
    </w:p>
    <w:p w:rsidR="00A55F11" w:rsidRDefault="00A55F11">
      <w:pPr>
        <w:pStyle w:val="24"/>
        <w:shd w:val="clear" w:color="auto" w:fill="auto"/>
        <w:spacing w:before="0" w:line="257" w:lineRule="exact"/>
        <w:ind w:left="480" w:firstLine="320"/>
        <w:jc w:val="both"/>
      </w:pPr>
      <w:r>
        <w:rPr>
          <w:rStyle w:val="23"/>
          <w:color w:val="000000"/>
        </w:rPr>
        <w:t>Согласно маха-йоге особой Мантраяны, «Сущность мудрости» озна</w:t>
      </w:r>
      <w:r>
        <w:rPr>
          <w:rStyle w:val="23"/>
          <w:color w:val="000000"/>
        </w:rPr>
        <w:softHyphen/>
        <w:t>чает высшую великую дхармакаю чистоты и равенства двух нераздель</w:t>
      </w:r>
      <w:r>
        <w:rPr>
          <w:rStyle w:val="23"/>
          <w:color w:val="000000"/>
        </w:rPr>
        <w:softHyphen/>
        <w:t>ных истин. (Джокяб Ринпоче)</w:t>
      </w:r>
    </w:p>
    <w:p w:rsidR="00A55F11" w:rsidRDefault="00A55F11">
      <w:pPr>
        <w:pStyle w:val="24"/>
        <w:shd w:val="clear" w:color="auto" w:fill="auto"/>
        <w:spacing w:before="0" w:after="58" w:line="257" w:lineRule="exact"/>
        <w:ind w:left="480" w:firstLine="320"/>
        <w:jc w:val="both"/>
      </w:pPr>
      <w:r>
        <w:rPr>
          <w:rStyle w:val="23"/>
          <w:color w:val="000000"/>
        </w:rPr>
        <w:t>Согласно ану-йоге, «Сущность мудрости» означает три мандалы: отца, матери и сына — другими словами, пространства, ригпа и их не- двойственности. (Джокяб Ринпоче, Дилго Кенце Ринпоче)</w:t>
      </w:r>
    </w:p>
    <w:p w:rsidR="00A55F11" w:rsidRDefault="00A55F11">
      <w:pPr>
        <w:pStyle w:val="24"/>
        <w:numPr>
          <w:ilvl w:val="0"/>
          <w:numId w:val="26"/>
        </w:numPr>
        <w:shd w:val="clear" w:color="auto" w:fill="auto"/>
        <w:tabs>
          <w:tab w:val="left" w:pos="443"/>
        </w:tabs>
        <w:spacing w:before="0" w:after="60" w:line="259" w:lineRule="exact"/>
        <w:ind w:left="480" w:hanging="480"/>
        <w:jc w:val="both"/>
      </w:pPr>
      <w:r>
        <w:rPr>
          <w:rStyle w:val="23"/>
          <w:color w:val="000000"/>
        </w:rPr>
        <w:t>Согласно ати-йоге, тройная мудрость — это мудрость дхармакаи: из</w:t>
      </w:r>
      <w:r>
        <w:rPr>
          <w:rStyle w:val="23"/>
          <w:color w:val="000000"/>
        </w:rPr>
        <w:softHyphen/>
        <w:t>начально чистая сущность, мудрость самбхогакаи — спонтанно присут</w:t>
      </w:r>
      <w:r>
        <w:rPr>
          <w:rStyle w:val="23"/>
          <w:color w:val="000000"/>
        </w:rPr>
        <w:softHyphen/>
        <w:t>ствующая природа и мудрость нирманакаи — не знающая препятствий энергия. (Джокяб Ринпоче).</w:t>
      </w:r>
    </w:p>
    <w:p w:rsidR="00A55F11" w:rsidRDefault="00A55F11">
      <w:pPr>
        <w:pStyle w:val="24"/>
        <w:numPr>
          <w:ilvl w:val="0"/>
          <w:numId w:val="26"/>
        </w:numPr>
        <w:shd w:val="clear" w:color="auto" w:fill="auto"/>
        <w:tabs>
          <w:tab w:val="left" w:pos="443"/>
        </w:tabs>
        <w:spacing w:before="0" w:line="259" w:lineRule="exact"/>
        <w:ind w:left="480" w:hanging="480"/>
        <w:jc w:val="both"/>
      </w:pPr>
      <w:r>
        <w:rPr>
          <w:rStyle w:val="23"/>
          <w:color w:val="000000"/>
        </w:rPr>
        <w:t>«Шесть пространств» — одна из «Семнадцати тантр» дзогчена. (Джо</w:t>
      </w:r>
      <w:r>
        <w:rPr>
          <w:rStyle w:val="23"/>
          <w:color w:val="000000"/>
        </w:rPr>
        <w:softHyphen/>
        <w:t>кяб Ринпоче)</w:t>
      </w:r>
    </w:p>
    <w:p w:rsidR="00A55F11" w:rsidRDefault="00A55F11">
      <w:pPr>
        <w:pStyle w:val="24"/>
        <w:shd w:val="clear" w:color="auto" w:fill="auto"/>
        <w:spacing w:before="0" w:after="62" w:line="259" w:lineRule="exact"/>
        <w:ind w:left="480" w:firstLine="320"/>
        <w:jc w:val="both"/>
      </w:pPr>
      <w:r>
        <w:rPr>
          <w:rStyle w:val="23"/>
          <w:color w:val="000000"/>
        </w:rPr>
        <w:t>Согласно наставлениям кенпо Накчунга, в тантре «Шесть про</w:t>
      </w:r>
      <w:r>
        <w:rPr>
          <w:rStyle w:val="23"/>
          <w:color w:val="000000"/>
        </w:rPr>
        <w:softHyphen/>
        <w:t>странств Самантабхадры» объясняется, как предотвратить перерождение в шести мирах, как их очистить и проявить чистые миры самопроявления. (Эрик Пэма Кунсанг)</w:t>
      </w:r>
    </w:p>
    <w:p w:rsidR="00A55F11" w:rsidRDefault="00A55F11">
      <w:pPr>
        <w:pStyle w:val="24"/>
        <w:numPr>
          <w:ilvl w:val="0"/>
          <w:numId w:val="26"/>
        </w:numPr>
        <w:shd w:val="clear" w:color="auto" w:fill="auto"/>
        <w:tabs>
          <w:tab w:val="left" w:pos="443"/>
        </w:tabs>
        <w:spacing w:before="0" w:after="122" w:line="257" w:lineRule="exact"/>
        <w:ind w:left="480" w:hanging="480"/>
        <w:jc w:val="both"/>
      </w:pPr>
      <w:r>
        <w:rPr>
          <w:rStyle w:val="23"/>
          <w:color w:val="000000"/>
        </w:rPr>
        <w:t xml:space="preserve">С точки зрения пути, «сущность» — это то, что приносит постижение. Ее обозначением служит санскритское слово </w:t>
      </w:r>
      <w:r>
        <w:rPr>
          <w:rStyle w:val="29"/>
          <w:color w:val="000000"/>
        </w:rPr>
        <w:t>сара</w:t>
      </w:r>
      <w:r>
        <w:rPr>
          <w:rStyle w:val="23"/>
          <w:color w:val="000000"/>
        </w:rPr>
        <w:t xml:space="preserve"> — «океан». Подобно тому, как океан — это основа, из которой появляются или возникают драгоценные камни и множество других вещей, «сущность» — это ме</w:t>
      </w:r>
      <w:r>
        <w:rPr>
          <w:rStyle w:val="23"/>
          <w:color w:val="000000"/>
        </w:rPr>
        <w:softHyphen/>
        <w:t>тод, упая, то есть накопление заслуг. (Джокяб Ринпоче)</w:t>
      </w:r>
    </w:p>
    <w:p w:rsidR="00A55F11" w:rsidRDefault="00A55F11">
      <w:pPr>
        <w:pStyle w:val="24"/>
        <w:numPr>
          <w:ilvl w:val="0"/>
          <w:numId w:val="26"/>
        </w:numPr>
        <w:shd w:val="clear" w:color="auto" w:fill="auto"/>
        <w:tabs>
          <w:tab w:val="left" w:pos="443"/>
        </w:tabs>
        <w:spacing w:before="0" w:after="35" w:line="180" w:lineRule="exact"/>
        <w:ind w:left="480" w:hanging="480"/>
        <w:jc w:val="both"/>
      </w:pPr>
      <w:r>
        <w:rPr>
          <w:rStyle w:val="23"/>
          <w:color w:val="000000"/>
        </w:rPr>
        <w:t>Метод и знание не следует отделять друг от друга. (Джокяб Ринпоче)</w:t>
      </w:r>
    </w:p>
    <w:p w:rsidR="00A55F11" w:rsidRDefault="00A55F11">
      <w:pPr>
        <w:pStyle w:val="24"/>
        <w:numPr>
          <w:ilvl w:val="0"/>
          <w:numId w:val="26"/>
        </w:numPr>
        <w:shd w:val="clear" w:color="auto" w:fill="auto"/>
        <w:tabs>
          <w:tab w:val="left" w:pos="443"/>
        </w:tabs>
        <w:spacing w:before="0" w:line="259" w:lineRule="exact"/>
        <w:ind w:left="480" w:hanging="480"/>
        <w:jc w:val="both"/>
      </w:pPr>
      <w:r>
        <w:rPr>
          <w:rStyle w:val="23"/>
          <w:color w:val="000000"/>
        </w:rPr>
        <w:t>Естественное тело — это дхармакая, тело совершенного наслаждения — самбхогакая, а явленное тело — нирманакая. Дхармакая — основа для двух других кай, называемых телами форм, рупакаей. Самбхогакая при</w:t>
      </w:r>
      <w:r>
        <w:rPr>
          <w:rStyle w:val="23"/>
          <w:color w:val="000000"/>
        </w:rPr>
        <w:softHyphen/>
        <w:t>нимает облик радужного света, а воплощенная нирманакая принимает телесный облик из плоти и крови. (Тулку Урген Ринпоче)</w:t>
      </w:r>
    </w:p>
    <w:p w:rsidR="00A55F11" w:rsidRDefault="00A55F11">
      <w:pPr>
        <w:pStyle w:val="24"/>
        <w:shd w:val="clear" w:color="auto" w:fill="auto"/>
        <w:spacing w:before="0" w:line="259" w:lineRule="exact"/>
        <w:ind w:left="480" w:firstLine="320"/>
        <w:jc w:val="both"/>
      </w:pPr>
      <w:r>
        <w:rPr>
          <w:rStyle w:val="23"/>
          <w:color w:val="000000"/>
        </w:rPr>
        <w:t>«Украшение сутр» — одно из пяти у</w:t>
      </w:r>
      <w:r w:rsidR="006359B1">
        <w:rPr>
          <w:rStyle w:val="23"/>
          <w:color w:val="000000"/>
        </w:rPr>
        <w:t>чений Владыки Майтреи. Тран</w:t>
      </w:r>
      <w:r>
        <w:rPr>
          <w:rStyle w:val="23"/>
          <w:color w:val="000000"/>
        </w:rPr>
        <w:t>гу Ринпоче объясняет это так: «В «Украшении постижения» (</w:t>
      </w:r>
      <w:r>
        <w:rPr>
          <w:rStyle w:val="29"/>
          <w:color w:val="000000"/>
        </w:rPr>
        <w:t>Абхиса</w:t>
      </w:r>
      <w:r>
        <w:rPr>
          <w:rStyle w:val="23"/>
          <w:color w:val="000000"/>
        </w:rPr>
        <w:t xml:space="preserve">- </w:t>
      </w:r>
      <w:r>
        <w:rPr>
          <w:rStyle w:val="29"/>
          <w:color w:val="000000"/>
        </w:rPr>
        <w:t>маяланкаре</w:t>
      </w:r>
      <w:r>
        <w:rPr>
          <w:rStyle w:val="23"/>
          <w:color w:val="000000"/>
        </w:rPr>
        <w:t>) даются пояснения по Второму повороту колеса Дхармы. Следующие три учения — это общие трактаты, предназначенные для разъяснения всех учений Будды Шакьямуни. Они называются «Укра</w:t>
      </w:r>
      <w:r>
        <w:rPr>
          <w:rStyle w:val="23"/>
          <w:color w:val="000000"/>
        </w:rPr>
        <w:softHyphen/>
        <w:t>шение сутр» (</w:t>
      </w:r>
      <w:r>
        <w:rPr>
          <w:rStyle w:val="29"/>
          <w:color w:val="000000"/>
        </w:rPr>
        <w:t>Сутраланкара</w:t>
      </w:r>
      <w:r>
        <w:rPr>
          <w:rStyle w:val="23"/>
          <w:color w:val="000000"/>
        </w:rPr>
        <w:t>), «Различение середины и краев» и «Раз</w:t>
      </w:r>
      <w:r>
        <w:rPr>
          <w:rStyle w:val="23"/>
          <w:color w:val="000000"/>
        </w:rPr>
        <w:softHyphen/>
        <w:t xml:space="preserve">личение дхарм и дхарматы». Пятый трактат </w:t>
      </w:r>
      <w:r w:rsidRPr="006359B1">
        <w:rPr>
          <w:rStyle w:val="23"/>
        </w:rPr>
        <w:t>Владыки</w:t>
      </w:r>
      <w:r>
        <w:rPr>
          <w:rStyle w:val="23"/>
          <w:color w:val="000000"/>
        </w:rPr>
        <w:t xml:space="preserve"> Майтреи </w:t>
      </w:r>
      <w:r>
        <w:rPr>
          <w:rStyle w:val="29"/>
          <w:color w:val="000000"/>
        </w:rPr>
        <w:t>Уттара</w:t>
      </w:r>
      <w:r>
        <w:rPr>
          <w:rStyle w:val="23"/>
          <w:color w:val="000000"/>
        </w:rPr>
        <w:t xml:space="preserve">- </w:t>
      </w:r>
      <w:r>
        <w:rPr>
          <w:rStyle w:val="29"/>
          <w:color w:val="000000"/>
        </w:rPr>
        <w:t>тантра</w:t>
      </w:r>
      <w:r>
        <w:rPr>
          <w:rStyle w:val="23"/>
          <w:color w:val="000000"/>
        </w:rPr>
        <w:t xml:space="preserve"> точно разъясняет Третий поворот колеса Дхармы. (Эрик Пэма Кунсанг)</w:t>
      </w:r>
    </w:p>
    <w:p w:rsidR="00A55F11" w:rsidRDefault="00A55F11">
      <w:pPr>
        <w:pStyle w:val="24"/>
        <w:numPr>
          <w:ilvl w:val="0"/>
          <w:numId w:val="26"/>
        </w:numPr>
        <w:shd w:val="clear" w:color="auto" w:fill="auto"/>
        <w:tabs>
          <w:tab w:val="left" w:pos="442"/>
        </w:tabs>
        <w:spacing w:before="0" w:after="56" w:line="259" w:lineRule="exact"/>
        <w:ind w:left="480" w:hanging="480"/>
        <w:jc w:val="both"/>
      </w:pPr>
      <w:r>
        <w:rPr>
          <w:rStyle w:val="23"/>
          <w:color w:val="000000"/>
        </w:rPr>
        <w:t>Две каи — это дхармакая и рупакая. В данном контексте собственное благо следует понимать не как эгоизм, а в том смысле, что, не постигнув дхармакаи, никак невозможно приносить благо другим с помощью двух видов рупакаи, поскольку рупакая не может проявляться без дхармакаи. Когда вы обретете дхармакаю, сами собой появятся и рупакаи. Дхарма</w:t>
      </w:r>
      <w:r>
        <w:rPr>
          <w:rStyle w:val="23"/>
          <w:color w:val="000000"/>
        </w:rPr>
        <w:softHyphen/>
        <w:t>кая — это собственное духовное величие, а рупакая — духовное величие для других. (Тулку Урген Ринпоче)</w:t>
      </w:r>
    </w:p>
    <w:p w:rsidR="00A55F11" w:rsidRDefault="00A55F11">
      <w:pPr>
        <w:pStyle w:val="24"/>
        <w:numPr>
          <w:ilvl w:val="0"/>
          <w:numId w:val="26"/>
        </w:numPr>
        <w:shd w:val="clear" w:color="auto" w:fill="auto"/>
        <w:tabs>
          <w:tab w:val="left" w:pos="442"/>
        </w:tabs>
        <w:spacing w:before="0" w:line="264" w:lineRule="exact"/>
        <w:ind w:left="480" w:hanging="480"/>
        <w:jc w:val="both"/>
      </w:pPr>
      <w:r>
        <w:rPr>
          <w:rStyle w:val="23"/>
          <w:color w:val="000000"/>
        </w:rPr>
        <w:t>С точки зрения плода — достижения последней стадии постижения и по</w:t>
      </w:r>
      <w:r>
        <w:rPr>
          <w:rStyle w:val="23"/>
          <w:color w:val="000000"/>
        </w:rPr>
        <w:softHyphen/>
        <w:t>нимания — к качествам освобождения относятся тридцать два качества свободы, присущие дхармакае. Качества созревания — это тридцать два качества созревания, присущие рупакае. Вместе они составляют шесть</w:t>
      </w:r>
      <w:r>
        <w:rPr>
          <w:rStyle w:val="23"/>
          <w:color w:val="000000"/>
        </w:rPr>
        <w:softHyphen/>
        <w:t>десят четыре качества освобождения и созревания. (Джокяб Ринпоче)</w:t>
      </w:r>
    </w:p>
    <w:p w:rsidR="00A55F11" w:rsidRDefault="00A55F11">
      <w:pPr>
        <w:pStyle w:val="24"/>
        <w:shd w:val="clear" w:color="auto" w:fill="auto"/>
        <w:spacing w:before="0" w:after="62" w:line="264" w:lineRule="exact"/>
        <w:ind w:left="480" w:firstLine="340"/>
        <w:jc w:val="left"/>
      </w:pPr>
      <w:r>
        <w:rPr>
          <w:rStyle w:val="23"/>
          <w:color w:val="000000"/>
        </w:rPr>
        <w:t xml:space="preserve">Подробно эти качества описываются в комментариях к </w:t>
      </w:r>
      <w:r>
        <w:rPr>
          <w:rStyle w:val="29"/>
          <w:color w:val="000000"/>
        </w:rPr>
        <w:t>Уттара- тантре.</w:t>
      </w:r>
      <w:r>
        <w:rPr>
          <w:rStyle w:val="23"/>
          <w:color w:val="000000"/>
        </w:rPr>
        <w:t xml:space="preserve"> (Эрик Пэма Кунсанг)</w:t>
      </w:r>
    </w:p>
    <w:p w:rsidR="00A55F11" w:rsidRDefault="00A55F11">
      <w:pPr>
        <w:pStyle w:val="24"/>
        <w:numPr>
          <w:ilvl w:val="0"/>
          <w:numId w:val="26"/>
        </w:numPr>
        <w:shd w:val="clear" w:color="auto" w:fill="auto"/>
        <w:tabs>
          <w:tab w:val="left" w:pos="442"/>
        </w:tabs>
        <w:spacing w:before="0" w:after="60" w:line="262" w:lineRule="exact"/>
        <w:ind w:left="480" w:hanging="480"/>
        <w:jc w:val="both"/>
      </w:pPr>
      <w:r>
        <w:rPr>
          <w:rStyle w:val="23"/>
          <w:color w:val="000000"/>
        </w:rPr>
        <w:t>Вечные и всеобъемлющие деяния, присутствующие спонтанно. (Джокяб Ринпоче)</w:t>
      </w:r>
    </w:p>
    <w:p w:rsidR="00A55F11" w:rsidRDefault="00A55F11">
      <w:pPr>
        <w:pStyle w:val="24"/>
        <w:numPr>
          <w:ilvl w:val="0"/>
          <w:numId w:val="26"/>
        </w:numPr>
        <w:shd w:val="clear" w:color="auto" w:fill="auto"/>
        <w:tabs>
          <w:tab w:val="left" w:pos="442"/>
        </w:tabs>
        <w:spacing w:before="0" w:after="58" w:line="262" w:lineRule="exact"/>
        <w:ind w:left="480" w:hanging="480"/>
        <w:jc w:val="both"/>
      </w:pPr>
      <w:r>
        <w:rPr>
          <w:rStyle w:val="23"/>
          <w:color w:val="000000"/>
        </w:rPr>
        <w:t>Когда узнана природа ума, созидательная энергия ригпа проявляется как знание в противоположность проявлению в виде обычного заблуждения. Это устраняет омрачения и позволяет появиться просветленным каче</w:t>
      </w:r>
      <w:r>
        <w:rPr>
          <w:rStyle w:val="23"/>
          <w:color w:val="000000"/>
        </w:rPr>
        <w:softHyphen/>
        <w:t>ствам. (Тулку Урген Ринпоче)</w:t>
      </w:r>
    </w:p>
    <w:p w:rsidR="00A55F11" w:rsidRDefault="00A55F11">
      <w:pPr>
        <w:pStyle w:val="24"/>
        <w:numPr>
          <w:ilvl w:val="0"/>
          <w:numId w:val="26"/>
        </w:numPr>
        <w:shd w:val="clear" w:color="auto" w:fill="auto"/>
        <w:tabs>
          <w:tab w:val="left" w:pos="442"/>
        </w:tabs>
        <w:spacing w:before="0" w:line="264" w:lineRule="exact"/>
        <w:ind w:left="480" w:hanging="480"/>
        <w:jc w:val="both"/>
      </w:pPr>
      <w:r>
        <w:rPr>
          <w:rStyle w:val="23"/>
          <w:color w:val="000000"/>
        </w:rPr>
        <w:t>Каи как опора и мудрости как то, что получает опору, не отдельны друг от друга и не различны. Абсолютная природа всегда пребывает вне пре</w:t>
      </w:r>
      <w:r>
        <w:rPr>
          <w:rStyle w:val="23"/>
          <w:color w:val="000000"/>
        </w:rPr>
        <w:softHyphen/>
        <w:t>ображения или перемены. Остальная часть цитаты легка для понимания. (Джокяб Ринпоче)</w:t>
      </w:r>
    </w:p>
    <w:p w:rsidR="00A55F11" w:rsidRDefault="00A55F11">
      <w:pPr>
        <w:pStyle w:val="24"/>
        <w:shd w:val="clear" w:color="auto" w:fill="auto"/>
        <w:spacing w:before="0" w:line="264" w:lineRule="exact"/>
        <w:ind w:left="480" w:firstLine="340"/>
        <w:jc w:val="left"/>
      </w:pPr>
      <w:r>
        <w:rPr>
          <w:rStyle w:val="23"/>
          <w:color w:val="000000"/>
        </w:rPr>
        <w:t>Тантра «Самовозникающее ригпа» — одна из «Семнадцати тантр» дзогчена. (Джокяб Ринпоче)</w:t>
      </w:r>
    </w:p>
    <w:p w:rsidR="00A55F11" w:rsidRDefault="00A55F11">
      <w:pPr>
        <w:pStyle w:val="24"/>
        <w:shd w:val="clear" w:color="auto" w:fill="auto"/>
        <w:spacing w:before="0" w:after="62" w:line="264" w:lineRule="exact"/>
        <w:ind w:left="480" w:firstLine="340"/>
        <w:jc w:val="left"/>
      </w:pPr>
      <w:r>
        <w:rPr>
          <w:rStyle w:val="23"/>
          <w:color w:val="000000"/>
        </w:rPr>
        <w:t>В тантре «Самовозникающее ригпа» объясняется, как понимать воз</w:t>
      </w:r>
      <w:r>
        <w:rPr>
          <w:rStyle w:val="23"/>
          <w:color w:val="000000"/>
        </w:rPr>
        <w:softHyphen/>
        <w:t>зрение, медитацию и поведение. (Эрик Пэма Кунсанг)</w:t>
      </w:r>
    </w:p>
    <w:p w:rsidR="00A55F11" w:rsidRDefault="00A55F11">
      <w:pPr>
        <w:pStyle w:val="24"/>
        <w:numPr>
          <w:ilvl w:val="0"/>
          <w:numId w:val="26"/>
        </w:numPr>
        <w:shd w:val="clear" w:color="auto" w:fill="auto"/>
        <w:tabs>
          <w:tab w:val="left" w:pos="442"/>
        </w:tabs>
        <w:spacing w:before="0" w:line="262" w:lineRule="exact"/>
        <w:ind w:left="480" w:hanging="480"/>
        <w:jc w:val="both"/>
      </w:pPr>
      <w:r>
        <w:rPr>
          <w:rStyle w:val="23"/>
          <w:color w:val="000000"/>
        </w:rPr>
        <w:t>Что касатся опоры и того, что ее получает, можно просто представить себе храм и изображения будд в нем. Например, кая — это наше матери</w:t>
      </w:r>
      <w:r>
        <w:rPr>
          <w:rStyle w:val="23"/>
          <w:color w:val="000000"/>
        </w:rPr>
        <w:softHyphen/>
        <w:t>альное тело, оно опора нашего ума, мудрости. Углубляя эту мысль, объ</w:t>
      </w:r>
      <w:r>
        <w:rPr>
          <w:rStyle w:val="23"/>
          <w:color w:val="000000"/>
        </w:rPr>
        <w:softHyphen/>
        <w:t xml:space="preserve">ясняют, что все пусто, то есть свободно от всего, кроме кай и мудростей; таков помысел будд. Вкратце, </w:t>
      </w:r>
      <w:r>
        <w:rPr>
          <w:rStyle w:val="29"/>
          <w:color w:val="000000"/>
        </w:rPr>
        <w:t>кая</w:t>
      </w:r>
      <w:r>
        <w:rPr>
          <w:rStyle w:val="23"/>
          <w:color w:val="000000"/>
        </w:rPr>
        <w:t xml:space="preserve"> означает две рупакаи, а </w:t>
      </w:r>
      <w:r>
        <w:rPr>
          <w:rStyle w:val="29"/>
          <w:color w:val="000000"/>
        </w:rPr>
        <w:t>еше</w:t>
      </w:r>
      <w:r>
        <w:rPr>
          <w:rStyle w:val="23"/>
          <w:color w:val="000000"/>
        </w:rPr>
        <w:t xml:space="preserve"> — это заключенный в них ум. Кроме того, дхармакая — тело пространства — свободна от построений. Самбхогакаю описывают как «колесо мудро</w:t>
      </w:r>
      <w:r>
        <w:rPr>
          <w:rStyle w:val="23"/>
          <w:color w:val="000000"/>
        </w:rPr>
        <w:softHyphen/>
        <w:t>сти личного восприятия», принимающее вид света, похожего на радугу. Нирманакаю обычно определяют как ваджрное тело, наделенное шестью дхату. Поэтому две последние каи называют рупакаями, телами форм, поскольку даже у радуги есть образ, а нирманакая состоит из плоти и крови — самбхогакая тонкая, а нирманакая — более грубая. В эпоху пяти видов упадка будда должен появляться в грубом теле нирманакаи, чтобы другие существа могли его воспринимать. Это о каях.</w:t>
      </w:r>
    </w:p>
    <w:p w:rsidR="00A55F11" w:rsidRDefault="00A55F11">
      <w:pPr>
        <w:pStyle w:val="24"/>
        <w:shd w:val="clear" w:color="auto" w:fill="auto"/>
        <w:spacing w:before="0" w:after="60" w:line="254" w:lineRule="exact"/>
        <w:ind w:left="460" w:firstLine="360"/>
        <w:jc w:val="both"/>
      </w:pPr>
      <w:r>
        <w:rPr>
          <w:rStyle w:val="23"/>
          <w:color w:val="000000"/>
        </w:rPr>
        <w:t>Теперь о мудрости. Мудрость дхармакаи неизменна, мудрость сам- бхогакаи вездесуща, а мудрость нирманакаи — это отдельное, личное восприятие. Среди пяти мудростей мудрость дхармадхату соотносится с состоянием дхармакаи; она украшена четырьмя аспектами — другими четырьмя мудростями, соотносящимися с состоянием самбхогакаи: зерца</w:t>
      </w:r>
      <w:r>
        <w:rPr>
          <w:rStyle w:val="23"/>
          <w:color w:val="000000"/>
        </w:rPr>
        <w:softHyphen/>
        <w:t>лоподобной мудростью, мудростью равенства, различающей мудростью и всесвершающей мудростью. К мудростям нирманакаи относятся му</w:t>
      </w:r>
      <w:r>
        <w:rPr>
          <w:rStyle w:val="23"/>
          <w:color w:val="000000"/>
        </w:rPr>
        <w:softHyphen/>
        <w:t>дрость, которая знает природу как она есть, и мудрость, постигающая все, что существует. (Тулку Урген Ринпоче)</w:t>
      </w:r>
    </w:p>
    <w:p w:rsidR="00A55F11" w:rsidRDefault="00A55F11">
      <w:pPr>
        <w:pStyle w:val="24"/>
        <w:numPr>
          <w:ilvl w:val="0"/>
          <w:numId w:val="26"/>
        </w:numPr>
        <w:shd w:val="clear" w:color="auto" w:fill="auto"/>
        <w:tabs>
          <w:tab w:val="left" w:pos="439"/>
        </w:tabs>
        <w:spacing w:before="0" w:after="60" w:line="254" w:lineRule="exact"/>
        <w:ind w:left="460" w:hanging="460"/>
        <w:jc w:val="both"/>
      </w:pPr>
      <w:r>
        <w:rPr>
          <w:rStyle w:val="23"/>
          <w:color w:val="000000"/>
        </w:rPr>
        <w:t>Подобно тому, как можно постепенно вытащить утонувшую в озере длинную веревку, если схватить ее конец, так и во время получения указующего наставления от сведущего учителя в ладонь практика вкла</w:t>
      </w:r>
      <w:r>
        <w:rPr>
          <w:rStyle w:val="23"/>
          <w:color w:val="000000"/>
        </w:rPr>
        <w:softHyphen/>
        <w:t>дывается просветление всех будд. И затем его можно постепенно «при</w:t>
      </w:r>
      <w:r>
        <w:rPr>
          <w:rStyle w:val="23"/>
          <w:color w:val="000000"/>
        </w:rPr>
        <w:softHyphen/>
        <w:t>тягивать» путем усердной практики. (Тулку Урген Ринпоче)</w:t>
      </w:r>
    </w:p>
    <w:p w:rsidR="00A55F11" w:rsidRDefault="00A55F11">
      <w:pPr>
        <w:pStyle w:val="24"/>
        <w:numPr>
          <w:ilvl w:val="0"/>
          <w:numId w:val="26"/>
        </w:numPr>
        <w:shd w:val="clear" w:color="auto" w:fill="auto"/>
        <w:tabs>
          <w:tab w:val="left" w:pos="439"/>
        </w:tabs>
        <w:spacing w:before="0" w:after="60" w:line="254" w:lineRule="exact"/>
        <w:ind w:left="460" w:hanging="460"/>
        <w:jc w:val="both"/>
      </w:pPr>
      <w:r>
        <w:rPr>
          <w:rStyle w:val="23"/>
          <w:color w:val="000000"/>
        </w:rPr>
        <w:t xml:space="preserve">Здесь приводится цитата из завершающей части коренного текста </w:t>
      </w:r>
      <w:r>
        <w:rPr>
          <w:rStyle w:val="29"/>
          <w:color w:val="000000"/>
        </w:rPr>
        <w:t>Лам- рим еше нингпо.</w:t>
      </w:r>
      <w:r>
        <w:rPr>
          <w:rStyle w:val="23"/>
          <w:color w:val="000000"/>
        </w:rPr>
        <w:t xml:space="preserve"> Эти слова Еше Цогял говорит царю Трисонг Дэуцену и другим близким ученикам Падмасамбхавы. (Тулку Урген Ринпоче)</w:t>
      </w:r>
    </w:p>
    <w:p w:rsidR="00A55F11" w:rsidRDefault="00A55F11">
      <w:pPr>
        <w:pStyle w:val="24"/>
        <w:numPr>
          <w:ilvl w:val="0"/>
          <w:numId w:val="26"/>
        </w:numPr>
        <w:shd w:val="clear" w:color="auto" w:fill="auto"/>
        <w:tabs>
          <w:tab w:val="left" w:pos="439"/>
        </w:tabs>
        <w:spacing w:before="0" w:line="254" w:lineRule="exact"/>
        <w:ind w:left="460" w:hanging="460"/>
        <w:jc w:val="both"/>
      </w:pPr>
      <w:r>
        <w:rPr>
          <w:rStyle w:val="23"/>
          <w:color w:val="000000"/>
        </w:rPr>
        <w:t>Согласно Джамдрагу Ринпоче, Джамьянг Кенце Вангпо сказал, что эта строфа относится к общим наставлениям и, в частности, их следует по</w:t>
      </w:r>
      <w:r>
        <w:rPr>
          <w:rStyle w:val="23"/>
          <w:color w:val="000000"/>
        </w:rPr>
        <w:softHyphen/>
        <w:t>нимать как сто миллионов сердечных практик Гуру Ринпоче. (Джокяб Ринпоче)</w:t>
      </w:r>
    </w:p>
    <w:p w:rsidR="00A55F11" w:rsidRDefault="00A55F11">
      <w:pPr>
        <w:pStyle w:val="24"/>
        <w:shd w:val="clear" w:color="auto" w:fill="auto"/>
        <w:spacing w:before="0" w:line="254" w:lineRule="exact"/>
        <w:ind w:left="460" w:firstLine="360"/>
        <w:jc w:val="both"/>
      </w:pPr>
      <w:r>
        <w:rPr>
          <w:rStyle w:val="23"/>
          <w:color w:val="000000"/>
        </w:rPr>
        <w:t>Выражающие слова обширны, а выраженный смысл глубок. (Джо</w:t>
      </w:r>
      <w:r>
        <w:rPr>
          <w:rStyle w:val="23"/>
          <w:color w:val="000000"/>
        </w:rPr>
        <w:softHyphen/>
        <w:t>кяб Ринпоче)</w:t>
      </w:r>
    </w:p>
    <w:p w:rsidR="00A55F11" w:rsidRDefault="00A55F11">
      <w:pPr>
        <w:pStyle w:val="24"/>
        <w:shd w:val="clear" w:color="auto" w:fill="auto"/>
        <w:spacing w:before="0" w:line="254" w:lineRule="exact"/>
        <w:ind w:left="460" w:firstLine="360"/>
        <w:jc w:val="both"/>
      </w:pPr>
      <w:r>
        <w:rPr>
          <w:rStyle w:val="23"/>
          <w:color w:val="000000"/>
        </w:rPr>
        <w:t>В «Сущности мудрости» пути философских колесниц причины и три внешние тантры Мантраяны объясняются лишь вкратце, а пути трех вну</w:t>
      </w:r>
      <w:r>
        <w:rPr>
          <w:rStyle w:val="23"/>
          <w:color w:val="000000"/>
        </w:rPr>
        <w:softHyphen/>
        <w:t>тренних тантр — подробно. Кратко говоря, стадии пути Дхармы Будды, составляющие Сутру и Мантру, объясняются в «Сущности мудрости» безошибочно и во всей полноте.</w:t>
      </w:r>
    </w:p>
    <w:p w:rsidR="00A55F11" w:rsidRDefault="00A55F11">
      <w:pPr>
        <w:pStyle w:val="24"/>
        <w:shd w:val="clear" w:color="auto" w:fill="auto"/>
        <w:spacing w:before="0" w:line="254" w:lineRule="exact"/>
        <w:ind w:left="460" w:firstLine="360"/>
        <w:jc w:val="both"/>
      </w:pPr>
      <w:r>
        <w:rPr>
          <w:rStyle w:val="23"/>
          <w:color w:val="000000"/>
        </w:rPr>
        <w:t>Подразумевается, что в Сутре в качестве пути принимают причину, а в Мантре в качестве пути принимают плод. (Джокяб Ринпоче)</w:t>
      </w:r>
    </w:p>
    <w:p w:rsidR="00A55F11" w:rsidRDefault="00A55F11">
      <w:pPr>
        <w:pStyle w:val="24"/>
        <w:numPr>
          <w:ilvl w:val="0"/>
          <w:numId w:val="26"/>
        </w:numPr>
        <w:shd w:val="clear" w:color="auto" w:fill="auto"/>
        <w:tabs>
          <w:tab w:val="left" w:pos="438"/>
        </w:tabs>
        <w:spacing w:before="0" w:line="266" w:lineRule="exact"/>
        <w:ind w:left="480" w:hanging="480"/>
        <w:jc w:val="both"/>
      </w:pPr>
      <w:r>
        <w:rPr>
          <w:rStyle w:val="29"/>
          <w:color w:val="000000"/>
        </w:rPr>
        <w:t>Ламрим</w:t>
      </w:r>
      <w:r>
        <w:rPr>
          <w:rStyle w:val="23"/>
          <w:color w:val="000000"/>
        </w:rPr>
        <w:t xml:space="preserve"> — «Стадии пути», предполагает, что из трех аспектов — осно</w:t>
      </w:r>
      <w:r>
        <w:rPr>
          <w:rStyle w:val="23"/>
          <w:color w:val="000000"/>
        </w:rPr>
        <w:softHyphen/>
        <w:t>вы, пути и плода — в нем главное внимание уделяется пути. Однако основа и плод тоже не упускаются из виду. (Джокяб Ринпоче)</w:t>
      </w:r>
    </w:p>
    <w:p w:rsidR="00A55F11" w:rsidRDefault="00A55F11">
      <w:pPr>
        <w:pStyle w:val="24"/>
        <w:shd w:val="clear" w:color="auto" w:fill="auto"/>
        <w:spacing w:before="0" w:line="266" w:lineRule="exact"/>
        <w:ind w:left="480" w:firstLine="340"/>
        <w:jc w:val="both"/>
      </w:pPr>
      <w:r>
        <w:rPr>
          <w:rStyle w:val="23"/>
          <w:color w:val="000000"/>
        </w:rPr>
        <w:t>В традицию достославного Атиши входят его «Стадии пути для трех разновидностей людей», а также великие и малые «Стадии пути для трех разновидностей людей» Цонгкапы. Все они соответствуют системе Сутры. (Джокяб Ринпоче)</w:t>
      </w:r>
    </w:p>
    <w:p w:rsidR="00A55F11" w:rsidRPr="006359B1" w:rsidRDefault="00A55F11" w:rsidP="006359B1">
      <w:pPr>
        <w:pStyle w:val="24"/>
        <w:shd w:val="clear" w:color="auto" w:fill="auto"/>
        <w:spacing w:before="0" w:line="266" w:lineRule="exact"/>
        <w:ind w:left="480" w:firstLine="340"/>
        <w:jc w:val="both"/>
        <w:rPr>
          <w:lang w:val="en-US"/>
        </w:rPr>
      </w:pPr>
      <w:r>
        <w:rPr>
          <w:rStyle w:val="23"/>
          <w:color w:val="000000"/>
        </w:rPr>
        <w:t>«Стадии пути просветления» — трактат владыки Атиши, объясняю</w:t>
      </w:r>
      <w:r>
        <w:rPr>
          <w:rStyle w:val="23"/>
          <w:color w:val="000000"/>
        </w:rPr>
        <w:softHyphen/>
        <w:t>щий стадии пути для трех разновидностей людей. Путь людей низшей разновидности — совершенная вера, путь людей средней разновидно</w:t>
      </w:r>
      <w:r>
        <w:rPr>
          <w:rStyle w:val="23"/>
          <w:color w:val="000000"/>
        </w:rPr>
        <w:softHyphen/>
        <w:t>сти — совершенное отречение, а путь людей высшей разновидности — совершенные помыслы о благе для других. (Джокяб Ринпоче)</w:t>
      </w:r>
    </w:p>
    <w:p w:rsidR="00A55F11" w:rsidRDefault="00A55F11">
      <w:pPr>
        <w:pStyle w:val="24"/>
        <w:shd w:val="clear" w:color="auto" w:fill="auto"/>
        <w:spacing w:before="0" w:line="266" w:lineRule="exact"/>
        <w:ind w:left="480" w:firstLine="340"/>
        <w:jc w:val="both"/>
      </w:pPr>
      <w:r>
        <w:rPr>
          <w:rStyle w:val="23"/>
          <w:color w:val="000000"/>
        </w:rPr>
        <w:t xml:space="preserve">Что касается стадий пути в Мантраяне, то «Йоги Махаяны» Аро Еше Чжунгнэ — это кама, а </w:t>
      </w:r>
      <w:r>
        <w:rPr>
          <w:rStyle w:val="29"/>
          <w:color w:val="000000"/>
        </w:rPr>
        <w:t>Падмэ ламрим</w:t>
      </w:r>
      <w:r>
        <w:rPr>
          <w:rStyle w:val="23"/>
          <w:color w:val="000000"/>
        </w:rPr>
        <w:t xml:space="preserve"> — тэрма Нянг Рал Нима Осэра. (Джокяб Ринпоче)</w:t>
      </w:r>
    </w:p>
    <w:p w:rsidR="00A55F11" w:rsidRDefault="00A55F11">
      <w:pPr>
        <w:pStyle w:val="24"/>
        <w:shd w:val="clear" w:color="auto" w:fill="auto"/>
        <w:spacing w:before="0" w:line="266" w:lineRule="exact"/>
        <w:ind w:left="480" w:firstLine="340"/>
        <w:jc w:val="both"/>
      </w:pPr>
      <w:r>
        <w:rPr>
          <w:rStyle w:val="29"/>
          <w:color w:val="000000"/>
        </w:rPr>
        <w:t>Падмэ ламрим</w:t>
      </w:r>
      <w:r>
        <w:rPr>
          <w:rStyle w:val="23"/>
          <w:color w:val="000000"/>
        </w:rPr>
        <w:t xml:space="preserve">, «Стадии пути Падмакары», вероятно, идентичен тексту </w:t>
      </w:r>
      <w:r w:rsidR="00813BC7">
        <w:rPr>
          <w:rStyle w:val="29"/>
          <w:color w:val="000000"/>
        </w:rPr>
        <w:t>Санг</w:t>
      </w:r>
      <w:r>
        <w:rPr>
          <w:rStyle w:val="29"/>
          <w:color w:val="000000"/>
        </w:rPr>
        <w:t>нгак ламрим</w:t>
      </w:r>
      <w:r>
        <w:rPr>
          <w:rStyle w:val="23"/>
          <w:color w:val="000000"/>
        </w:rPr>
        <w:t xml:space="preserve"> — «Светоч сияющей драгоценности» (входит в первый том </w:t>
      </w:r>
      <w:r>
        <w:rPr>
          <w:rStyle w:val="29"/>
          <w:color w:val="000000"/>
        </w:rPr>
        <w:t>Ринчен тэрдзо</w:t>
      </w:r>
      <w:r>
        <w:rPr>
          <w:rStyle w:val="23"/>
          <w:color w:val="000000"/>
        </w:rPr>
        <w:t>), в котором объединяется сущность трех внутренних тантр. Он восходит к линии устной передачи — кама, и в соответствующих тэрма его также открывали Санге Лама, Нянг Рал Нима Осэр, Гуру Чованг и Дордже Лингпа. (Эрик Пэма Кунсанг)</w:t>
      </w:r>
    </w:p>
    <w:p w:rsidR="00A55F11" w:rsidRDefault="00A55F11">
      <w:pPr>
        <w:pStyle w:val="24"/>
        <w:shd w:val="clear" w:color="auto" w:fill="auto"/>
        <w:spacing w:before="0" w:line="266" w:lineRule="exact"/>
        <w:ind w:left="480" w:firstLine="340"/>
        <w:jc w:val="both"/>
      </w:pPr>
      <w:r>
        <w:rPr>
          <w:rStyle w:val="23"/>
          <w:color w:val="000000"/>
        </w:rPr>
        <w:t xml:space="preserve">Аро Еше Чжунгнэ (или сокращенно Аро) — заметная фигура в передаче раздела </w:t>
      </w:r>
      <w:r>
        <w:rPr>
          <w:rStyle w:val="29"/>
          <w:color w:val="000000"/>
        </w:rPr>
        <w:t>сэмдэ</w:t>
      </w:r>
      <w:r>
        <w:rPr>
          <w:rStyle w:val="23"/>
          <w:color w:val="000000"/>
        </w:rPr>
        <w:t xml:space="preserve"> учения Великого Совершенства. (Эрик Пэма Кунсанг)</w:t>
      </w:r>
    </w:p>
    <w:p w:rsidR="00A55F11" w:rsidRDefault="00A55F11">
      <w:pPr>
        <w:pStyle w:val="24"/>
        <w:shd w:val="clear" w:color="auto" w:fill="auto"/>
        <w:spacing w:before="0" w:after="122" w:line="266" w:lineRule="exact"/>
        <w:ind w:left="480" w:firstLine="340"/>
        <w:jc w:val="both"/>
      </w:pPr>
      <w:r>
        <w:rPr>
          <w:rStyle w:val="23"/>
          <w:color w:val="000000"/>
        </w:rPr>
        <w:t xml:space="preserve">Нянг Рал Нима Осэр (1124—1192) — первый из пяти царей тэр- тонов и перевоплощение царя Трисонг Дэуцена. Некоторые из открытых им сокровищ вошли в </w:t>
      </w:r>
      <w:r>
        <w:rPr>
          <w:rStyle w:val="29"/>
          <w:color w:val="000000"/>
        </w:rPr>
        <w:t>Ринчен тэрдзо</w:t>
      </w:r>
      <w:r>
        <w:rPr>
          <w:rStyle w:val="23"/>
          <w:color w:val="000000"/>
        </w:rPr>
        <w:t>, а наиболее известным из них ста</w:t>
      </w:r>
      <w:r>
        <w:rPr>
          <w:rStyle w:val="23"/>
          <w:color w:val="000000"/>
        </w:rPr>
        <w:softHyphen/>
        <w:t xml:space="preserve">ло </w:t>
      </w:r>
      <w:r>
        <w:rPr>
          <w:rStyle w:val="29"/>
          <w:color w:val="000000"/>
        </w:rPr>
        <w:t>Кабге дэшек дупа</w:t>
      </w:r>
      <w:r>
        <w:rPr>
          <w:rStyle w:val="23"/>
          <w:color w:val="000000"/>
        </w:rPr>
        <w:t xml:space="preserve">, «Собрание сугат», — цикл учений, посвященных восьми садханам. Подробности его жизни можно найти в книге Дуджома Ринпоче </w:t>
      </w:r>
      <w:r>
        <w:rPr>
          <w:rStyle w:val="29"/>
          <w:color w:val="000000"/>
          <w:lang w:val="en-US" w:eastAsia="en-US"/>
        </w:rPr>
        <w:t>Nyingma</w:t>
      </w:r>
      <w:r w:rsidRPr="00A55F11">
        <w:rPr>
          <w:rStyle w:val="29"/>
          <w:color w:val="000000"/>
          <w:lang w:eastAsia="en-US"/>
        </w:rPr>
        <w:t xml:space="preserve"> </w:t>
      </w:r>
      <w:r>
        <w:rPr>
          <w:rStyle w:val="29"/>
          <w:color w:val="000000"/>
          <w:lang w:val="en-US" w:eastAsia="en-US"/>
        </w:rPr>
        <w:t>School</w:t>
      </w:r>
      <w:r w:rsidRPr="00A55F11">
        <w:rPr>
          <w:rStyle w:val="29"/>
          <w:color w:val="000000"/>
          <w:lang w:eastAsia="en-US"/>
        </w:rPr>
        <w:t xml:space="preserve"> </w:t>
      </w:r>
      <w:r>
        <w:rPr>
          <w:rStyle w:val="29"/>
          <w:color w:val="000000"/>
          <w:lang w:val="en-US" w:eastAsia="en-US"/>
        </w:rPr>
        <w:t>of</w:t>
      </w:r>
      <w:r w:rsidRPr="00A55F11">
        <w:rPr>
          <w:rStyle w:val="29"/>
          <w:color w:val="000000"/>
          <w:lang w:eastAsia="en-US"/>
        </w:rPr>
        <w:t xml:space="preserve"> </w:t>
      </w:r>
      <w:r>
        <w:rPr>
          <w:rStyle w:val="29"/>
          <w:color w:val="000000"/>
          <w:lang w:val="en-US" w:eastAsia="en-US"/>
        </w:rPr>
        <w:t>Tibetan</w:t>
      </w:r>
      <w:r w:rsidRPr="00A55F11">
        <w:rPr>
          <w:rStyle w:val="29"/>
          <w:color w:val="000000"/>
          <w:lang w:eastAsia="en-US"/>
        </w:rPr>
        <w:t xml:space="preserve"> </w:t>
      </w:r>
      <w:r>
        <w:rPr>
          <w:rStyle w:val="29"/>
          <w:color w:val="000000"/>
          <w:lang w:val="en-US" w:eastAsia="en-US"/>
        </w:rPr>
        <w:t>Buddhism</w:t>
      </w:r>
      <w:r w:rsidRPr="00A55F11">
        <w:rPr>
          <w:rStyle w:val="29"/>
          <w:color w:val="000000"/>
          <w:lang w:eastAsia="en-US"/>
        </w:rPr>
        <w:t>.</w:t>
      </w:r>
      <w:r w:rsidRPr="00A55F11">
        <w:rPr>
          <w:rStyle w:val="23"/>
          <w:color w:val="000000"/>
          <w:lang w:eastAsia="en-US"/>
        </w:rPr>
        <w:t xml:space="preserve"> </w:t>
      </w:r>
      <w:r>
        <w:rPr>
          <w:rStyle w:val="23"/>
          <w:color w:val="000000"/>
        </w:rPr>
        <w:t>Его тэрма, переведенные на английский язык, включают в себя биографию Падмасамбхавы, кото</w:t>
      </w:r>
      <w:r>
        <w:rPr>
          <w:rStyle w:val="23"/>
          <w:color w:val="000000"/>
        </w:rPr>
        <w:softHyphen/>
        <w:t>рая называется «Рожденный из Лотоса», а также устные наставления Падмасамбхавы «Учения дакини». (Эрик Пэма Кунсанг)</w:t>
      </w:r>
    </w:p>
    <w:p w:rsidR="00A55F11" w:rsidRDefault="00A55F11">
      <w:pPr>
        <w:pStyle w:val="24"/>
        <w:numPr>
          <w:ilvl w:val="0"/>
          <w:numId w:val="26"/>
        </w:numPr>
        <w:shd w:val="clear" w:color="auto" w:fill="auto"/>
        <w:tabs>
          <w:tab w:val="left" w:pos="438"/>
        </w:tabs>
        <w:spacing w:before="0" w:after="64" w:line="264" w:lineRule="exact"/>
        <w:ind w:left="480" w:hanging="480"/>
        <w:jc w:val="both"/>
      </w:pPr>
      <w:r>
        <w:rPr>
          <w:rStyle w:val="23"/>
          <w:color w:val="000000"/>
        </w:rPr>
        <w:t xml:space="preserve">Это значит, что </w:t>
      </w:r>
      <w:r>
        <w:rPr>
          <w:rStyle w:val="29"/>
          <w:color w:val="000000"/>
        </w:rPr>
        <w:t>Ламрим еше нингпо</w:t>
      </w:r>
      <w:r>
        <w:rPr>
          <w:rStyle w:val="23"/>
          <w:color w:val="000000"/>
        </w:rPr>
        <w:t xml:space="preserve"> фактически не отличается ни от «Двух разделов» — царя тантр Новых школ, ни от Гухьягарбхи — царя тантр школы нингма. По-тибетски Хеваджру называют </w:t>
      </w:r>
      <w:r>
        <w:rPr>
          <w:rStyle w:val="23"/>
          <w:color w:val="000000"/>
          <w:lang w:val="en-US" w:eastAsia="en-US"/>
        </w:rPr>
        <w:t>kye</w:t>
      </w:r>
      <w:r w:rsidRPr="00A55F11">
        <w:rPr>
          <w:rStyle w:val="23"/>
          <w:color w:val="000000"/>
          <w:lang w:eastAsia="en-US"/>
        </w:rPr>
        <w:t>’</w:t>
      </w:r>
      <w:r>
        <w:rPr>
          <w:rStyle w:val="23"/>
          <w:color w:val="000000"/>
          <w:lang w:val="en-US" w:eastAsia="en-US"/>
        </w:rPr>
        <w:t>i</w:t>
      </w:r>
      <w:r w:rsidRPr="00A55F11">
        <w:rPr>
          <w:rStyle w:val="23"/>
          <w:color w:val="000000"/>
          <w:lang w:eastAsia="en-US"/>
        </w:rPr>
        <w:t xml:space="preserve"> </w:t>
      </w:r>
      <w:r>
        <w:rPr>
          <w:rStyle w:val="23"/>
          <w:color w:val="000000"/>
          <w:lang w:val="en-US" w:eastAsia="en-US"/>
        </w:rPr>
        <w:t>rdo</w:t>
      </w:r>
      <w:r w:rsidRPr="00A55F11">
        <w:rPr>
          <w:rStyle w:val="23"/>
          <w:color w:val="000000"/>
          <w:lang w:eastAsia="en-US"/>
        </w:rPr>
        <w:t xml:space="preserve"> </w:t>
      </w:r>
      <w:r>
        <w:rPr>
          <w:rStyle w:val="23"/>
          <w:color w:val="000000"/>
          <w:lang w:val="en-US" w:eastAsia="en-US"/>
        </w:rPr>
        <w:t>rje</w:t>
      </w:r>
      <w:r w:rsidRPr="00A55F11">
        <w:rPr>
          <w:rStyle w:val="23"/>
          <w:color w:val="000000"/>
          <w:lang w:eastAsia="en-US"/>
        </w:rPr>
        <w:t xml:space="preserve">, </w:t>
      </w:r>
      <w:r w:rsidR="00813BC7">
        <w:rPr>
          <w:rStyle w:val="23"/>
          <w:color w:val="000000"/>
          <w:lang w:val="en-US"/>
        </w:rPr>
        <w:t>dgyes</w:t>
      </w:r>
      <w:r w:rsidR="00813BC7">
        <w:rPr>
          <w:rStyle w:val="23"/>
          <w:color w:val="000000"/>
        </w:rPr>
        <w:t xml:space="preserve"> ра г</w:t>
      </w:r>
      <w:r w:rsidR="00813BC7">
        <w:rPr>
          <w:rStyle w:val="23"/>
          <w:color w:val="000000"/>
          <w:lang w:val="en-US"/>
        </w:rPr>
        <w:t>d</w:t>
      </w:r>
      <w:r>
        <w:rPr>
          <w:rStyle w:val="23"/>
          <w:color w:val="000000"/>
        </w:rPr>
        <w:t xml:space="preserve">о </w:t>
      </w:r>
      <w:r w:rsidR="00813BC7">
        <w:rPr>
          <w:rStyle w:val="2Candara"/>
          <w:color w:val="000000"/>
          <w:lang w:val="en-US"/>
        </w:rPr>
        <w:t>rj</w:t>
      </w:r>
      <w:r>
        <w:rPr>
          <w:rStyle w:val="23"/>
          <w:color w:val="000000"/>
        </w:rPr>
        <w:t xml:space="preserve">е, </w:t>
      </w:r>
      <w:r w:rsidR="00B215F7">
        <w:rPr>
          <w:rStyle w:val="23"/>
          <w:color w:val="000000"/>
          <w:lang w:val="en-US"/>
        </w:rPr>
        <w:t>rol</w:t>
      </w:r>
      <w:r w:rsidR="00B215F7" w:rsidRPr="00B215F7">
        <w:rPr>
          <w:rStyle w:val="23"/>
          <w:color w:val="000000"/>
        </w:rPr>
        <w:t xml:space="preserve"> </w:t>
      </w:r>
      <w:r w:rsidR="00B215F7">
        <w:rPr>
          <w:rStyle w:val="23"/>
          <w:color w:val="000000"/>
          <w:lang w:val="en-US"/>
        </w:rPr>
        <w:t>pa</w:t>
      </w:r>
      <w:r w:rsidR="00B215F7" w:rsidRPr="00B215F7">
        <w:rPr>
          <w:rStyle w:val="23"/>
          <w:color w:val="000000"/>
        </w:rPr>
        <w:t>`</w:t>
      </w:r>
      <w:r w:rsidR="00B215F7">
        <w:rPr>
          <w:rStyle w:val="23"/>
          <w:color w:val="000000"/>
          <w:lang w:val="en-US"/>
        </w:rPr>
        <w:t>I</w:t>
      </w:r>
      <w:r w:rsidR="00B215F7" w:rsidRPr="00B215F7">
        <w:rPr>
          <w:rStyle w:val="23"/>
          <w:color w:val="000000"/>
        </w:rPr>
        <w:t xml:space="preserve"> </w:t>
      </w:r>
      <w:r w:rsidR="00B215F7">
        <w:rPr>
          <w:rStyle w:val="23"/>
          <w:color w:val="000000"/>
          <w:lang w:val="en-US"/>
        </w:rPr>
        <w:t>rdo</w:t>
      </w:r>
      <w:r w:rsidR="00B215F7" w:rsidRPr="00B215F7">
        <w:rPr>
          <w:rStyle w:val="23"/>
          <w:color w:val="000000"/>
        </w:rPr>
        <w:t xml:space="preserve"> </w:t>
      </w:r>
      <w:r w:rsidR="00B215F7">
        <w:rPr>
          <w:rStyle w:val="23"/>
          <w:color w:val="000000"/>
          <w:lang w:val="en-US"/>
        </w:rPr>
        <w:t>rje</w:t>
      </w:r>
      <w:r w:rsidR="00B215F7" w:rsidRPr="00B215F7">
        <w:rPr>
          <w:rStyle w:val="23"/>
          <w:color w:val="000000"/>
        </w:rPr>
        <w:t xml:space="preserve"> и </w:t>
      </w:r>
      <w:r w:rsidR="00B215F7">
        <w:rPr>
          <w:rStyle w:val="23"/>
          <w:color w:val="000000"/>
          <w:lang w:val="en-US"/>
        </w:rPr>
        <w:t>dgyes</w:t>
      </w:r>
      <w:r w:rsidR="00B215F7" w:rsidRPr="00B215F7">
        <w:rPr>
          <w:rStyle w:val="23"/>
          <w:color w:val="000000"/>
        </w:rPr>
        <w:t xml:space="preserve"> </w:t>
      </w:r>
      <w:r w:rsidR="00B215F7">
        <w:rPr>
          <w:rStyle w:val="23"/>
          <w:color w:val="000000"/>
          <w:lang w:val="en-US"/>
        </w:rPr>
        <w:t>pa</w:t>
      </w:r>
      <w:r w:rsidR="00B215F7" w:rsidRPr="00B215F7">
        <w:rPr>
          <w:rStyle w:val="23"/>
          <w:color w:val="000000"/>
        </w:rPr>
        <w:t xml:space="preserve"> </w:t>
      </w:r>
      <w:r w:rsidR="00B215F7">
        <w:rPr>
          <w:rStyle w:val="23"/>
          <w:color w:val="000000"/>
          <w:lang w:val="en-US"/>
        </w:rPr>
        <w:t>rdo</w:t>
      </w:r>
      <w:r w:rsidR="00B215F7" w:rsidRPr="00B215F7">
        <w:rPr>
          <w:rStyle w:val="23"/>
          <w:color w:val="000000"/>
        </w:rPr>
        <w:t xml:space="preserve"> </w:t>
      </w:r>
      <w:r w:rsidR="00B215F7">
        <w:rPr>
          <w:rStyle w:val="23"/>
          <w:color w:val="000000"/>
          <w:lang w:val="en-US"/>
        </w:rPr>
        <w:t>rje</w:t>
      </w:r>
      <w:r>
        <w:rPr>
          <w:rStyle w:val="23"/>
          <w:color w:val="000000"/>
        </w:rPr>
        <w:t xml:space="preserve">. Гухьягарбха, «Сущность тайн», по-тибетски называется </w:t>
      </w:r>
      <w:r>
        <w:rPr>
          <w:rStyle w:val="29"/>
          <w:color w:val="000000"/>
        </w:rPr>
        <w:t>Сангвэ нингпо.</w:t>
      </w:r>
      <w:r>
        <w:rPr>
          <w:rStyle w:val="23"/>
          <w:color w:val="000000"/>
        </w:rPr>
        <w:t xml:space="preserve"> (Джокяб Ринпоче)</w:t>
      </w:r>
    </w:p>
    <w:p w:rsidR="00A55F11" w:rsidRDefault="00A55F11">
      <w:pPr>
        <w:pStyle w:val="24"/>
        <w:numPr>
          <w:ilvl w:val="0"/>
          <w:numId w:val="26"/>
        </w:numPr>
        <w:shd w:val="clear" w:color="auto" w:fill="auto"/>
        <w:tabs>
          <w:tab w:val="left" w:pos="445"/>
        </w:tabs>
        <w:spacing w:before="0" w:after="60" w:line="259" w:lineRule="exact"/>
        <w:ind w:left="480" w:hanging="480"/>
        <w:jc w:val="both"/>
      </w:pPr>
      <w:r>
        <w:rPr>
          <w:rStyle w:val="23"/>
          <w:color w:val="000000"/>
        </w:rPr>
        <w:t>Примеры заглавий с использованием аналогий: «Сутра белого лотоса», «Сутра драгоценной талы» и «Сутра ростка салу». К учениям, получив</w:t>
      </w:r>
      <w:r>
        <w:rPr>
          <w:rStyle w:val="23"/>
          <w:color w:val="000000"/>
        </w:rPr>
        <w:softHyphen/>
        <w:t xml:space="preserve">шим заглавия с точки зрения смысла, относятся «Запредельное знание» (Праджняпарамита), «Срединный путь» (Мадхьямака) и «Собрание тайн» (Гухьясамаджа). Учения, получившие заглавия по географическим местам: </w:t>
      </w:r>
      <w:r>
        <w:rPr>
          <w:rStyle w:val="29"/>
          <w:color w:val="000000"/>
        </w:rPr>
        <w:t>Гаягори-сутра,</w:t>
      </w:r>
      <w:r>
        <w:rPr>
          <w:rStyle w:val="23"/>
          <w:color w:val="000000"/>
        </w:rPr>
        <w:t xml:space="preserve"> «Сутра нисхождения на Ланку» (</w:t>
      </w:r>
      <w:r>
        <w:rPr>
          <w:rStyle w:val="29"/>
          <w:color w:val="000000"/>
        </w:rPr>
        <w:t>Ланкаватара</w:t>
      </w:r>
      <w:r>
        <w:rPr>
          <w:rStyle w:val="23"/>
          <w:color w:val="000000"/>
        </w:rPr>
        <w:t xml:space="preserve">- </w:t>
      </w:r>
      <w:r>
        <w:rPr>
          <w:rStyle w:val="29"/>
          <w:color w:val="000000"/>
        </w:rPr>
        <w:t>сутра)</w:t>
      </w:r>
      <w:r>
        <w:rPr>
          <w:rStyle w:val="23"/>
          <w:color w:val="000000"/>
        </w:rPr>
        <w:t xml:space="preserve"> и другие. Учения, названные в связи с обстоятельствами, при которых их передали: сутра «Вступление в город Вайшали», сутра «Встреча отца с сыном» и т.д. Кроме того, названия могут даваться по имени того, кто просил учение, например, «Сутра, испрошенная Тагмо» или «Сутра, испрошенная Майтреей». Еще есть названия, указывающие на количество строф, например, «Сто тысяч» или «Двадцать тысяч», или названные по имени учителя, например, «</w:t>
      </w:r>
      <w:r>
        <w:rPr>
          <w:rStyle w:val="29"/>
          <w:color w:val="000000"/>
        </w:rPr>
        <w:t>Аватамсака</w:t>
      </w:r>
      <w:r>
        <w:rPr>
          <w:rStyle w:val="23"/>
          <w:color w:val="000000"/>
        </w:rPr>
        <w:t xml:space="preserve"> Будды», а также названные по их действию, например, «Опровержение критики» </w:t>
      </w:r>
      <w:r>
        <w:rPr>
          <w:rStyle w:val="29"/>
          <w:color w:val="000000"/>
        </w:rPr>
        <w:t>(Виграха вьявартани).</w:t>
      </w:r>
      <w:r>
        <w:rPr>
          <w:rStyle w:val="23"/>
          <w:color w:val="000000"/>
        </w:rPr>
        <w:t xml:space="preserve"> (Джокяб Ринпоче)</w:t>
      </w:r>
    </w:p>
    <w:p w:rsidR="00A55F11" w:rsidRDefault="00A55F11">
      <w:pPr>
        <w:pStyle w:val="24"/>
        <w:numPr>
          <w:ilvl w:val="0"/>
          <w:numId w:val="26"/>
        </w:numPr>
        <w:shd w:val="clear" w:color="auto" w:fill="auto"/>
        <w:tabs>
          <w:tab w:val="left" w:pos="445"/>
        </w:tabs>
        <w:spacing w:before="0" w:line="259" w:lineRule="exact"/>
        <w:ind w:left="480" w:hanging="480"/>
        <w:jc w:val="both"/>
      </w:pPr>
      <w:r>
        <w:rPr>
          <w:rStyle w:val="23"/>
          <w:color w:val="000000"/>
        </w:rPr>
        <w:t xml:space="preserve">Индийский пандита Дигнага входит в число Шести Украшений Джам- будвипы. Он получил передачу </w:t>
      </w:r>
      <w:r>
        <w:rPr>
          <w:rStyle w:val="29"/>
          <w:color w:val="000000"/>
        </w:rPr>
        <w:t>праманы</w:t>
      </w:r>
      <w:r>
        <w:rPr>
          <w:rStyle w:val="23"/>
          <w:color w:val="000000"/>
        </w:rPr>
        <w:t>, адекватного познания, дабы покончить с заблуждением относительно смысла. (Джокяб Ринпоче)</w:t>
      </w:r>
    </w:p>
    <w:p w:rsidR="00A55F11" w:rsidRDefault="00A55F11">
      <w:pPr>
        <w:pStyle w:val="24"/>
        <w:shd w:val="clear" w:color="auto" w:fill="auto"/>
        <w:spacing w:before="0" w:line="259" w:lineRule="exact"/>
        <w:ind w:left="480" w:firstLine="320"/>
        <w:jc w:val="both"/>
      </w:pPr>
      <w:r>
        <w:rPr>
          <w:rStyle w:val="23"/>
          <w:color w:val="000000"/>
        </w:rPr>
        <w:t>Шесть Украшений — это Нагарджуна, Арьядэва, Асанга, Дигнага, Васубандху и Дхармакирти. (Эрик Пэма Кунсанг)</w:t>
      </w:r>
    </w:p>
    <w:p w:rsidR="00A55F11" w:rsidRDefault="00A55F11">
      <w:pPr>
        <w:pStyle w:val="24"/>
        <w:shd w:val="clear" w:color="auto" w:fill="auto"/>
        <w:spacing w:before="0" w:after="62" w:line="259" w:lineRule="exact"/>
        <w:ind w:left="480" w:firstLine="320"/>
        <w:jc w:val="both"/>
      </w:pPr>
      <w:r>
        <w:rPr>
          <w:rStyle w:val="23"/>
          <w:color w:val="000000"/>
        </w:rPr>
        <w:t>Объяснение цитаты: «Знание (</w:t>
      </w:r>
      <w:r>
        <w:rPr>
          <w:rStyle w:val="29"/>
          <w:color w:val="000000"/>
        </w:rPr>
        <w:t>праджня)</w:t>
      </w:r>
      <w:r>
        <w:rPr>
          <w:rStyle w:val="23"/>
          <w:color w:val="000000"/>
        </w:rPr>
        <w:t xml:space="preserve"> пустоты выходит за преде</w:t>
      </w:r>
      <w:r>
        <w:rPr>
          <w:rStyle w:val="23"/>
          <w:color w:val="000000"/>
        </w:rPr>
        <w:softHyphen/>
        <w:t>лы (</w:t>
      </w:r>
      <w:r>
        <w:rPr>
          <w:rStyle w:val="29"/>
          <w:color w:val="000000"/>
        </w:rPr>
        <w:t>парамита)</w:t>
      </w:r>
      <w:r>
        <w:rPr>
          <w:rStyle w:val="23"/>
          <w:color w:val="000000"/>
        </w:rPr>
        <w:t xml:space="preserve"> сансары и представляет собой мудрость без двойствен</w:t>
      </w:r>
      <w:r>
        <w:rPr>
          <w:rStyle w:val="23"/>
          <w:color w:val="000000"/>
        </w:rPr>
        <w:softHyphen/>
        <w:t xml:space="preserve">ности познающего и познаваемого. Название </w:t>
      </w:r>
      <w:r>
        <w:rPr>
          <w:rStyle w:val="29"/>
          <w:color w:val="000000"/>
        </w:rPr>
        <w:t>Праджняпарамита</w:t>
      </w:r>
      <w:r>
        <w:rPr>
          <w:rStyle w:val="23"/>
          <w:color w:val="000000"/>
        </w:rPr>
        <w:t xml:space="preserve"> отра</w:t>
      </w:r>
      <w:r>
        <w:rPr>
          <w:rStyle w:val="23"/>
          <w:color w:val="000000"/>
        </w:rPr>
        <w:softHyphen/>
        <w:t>жает и сам текст, и путь, по которому следует пройти, и плод, который нужно обрести, поскольку это название содержит наивысшее из того, что обретают все татхагаты трех времен». (Джокяб Ринпоче)</w:t>
      </w:r>
    </w:p>
    <w:p w:rsidR="00A55F11" w:rsidRDefault="00A55F11" w:rsidP="00110297">
      <w:pPr>
        <w:pStyle w:val="24"/>
        <w:numPr>
          <w:ilvl w:val="0"/>
          <w:numId w:val="26"/>
        </w:numPr>
        <w:shd w:val="clear" w:color="auto" w:fill="auto"/>
        <w:tabs>
          <w:tab w:val="left" w:pos="445"/>
        </w:tabs>
        <w:spacing w:before="0" w:line="257" w:lineRule="exact"/>
        <w:ind w:left="480" w:hanging="480"/>
        <w:jc w:val="both"/>
      </w:pPr>
      <w:r>
        <w:rPr>
          <w:rStyle w:val="23"/>
          <w:color w:val="000000"/>
        </w:rPr>
        <w:t xml:space="preserve">Объяснение цитаты: «Мамо* — [1) мирские материнские божества; 2) класс полубогов, которые иногда действуют как защитники Дхармы. (Эрик Пэма Кунсанг). — </w:t>
      </w:r>
      <w:r>
        <w:rPr>
          <w:rStyle w:val="29"/>
          <w:color w:val="000000"/>
        </w:rPr>
        <w:t>Прим, перев. с англ.]</w:t>
      </w:r>
      <w:r>
        <w:rPr>
          <w:rStyle w:val="23"/>
          <w:color w:val="000000"/>
        </w:rPr>
        <w:t xml:space="preserve"> и дакини используют символы для того, чтобы стал понятен смысл. Когда они видят жесты- символы или слышат звуки-символы, то искусно и безошибочно отвечают символами. Поскольку они точно понимают всё, что содержится в тантрах</w:t>
      </w:r>
      <w:r w:rsidR="00110297" w:rsidRPr="00110297">
        <w:rPr>
          <w:rStyle w:val="23"/>
          <w:color w:val="000000"/>
        </w:rPr>
        <w:t xml:space="preserve"> </w:t>
      </w:r>
      <w:r>
        <w:rPr>
          <w:rStyle w:val="23"/>
          <w:color w:val="000000"/>
        </w:rPr>
        <w:t>школ сарма и нингма, то умеют связывать абсолютную сущность с симво</w:t>
      </w:r>
      <w:r>
        <w:rPr>
          <w:rStyle w:val="23"/>
          <w:color w:val="000000"/>
        </w:rPr>
        <w:softHyphen/>
        <w:t>лами и наоборот, обозначая символами то, что нужно объяснить. Поэто</w:t>
      </w:r>
      <w:r>
        <w:rPr>
          <w:rStyle w:val="23"/>
          <w:color w:val="000000"/>
        </w:rPr>
        <w:softHyphen/>
        <w:t>му все дакини — жизненная сила символов самаи». (Джокяб Ринпоче)</w:t>
      </w:r>
    </w:p>
    <w:p w:rsidR="00A55F11" w:rsidRDefault="00A55F11">
      <w:pPr>
        <w:pStyle w:val="24"/>
        <w:numPr>
          <w:ilvl w:val="0"/>
          <w:numId w:val="27"/>
        </w:numPr>
        <w:shd w:val="clear" w:color="auto" w:fill="auto"/>
        <w:tabs>
          <w:tab w:val="left" w:pos="449"/>
        </w:tabs>
        <w:spacing w:before="0" w:after="58" w:line="266" w:lineRule="exact"/>
        <w:ind w:left="480" w:hanging="480"/>
        <w:jc w:val="both"/>
      </w:pPr>
      <w:r>
        <w:rPr>
          <w:rStyle w:val="23"/>
          <w:color w:val="000000"/>
        </w:rPr>
        <w:t xml:space="preserve">Объяснение цитаты: «Буквы тэрма, имеющие материальную форму, — тело волшебного творения, нирманакая. Они также речь для слушания и понимания звуков и слов. Когда их смысл выражен, он становится понятным. Поэтому опосредованно они также и </w:t>
      </w:r>
      <w:r>
        <w:rPr>
          <w:rStyle w:val="29"/>
          <w:color w:val="000000"/>
        </w:rPr>
        <w:t>ум».</w:t>
      </w:r>
      <w:r>
        <w:rPr>
          <w:rStyle w:val="23"/>
          <w:color w:val="000000"/>
        </w:rPr>
        <w:t xml:space="preserve"> (Джокяб Ринпоче)</w:t>
      </w:r>
    </w:p>
    <w:p w:rsidR="00A55F11" w:rsidRDefault="00A55F11">
      <w:pPr>
        <w:pStyle w:val="24"/>
        <w:numPr>
          <w:ilvl w:val="0"/>
          <w:numId w:val="27"/>
        </w:numPr>
        <w:shd w:val="clear" w:color="auto" w:fill="auto"/>
        <w:tabs>
          <w:tab w:val="left" w:pos="449"/>
        </w:tabs>
        <w:spacing w:before="0" w:line="269" w:lineRule="exact"/>
        <w:ind w:left="480" w:hanging="480"/>
        <w:jc w:val="both"/>
      </w:pPr>
      <w:r>
        <w:rPr>
          <w:rStyle w:val="23"/>
          <w:color w:val="000000"/>
        </w:rPr>
        <w:t>Семь символических букв отражают семь собраний сознания в аспекте основы, семь движущих сил бодхи в аспекте пути и семь циклов абсо</w:t>
      </w:r>
      <w:r>
        <w:rPr>
          <w:rStyle w:val="23"/>
          <w:color w:val="000000"/>
        </w:rPr>
        <w:softHyphen/>
        <w:t>лютного в аспекте плода. Объясненение этих аспектов будет дано позже. (Джокяб Ринпоче)</w:t>
      </w:r>
    </w:p>
    <w:p w:rsidR="00A55F11" w:rsidRDefault="00A55F11">
      <w:pPr>
        <w:pStyle w:val="24"/>
        <w:shd w:val="clear" w:color="auto" w:fill="auto"/>
        <w:spacing w:before="0" w:after="60" w:line="266" w:lineRule="exact"/>
        <w:ind w:left="480" w:firstLine="340"/>
        <w:jc w:val="both"/>
      </w:pPr>
      <w:r>
        <w:rPr>
          <w:rStyle w:val="23"/>
          <w:color w:val="000000"/>
        </w:rPr>
        <w:t>Символические буквы также называют волшебным городом, по</w:t>
      </w:r>
      <w:r>
        <w:rPr>
          <w:rStyle w:val="23"/>
          <w:color w:val="000000"/>
        </w:rPr>
        <w:softHyphen/>
        <w:t>скольку тэртон видит город, составленный из множества слов и смыслов учений тэрма, заключенных в каждой из букв-символов. (Дилго Кенце Ринпоче, Джокяб Ринпоче)</w:t>
      </w:r>
    </w:p>
    <w:p w:rsidR="00A55F11" w:rsidRDefault="00A55F11">
      <w:pPr>
        <w:pStyle w:val="24"/>
        <w:numPr>
          <w:ilvl w:val="0"/>
          <w:numId w:val="27"/>
        </w:numPr>
        <w:shd w:val="clear" w:color="auto" w:fill="auto"/>
        <w:tabs>
          <w:tab w:val="left" w:pos="449"/>
        </w:tabs>
        <w:spacing w:before="0" w:line="266" w:lineRule="exact"/>
        <w:ind w:left="480" w:hanging="480"/>
        <w:jc w:val="both"/>
      </w:pPr>
      <w:r>
        <w:rPr>
          <w:rStyle w:val="23"/>
          <w:color w:val="000000"/>
        </w:rPr>
        <w:t>Символическое письмо — это печать повеления Гуру Ринпоче, его знак, печать Дхармы, удостоверяющая его слова. (Джокяб Ринпоче)</w:t>
      </w:r>
    </w:p>
    <w:p w:rsidR="00A55F11" w:rsidRDefault="00A55F11">
      <w:pPr>
        <w:pStyle w:val="24"/>
        <w:shd w:val="clear" w:color="auto" w:fill="auto"/>
        <w:spacing w:before="0" w:line="266" w:lineRule="exact"/>
        <w:ind w:left="480" w:firstLine="340"/>
        <w:jc w:val="both"/>
      </w:pPr>
      <w:r>
        <w:rPr>
          <w:rStyle w:val="23"/>
          <w:color w:val="000000"/>
        </w:rPr>
        <w:t>Знак тэрма вселяет бесспорную веру в то, что сам тэртон превос</w:t>
      </w:r>
      <w:r>
        <w:rPr>
          <w:rStyle w:val="23"/>
          <w:color w:val="000000"/>
        </w:rPr>
        <w:softHyphen/>
        <w:t>ходит обычных людей. (Джокяб Ринпоче)</w:t>
      </w:r>
    </w:p>
    <w:p w:rsidR="00A55F11" w:rsidRDefault="00A55F11">
      <w:pPr>
        <w:pStyle w:val="24"/>
        <w:shd w:val="clear" w:color="auto" w:fill="auto"/>
        <w:spacing w:before="0" w:line="266" w:lineRule="exact"/>
        <w:ind w:left="480" w:firstLine="340"/>
        <w:jc w:val="both"/>
      </w:pPr>
      <w:r>
        <w:rPr>
          <w:rStyle w:val="23"/>
          <w:color w:val="000000"/>
        </w:rPr>
        <w:t>Что касается знака тэрма, то, по мнению Тактам Нудэна Дордже, две окружности символизируют метод и знание, а полумесяц — их не</w:t>
      </w:r>
      <w:r>
        <w:rPr>
          <w:rStyle w:val="23"/>
          <w:color w:val="000000"/>
        </w:rPr>
        <w:softHyphen/>
        <w:t>раздельное единство. Однако это не всегда так, поскольку на ксило</w:t>
      </w:r>
      <w:r>
        <w:rPr>
          <w:rStyle w:val="23"/>
          <w:color w:val="000000"/>
        </w:rPr>
        <w:softHyphen/>
        <w:t>графах Миндрол Линга есть только две окружности без полумесяца. (Джокяб Ринпоче)</w:t>
      </w:r>
    </w:p>
    <w:p w:rsidR="00A55F11" w:rsidRDefault="00A55F11">
      <w:pPr>
        <w:pStyle w:val="24"/>
        <w:shd w:val="clear" w:color="auto" w:fill="auto"/>
        <w:spacing w:before="0" w:line="266" w:lineRule="exact"/>
        <w:ind w:left="480" w:firstLine="340"/>
        <w:jc w:val="both"/>
      </w:pPr>
      <w:r>
        <w:rPr>
          <w:rStyle w:val="23"/>
          <w:color w:val="000000"/>
        </w:rPr>
        <w:t>Миндрол Линг — главный монастырь нингма в Центральном Тибе</w:t>
      </w:r>
      <w:r>
        <w:rPr>
          <w:rStyle w:val="23"/>
          <w:color w:val="000000"/>
        </w:rPr>
        <w:softHyphen/>
        <w:t>те, его основал Тэрдаг Лингпа в 1670 году. (Эрик Пэма Кунсанг)</w:t>
      </w:r>
    </w:p>
    <w:p w:rsidR="00A55F11" w:rsidRDefault="00A55F11">
      <w:pPr>
        <w:pStyle w:val="24"/>
        <w:shd w:val="clear" w:color="auto" w:fill="auto"/>
        <w:spacing w:before="0" w:after="60" w:line="266" w:lineRule="exact"/>
        <w:ind w:left="480" w:firstLine="340"/>
        <w:jc w:val="both"/>
      </w:pPr>
      <w:r>
        <w:rPr>
          <w:rStyle w:val="23"/>
          <w:color w:val="000000"/>
        </w:rPr>
        <w:t>Символы-знаки не изменены, выражающие слова безошибочны, а выраженный ими смысл свободен от заблуждения. (Джокяб Ринпоче)</w:t>
      </w:r>
    </w:p>
    <w:p w:rsidR="00A55F11" w:rsidRDefault="00A55F11">
      <w:pPr>
        <w:pStyle w:val="24"/>
        <w:numPr>
          <w:ilvl w:val="0"/>
          <w:numId w:val="27"/>
        </w:numPr>
        <w:shd w:val="clear" w:color="auto" w:fill="auto"/>
        <w:tabs>
          <w:tab w:val="left" w:pos="449"/>
        </w:tabs>
        <w:spacing w:before="0" w:line="266" w:lineRule="exact"/>
        <w:ind w:left="480" w:hanging="480"/>
        <w:jc w:val="both"/>
      </w:pPr>
      <w:r>
        <w:rPr>
          <w:rStyle w:val="23"/>
          <w:color w:val="000000"/>
        </w:rPr>
        <w:t>Гуру Ринпоче сам излучает мандалу божеств садхан, а также передает тексты садхан, изложения тантр и устные наставления. (Джокяб Ринпоче)</w:t>
      </w:r>
    </w:p>
    <w:p w:rsidR="00A55F11" w:rsidRDefault="00A55F11">
      <w:pPr>
        <w:pStyle w:val="24"/>
        <w:shd w:val="clear" w:color="auto" w:fill="auto"/>
        <w:spacing w:before="0" w:after="62" w:line="266" w:lineRule="exact"/>
        <w:ind w:left="480" w:firstLine="340"/>
        <w:jc w:val="both"/>
      </w:pPr>
      <w:r>
        <w:rPr>
          <w:rStyle w:val="23"/>
          <w:color w:val="000000"/>
        </w:rPr>
        <w:t>Великая Тайна — синоним Ваджраяны. (Тулку Урген Ринпоче)</w:t>
      </w:r>
    </w:p>
    <w:p w:rsidR="00A55F11" w:rsidRDefault="00A55F11">
      <w:pPr>
        <w:pStyle w:val="24"/>
        <w:numPr>
          <w:ilvl w:val="0"/>
          <w:numId w:val="27"/>
        </w:numPr>
        <w:shd w:val="clear" w:color="auto" w:fill="auto"/>
        <w:tabs>
          <w:tab w:val="left" w:pos="449"/>
        </w:tabs>
        <w:spacing w:before="0" w:after="62" w:line="264" w:lineRule="exact"/>
        <w:ind w:left="480" w:hanging="480"/>
        <w:jc w:val="both"/>
      </w:pPr>
      <w:r>
        <w:rPr>
          <w:rStyle w:val="23"/>
          <w:color w:val="000000"/>
        </w:rPr>
        <w:t>Обучать — значит объяснять другим счастливцам. Изучать — значит самому получать учения у достойного учителя. Обдумывать — значит размышлять о смысле полученного учения и правильно медитировать в соответствии с ним. Практиковать — значит самому выполнять прак</w:t>
      </w:r>
      <w:r>
        <w:rPr>
          <w:rStyle w:val="23"/>
          <w:color w:val="000000"/>
        </w:rPr>
        <w:softHyphen/>
        <w:t>тики стадий зарождения, повторения мантры и завершения. (Джокяб Ринпоче)</w:t>
      </w:r>
    </w:p>
    <w:p w:rsidR="00A55F11" w:rsidRDefault="00A55F11">
      <w:pPr>
        <w:pStyle w:val="24"/>
        <w:numPr>
          <w:ilvl w:val="0"/>
          <w:numId w:val="27"/>
        </w:numPr>
        <w:shd w:val="clear" w:color="auto" w:fill="auto"/>
        <w:tabs>
          <w:tab w:val="left" w:pos="439"/>
        </w:tabs>
        <w:spacing w:before="0" w:line="262" w:lineRule="exact"/>
        <w:ind w:left="480" w:hanging="480"/>
        <w:jc w:val="both"/>
      </w:pPr>
      <w:r>
        <w:rPr>
          <w:rStyle w:val="23"/>
          <w:color w:val="000000"/>
        </w:rPr>
        <w:t>Условный смысл — обычный жест почтения, а окончательный смысл — абсолютное почтение как узнавание [естественного лика ригпа]. (Джокяб Ринпоче)</w:t>
      </w:r>
    </w:p>
    <w:p w:rsidR="00A55F11" w:rsidRDefault="00A55F11">
      <w:pPr>
        <w:pStyle w:val="24"/>
        <w:shd w:val="clear" w:color="auto" w:fill="auto"/>
        <w:spacing w:before="0" w:after="56" w:line="262" w:lineRule="exact"/>
        <w:ind w:left="480" w:firstLine="320"/>
        <w:jc w:val="both"/>
      </w:pPr>
      <w:r>
        <w:rPr>
          <w:rStyle w:val="23"/>
          <w:color w:val="000000"/>
        </w:rPr>
        <w:t>Абсолютное почтение как узнавание заключается в том, чтобы под</w:t>
      </w:r>
      <w:r>
        <w:rPr>
          <w:rStyle w:val="23"/>
          <w:color w:val="000000"/>
        </w:rPr>
        <w:softHyphen/>
        <w:t>держивать воззрение дзогчена, махамудры или мадхьямаки. (Тулку Урген Ринпоче)</w:t>
      </w:r>
    </w:p>
    <w:p w:rsidR="00A55F11" w:rsidRDefault="00A55F11">
      <w:pPr>
        <w:pStyle w:val="24"/>
        <w:numPr>
          <w:ilvl w:val="0"/>
          <w:numId w:val="27"/>
        </w:numPr>
        <w:shd w:val="clear" w:color="auto" w:fill="auto"/>
        <w:tabs>
          <w:tab w:val="left" w:pos="439"/>
        </w:tabs>
        <w:spacing w:before="0" w:after="64" w:line="266" w:lineRule="exact"/>
        <w:ind w:left="480" w:hanging="480"/>
        <w:jc w:val="both"/>
      </w:pPr>
      <w:r>
        <w:rPr>
          <w:rStyle w:val="23"/>
          <w:color w:val="000000"/>
        </w:rPr>
        <w:t>Гуру — корень благословений, йидамы — корень сиддхи, а дакини и защитники Дхармы — корень деяний. (Тулку Урген Ринпоче)</w:t>
      </w:r>
    </w:p>
    <w:p w:rsidR="00A55F11" w:rsidRDefault="00A55F11">
      <w:pPr>
        <w:pStyle w:val="24"/>
        <w:numPr>
          <w:ilvl w:val="0"/>
          <w:numId w:val="27"/>
        </w:numPr>
        <w:shd w:val="clear" w:color="auto" w:fill="auto"/>
        <w:tabs>
          <w:tab w:val="left" w:pos="439"/>
        </w:tabs>
        <w:spacing w:before="0" w:line="262" w:lineRule="exact"/>
        <w:ind w:left="480" w:hanging="480"/>
        <w:jc w:val="both"/>
      </w:pPr>
      <w:r>
        <w:rPr>
          <w:rStyle w:val="23"/>
          <w:color w:val="000000"/>
        </w:rPr>
        <w:t>«Страстные» значит полугневные, например таким бывает божество, призванное выполнять деяния увеличения или привлечения. (Джокяб Ринпоче)</w:t>
      </w:r>
    </w:p>
    <w:p w:rsidR="00A55F11" w:rsidRDefault="00A55F11">
      <w:pPr>
        <w:pStyle w:val="24"/>
        <w:shd w:val="clear" w:color="auto" w:fill="auto"/>
        <w:spacing w:before="0" w:line="259" w:lineRule="exact"/>
        <w:ind w:left="480" w:firstLine="320"/>
        <w:jc w:val="both"/>
      </w:pPr>
      <w:r>
        <w:rPr>
          <w:rStyle w:val="23"/>
          <w:color w:val="000000"/>
        </w:rPr>
        <w:t>Будды самбхогакаи и нирманакаи — йидамы по своей природе. (Джокяб Ринпоче)</w:t>
      </w:r>
    </w:p>
    <w:p w:rsidR="00A55F11" w:rsidRDefault="00A55F11">
      <w:pPr>
        <w:pStyle w:val="24"/>
        <w:shd w:val="clear" w:color="auto" w:fill="auto"/>
        <w:spacing w:before="0" w:line="262" w:lineRule="exact"/>
        <w:ind w:left="480" w:firstLine="320"/>
        <w:jc w:val="both"/>
      </w:pPr>
      <w:r>
        <w:rPr>
          <w:rStyle w:val="23"/>
          <w:color w:val="000000"/>
        </w:rPr>
        <w:t>Тантры Мантраяны — необычные тексты, превосходящие сутры. (Джокяб Ринпоче)</w:t>
      </w:r>
    </w:p>
    <w:p w:rsidR="00A55F11" w:rsidRDefault="00A55F11">
      <w:pPr>
        <w:pStyle w:val="24"/>
        <w:shd w:val="clear" w:color="auto" w:fill="auto"/>
        <w:spacing w:before="0" w:after="58" w:line="264" w:lineRule="exact"/>
        <w:ind w:left="480" w:firstLine="320"/>
        <w:jc w:val="both"/>
      </w:pPr>
      <w:r>
        <w:rPr>
          <w:rStyle w:val="23"/>
          <w:color w:val="000000"/>
        </w:rPr>
        <w:t>Аспект проявленности — йидам, аспект пустоты — дакини, а их нераздельность — гуру, владыка мандалы, главная фигура манд алы. (Джокяб Ринпоче)</w:t>
      </w:r>
    </w:p>
    <w:p w:rsidR="00A55F11" w:rsidRDefault="00A55F11">
      <w:pPr>
        <w:pStyle w:val="24"/>
        <w:numPr>
          <w:ilvl w:val="0"/>
          <w:numId w:val="27"/>
        </w:numPr>
        <w:shd w:val="clear" w:color="auto" w:fill="auto"/>
        <w:tabs>
          <w:tab w:val="left" w:pos="439"/>
        </w:tabs>
        <w:spacing w:before="0" w:after="60" w:line="266" w:lineRule="exact"/>
        <w:ind w:left="480" w:hanging="480"/>
        <w:jc w:val="both"/>
      </w:pPr>
      <w:r>
        <w:rPr>
          <w:rStyle w:val="23"/>
          <w:color w:val="000000"/>
        </w:rPr>
        <w:t xml:space="preserve">Вероятно, это тантра, входящая в цикл </w:t>
      </w:r>
      <w:r>
        <w:rPr>
          <w:rStyle w:val="29"/>
          <w:color w:val="000000"/>
        </w:rPr>
        <w:t>Лама гонгду</w:t>
      </w:r>
      <w:r>
        <w:rPr>
          <w:rStyle w:val="23"/>
          <w:color w:val="000000"/>
        </w:rPr>
        <w:t>, который открыл Санге Лингпа (1340—1396). (Эрик Пэма Кунсанг)</w:t>
      </w:r>
    </w:p>
    <w:p w:rsidR="00A55F11" w:rsidRDefault="00A55F11">
      <w:pPr>
        <w:pStyle w:val="24"/>
        <w:numPr>
          <w:ilvl w:val="0"/>
          <w:numId w:val="27"/>
        </w:numPr>
        <w:shd w:val="clear" w:color="auto" w:fill="auto"/>
        <w:tabs>
          <w:tab w:val="left" w:pos="439"/>
        </w:tabs>
        <w:spacing w:before="0" w:after="62" w:line="266" w:lineRule="exact"/>
        <w:ind w:left="480" w:hanging="480"/>
        <w:jc w:val="both"/>
      </w:pPr>
      <w:r>
        <w:rPr>
          <w:rStyle w:val="23"/>
          <w:color w:val="000000"/>
        </w:rPr>
        <w:t>Троичная мудрость: сущность как изначально чистая мудрость пустоты, природа как спонтанно присутствующая мудрость познавания и энергия как всеобъемлющая мудрость нераздельности — по сути тождественна Трем Корням, Трем Драгоценностям и трем каям. (Джокяб Ринпоче, Дилго Кенце Ринпоче)</w:t>
      </w:r>
    </w:p>
    <w:p w:rsidR="00A55F11" w:rsidRDefault="00A55F11">
      <w:pPr>
        <w:pStyle w:val="24"/>
        <w:numPr>
          <w:ilvl w:val="0"/>
          <w:numId w:val="27"/>
        </w:numPr>
        <w:shd w:val="clear" w:color="auto" w:fill="auto"/>
        <w:tabs>
          <w:tab w:val="left" w:pos="439"/>
        </w:tabs>
        <w:spacing w:before="0" w:after="62" w:line="264" w:lineRule="exact"/>
        <w:ind w:left="480" w:hanging="480"/>
        <w:jc w:val="both"/>
      </w:pPr>
      <w:r>
        <w:rPr>
          <w:rStyle w:val="23"/>
          <w:color w:val="000000"/>
        </w:rPr>
        <w:t>Трое Бесценных — то же самое, что и Три Драгоценности: Бесценный Будда, Бесценная Дхарма и Бесценная Сангха. (Чоки Нима Ринпоче)</w:t>
      </w:r>
    </w:p>
    <w:p w:rsidR="00A55F11" w:rsidRDefault="00A55F11">
      <w:pPr>
        <w:pStyle w:val="24"/>
        <w:numPr>
          <w:ilvl w:val="0"/>
          <w:numId w:val="27"/>
        </w:numPr>
        <w:shd w:val="clear" w:color="auto" w:fill="auto"/>
        <w:tabs>
          <w:tab w:val="left" w:pos="439"/>
        </w:tabs>
        <w:spacing w:before="0" w:line="262" w:lineRule="exact"/>
        <w:ind w:left="480" w:hanging="480"/>
        <w:jc w:val="both"/>
      </w:pPr>
      <w:r>
        <w:rPr>
          <w:rStyle w:val="23"/>
          <w:color w:val="000000"/>
        </w:rPr>
        <w:t>Тантра «Ваджрное зерцало» входит в число «Семнадцати тантр» дзог</w:t>
      </w:r>
      <w:r>
        <w:rPr>
          <w:rStyle w:val="23"/>
          <w:color w:val="000000"/>
        </w:rPr>
        <w:softHyphen/>
        <w:t>чена. «Гуру как Ваджрасаттва — главная фигура всех мандал, владыка, объемлющий все семейства. С точки зрения его постижения, гуру и дер</w:t>
      </w:r>
      <w:r>
        <w:rPr>
          <w:rStyle w:val="23"/>
          <w:color w:val="000000"/>
        </w:rPr>
        <w:softHyphen/>
        <w:t>жатель ваджры равен всем буддам трех времен, а в отношении наших личных чаяний и целей считается, что его доброта превосходит доброту всех будд». (Джокяб Ринпоче)</w:t>
      </w:r>
    </w:p>
    <w:p w:rsidR="00A55F11" w:rsidRDefault="00A55F11">
      <w:pPr>
        <w:pStyle w:val="24"/>
        <w:shd w:val="clear" w:color="auto" w:fill="auto"/>
        <w:spacing w:before="0" w:after="56" w:line="257" w:lineRule="exact"/>
        <w:ind w:left="480" w:firstLine="340"/>
        <w:jc w:val="both"/>
      </w:pPr>
      <w:r>
        <w:rPr>
          <w:rStyle w:val="23"/>
          <w:color w:val="000000"/>
        </w:rPr>
        <w:t xml:space="preserve">Вполне возможно, что тантра «Ваджрное зерцало» — это тантра «Зерцало ума Ваджрасаттвы», которая учит, что светочи суть само- проявление ригпа. Люди различных типов узнают мудрость с помощью </w:t>
      </w:r>
      <w:r>
        <w:rPr>
          <w:rStyle w:val="28pt2"/>
          <w:color w:val="000000"/>
        </w:rPr>
        <w:t>дв</w:t>
      </w:r>
      <w:r>
        <w:rPr>
          <w:rStyle w:val="28pt1"/>
          <w:color w:val="000000"/>
        </w:rPr>
        <w:t>адцат</w:t>
      </w:r>
      <w:r>
        <w:rPr>
          <w:rStyle w:val="28pt2"/>
          <w:color w:val="000000"/>
        </w:rPr>
        <w:t xml:space="preserve">и </w:t>
      </w:r>
      <w:r>
        <w:rPr>
          <w:rStyle w:val="23"/>
          <w:color w:val="000000"/>
        </w:rPr>
        <w:t>одного указующего наставления. Далее в этой тантре объясня</w:t>
      </w:r>
      <w:r>
        <w:rPr>
          <w:rStyle w:val="23"/>
          <w:color w:val="000000"/>
        </w:rPr>
        <w:softHyphen/>
        <w:t>ются четыре ключевых момента и практика. (Эрик Пэма Кунсанг)</w:t>
      </w:r>
    </w:p>
    <w:p w:rsidR="00A55F11" w:rsidRDefault="00A55F11">
      <w:pPr>
        <w:pStyle w:val="24"/>
        <w:numPr>
          <w:ilvl w:val="0"/>
          <w:numId w:val="27"/>
        </w:numPr>
        <w:shd w:val="clear" w:color="auto" w:fill="auto"/>
        <w:tabs>
          <w:tab w:val="left" w:pos="448"/>
        </w:tabs>
        <w:spacing w:before="0" w:line="262" w:lineRule="exact"/>
        <w:ind w:left="480" w:hanging="480"/>
        <w:jc w:val="both"/>
      </w:pPr>
      <w:r>
        <w:rPr>
          <w:rStyle w:val="23"/>
          <w:color w:val="000000"/>
        </w:rPr>
        <w:t>В последующем объяснении описывается каждое слово из тайного име</w:t>
      </w:r>
      <w:r>
        <w:rPr>
          <w:rStyle w:val="23"/>
          <w:color w:val="000000"/>
        </w:rPr>
        <w:softHyphen/>
        <w:t>ни Падмасамбхавы: Могущественный Ваджрный Гнев, Дордже Драгпо Цал: сначала Ваджра, затем Гнев, и в конце Могущественный. (Эрик Пэма Кунсанг)</w:t>
      </w:r>
    </w:p>
    <w:p w:rsidR="00A55F11" w:rsidRDefault="00A55F11">
      <w:pPr>
        <w:pStyle w:val="24"/>
        <w:shd w:val="clear" w:color="auto" w:fill="auto"/>
        <w:spacing w:before="0" w:line="262" w:lineRule="exact"/>
        <w:ind w:left="480" w:firstLine="340"/>
        <w:jc w:val="both"/>
      </w:pPr>
      <w:r>
        <w:rPr>
          <w:rStyle w:val="29"/>
          <w:color w:val="000000"/>
        </w:rPr>
        <w:t>Самайога-тантра</w:t>
      </w:r>
      <w:r>
        <w:rPr>
          <w:rStyle w:val="23"/>
          <w:color w:val="000000"/>
        </w:rPr>
        <w:t xml:space="preserve"> — одна из восемнадцати тантр маха-йоги. (Джо</w:t>
      </w:r>
      <w:r>
        <w:rPr>
          <w:rStyle w:val="23"/>
          <w:color w:val="000000"/>
        </w:rPr>
        <w:softHyphen/>
        <w:t>кяб Ринпоче)</w:t>
      </w:r>
    </w:p>
    <w:p w:rsidR="00A55F11" w:rsidRDefault="00A55F11">
      <w:pPr>
        <w:pStyle w:val="24"/>
        <w:shd w:val="clear" w:color="auto" w:fill="auto"/>
        <w:spacing w:before="0" w:after="62" w:line="262" w:lineRule="exact"/>
        <w:ind w:left="480" w:firstLine="340"/>
        <w:jc w:val="both"/>
      </w:pPr>
      <w:r>
        <w:rPr>
          <w:rStyle w:val="23"/>
          <w:color w:val="000000"/>
        </w:rPr>
        <w:t xml:space="preserve">Полное название </w:t>
      </w:r>
      <w:r>
        <w:rPr>
          <w:rStyle w:val="29"/>
          <w:color w:val="000000"/>
        </w:rPr>
        <w:t>С амайога-тантры</w:t>
      </w:r>
      <w:r>
        <w:rPr>
          <w:rStyle w:val="23"/>
          <w:color w:val="000000"/>
        </w:rPr>
        <w:t xml:space="preserve">— </w:t>
      </w:r>
      <w:r>
        <w:rPr>
          <w:rStyle w:val="29"/>
          <w:color w:val="000000"/>
        </w:rPr>
        <w:t>Сарвабудда самайога</w:t>
      </w:r>
      <w:r>
        <w:rPr>
          <w:rStyle w:val="23"/>
          <w:color w:val="000000"/>
        </w:rPr>
        <w:t>: «Тан</w:t>
      </w:r>
      <w:r>
        <w:rPr>
          <w:rStyle w:val="23"/>
          <w:color w:val="000000"/>
        </w:rPr>
        <w:softHyphen/>
        <w:t xml:space="preserve">тра, уравнивающая всех будд». Тэрма </w:t>
      </w:r>
      <w:r w:rsidR="00110297">
        <w:rPr>
          <w:rStyle w:val="23"/>
          <w:color w:val="000000"/>
        </w:rPr>
        <w:t>садханы этой тантры открыл Чок</w:t>
      </w:r>
      <w:r>
        <w:rPr>
          <w:rStyle w:val="23"/>
          <w:color w:val="000000"/>
        </w:rPr>
        <w:t>пор Лингпа. (Эрик Пэма Кунсанг)</w:t>
      </w:r>
    </w:p>
    <w:p w:rsidR="00A55F11" w:rsidRDefault="00A55F11">
      <w:pPr>
        <w:pStyle w:val="24"/>
        <w:numPr>
          <w:ilvl w:val="0"/>
          <w:numId w:val="27"/>
        </w:numPr>
        <w:shd w:val="clear" w:color="auto" w:fill="auto"/>
        <w:tabs>
          <w:tab w:val="left" w:pos="464"/>
        </w:tabs>
        <w:spacing w:before="0" w:line="259" w:lineRule="exact"/>
        <w:ind w:left="480" w:hanging="480"/>
        <w:jc w:val="both"/>
      </w:pPr>
      <w:r>
        <w:rPr>
          <w:rStyle w:val="23"/>
          <w:color w:val="000000"/>
        </w:rPr>
        <w:t xml:space="preserve">Объяснение цитаты: «Я провозглашаю, что слово </w:t>
      </w:r>
      <w:r>
        <w:rPr>
          <w:rStyle w:val="29"/>
          <w:color w:val="000000"/>
        </w:rPr>
        <w:t>ваджра</w:t>
      </w:r>
      <w:r>
        <w:rPr>
          <w:rStyle w:val="23"/>
          <w:color w:val="000000"/>
        </w:rPr>
        <w:t xml:space="preserve"> используется для обозначения самой природы пустоты, не разделенной на восприни</w:t>
      </w:r>
      <w:r>
        <w:rPr>
          <w:rStyle w:val="23"/>
          <w:color w:val="000000"/>
        </w:rPr>
        <w:softHyphen/>
        <w:t>мающего и воспринимаемое». (Джокяб Ринпоче)</w:t>
      </w:r>
    </w:p>
    <w:p w:rsidR="00A55F11" w:rsidRDefault="00A55F11">
      <w:pPr>
        <w:pStyle w:val="24"/>
        <w:shd w:val="clear" w:color="auto" w:fill="auto"/>
        <w:spacing w:before="0" w:after="58" w:line="259" w:lineRule="exact"/>
        <w:ind w:left="480" w:firstLine="340"/>
        <w:jc w:val="both"/>
      </w:pPr>
      <w:r>
        <w:rPr>
          <w:rStyle w:val="23"/>
          <w:color w:val="000000"/>
        </w:rPr>
        <w:t xml:space="preserve">«Зеркало волшебного проявления» — один из восьми разделов Майи, восьми разделов тантр </w:t>
      </w:r>
      <w:r>
        <w:rPr>
          <w:rStyle w:val="29"/>
          <w:color w:val="000000"/>
        </w:rPr>
        <w:t>Майяджала.</w:t>
      </w:r>
      <w:r>
        <w:rPr>
          <w:rStyle w:val="23"/>
          <w:color w:val="000000"/>
        </w:rPr>
        <w:t xml:space="preserve"> (Джокяб Ринпоче)</w:t>
      </w:r>
    </w:p>
    <w:p w:rsidR="00A55F11" w:rsidRDefault="00A55F11">
      <w:pPr>
        <w:pStyle w:val="24"/>
        <w:numPr>
          <w:ilvl w:val="0"/>
          <w:numId w:val="27"/>
        </w:numPr>
        <w:shd w:val="clear" w:color="auto" w:fill="auto"/>
        <w:tabs>
          <w:tab w:val="left" w:pos="464"/>
        </w:tabs>
        <w:spacing w:before="0" w:line="262" w:lineRule="exact"/>
        <w:ind w:left="480" w:hanging="480"/>
        <w:jc w:val="both"/>
      </w:pPr>
      <w:r>
        <w:rPr>
          <w:rStyle w:val="23"/>
          <w:color w:val="000000"/>
        </w:rPr>
        <w:t>Естественное состояние основы и дхармакаю всех победоносных невоз</w:t>
      </w:r>
      <w:r>
        <w:rPr>
          <w:rStyle w:val="23"/>
          <w:color w:val="000000"/>
        </w:rPr>
        <w:softHyphen/>
        <w:t>можно разделить на загрязненную сансару и чистую нирвану. Другими словами, для дхармакаевой сущности сансары, пути и нирваны можно использовать как аналогию пространство в глиняном, медном и золотом горшках. (Джокяб Ринпоче)</w:t>
      </w:r>
    </w:p>
    <w:p w:rsidR="00A55F11" w:rsidRDefault="00A55F11">
      <w:pPr>
        <w:pStyle w:val="24"/>
        <w:shd w:val="clear" w:color="auto" w:fill="auto"/>
        <w:spacing w:before="0" w:after="62" w:line="262" w:lineRule="exact"/>
        <w:ind w:left="480" w:firstLine="340"/>
        <w:jc w:val="both"/>
      </w:pPr>
      <w:r>
        <w:rPr>
          <w:rStyle w:val="23"/>
          <w:color w:val="000000"/>
        </w:rPr>
        <w:t>Есть абсолютная ваджра пустоты, относительная ваджра материаль</w:t>
      </w:r>
      <w:r>
        <w:rPr>
          <w:rStyle w:val="23"/>
          <w:color w:val="000000"/>
        </w:rPr>
        <w:softHyphen/>
        <w:t>ности, обладающая признаками, и зримая символическая ваджра, то есть ваджра, обозначенная названием. (Джокяб Ринпоче)</w:t>
      </w:r>
    </w:p>
    <w:p w:rsidR="00A55F11" w:rsidRDefault="00A55F11">
      <w:pPr>
        <w:pStyle w:val="24"/>
        <w:numPr>
          <w:ilvl w:val="0"/>
          <w:numId w:val="27"/>
        </w:numPr>
        <w:shd w:val="clear" w:color="auto" w:fill="auto"/>
        <w:tabs>
          <w:tab w:val="left" w:pos="464"/>
        </w:tabs>
        <w:spacing w:before="0" w:line="259" w:lineRule="exact"/>
        <w:ind w:left="480" w:hanging="480"/>
        <w:jc w:val="both"/>
      </w:pPr>
      <w:r>
        <w:rPr>
          <w:rStyle w:val="23"/>
          <w:color w:val="000000"/>
        </w:rPr>
        <w:t>Поскольку пустота внешне 1) твердая, крепкая и ее нельзя разбить, а внутренне 2) прочная, 3) не имеет полостей, 4) ее невозможно рас</w:t>
      </w:r>
      <w:r>
        <w:rPr>
          <w:rStyle w:val="23"/>
          <w:color w:val="000000"/>
        </w:rPr>
        <w:softHyphen/>
        <w:t>членить, 5) расщепить, разрушить, 6) сжечь и, в конечном счете, 7) не</w:t>
      </w:r>
      <w:r>
        <w:rPr>
          <w:rStyle w:val="23"/>
          <w:color w:val="000000"/>
        </w:rPr>
        <w:softHyphen/>
        <w:t>тленна, ее называют ваджрой пустоты. Таковы семь ваджрных качеств согласно Джамдрагу Ринпоче. (Джокяб Ринпоче)</w:t>
      </w:r>
    </w:p>
    <w:p w:rsidR="00A55F11" w:rsidRDefault="00A55F11">
      <w:pPr>
        <w:pStyle w:val="24"/>
        <w:shd w:val="clear" w:color="auto" w:fill="auto"/>
        <w:spacing w:before="0" w:line="259" w:lineRule="exact"/>
        <w:ind w:left="480" w:firstLine="340"/>
        <w:jc w:val="both"/>
      </w:pPr>
      <w:r>
        <w:rPr>
          <w:rStyle w:val="23"/>
          <w:color w:val="000000"/>
        </w:rPr>
        <w:t>Суть семи ваджрных качеств заключается в следующем. С точки зрения основы: 1) пустоту невозможно расчленить омрачением клеш, 2) ее нельзя разрушить омрачением, проистекающим от познавания. С точки зрения пути: 3) ее сущность истинна, 4) ее природа прочна и 5) ее энергия устойчива. С точки зрения плода: 6) ее не сковывает омрачение клешами, 7) она непобедима, поскольку ей не препятствует омрачение познаванием. (Джокяб Ринпоче)</w:t>
      </w:r>
    </w:p>
    <w:p w:rsidR="00A55F11" w:rsidRDefault="00A55F11">
      <w:pPr>
        <w:pStyle w:val="24"/>
        <w:shd w:val="clear" w:color="auto" w:fill="auto"/>
        <w:spacing w:before="0" w:after="56" w:line="252" w:lineRule="exact"/>
        <w:ind w:left="480" w:firstLine="320"/>
        <w:jc w:val="both"/>
      </w:pPr>
      <w:r>
        <w:rPr>
          <w:rStyle w:val="23"/>
          <w:color w:val="000000"/>
        </w:rPr>
        <w:t>Тантра «Вершина» — одна из трех йога-тантр, называемых «Сла</w:t>
      </w:r>
      <w:r>
        <w:rPr>
          <w:rStyle w:val="23"/>
          <w:color w:val="000000"/>
        </w:rPr>
        <w:softHyphen/>
        <w:t>ва», «Вершина» и «Пространство». (Джокяб Ринпоче)</w:t>
      </w:r>
    </w:p>
    <w:p w:rsidR="00A55F11" w:rsidRDefault="00A55F11">
      <w:pPr>
        <w:pStyle w:val="24"/>
        <w:numPr>
          <w:ilvl w:val="0"/>
          <w:numId w:val="27"/>
        </w:numPr>
        <w:shd w:val="clear" w:color="auto" w:fill="auto"/>
        <w:tabs>
          <w:tab w:val="left" w:pos="452"/>
        </w:tabs>
        <w:spacing w:before="0" w:after="122" w:line="257" w:lineRule="exact"/>
        <w:ind w:left="480" w:hanging="480"/>
        <w:jc w:val="both"/>
      </w:pPr>
      <w:r>
        <w:rPr>
          <w:rStyle w:val="23"/>
          <w:color w:val="000000"/>
        </w:rPr>
        <w:t xml:space="preserve">Под «Единым состоянием ума» может подразумеваться либо главный текст ану-йоги, либо </w:t>
      </w:r>
      <w:r>
        <w:rPr>
          <w:rStyle w:val="29"/>
          <w:color w:val="000000"/>
        </w:rPr>
        <w:t>Лама гонгду</w:t>
      </w:r>
      <w:r>
        <w:rPr>
          <w:rStyle w:val="23"/>
          <w:color w:val="000000"/>
        </w:rPr>
        <w:t xml:space="preserve"> — большое собрание тэрма, открытое Санге Лингпой. (Эрик Пэма Кунсанг)</w:t>
      </w:r>
    </w:p>
    <w:p w:rsidR="00A55F11" w:rsidRDefault="00A55F11">
      <w:pPr>
        <w:pStyle w:val="24"/>
        <w:numPr>
          <w:ilvl w:val="0"/>
          <w:numId w:val="27"/>
        </w:numPr>
        <w:shd w:val="clear" w:color="auto" w:fill="auto"/>
        <w:tabs>
          <w:tab w:val="left" w:pos="459"/>
        </w:tabs>
        <w:spacing w:before="0" w:line="180" w:lineRule="exact"/>
        <w:ind w:left="480" w:hanging="480"/>
        <w:jc w:val="both"/>
      </w:pPr>
      <w:r>
        <w:rPr>
          <w:rStyle w:val="23"/>
          <w:color w:val="000000"/>
        </w:rPr>
        <w:t>Объяснение цитаты:</w:t>
      </w:r>
    </w:p>
    <w:p w:rsidR="00A55F11" w:rsidRDefault="00A55F11">
      <w:pPr>
        <w:pStyle w:val="24"/>
        <w:shd w:val="clear" w:color="auto" w:fill="auto"/>
        <w:spacing w:before="0" w:after="60" w:line="254" w:lineRule="exact"/>
        <w:ind w:left="800" w:firstLine="0"/>
        <w:jc w:val="both"/>
      </w:pPr>
      <w:r>
        <w:rPr>
          <w:rStyle w:val="23"/>
          <w:color w:val="000000"/>
        </w:rPr>
        <w:t>«Мягкими действиями никогда не обуздать полчища рудр с неис</w:t>
      </w:r>
      <w:r>
        <w:rPr>
          <w:rStyle w:val="23"/>
          <w:color w:val="000000"/>
        </w:rPr>
        <w:softHyphen/>
        <w:t>правимыми и дикими умами и не помочь им. Такие существа, кото</w:t>
      </w:r>
      <w:r>
        <w:rPr>
          <w:rStyle w:val="23"/>
          <w:color w:val="000000"/>
        </w:rPr>
        <w:softHyphen/>
        <w:t xml:space="preserve">рых следует обуздать, называют также </w:t>
      </w:r>
      <w:r>
        <w:rPr>
          <w:rStyle w:val="29"/>
          <w:color w:val="000000"/>
        </w:rPr>
        <w:t>карма кродха.</w:t>
      </w:r>
      <w:r>
        <w:rPr>
          <w:rStyle w:val="23"/>
          <w:color w:val="000000"/>
        </w:rPr>
        <w:t xml:space="preserve"> Естественный гнев укротителя, кродха мудрости, — знание пустоты (праджня), состояние равенства дхармакаи, спонтанно побеждает два омрачения. Не выходя из этого состояния, метод (упая) великого сострадания показывают естественное проявление в образе гневных рупакай. Таким образом, благодаря единству метода и знания, те, кого сле</w:t>
      </w:r>
      <w:r>
        <w:rPr>
          <w:rStyle w:val="23"/>
          <w:color w:val="000000"/>
        </w:rPr>
        <w:softHyphen/>
        <w:t>дует обуздать, видят, что татхагаты проявляются в гневных обликах. (Джокяб Ринпоче)</w:t>
      </w:r>
    </w:p>
    <w:p w:rsidR="00A55F11" w:rsidRDefault="00A55F11">
      <w:pPr>
        <w:pStyle w:val="24"/>
        <w:shd w:val="clear" w:color="auto" w:fill="auto"/>
        <w:spacing w:before="0" w:line="254" w:lineRule="exact"/>
        <w:ind w:left="480" w:firstLine="0"/>
        <w:jc w:val="both"/>
      </w:pPr>
      <w:r>
        <w:rPr>
          <w:rStyle w:val="23"/>
          <w:color w:val="000000"/>
        </w:rPr>
        <w:t>Согласно другому объяснению, укротители, кродхи мудрости, — это пять семейств херук раздела тантры или учения восьми садхан либо Девять достославных раздела садхан. Обуздать же нужно кродх кар</w:t>
      </w:r>
      <w:r>
        <w:rPr>
          <w:rStyle w:val="23"/>
          <w:color w:val="000000"/>
        </w:rPr>
        <w:softHyphen/>
        <w:t>мы, полчища рудр, или кродх лок,— восемь больших и малых классов надменных духов. (Джокяб Ринпоче)</w:t>
      </w:r>
    </w:p>
    <w:p w:rsidR="00A55F11" w:rsidRDefault="00A55F11">
      <w:pPr>
        <w:pStyle w:val="24"/>
        <w:shd w:val="clear" w:color="auto" w:fill="auto"/>
        <w:spacing w:before="0" w:line="254" w:lineRule="exact"/>
        <w:ind w:left="480" w:firstLine="320"/>
        <w:jc w:val="both"/>
      </w:pPr>
      <w:r>
        <w:rPr>
          <w:rStyle w:val="23"/>
          <w:color w:val="000000"/>
        </w:rPr>
        <w:t>Девять достославных — главные херуки в учениях восьми садхан и Гуру Видьядхара. Иногда девятым считается Собрание сугат. (Эрик Пэма Кунсанг)</w:t>
      </w:r>
    </w:p>
    <w:p w:rsidR="00A55F11" w:rsidRDefault="00A55F11">
      <w:pPr>
        <w:pStyle w:val="24"/>
        <w:shd w:val="clear" w:color="auto" w:fill="auto"/>
        <w:spacing w:before="0" w:after="56" w:line="254" w:lineRule="exact"/>
        <w:ind w:left="480" w:firstLine="320"/>
        <w:jc w:val="both"/>
      </w:pPr>
      <w:r>
        <w:rPr>
          <w:rStyle w:val="23"/>
          <w:color w:val="000000"/>
        </w:rPr>
        <w:t>Маха-йога, первая из трех внутренних тантр, делится на две части: раздел тантры и раздел садханы. В раздел тантры входят восемнадцать тантр маха-йоги, а в разделе садханы содержатся учения восьми садхан. Джамгон Конгтрул в труде «Всепроникающее знание» говорит: «Маха- йога делает упор на метод (упаю), стадию зарождения и на воззрение о том, что освобождения достигают благодаря растущему прозрению природы нераздельности двух превосходных истин». В маха-йоге две высшие истины — чистота и равенство: чистые сущности [пяти] скандх, дхату и аятан предстают как мужские и женские будды и бодхисаттвы. В то же время, все явленное и сущее имеет одинаковую природу пустоты. (Эрик Пэма Кунсанг)</w:t>
      </w:r>
    </w:p>
    <w:p w:rsidR="00A55F11" w:rsidRDefault="00A55F11">
      <w:pPr>
        <w:pStyle w:val="24"/>
        <w:numPr>
          <w:ilvl w:val="0"/>
          <w:numId w:val="27"/>
        </w:numPr>
        <w:shd w:val="clear" w:color="auto" w:fill="auto"/>
        <w:tabs>
          <w:tab w:val="left" w:pos="457"/>
        </w:tabs>
        <w:spacing w:before="0" w:line="259" w:lineRule="exact"/>
        <w:ind w:left="480" w:hanging="480"/>
        <w:jc w:val="both"/>
      </w:pPr>
      <w:r>
        <w:rPr>
          <w:rStyle w:val="23"/>
          <w:color w:val="000000"/>
        </w:rPr>
        <w:t>Ваджра Индры сделана из алмазной кости риши по имени Пьющий Простоквашу и дает четыре гарантии. Аналогия заключается в том, что как ни один драгоценный камень не сравнится с алмазом, так никто не может соперничать с Дордже Драгпо Цалом, поскольку он воплощает мшущество и силу всех гневных. (Джокяб Ринпоче)</w:t>
      </w:r>
    </w:p>
    <w:p w:rsidR="00A55F11" w:rsidRDefault="00A55F11">
      <w:pPr>
        <w:pStyle w:val="24"/>
        <w:shd w:val="clear" w:color="auto" w:fill="auto"/>
        <w:spacing w:before="0" w:line="259" w:lineRule="exact"/>
        <w:ind w:left="480" w:firstLine="340"/>
        <w:jc w:val="both"/>
      </w:pPr>
      <w:r>
        <w:rPr>
          <w:rStyle w:val="23"/>
          <w:color w:val="000000"/>
        </w:rPr>
        <w:t>Что такое четыре гарантии? Эта ваджра целит в того, кто враждебен. Она поражает цель, в которую послана. Тот, кого она поразит, умирает. Тот, кто умер, отправляется [в более высокое перерождение]. (Джокяб Ринпоче)</w:t>
      </w:r>
    </w:p>
    <w:p w:rsidR="00A55F11" w:rsidRDefault="00A55F11">
      <w:pPr>
        <w:pStyle w:val="24"/>
        <w:shd w:val="clear" w:color="auto" w:fill="auto"/>
        <w:spacing w:before="0" w:after="62" w:line="259" w:lineRule="exact"/>
        <w:ind w:left="480" w:firstLine="340"/>
        <w:jc w:val="both"/>
      </w:pPr>
      <w:r>
        <w:rPr>
          <w:rStyle w:val="29"/>
          <w:color w:val="000000"/>
        </w:rPr>
        <w:t>Кродха</w:t>
      </w:r>
      <w:r>
        <w:rPr>
          <w:rStyle w:val="23"/>
          <w:color w:val="000000"/>
        </w:rPr>
        <w:t xml:space="preserve"> — это гневные существа, см. выше. (Эрик Пэма Кунсанг)</w:t>
      </w:r>
    </w:p>
    <w:p w:rsidR="00A55F11" w:rsidRDefault="00A55F11">
      <w:pPr>
        <w:pStyle w:val="24"/>
        <w:numPr>
          <w:ilvl w:val="0"/>
          <w:numId w:val="27"/>
        </w:numPr>
        <w:shd w:val="clear" w:color="auto" w:fill="auto"/>
        <w:tabs>
          <w:tab w:val="left" w:pos="469"/>
        </w:tabs>
        <w:spacing w:before="0" w:line="257" w:lineRule="exact"/>
        <w:ind w:left="480" w:hanging="480"/>
        <w:jc w:val="both"/>
      </w:pPr>
      <w:r>
        <w:rPr>
          <w:rStyle w:val="23"/>
          <w:color w:val="000000"/>
        </w:rPr>
        <w:t>В объяснении основной части текста пять пунктов: 1) условия, при ко</w:t>
      </w:r>
      <w:r>
        <w:rPr>
          <w:rStyle w:val="23"/>
          <w:color w:val="000000"/>
        </w:rPr>
        <w:softHyphen/>
        <w:t>торых состоялась беседа: почему были переданы наставления в тантрах, агамах и упадешах; 2) начало учения: обстоятельства и условия, при которых оно начиналось; 3) итог: смысл устных наставлений, который следует постичь полностью с точки зрения причин, условий и результата;</w:t>
      </w:r>
    </w:p>
    <w:p w:rsidR="00A55F11" w:rsidRDefault="00A55F11">
      <w:pPr>
        <w:pStyle w:val="24"/>
        <w:numPr>
          <w:ilvl w:val="0"/>
          <w:numId w:val="28"/>
        </w:numPr>
        <w:shd w:val="clear" w:color="auto" w:fill="auto"/>
        <w:tabs>
          <w:tab w:val="left" w:pos="798"/>
          <w:tab w:val="left" w:pos="931"/>
        </w:tabs>
        <w:spacing w:before="0" w:line="257" w:lineRule="exact"/>
        <w:ind w:left="480" w:firstLine="0"/>
        <w:jc w:val="both"/>
      </w:pPr>
      <w:r>
        <w:rPr>
          <w:rStyle w:val="23"/>
          <w:color w:val="000000"/>
        </w:rPr>
        <w:t>основание для передачи этих устных наставлений и их связь с четырь</w:t>
      </w:r>
      <w:r>
        <w:rPr>
          <w:rStyle w:val="23"/>
          <w:color w:val="000000"/>
        </w:rPr>
        <w:softHyphen/>
        <w:t>мя темами: основанием и т.д.; и, наконец, 5) наказ ученикам, собранию избранных, и вверение им учений. (Джокяб Ринпоче)</w:t>
      </w:r>
    </w:p>
    <w:p w:rsidR="00A55F11" w:rsidRDefault="00A55F11">
      <w:pPr>
        <w:pStyle w:val="24"/>
        <w:shd w:val="clear" w:color="auto" w:fill="auto"/>
        <w:spacing w:before="0" w:after="58" w:line="257" w:lineRule="exact"/>
        <w:ind w:left="480" w:firstLine="340"/>
        <w:jc w:val="both"/>
      </w:pPr>
      <w:r>
        <w:rPr>
          <w:rStyle w:val="23"/>
          <w:color w:val="000000"/>
        </w:rPr>
        <w:t>Четвертый и пятый пункты изложены в конце комментария Джамгона Конгтрула, они войдут в последний том книги. (Эрик Пэма Кунсанг)</w:t>
      </w:r>
    </w:p>
    <w:p w:rsidR="00A55F11" w:rsidRDefault="00A55F11">
      <w:pPr>
        <w:pStyle w:val="24"/>
        <w:numPr>
          <w:ilvl w:val="0"/>
          <w:numId w:val="27"/>
        </w:numPr>
        <w:shd w:val="clear" w:color="auto" w:fill="auto"/>
        <w:tabs>
          <w:tab w:val="left" w:pos="469"/>
        </w:tabs>
        <w:spacing w:before="0" w:line="259" w:lineRule="exact"/>
        <w:ind w:left="480" w:hanging="480"/>
        <w:jc w:val="both"/>
      </w:pPr>
      <w:r>
        <w:rPr>
          <w:rStyle w:val="23"/>
          <w:color w:val="000000"/>
        </w:rPr>
        <w:t>Тройное равенство: быть равным всем буддам в завершении накоплений, в просветленности и в деяниях на благо существ. (Джокяб Ринпоче)</w:t>
      </w:r>
    </w:p>
    <w:p w:rsidR="00A55F11" w:rsidRDefault="00A55F11">
      <w:pPr>
        <w:pStyle w:val="24"/>
        <w:shd w:val="clear" w:color="auto" w:fill="auto"/>
        <w:spacing w:before="0" w:line="259" w:lineRule="exact"/>
        <w:ind w:left="480" w:firstLine="340"/>
        <w:jc w:val="both"/>
      </w:pPr>
      <w:r>
        <w:rPr>
          <w:rStyle w:val="23"/>
          <w:color w:val="000000"/>
        </w:rPr>
        <w:t>Непревзойденный Царь Шакьев — о</w:t>
      </w:r>
      <w:r w:rsidR="007F5F2F">
        <w:rPr>
          <w:rStyle w:val="23"/>
          <w:color w:val="000000"/>
        </w:rPr>
        <w:t>дно из имен Будды Шакьяму</w:t>
      </w:r>
      <w:r>
        <w:rPr>
          <w:rStyle w:val="23"/>
          <w:color w:val="000000"/>
        </w:rPr>
        <w:t>ни. Его называют непревзойденным потому, что его устремление выше, чем у других. (Джокяб Ринпоче)</w:t>
      </w:r>
    </w:p>
    <w:p w:rsidR="00A55F11" w:rsidRDefault="00A55F11">
      <w:pPr>
        <w:pStyle w:val="24"/>
        <w:shd w:val="clear" w:color="auto" w:fill="auto"/>
        <w:spacing w:before="0" w:after="62" w:line="259" w:lineRule="exact"/>
        <w:ind w:left="480" w:firstLine="340"/>
        <w:jc w:val="both"/>
      </w:pPr>
      <w:r>
        <w:rPr>
          <w:rStyle w:val="23"/>
          <w:color w:val="000000"/>
        </w:rPr>
        <w:t>Падмакару называют царем Победоносных, поскольку он победил врага — четырех мар. Падмакара значит Рожденный из Лотоса. (Джо</w:t>
      </w:r>
      <w:r>
        <w:rPr>
          <w:rStyle w:val="23"/>
          <w:color w:val="000000"/>
        </w:rPr>
        <w:softHyphen/>
        <w:t>кяб Ринпоче)</w:t>
      </w:r>
    </w:p>
    <w:p w:rsidR="00A55F11" w:rsidRDefault="00A55F11">
      <w:pPr>
        <w:pStyle w:val="24"/>
        <w:numPr>
          <w:ilvl w:val="0"/>
          <w:numId w:val="27"/>
        </w:numPr>
        <w:shd w:val="clear" w:color="auto" w:fill="auto"/>
        <w:tabs>
          <w:tab w:val="left" w:pos="469"/>
        </w:tabs>
        <w:spacing w:before="0" w:line="257" w:lineRule="exact"/>
        <w:ind w:left="480" w:hanging="480"/>
        <w:jc w:val="both"/>
      </w:pPr>
      <w:r>
        <w:rPr>
          <w:rStyle w:val="23"/>
          <w:color w:val="000000"/>
        </w:rPr>
        <w:t>См. последующие разъяснения Джокяба Ринпоче в приложении 5: «Падмакара и четыре уровня видьядхар». (Эрик Пэма Кунсанг)</w:t>
      </w:r>
    </w:p>
    <w:p w:rsidR="00A55F11" w:rsidRDefault="00A55F11" w:rsidP="002D6876">
      <w:pPr>
        <w:pStyle w:val="24"/>
        <w:shd w:val="clear" w:color="auto" w:fill="auto"/>
        <w:spacing w:before="0" w:line="257" w:lineRule="exact"/>
        <w:ind w:left="480" w:firstLine="340"/>
        <w:jc w:val="both"/>
      </w:pPr>
      <w:r>
        <w:rPr>
          <w:rStyle w:val="23"/>
          <w:color w:val="000000"/>
        </w:rPr>
        <w:t>Восемь великих видьядхар, преемников передач: 1) Манджушри- митра, видьядхара Тела, — преемник передачи Манджушри-Ямантаки; 2) Нагарджуна, видьядхара Речи, — преемник передачи Могуществен</w:t>
      </w:r>
      <w:r>
        <w:rPr>
          <w:rStyle w:val="23"/>
          <w:color w:val="000000"/>
        </w:rPr>
        <w:softHyphen/>
        <w:t>ного Падмы (Хаягривы); 3) Хумченкара, видьядхара Ума, — преемник передачи Вишудхи; 4) Вималамитра, видьядхара Качеств, — преемник передачи Амритакундали; 5) Прабхахасти, видьядхара Деяний, — пре</w:t>
      </w:r>
      <w:r>
        <w:rPr>
          <w:rStyle w:val="23"/>
          <w:color w:val="000000"/>
        </w:rPr>
        <w:softHyphen/>
        <w:t>емник передачи Килаи; 6) Данасанскрита, видьядхара мамо, — пре</w:t>
      </w:r>
      <w:r>
        <w:rPr>
          <w:rStyle w:val="23"/>
          <w:color w:val="000000"/>
        </w:rPr>
        <w:softHyphen/>
        <w:t xml:space="preserve">емник передачи Освобождающей магии, </w:t>
      </w:r>
      <w:r>
        <w:rPr>
          <w:rStyle w:val="29"/>
          <w:color w:val="000000"/>
        </w:rPr>
        <w:t>ботонг;</w:t>
      </w:r>
      <w:r>
        <w:rPr>
          <w:rStyle w:val="23"/>
          <w:color w:val="000000"/>
        </w:rPr>
        <w:t xml:space="preserve"> 7) Шантигарбха, ви</w:t>
      </w:r>
      <w:r>
        <w:rPr>
          <w:rStyle w:val="23"/>
          <w:color w:val="000000"/>
        </w:rPr>
        <w:softHyphen/>
        <w:t xml:space="preserve">дьядхара Яростной мантры, — преемник передачи Яростной мантры проклятий, </w:t>
      </w:r>
      <w:r>
        <w:rPr>
          <w:rStyle w:val="29"/>
          <w:color w:val="000000"/>
        </w:rPr>
        <w:t>мопа</w:t>
      </w:r>
      <w:r>
        <w:rPr>
          <w:rStyle w:val="23"/>
          <w:color w:val="000000"/>
        </w:rPr>
        <w:t>; 8) Гухьячандра, видьядхара Мирских ритуалов, —</w:t>
      </w:r>
      <w:r w:rsidR="002D6876" w:rsidRPr="002D6876">
        <w:rPr>
          <w:rStyle w:val="23"/>
          <w:color w:val="000000"/>
        </w:rPr>
        <w:t xml:space="preserve"> </w:t>
      </w:r>
      <w:r>
        <w:rPr>
          <w:rStyle w:val="23"/>
          <w:color w:val="000000"/>
        </w:rPr>
        <w:t>преемник передачи Локи. (Джокяб Ринпоче, Дилго Кенце Ринпоче) Кроме того, дабы получить четыре потока посвящений, драгоценный гуру из Удаяны следовал четырем учителям. Ими были: Гараб Дордже, хранитель потока посвящения йидама; царь Джа, хранитель потока тан- трийских посвящений; Буддагухья, или Вималамитра, хранитель потока посвящения учителя; Шрисингха, хранитель потока посвящения созида</w:t>
      </w:r>
      <w:r>
        <w:rPr>
          <w:rStyle w:val="23"/>
          <w:color w:val="000000"/>
        </w:rPr>
        <w:softHyphen/>
        <w:t>тельной энергии ригпа. (Джокяб Ринпоче, Дилго Кенце Ринпоче)</w:t>
      </w:r>
    </w:p>
    <w:p w:rsidR="00A55F11" w:rsidRDefault="00A55F11">
      <w:pPr>
        <w:pStyle w:val="24"/>
        <w:shd w:val="clear" w:color="auto" w:fill="auto"/>
        <w:spacing w:before="0" w:after="62" w:line="266" w:lineRule="exact"/>
        <w:ind w:left="460" w:firstLine="340"/>
        <w:jc w:val="both"/>
      </w:pPr>
      <w:r>
        <w:rPr>
          <w:rStyle w:val="23"/>
          <w:color w:val="000000"/>
        </w:rPr>
        <w:t xml:space="preserve">Слово </w:t>
      </w:r>
      <w:r>
        <w:rPr>
          <w:rStyle w:val="29"/>
          <w:color w:val="000000"/>
        </w:rPr>
        <w:t>видьядхара</w:t>
      </w:r>
      <w:r>
        <w:rPr>
          <w:rStyle w:val="23"/>
          <w:color w:val="000000"/>
        </w:rPr>
        <w:t>, «держатель знания», состоит из двух частей: «держатель, или хранитель (</w:t>
      </w:r>
      <w:r>
        <w:rPr>
          <w:rStyle w:val="29"/>
          <w:color w:val="000000"/>
        </w:rPr>
        <w:t>дхара</w:t>
      </w:r>
      <w:r>
        <w:rPr>
          <w:rStyle w:val="23"/>
          <w:color w:val="000000"/>
        </w:rPr>
        <w:t>)» и «мудрость знания (</w:t>
      </w:r>
      <w:r>
        <w:rPr>
          <w:rStyle w:val="29"/>
          <w:color w:val="000000"/>
        </w:rPr>
        <w:t>видья</w:t>
      </w:r>
      <w:r>
        <w:rPr>
          <w:rStyle w:val="23"/>
          <w:color w:val="000000"/>
        </w:rPr>
        <w:t>) ман</w:t>
      </w:r>
      <w:r>
        <w:rPr>
          <w:rStyle w:val="23"/>
          <w:color w:val="000000"/>
        </w:rPr>
        <w:softHyphen/>
        <w:t>тры». (Джокяб Ринпоче)</w:t>
      </w:r>
    </w:p>
    <w:p w:rsidR="00A55F11" w:rsidRDefault="00A55F11">
      <w:pPr>
        <w:pStyle w:val="24"/>
        <w:numPr>
          <w:ilvl w:val="0"/>
          <w:numId w:val="27"/>
        </w:numPr>
        <w:shd w:val="clear" w:color="auto" w:fill="auto"/>
        <w:tabs>
          <w:tab w:val="left" w:pos="452"/>
        </w:tabs>
        <w:spacing w:before="0" w:line="264" w:lineRule="exact"/>
        <w:ind w:left="460" w:hanging="460"/>
        <w:jc w:val="both"/>
      </w:pPr>
      <w:r>
        <w:rPr>
          <w:rStyle w:val="29"/>
          <w:color w:val="000000"/>
        </w:rPr>
        <w:t>Дхармадхату</w:t>
      </w:r>
      <w:r>
        <w:rPr>
          <w:rStyle w:val="23"/>
          <w:color w:val="000000"/>
        </w:rPr>
        <w:t xml:space="preserve"> значит «измерение явлений», таковость, где пустота и взаимозависимое возникновение нераздельны. Это природа ума и явлений, запредельная возникновению, пребыванию и прекращению. В своем труде «Природа будды» Трангу Ринпоче говорит:</w:t>
      </w:r>
    </w:p>
    <w:p w:rsidR="00A55F11" w:rsidRDefault="00A55F11">
      <w:pPr>
        <w:pStyle w:val="24"/>
        <w:shd w:val="clear" w:color="auto" w:fill="auto"/>
        <w:spacing w:before="0" w:line="264" w:lineRule="exact"/>
        <w:ind w:left="460" w:firstLine="340"/>
        <w:jc w:val="both"/>
      </w:pPr>
      <w:r>
        <w:rPr>
          <w:rStyle w:val="23"/>
          <w:color w:val="000000"/>
        </w:rPr>
        <w:t xml:space="preserve">В данном контексте «пространство» — это то, что по-тибетски называется иинг, а на санскрите </w:t>
      </w:r>
      <w:r>
        <w:rPr>
          <w:rStyle w:val="29"/>
          <w:color w:val="000000"/>
        </w:rPr>
        <w:t>дхату.</w:t>
      </w:r>
      <w:r>
        <w:rPr>
          <w:rStyle w:val="23"/>
          <w:color w:val="000000"/>
        </w:rPr>
        <w:t xml:space="preserve"> Именно оно входит в слово </w:t>
      </w:r>
      <w:r>
        <w:rPr>
          <w:rStyle w:val="29"/>
          <w:color w:val="000000"/>
        </w:rPr>
        <w:t>дхармадхату</w:t>
      </w:r>
      <w:r>
        <w:rPr>
          <w:rStyle w:val="23"/>
          <w:color w:val="000000"/>
        </w:rPr>
        <w:t>, означающее измерение, или пространство, всего. Слово «пространство» используют потому, что дхармадхату подобно пустому пространству, где может беспрепятственно летать что угодно, например облака, птицы и самолеты, поскольку природа пространства пуста и не наделена бытием. Благодаря такому качеству открытости в нем может происходить все. Кроме того, дхармадхату — это сущность вещей, пу</w:t>
      </w:r>
      <w:r>
        <w:rPr>
          <w:rStyle w:val="23"/>
          <w:color w:val="000000"/>
        </w:rPr>
        <w:softHyphen/>
        <w:t>стая и нематериальная, из которой могут ощутимо возникать все явле</w:t>
      </w:r>
      <w:r>
        <w:rPr>
          <w:rStyle w:val="23"/>
          <w:color w:val="000000"/>
        </w:rPr>
        <w:softHyphen/>
        <w:t>ния, например деревья, дома, горы, мы сами и другие существа, эмоции, мудрость и все переживания.</w:t>
      </w:r>
    </w:p>
    <w:p w:rsidR="00A55F11" w:rsidRDefault="00A55F11">
      <w:pPr>
        <w:pStyle w:val="24"/>
        <w:shd w:val="clear" w:color="auto" w:fill="auto"/>
        <w:spacing w:before="0" w:after="58" w:line="264" w:lineRule="exact"/>
        <w:ind w:left="460" w:firstLine="340"/>
        <w:jc w:val="both"/>
      </w:pPr>
      <w:r>
        <w:rPr>
          <w:rStyle w:val="23"/>
          <w:color w:val="000000"/>
        </w:rPr>
        <w:t>В этой книге выражение «пространство дхармадхату» часто исполь</w:t>
      </w:r>
      <w:r>
        <w:rPr>
          <w:rStyle w:val="23"/>
          <w:color w:val="000000"/>
        </w:rPr>
        <w:softHyphen/>
        <w:t>зуется как синоним природы будды. (Эрик Пэма Кунсанг)</w:t>
      </w:r>
    </w:p>
    <w:p w:rsidR="00A55F11" w:rsidRDefault="00A55F11">
      <w:pPr>
        <w:pStyle w:val="24"/>
        <w:numPr>
          <w:ilvl w:val="0"/>
          <w:numId w:val="27"/>
        </w:numPr>
        <w:shd w:val="clear" w:color="auto" w:fill="auto"/>
        <w:tabs>
          <w:tab w:val="left" w:pos="452"/>
        </w:tabs>
        <w:spacing w:before="0" w:line="266" w:lineRule="exact"/>
        <w:ind w:left="460" w:hanging="460"/>
        <w:jc w:val="both"/>
      </w:pPr>
      <w:r>
        <w:rPr>
          <w:rStyle w:val="23"/>
          <w:color w:val="000000"/>
        </w:rPr>
        <w:t>Что касается естественно чистых скандх, дхату и аятан, то пять скандх — это пять семейств будд, пять дхату — пять их супруг (пять будд женского облика), двенадцать аятан — бодхисаттвы мужского и женского облика, чистый аспект чувства осязания и прочих — гневные стражи врат муж</w:t>
      </w:r>
      <w:r>
        <w:rPr>
          <w:rStyle w:val="23"/>
          <w:color w:val="000000"/>
        </w:rPr>
        <w:softHyphen/>
        <w:t>ского облика; объекты и прочее — гневные стражницы врат. (Джокяб Ринпоче)</w:t>
      </w:r>
    </w:p>
    <w:p w:rsidR="00A55F11" w:rsidRDefault="00A55F11">
      <w:pPr>
        <w:pStyle w:val="24"/>
        <w:shd w:val="clear" w:color="auto" w:fill="auto"/>
        <w:spacing w:before="0" w:line="262" w:lineRule="exact"/>
        <w:ind w:left="480" w:firstLine="340"/>
        <w:jc w:val="both"/>
      </w:pPr>
      <w:r>
        <w:rPr>
          <w:rStyle w:val="23"/>
          <w:color w:val="000000"/>
        </w:rPr>
        <w:t>Пять элементов — это земля, вода, огонь, воздух и пространство.</w:t>
      </w:r>
    </w:p>
    <w:p w:rsidR="00A55F11" w:rsidRDefault="00A55F11">
      <w:pPr>
        <w:pStyle w:val="24"/>
        <w:shd w:val="clear" w:color="auto" w:fill="auto"/>
        <w:spacing w:before="0" w:line="262" w:lineRule="exact"/>
        <w:ind w:left="480" w:firstLine="340"/>
        <w:jc w:val="both"/>
      </w:pPr>
      <w:r>
        <w:rPr>
          <w:rStyle w:val="23"/>
          <w:color w:val="000000"/>
        </w:rPr>
        <w:t>Двенадцать аятан — это посредники чувственного восприятия: ор</w:t>
      </w:r>
      <w:r>
        <w:rPr>
          <w:rStyle w:val="23"/>
          <w:color w:val="000000"/>
        </w:rPr>
        <w:softHyphen/>
        <w:t>ганы зрения, слуха, обоняния, вкуса, осязания, ум и соответствующие им объекты: зримое, звук, запах, вкус, осязаемое и объекты ума. (Чоки Нима Ринпоче)</w:t>
      </w:r>
    </w:p>
    <w:p w:rsidR="00A55F11" w:rsidRDefault="00A55F11">
      <w:pPr>
        <w:pStyle w:val="24"/>
        <w:shd w:val="clear" w:color="auto" w:fill="auto"/>
        <w:spacing w:before="0" w:line="262" w:lineRule="exact"/>
        <w:ind w:left="480" w:firstLine="340"/>
        <w:jc w:val="both"/>
      </w:pPr>
      <w:r>
        <w:rPr>
          <w:rStyle w:val="23"/>
          <w:color w:val="000000"/>
        </w:rPr>
        <w:t xml:space="preserve">Словосочетание «центры и окружения» — это буквальный смысл </w:t>
      </w:r>
      <w:r>
        <w:rPr>
          <w:rStyle w:val="29"/>
          <w:color w:val="000000"/>
        </w:rPr>
        <w:t>мандолы</w:t>
      </w:r>
      <w:r>
        <w:rPr>
          <w:rStyle w:val="23"/>
          <w:color w:val="000000"/>
        </w:rPr>
        <w:t>, который в комментарии Джамгон Конгтрула разбирается до</w:t>
      </w:r>
      <w:r>
        <w:rPr>
          <w:rStyle w:val="23"/>
          <w:color w:val="000000"/>
        </w:rPr>
        <w:softHyphen/>
        <w:t>словно. (Эрик Пэма Кунсанг)</w:t>
      </w:r>
    </w:p>
    <w:p w:rsidR="00A55F11" w:rsidRDefault="00A55F11">
      <w:pPr>
        <w:pStyle w:val="24"/>
        <w:shd w:val="clear" w:color="auto" w:fill="auto"/>
        <w:spacing w:before="0" w:line="262" w:lineRule="exact"/>
        <w:ind w:left="480" w:firstLine="340"/>
        <w:jc w:val="both"/>
      </w:pPr>
      <w:r>
        <w:rPr>
          <w:rStyle w:val="23"/>
          <w:color w:val="000000"/>
        </w:rPr>
        <w:t>Сорок два мирных божества и гневные божества, среди них Чемчок и другие. (Джокяб Ринпоче)</w:t>
      </w:r>
    </w:p>
    <w:p w:rsidR="00A55F11" w:rsidRDefault="00A55F11">
      <w:pPr>
        <w:pStyle w:val="24"/>
        <w:shd w:val="clear" w:color="auto" w:fill="auto"/>
        <w:spacing w:before="0" w:after="60" w:line="262" w:lineRule="exact"/>
        <w:ind w:left="480" w:firstLine="340"/>
        <w:jc w:val="both"/>
      </w:pPr>
      <w:r>
        <w:rPr>
          <w:rStyle w:val="23"/>
          <w:color w:val="000000"/>
        </w:rPr>
        <w:t>Сорок два мирных божества: Самантабхадра и Самантабхадри, по пять будд мужского и женского облика, по восемь бодхисатгв мужского и женского облика, шесть муни и по четверо стражей и стражниц врат. Пятьдесят восемь херук: пять херук с супругами, восемь йогини, восемь богинь трамэн, четверо стражей врат мужского облика и двадцать восемь ишвари. (Тулку Урген Ринпоче)</w:t>
      </w:r>
    </w:p>
    <w:p w:rsidR="00A55F11" w:rsidRDefault="00A55F11">
      <w:pPr>
        <w:pStyle w:val="24"/>
        <w:numPr>
          <w:ilvl w:val="0"/>
          <w:numId w:val="27"/>
        </w:numPr>
        <w:shd w:val="clear" w:color="auto" w:fill="auto"/>
        <w:tabs>
          <w:tab w:val="left" w:pos="446"/>
        </w:tabs>
        <w:spacing w:before="0" w:line="262" w:lineRule="exact"/>
        <w:ind w:left="480" w:hanging="480"/>
        <w:jc w:val="both"/>
      </w:pPr>
      <w:r>
        <w:rPr>
          <w:rStyle w:val="23"/>
          <w:color w:val="000000"/>
        </w:rPr>
        <w:t xml:space="preserve">Слово </w:t>
      </w:r>
      <w:r>
        <w:rPr>
          <w:rStyle w:val="29"/>
          <w:color w:val="000000"/>
        </w:rPr>
        <w:t>праны</w:t>
      </w:r>
      <w:r>
        <w:rPr>
          <w:rStyle w:val="23"/>
          <w:color w:val="000000"/>
        </w:rPr>
        <w:t xml:space="preserve"> означает «энергии». Среди каналов тела есть 72 тысячи больших и 40 миллионов малых, и в них перемещаются 21600 пран. С пранами связаны наполняющие [каналы] красные и белые бинду. (Джокяб Ринпоче)</w:t>
      </w:r>
    </w:p>
    <w:p w:rsidR="00A55F11" w:rsidRDefault="00A55F11">
      <w:pPr>
        <w:pStyle w:val="24"/>
        <w:shd w:val="clear" w:color="auto" w:fill="auto"/>
        <w:spacing w:before="0" w:line="262" w:lineRule="exact"/>
        <w:ind w:left="480" w:firstLine="340"/>
        <w:jc w:val="both"/>
      </w:pPr>
      <w:r>
        <w:rPr>
          <w:rStyle w:val="23"/>
          <w:color w:val="000000"/>
        </w:rPr>
        <w:t>Священные места и страны — это двадцать четыре главных места, тридцать две главные страны и восемь кладбищ. Вместе они составляют шестьдесят четыре священных места и страны. Они — обители даков, например даки по имени Разбитый Череп и дакини Свирепая Госпожа. (Джокяб Ринпоче)</w:t>
      </w:r>
    </w:p>
    <w:p w:rsidR="00A55F11" w:rsidRDefault="00A55F11">
      <w:pPr>
        <w:pStyle w:val="24"/>
        <w:shd w:val="clear" w:color="auto" w:fill="auto"/>
        <w:spacing w:before="0" w:line="262" w:lineRule="exact"/>
        <w:ind w:left="480" w:firstLine="340"/>
        <w:jc w:val="both"/>
      </w:pPr>
      <w:r>
        <w:rPr>
          <w:rStyle w:val="23"/>
          <w:color w:val="000000"/>
        </w:rPr>
        <w:t>Защитники, исполненные мудрости, — это защитники тела, речи, ума, качеств и деяний. Защитники Дхармы и охранители трех классов — это класс мужских существ, представитель которого Легдэн, класс женских существ, представительница которых Мукхале, и недвойственный класс, представитель которого Ма-Нинг, «Бесполый». (Джокяб Ринпоче)</w:t>
      </w:r>
    </w:p>
    <w:p w:rsidR="00A55F11" w:rsidRDefault="00A55F11" w:rsidP="001322C5">
      <w:pPr>
        <w:pStyle w:val="24"/>
        <w:shd w:val="clear" w:color="auto" w:fill="auto"/>
        <w:spacing w:before="0" w:line="262" w:lineRule="exact"/>
        <w:ind w:left="480" w:firstLine="340"/>
        <w:jc w:val="both"/>
      </w:pPr>
      <w:r>
        <w:rPr>
          <w:rStyle w:val="23"/>
          <w:color w:val="000000"/>
        </w:rPr>
        <w:t>Есть семьдесят два Палгона, в том числе восемь классов махадэв. К десяти охранителям сторон света относится, например, царь Носитель Ваджры. (Джокяб Ринпоче)</w:t>
      </w:r>
      <w:r w:rsidR="001322C5" w:rsidRPr="001322C5">
        <w:rPr>
          <w:rStyle w:val="23"/>
          <w:color w:val="000000"/>
        </w:rPr>
        <w:t xml:space="preserve"> </w:t>
      </w:r>
      <w:r w:rsidR="001322C5">
        <w:rPr>
          <w:rStyle w:val="23"/>
          <w:color w:val="000000"/>
        </w:rPr>
        <w:t>Явленное и сущее (</w:t>
      </w:r>
      <w:r w:rsidR="001322C5">
        <w:rPr>
          <w:rStyle w:val="23"/>
          <w:color w:val="000000"/>
          <w:lang w:val="en-US"/>
        </w:rPr>
        <w:t>snang</w:t>
      </w:r>
      <w:r w:rsidR="001322C5" w:rsidRPr="00520564">
        <w:rPr>
          <w:rStyle w:val="23"/>
          <w:color w:val="000000"/>
        </w:rPr>
        <w:t xml:space="preserve"> </w:t>
      </w:r>
      <w:r w:rsidR="001322C5">
        <w:rPr>
          <w:rStyle w:val="23"/>
          <w:color w:val="000000"/>
          <w:lang w:val="en-US"/>
        </w:rPr>
        <w:t>srid</w:t>
      </w:r>
      <w:r>
        <w:rPr>
          <w:rStyle w:val="23"/>
          <w:color w:val="000000"/>
        </w:rPr>
        <w:t>): явленное — это мир, подобный сосу</w:t>
      </w:r>
      <w:r>
        <w:rPr>
          <w:rStyle w:val="23"/>
          <w:color w:val="000000"/>
        </w:rPr>
        <w:softHyphen/>
        <w:t>ду, а сущее — его содержимое, живые существа. Есть также выражение «все, что появляется и существует» (</w:t>
      </w:r>
      <w:r w:rsidR="001322C5">
        <w:rPr>
          <w:rStyle w:val="23"/>
          <w:color w:val="000000"/>
          <w:lang w:val="en-US"/>
        </w:rPr>
        <w:t>snang</w:t>
      </w:r>
      <w:r w:rsidR="001322C5" w:rsidRPr="001322C5">
        <w:rPr>
          <w:rStyle w:val="23"/>
          <w:color w:val="000000"/>
        </w:rPr>
        <w:t xml:space="preserve"> </w:t>
      </w:r>
      <w:r w:rsidR="001322C5">
        <w:rPr>
          <w:rStyle w:val="23"/>
          <w:color w:val="000000"/>
          <w:lang w:val="en-US"/>
        </w:rPr>
        <w:t>tshad</w:t>
      </w:r>
      <w:r w:rsidR="001322C5" w:rsidRPr="001322C5">
        <w:rPr>
          <w:rStyle w:val="23"/>
          <w:color w:val="000000"/>
        </w:rPr>
        <w:t xml:space="preserve"> </w:t>
      </w:r>
      <w:r w:rsidR="001322C5">
        <w:rPr>
          <w:rStyle w:val="23"/>
          <w:color w:val="000000"/>
          <w:lang w:val="en-US"/>
        </w:rPr>
        <w:t>srid</w:t>
      </w:r>
      <w:r w:rsidR="001322C5" w:rsidRPr="001322C5">
        <w:rPr>
          <w:rStyle w:val="23"/>
          <w:color w:val="000000"/>
        </w:rPr>
        <w:t xml:space="preserve"> </w:t>
      </w:r>
      <w:r w:rsidR="001322C5">
        <w:rPr>
          <w:rStyle w:val="23"/>
          <w:color w:val="000000"/>
          <w:lang w:val="en-US"/>
        </w:rPr>
        <w:t>tshad</w:t>
      </w:r>
      <w:r>
        <w:rPr>
          <w:rStyle w:val="23"/>
          <w:color w:val="000000"/>
        </w:rPr>
        <w:t>). (Джокяб Ринпоче, Дилго Кенце Ринпоче)</w:t>
      </w:r>
    </w:p>
    <w:p w:rsidR="00A55F11" w:rsidRDefault="00A55F11">
      <w:pPr>
        <w:pStyle w:val="24"/>
        <w:numPr>
          <w:ilvl w:val="0"/>
          <w:numId w:val="27"/>
        </w:numPr>
        <w:shd w:val="clear" w:color="auto" w:fill="auto"/>
        <w:tabs>
          <w:tab w:val="left" w:pos="441"/>
        </w:tabs>
        <w:spacing w:before="0" w:after="120" w:line="254" w:lineRule="exact"/>
        <w:ind w:left="480" w:hanging="480"/>
        <w:jc w:val="both"/>
      </w:pPr>
      <w:r>
        <w:rPr>
          <w:rStyle w:val="23"/>
          <w:color w:val="000000"/>
        </w:rPr>
        <w:t>Одно его имя, Махагуру Падмакара, наполняет миры десяти направле</w:t>
      </w:r>
      <w:r>
        <w:rPr>
          <w:rStyle w:val="23"/>
          <w:color w:val="000000"/>
        </w:rPr>
        <w:softHyphen/>
        <w:t xml:space="preserve">ний. В [молитве Гуру Ринпоче </w:t>
      </w:r>
      <w:r>
        <w:rPr>
          <w:rStyle w:val="29"/>
          <w:color w:val="000000"/>
        </w:rPr>
        <w:t>Варне ламсэл</w:t>
      </w:r>
      <w:r>
        <w:rPr>
          <w:rStyle w:val="23"/>
          <w:color w:val="000000"/>
        </w:rPr>
        <w:t>, «Очищение препятствий пути»] говорится:</w:t>
      </w:r>
    </w:p>
    <w:p w:rsidR="00A55F11" w:rsidRDefault="00A55F11">
      <w:pPr>
        <w:pStyle w:val="24"/>
        <w:shd w:val="clear" w:color="auto" w:fill="auto"/>
        <w:spacing w:before="0" w:after="43" w:line="180" w:lineRule="exact"/>
        <w:ind w:left="480" w:firstLine="320"/>
        <w:jc w:val="both"/>
      </w:pPr>
      <w:r>
        <w:rPr>
          <w:rStyle w:val="23"/>
          <w:color w:val="000000"/>
        </w:rPr>
        <w:t>Одно — Падмакара, [Барче Кунсэл]</w:t>
      </w:r>
    </w:p>
    <w:p w:rsidR="00A55F11" w:rsidRDefault="00A55F11">
      <w:pPr>
        <w:pStyle w:val="24"/>
        <w:shd w:val="clear" w:color="auto" w:fill="auto"/>
        <w:spacing w:before="0" w:line="180" w:lineRule="exact"/>
        <w:ind w:left="480" w:firstLine="320"/>
        <w:jc w:val="both"/>
      </w:pPr>
      <w:r>
        <w:rPr>
          <w:rStyle w:val="23"/>
          <w:color w:val="000000"/>
        </w:rPr>
        <w:t>Другое — Падмасамбхава, [Иишин Норбу]</w:t>
      </w:r>
    </w:p>
    <w:p w:rsidR="00A55F11" w:rsidRDefault="00A55F11">
      <w:pPr>
        <w:pStyle w:val="24"/>
        <w:shd w:val="clear" w:color="auto" w:fill="auto"/>
        <w:spacing w:before="0" w:after="60" w:line="257" w:lineRule="exact"/>
        <w:ind w:left="800" w:firstLine="0"/>
        <w:jc w:val="left"/>
      </w:pPr>
      <w:r>
        <w:rPr>
          <w:rStyle w:val="23"/>
          <w:color w:val="000000"/>
        </w:rPr>
        <w:t>И еще одно — Ваджра, Рожденная в Озере. [Цоке Нингтиг] Тайное имя — Дордже Драгпо Цал [Дордже Драгцал]. (Джокяб Ринпоче)</w:t>
      </w:r>
    </w:p>
    <w:p w:rsidR="00A55F11" w:rsidRDefault="00A55F11">
      <w:pPr>
        <w:pStyle w:val="24"/>
        <w:shd w:val="clear" w:color="auto" w:fill="auto"/>
        <w:spacing w:before="0" w:line="257" w:lineRule="exact"/>
        <w:ind w:left="480" w:firstLine="0"/>
        <w:jc w:val="both"/>
      </w:pPr>
      <w:r>
        <w:rPr>
          <w:rStyle w:val="23"/>
          <w:color w:val="000000"/>
        </w:rPr>
        <w:t>Четыре названия учений [в квадратных скобках] — это четыре цикла садханы гуру. (Тулку Урген Ринпоче)</w:t>
      </w:r>
    </w:p>
    <w:p w:rsidR="00A55F11" w:rsidRDefault="00A55F11">
      <w:pPr>
        <w:pStyle w:val="24"/>
        <w:shd w:val="clear" w:color="auto" w:fill="auto"/>
        <w:spacing w:before="0" w:after="62" w:line="254" w:lineRule="exact"/>
        <w:ind w:left="480" w:firstLine="320"/>
        <w:jc w:val="both"/>
      </w:pPr>
      <w:r>
        <w:rPr>
          <w:rStyle w:val="23"/>
          <w:color w:val="000000"/>
        </w:rPr>
        <w:t>Кроме того, в одном мире есть бесчисленное множество его имен, например имена восьми проявлений. (Джокяб Ринпоче)</w:t>
      </w:r>
    </w:p>
    <w:p w:rsidR="00A55F11" w:rsidRDefault="00A55F11">
      <w:pPr>
        <w:pStyle w:val="24"/>
        <w:numPr>
          <w:ilvl w:val="0"/>
          <w:numId w:val="27"/>
        </w:numPr>
        <w:shd w:val="clear" w:color="auto" w:fill="auto"/>
        <w:tabs>
          <w:tab w:val="left" w:pos="441"/>
        </w:tabs>
        <w:spacing w:before="0" w:after="58" w:line="252" w:lineRule="exact"/>
        <w:ind w:left="480" w:hanging="480"/>
        <w:jc w:val="both"/>
      </w:pPr>
      <w:r>
        <w:rPr>
          <w:rStyle w:val="23"/>
          <w:color w:val="000000"/>
        </w:rPr>
        <w:t>Только в нашем мире будды, называемом Саха, его именуют Владыкой, Объемлющим Океан Мандал. То, что он объемлет, — это бесконечный океан мандал, а наполняет его Гуру Падмасамбхава, воплощение всех семейств. Примером этого служит солнце в небе, [отражение которого] можно увидеть в бесчисленных озерах. (Джокяб Ринпоче)</w:t>
      </w:r>
    </w:p>
    <w:p w:rsidR="00A55F11" w:rsidRDefault="00A55F11">
      <w:pPr>
        <w:pStyle w:val="24"/>
        <w:numPr>
          <w:ilvl w:val="0"/>
          <w:numId w:val="27"/>
        </w:numPr>
        <w:shd w:val="clear" w:color="auto" w:fill="auto"/>
        <w:tabs>
          <w:tab w:val="left" w:pos="441"/>
        </w:tabs>
        <w:spacing w:before="0" w:after="58" w:line="254" w:lineRule="exact"/>
        <w:ind w:left="480" w:hanging="480"/>
        <w:jc w:val="both"/>
      </w:pPr>
      <w:r>
        <w:rPr>
          <w:rStyle w:val="23"/>
          <w:color w:val="000000"/>
        </w:rPr>
        <w:t>Восемь имен известных восьми проявлений Гуру Ринпоче: Падмасам</w:t>
      </w:r>
      <w:r>
        <w:rPr>
          <w:rStyle w:val="23"/>
          <w:color w:val="000000"/>
        </w:rPr>
        <w:softHyphen/>
        <w:t>бхава, Лодэн Чоксэ, Пэма Гялпо</w:t>
      </w:r>
      <w:r w:rsidR="00520564">
        <w:rPr>
          <w:rStyle w:val="23"/>
          <w:color w:val="000000"/>
        </w:rPr>
        <w:t>, Нима Осэр, Сэнге Драдрок, Ша</w:t>
      </w:r>
      <w:r>
        <w:rPr>
          <w:rStyle w:val="23"/>
          <w:color w:val="000000"/>
        </w:rPr>
        <w:t>кья Сэнге, Дордже Дроло и Ваджрадхара из Удияны. (Тулку Урген Ринпоче)</w:t>
      </w:r>
    </w:p>
    <w:p w:rsidR="00A55F11" w:rsidRDefault="00A55F11">
      <w:pPr>
        <w:pStyle w:val="24"/>
        <w:numPr>
          <w:ilvl w:val="0"/>
          <w:numId w:val="27"/>
        </w:numPr>
        <w:shd w:val="clear" w:color="auto" w:fill="auto"/>
        <w:tabs>
          <w:tab w:val="left" w:pos="441"/>
        </w:tabs>
        <w:spacing w:before="0" w:after="62" w:line="257" w:lineRule="exact"/>
        <w:ind w:left="480" w:hanging="480"/>
        <w:jc w:val="both"/>
      </w:pPr>
      <w:r>
        <w:rPr>
          <w:rStyle w:val="23"/>
          <w:color w:val="000000"/>
        </w:rPr>
        <w:t>Лотосовое семейство высшей речи — одно из пяти семейств будд. (Джокяб Ринпоче)</w:t>
      </w:r>
    </w:p>
    <w:p w:rsidR="00A55F11" w:rsidRDefault="00A55F11">
      <w:pPr>
        <w:pStyle w:val="24"/>
        <w:numPr>
          <w:ilvl w:val="0"/>
          <w:numId w:val="27"/>
        </w:numPr>
        <w:shd w:val="clear" w:color="auto" w:fill="auto"/>
        <w:tabs>
          <w:tab w:val="left" w:pos="441"/>
        </w:tabs>
        <w:spacing w:before="0" w:line="254" w:lineRule="exact"/>
        <w:ind w:left="480" w:hanging="480"/>
        <w:jc w:val="both"/>
      </w:pPr>
      <w:r>
        <w:rPr>
          <w:rStyle w:val="23"/>
          <w:color w:val="000000"/>
        </w:rPr>
        <w:t>В измерении дхармакаи Ваджрная Сущность Ясного Света, измерении великого, всеобъемлющего дхармадхату, он изначальный владыка по имени Неизменный Свет, учитель, обладающий совершенной искусно</w:t>
      </w:r>
      <w:r>
        <w:rPr>
          <w:rStyle w:val="23"/>
          <w:color w:val="000000"/>
        </w:rPr>
        <w:softHyphen/>
        <w:t>стью в этом измерении. (Джокяб Ринпоче)</w:t>
      </w:r>
    </w:p>
    <w:p w:rsidR="00A55F11" w:rsidRDefault="00A55F11">
      <w:pPr>
        <w:pStyle w:val="24"/>
        <w:shd w:val="clear" w:color="auto" w:fill="auto"/>
        <w:spacing w:before="0" w:after="62" w:line="257" w:lineRule="exact"/>
        <w:ind w:left="480" w:firstLine="320"/>
        <w:jc w:val="both"/>
      </w:pPr>
      <w:r>
        <w:rPr>
          <w:rStyle w:val="23"/>
          <w:color w:val="000000"/>
        </w:rPr>
        <w:t>Неизменный Свет — другое имя Самантабхадры, будды дхармакаи. (Тулку Урген Ринпоче)</w:t>
      </w:r>
    </w:p>
    <w:p w:rsidR="00A55F11" w:rsidRDefault="00A55F11">
      <w:pPr>
        <w:pStyle w:val="24"/>
        <w:numPr>
          <w:ilvl w:val="0"/>
          <w:numId w:val="27"/>
        </w:numPr>
        <w:shd w:val="clear" w:color="auto" w:fill="auto"/>
        <w:tabs>
          <w:tab w:val="left" w:pos="441"/>
        </w:tabs>
        <w:spacing w:before="0" w:line="254" w:lineRule="exact"/>
        <w:ind w:left="480" w:hanging="480"/>
        <w:jc w:val="both"/>
      </w:pPr>
      <w:r>
        <w:rPr>
          <w:rStyle w:val="23"/>
          <w:color w:val="000000"/>
        </w:rPr>
        <w:t>Измерение самбхогакаи сияет естественным светом пяти семейств му</w:t>
      </w:r>
      <w:r>
        <w:rPr>
          <w:rStyle w:val="23"/>
          <w:color w:val="000000"/>
        </w:rPr>
        <w:softHyphen/>
        <w:t>дрости. Учителя — пять семейств будды Безбрежного Океана (Джокяб Ринпоче).</w:t>
      </w:r>
    </w:p>
    <w:p w:rsidR="00A55F11" w:rsidRDefault="00A55F11">
      <w:pPr>
        <w:pStyle w:val="24"/>
        <w:shd w:val="clear" w:color="auto" w:fill="auto"/>
        <w:spacing w:before="0" w:line="257" w:lineRule="exact"/>
        <w:ind w:left="480" w:firstLine="340"/>
        <w:jc w:val="both"/>
      </w:pPr>
      <w:r>
        <w:rPr>
          <w:rStyle w:val="23"/>
          <w:color w:val="000000"/>
        </w:rPr>
        <w:t>Пять достоверностей: 1) достоверное место — Обильно Украшенная Акаништха; 2) достоверный учитель — Вайрочана Безбрежный Океан; 3) достоверное окружение — бодхисаттвы десяти бхуми; 4) достоверное учение — большая колесница, Махаяна; 3) достоверное время — «не</w:t>
      </w:r>
      <w:r>
        <w:rPr>
          <w:rStyle w:val="23"/>
          <w:color w:val="000000"/>
        </w:rPr>
        <w:softHyphen/>
        <w:t>прерывное колесо вечности». (Джокяб Ринпоче)</w:t>
      </w:r>
    </w:p>
    <w:p w:rsidR="00A55F11" w:rsidRDefault="00A55F11">
      <w:pPr>
        <w:pStyle w:val="24"/>
        <w:shd w:val="clear" w:color="auto" w:fill="auto"/>
        <w:spacing w:before="0" w:after="58" w:line="257" w:lineRule="exact"/>
        <w:ind w:left="480" w:firstLine="340"/>
        <w:jc w:val="both"/>
      </w:pPr>
      <w:r>
        <w:rPr>
          <w:rStyle w:val="23"/>
          <w:color w:val="000000"/>
        </w:rPr>
        <w:t>Пять видов достоверности — то же, что и пять совершенств [места, учителя, окружения, учения и времени]. (Чоки Нима Ринпоче)</w:t>
      </w:r>
    </w:p>
    <w:p w:rsidR="00A55F11" w:rsidRDefault="00A55F11">
      <w:pPr>
        <w:pStyle w:val="24"/>
        <w:numPr>
          <w:ilvl w:val="0"/>
          <w:numId w:val="27"/>
        </w:numPr>
        <w:shd w:val="clear" w:color="auto" w:fill="auto"/>
        <w:tabs>
          <w:tab w:val="left" w:pos="448"/>
        </w:tabs>
        <w:spacing w:before="0" w:line="259" w:lineRule="exact"/>
        <w:ind w:left="480" w:hanging="480"/>
        <w:jc w:val="both"/>
      </w:pPr>
      <w:r>
        <w:rPr>
          <w:rStyle w:val="23"/>
          <w:color w:val="000000"/>
        </w:rPr>
        <w:t>Что касается наполовину зримых нирманакай, то благодаря силе состра</w:t>
      </w:r>
      <w:r>
        <w:rPr>
          <w:rStyle w:val="23"/>
          <w:color w:val="000000"/>
        </w:rPr>
        <w:softHyphen/>
        <w:t>дания выражение внутренней мудрости проявляется вовне в мирах тех, кого следует обуздать. Таким образом, все проявленные вовне и напо</w:t>
      </w:r>
      <w:r>
        <w:rPr>
          <w:rStyle w:val="23"/>
          <w:color w:val="000000"/>
        </w:rPr>
        <w:softHyphen/>
        <w:t>ловину видимые миры, учителя, окружения и прочее — это проявленный аспект будд и бодхисаттв. (Дилго Кенце Ринпоче)</w:t>
      </w:r>
    </w:p>
    <w:p w:rsidR="00A55F11" w:rsidRDefault="00A55F11">
      <w:pPr>
        <w:pStyle w:val="24"/>
        <w:shd w:val="clear" w:color="auto" w:fill="auto"/>
        <w:spacing w:before="0" w:after="60" w:line="259" w:lineRule="exact"/>
        <w:ind w:left="480" w:firstLine="340"/>
        <w:jc w:val="both"/>
      </w:pPr>
      <w:r>
        <w:rPr>
          <w:rStyle w:val="23"/>
          <w:color w:val="000000"/>
        </w:rPr>
        <w:t>Есть два вида нирманакай: естественные и обуздывающие существ. Мир Великая Чистота относится к первому виду. Миры пяти семейств Великой Чистоты — это Сукхавати и другие, а пять учителей — это пять семейств будд: Амитабха и другие. (Джокяб Ринпоче)</w:t>
      </w:r>
    </w:p>
    <w:p w:rsidR="00A55F11" w:rsidRDefault="00A55F11">
      <w:pPr>
        <w:pStyle w:val="24"/>
        <w:numPr>
          <w:ilvl w:val="0"/>
          <w:numId w:val="27"/>
        </w:numPr>
        <w:shd w:val="clear" w:color="auto" w:fill="auto"/>
        <w:tabs>
          <w:tab w:val="left" w:pos="448"/>
        </w:tabs>
        <w:spacing w:before="0" w:after="60" w:line="259" w:lineRule="exact"/>
        <w:ind w:left="480" w:hanging="480"/>
        <w:jc w:val="both"/>
      </w:pPr>
      <w:r>
        <w:rPr>
          <w:rStyle w:val="23"/>
          <w:color w:val="000000"/>
        </w:rPr>
        <w:t>К нирманакаям, обуздывающим существ в десяти направлениях шести миров, относятся учителя — шесть муни, а также гуру шести классов. (Джокяб Ринпоче)</w:t>
      </w:r>
    </w:p>
    <w:p w:rsidR="00A55F11" w:rsidRDefault="00A55F11">
      <w:pPr>
        <w:pStyle w:val="24"/>
        <w:numPr>
          <w:ilvl w:val="0"/>
          <w:numId w:val="27"/>
        </w:numPr>
        <w:shd w:val="clear" w:color="auto" w:fill="auto"/>
        <w:tabs>
          <w:tab w:val="left" w:pos="462"/>
        </w:tabs>
        <w:spacing w:before="0" w:line="259" w:lineRule="exact"/>
        <w:ind w:left="480" w:hanging="480"/>
        <w:jc w:val="both"/>
      </w:pPr>
      <w:r>
        <w:rPr>
          <w:rStyle w:val="29"/>
          <w:color w:val="000000"/>
        </w:rPr>
        <w:t>Саха</w:t>
      </w:r>
      <w:r>
        <w:rPr>
          <w:rStyle w:val="23"/>
          <w:color w:val="000000"/>
        </w:rPr>
        <w:t xml:space="preserve"> (тиб. гш пгуес!) означает «неразделимый», поскольку карма и кле</w:t>
      </w:r>
      <w:r>
        <w:rPr>
          <w:rStyle w:val="23"/>
          <w:color w:val="000000"/>
        </w:rPr>
        <w:softHyphen/>
        <w:t>ши, причины и следствия не являются чем-то отдельным друг от друга. (Джокяб Ринпоче)</w:t>
      </w:r>
    </w:p>
    <w:p w:rsidR="00A55F11" w:rsidRDefault="00A55F11">
      <w:pPr>
        <w:pStyle w:val="24"/>
        <w:shd w:val="clear" w:color="auto" w:fill="auto"/>
        <w:spacing w:before="0" w:line="259" w:lineRule="exact"/>
        <w:ind w:left="480" w:firstLine="340"/>
        <w:jc w:val="both"/>
      </w:pPr>
      <w:r>
        <w:rPr>
          <w:rStyle w:val="23"/>
          <w:color w:val="000000"/>
        </w:rPr>
        <w:t xml:space="preserve">О ста учителях Сутры и Мантры рассказывается в </w:t>
      </w:r>
      <w:r>
        <w:rPr>
          <w:rStyle w:val="29"/>
          <w:color w:val="000000"/>
        </w:rPr>
        <w:t>Падма катанг</w:t>
      </w:r>
      <w:r>
        <w:rPr>
          <w:rStyle w:val="23"/>
          <w:color w:val="000000"/>
        </w:rPr>
        <w:t>, «Летописях Падмы». (Джокяб Ринпоче)</w:t>
      </w:r>
    </w:p>
    <w:p w:rsidR="00A55F11" w:rsidRDefault="00A55F11">
      <w:pPr>
        <w:pStyle w:val="24"/>
        <w:shd w:val="clear" w:color="auto" w:fill="auto"/>
        <w:spacing w:before="0" w:after="60" w:line="259" w:lineRule="exact"/>
        <w:ind w:left="480" w:firstLine="340"/>
        <w:jc w:val="both"/>
      </w:pPr>
      <w:r>
        <w:rPr>
          <w:rStyle w:val="23"/>
          <w:color w:val="000000"/>
        </w:rPr>
        <w:t xml:space="preserve">Один из вариантов перечня этих учителей — «Летописи хрустальной пещеры» Орген Лингпы, называемый также </w:t>
      </w:r>
      <w:r>
        <w:rPr>
          <w:rStyle w:val="29"/>
          <w:color w:val="000000"/>
        </w:rPr>
        <w:t>Катанг шелдрагма.</w:t>
      </w:r>
      <w:r>
        <w:rPr>
          <w:rStyle w:val="23"/>
          <w:color w:val="000000"/>
        </w:rPr>
        <w:t xml:space="preserve"> Другой вариант — «Летописи золотого ожерелья» Санге Лингпы (1340—1396), известный также как </w:t>
      </w:r>
      <w:r>
        <w:rPr>
          <w:rStyle w:val="29"/>
          <w:color w:val="000000"/>
        </w:rPr>
        <w:t>Катанг сэртрэнг.</w:t>
      </w:r>
      <w:r>
        <w:rPr>
          <w:rStyle w:val="23"/>
          <w:color w:val="000000"/>
        </w:rPr>
        <w:t xml:space="preserve"> (Эрик Пэма Кунсанг)</w:t>
      </w:r>
    </w:p>
    <w:p w:rsidR="00A55F11" w:rsidRDefault="00A55F11">
      <w:pPr>
        <w:pStyle w:val="24"/>
        <w:numPr>
          <w:ilvl w:val="0"/>
          <w:numId w:val="27"/>
        </w:numPr>
        <w:shd w:val="clear" w:color="auto" w:fill="auto"/>
        <w:tabs>
          <w:tab w:val="left" w:pos="462"/>
        </w:tabs>
        <w:spacing w:before="0" w:after="60" w:line="259" w:lineRule="exact"/>
        <w:ind w:left="480" w:hanging="480"/>
        <w:jc w:val="both"/>
      </w:pPr>
      <w:r>
        <w:rPr>
          <w:rStyle w:val="23"/>
          <w:color w:val="000000"/>
        </w:rPr>
        <w:t>Согласно учениям Такшама [Нудэна Дордже], Гуру Ринпоче облада</w:t>
      </w:r>
      <w:r>
        <w:rPr>
          <w:rStyle w:val="23"/>
          <w:color w:val="000000"/>
        </w:rPr>
        <w:softHyphen/>
        <w:t>ет пятью аспектами Безбрежного Океана. В каждом есть свои миры, которые нужно обуздать, и учителя, которые обуздывают. (Джокяб Ринпоче)</w:t>
      </w:r>
    </w:p>
    <w:p w:rsidR="00A55F11" w:rsidRDefault="00A55F11">
      <w:pPr>
        <w:pStyle w:val="24"/>
        <w:numPr>
          <w:ilvl w:val="0"/>
          <w:numId w:val="27"/>
        </w:numPr>
        <w:shd w:val="clear" w:color="auto" w:fill="auto"/>
        <w:tabs>
          <w:tab w:val="left" w:pos="462"/>
        </w:tabs>
        <w:spacing w:before="0" w:line="259" w:lineRule="exact"/>
        <w:ind w:left="480" w:hanging="480"/>
        <w:jc w:val="both"/>
      </w:pPr>
      <w:r>
        <w:rPr>
          <w:rStyle w:val="23"/>
          <w:color w:val="000000"/>
        </w:rPr>
        <w:t>Континент называется Джамбу потому, что его украшает дерево Джам- буврикша. (Джокяб Ринпоче)</w:t>
      </w:r>
    </w:p>
    <w:p w:rsidR="00A55F11" w:rsidRDefault="00A55F11">
      <w:pPr>
        <w:pStyle w:val="24"/>
        <w:shd w:val="clear" w:color="auto" w:fill="auto"/>
        <w:spacing w:before="0" w:after="49" w:line="254" w:lineRule="exact"/>
        <w:ind w:left="480" w:firstLine="340"/>
        <w:jc w:val="both"/>
      </w:pPr>
      <w:r>
        <w:rPr>
          <w:rStyle w:val="23"/>
          <w:color w:val="000000"/>
        </w:rPr>
        <w:t>Новые Сокровища — это тэрма, которые Чокпор Лингпа (1829— 1870) открыл и передал своим главным преемникам, в том числе Джамьянгу Кенце Вангпо (1820—1892), Джамгон Конгтрулу Лодро Тае (1813-1899), XIV Кармапе Тэкчоку Дордже (1798-1868) и XV Кар- мапе Ка-кябу Дордже (1871—1922). Перевод «Древа, исполняющего желания» входит в «Легенду о Великой ступе». (Эрик Пэма Кунсанг)</w:t>
      </w:r>
    </w:p>
    <w:p w:rsidR="00A55F11" w:rsidRDefault="00A55F11">
      <w:pPr>
        <w:pStyle w:val="24"/>
        <w:numPr>
          <w:ilvl w:val="0"/>
          <w:numId w:val="27"/>
        </w:numPr>
        <w:shd w:val="clear" w:color="auto" w:fill="auto"/>
        <w:tabs>
          <w:tab w:val="left" w:pos="450"/>
        </w:tabs>
        <w:spacing w:before="0" w:line="269" w:lineRule="exact"/>
        <w:ind w:left="480" w:hanging="480"/>
        <w:jc w:val="both"/>
      </w:pPr>
      <w:r>
        <w:rPr>
          <w:rStyle w:val="23"/>
          <w:color w:val="000000"/>
        </w:rPr>
        <w:t>Дханако</w:t>
      </w:r>
      <w:r w:rsidR="008A6446">
        <w:rPr>
          <w:rStyle w:val="23"/>
          <w:color w:val="000000"/>
        </w:rPr>
        <w:t>ша — название озера в стране У</w:t>
      </w:r>
      <w:r w:rsidR="008A6446" w:rsidRPr="008A6446">
        <w:rPr>
          <w:rStyle w:val="23"/>
          <w:color w:val="000000"/>
        </w:rPr>
        <w:t>дди</w:t>
      </w:r>
      <w:r>
        <w:rPr>
          <w:rStyle w:val="23"/>
          <w:color w:val="000000"/>
        </w:rPr>
        <w:t>яна, буквально означает «со</w:t>
      </w:r>
      <w:r>
        <w:rPr>
          <w:rStyle w:val="23"/>
          <w:color w:val="000000"/>
        </w:rPr>
        <w:softHyphen/>
        <w:t>кровищница богатства». (Джокяб Ринпоче)</w:t>
      </w:r>
    </w:p>
    <w:p w:rsidR="00A55F11" w:rsidRDefault="00A55F11">
      <w:pPr>
        <w:pStyle w:val="24"/>
        <w:shd w:val="clear" w:color="auto" w:fill="auto"/>
        <w:spacing w:before="0" w:after="56" w:line="266" w:lineRule="exact"/>
        <w:ind w:left="480" w:firstLine="320"/>
        <w:jc w:val="both"/>
      </w:pPr>
      <w:r>
        <w:rPr>
          <w:rStyle w:val="23"/>
          <w:color w:val="000000"/>
        </w:rPr>
        <w:t>Дханакоша — озеро или океан, где Падмасамбхава родился чудес</w:t>
      </w:r>
      <w:r>
        <w:rPr>
          <w:rStyle w:val="23"/>
          <w:color w:val="000000"/>
        </w:rPr>
        <w:softHyphen/>
        <w:t>ным образом, там его нашел царь Индрабодхи. (Тулку Урген Ринпоче)</w:t>
      </w:r>
    </w:p>
    <w:p w:rsidR="00A55F11" w:rsidRDefault="00A55F11">
      <w:pPr>
        <w:pStyle w:val="24"/>
        <w:numPr>
          <w:ilvl w:val="0"/>
          <w:numId w:val="27"/>
        </w:numPr>
        <w:shd w:val="clear" w:color="auto" w:fill="auto"/>
        <w:tabs>
          <w:tab w:val="left" w:pos="457"/>
        </w:tabs>
        <w:spacing w:before="0" w:line="271" w:lineRule="exact"/>
        <w:ind w:left="480" w:hanging="480"/>
        <w:jc w:val="both"/>
      </w:pPr>
      <w:r>
        <w:rPr>
          <w:rStyle w:val="29"/>
          <w:color w:val="000000"/>
        </w:rPr>
        <w:t>Уддияна</w:t>
      </w:r>
      <w:r>
        <w:rPr>
          <w:rStyle w:val="23"/>
          <w:color w:val="000000"/>
        </w:rPr>
        <w:t xml:space="preserve"> — санскритское название, которое в тибетском языке превра</w:t>
      </w:r>
      <w:r>
        <w:rPr>
          <w:rStyle w:val="23"/>
          <w:color w:val="000000"/>
        </w:rPr>
        <w:softHyphen/>
        <w:t xml:space="preserve">тилось в </w:t>
      </w:r>
      <w:r>
        <w:rPr>
          <w:rStyle w:val="29"/>
          <w:color w:val="000000"/>
        </w:rPr>
        <w:t>Орген.</w:t>
      </w:r>
      <w:r>
        <w:rPr>
          <w:rStyle w:val="23"/>
          <w:color w:val="000000"/>
        </w:rPr>
        <w:t xml:space="preserve"> Буквальный его смысл — «летучий корабль» или «воз</w:t>
      </w:r>
      <w:r>
        <w:rPr>
          <w:rStyle w:val="23"/>
          <w:color w:val="000000"/>
        </w:rPr>
        <w:softHyphen/>
        <w:t>несение», «отправление вдаль». (Джокяб Ринпоче)</w:t>
      </w:r>
    </w:p>
    <w:p w:rsidR="00A55F11" w:rsidRDefault="00A55F11">
      <w:pPr>
        <w:pStyle w:val="24"/>
        <w:shd w:val="clear" w:color="auto" w:fill="auto"/>
        <w:spacing w:before="0" w:after="62" w:line="269" w:lineRule="exact"/>
        <w:ind w:left="480" w:firstLine="320"/>
        <w:jc w:val="both"/>
      </w:pPr>
      <w:r>
        <w:rPr>
          <w:rStyle w:val="23"/>
          <w:color w:val="000000"/>
        </w:rPr>
        <w:t>Чудесное рождение Гуру Ринпоче подтверждают множество тэрма, а также Дакпо Таши Намгял. Рождение Гуру Ринпоче из чрева под</w:t>
      </w:r>
      <w:r>
        <w:rPr>
          <w:rStyle w:val="23"/>
          <w:color w:val="000000"/>
        </w:rPr>
        <w:softHyphen/>
        <w:t>тверждают «Устная история Килаи» и Таранатха. (Джокяб Ринпоче)</w:t>
      </w:r>
    </w:p>
    <w:p w:rsidR="00A55F11" w:rsidRDefault="00A55F11">
      <w:pPr>
        <w:pStyle w:val="24"/>
        <w:numPr>
          <w:ilvl w:val="0"/>
          <w:numId w:val="27"/>
        </w:numPr>
        <w:shd w:val="clear" w:color="auto" w:fill="auto"/>
        <w:tabs>
          <w:tab w:val="left" w:pos="457"/>
        </w:tabs>
        <w:spacing w:before="0" w:after="58" w:line="266" w:lineRule="exact"/>
        <w:ind w:left="480" w:hanging="480"/>
        <w:jc w:val="both"/>
      </w:pPr>
      <w:r>
        <w:rPr>
          <w:rStyle w:val="23"/>
          <w:color w:val="000000"/>
        </w:rPr>
        <w:t>Слова «незрелое существо» означают того, кто еще не достиг пути ви</w:t>
      </w:r>
      <w:r>
        <w:rPr>
          <w:rStyle w:val="23"/>
          <w:color w:val="000000"/>
        </w:rPr>
        <w:softHyphen/>
        <w:t>дения, первой бхуми Радостная. (Чоки Нима Ринпоче)</w:t>
      </w:r>
    </w:p>
    <w:p w:rsidR="00A55F11" w:rsidRDefault="00A55F11">
      <w:pPr>
        <w:pStyle w:val="24"/>
        <w:numPr>
          <w:ilvl w:val="0"/>
          <w:numId w:val="27"/>
        </w:numPr>
        <w:shd w:val="clear" w:color="auto" w:fill="auto"/>
        <w:tabs>
          <w:tab w:val="left" w:pos="462"/>
        </w:tabs>
        <w:spacing w:before="0" w:after="60" w:line="269" w:lineRule="exact"/>
        <w:ind w:left="480" w:hanging="480"/>
        <w:jc w:val="both"/>
      </w:pPr>
      <w:r>
        <w:rPr>
          <w:rStyle w:val="23"/>
          <w:color w:val="000000"/>
        </w:rPr>
        <w:t>Здесь нужно указать, что линия правителей Тибета начинается от царя из рода Личчхави, приход которого предсказал Победоносный царь Муни. Сначала был царь Нятри Ценпо, затем семь царей Намла Три, шесть Сала Лек, восемь Локла Дэ, пять Цигла Цен, двенадцать с половиной счастливых поколений и т.д. В частности, следует кратко рассказать истории трех предков-дхармараджей и историю лоцавы Туми Самбхоты. (Джокяб Ринпоче)</w:t>
      </w:r>
    </w:p>
    <w:p w:rsidR="00A55F11" w:rsidRDefault="00A55F11">
      <w:pPr>
        <w:pStyle w:val="24"/>
        <w:numPr>
          <w:ilvl w:val="0"/>
          <w:numId w:val="27"/>
        </w:numPr>
        <w:shd w:val="clear" w:color="auto" w:fill="auto"/>
        <w:tabs>
          <w:tab w:val="left" w:pos="462"/>
        </w:tabs>
        <w:spacing w:before="0" w:line="269" w:lineRule="exact"/>
        <w:ind w:left="480" w:hanging="480"/>
        <w:jc w:val="both"/>
      </w:pPr>
      <w:r>
        <w:rPr>
          <w:rStyle w:val="23"/>
          <w:color w:val="000000"/>
        </w:rPr>
        <w:t>Трисонг Дэуцен был сыном царя Намри Сонгцена и дхармараджей, то есть не мирским правителем, а правителем Дхармы. (Джокяб Ринпоче)</w:t>
      </w:r>
    </w:p>
    <w:p w:rsidR="00A55F11" w:rsidRDefault="00A55F11">
      <w:pPr>
        <w:pStyle w:val="24"/>
        <w:shd w:val="clear" w:color="auto" w:fill="auto"/>
        <w:spacing w:before="0" w:line="269" w:lineRule="exact"/>
        <w:ind w:left="480" w:firstLine="320"/>
        <w:jc w:val="both"/>
      </w:pPr>
      <w:r>
        <w:rPr>
          <w:rStyle w:val="29"/>
          <w:color w:val="000000"/>
        </w:rPr>
        <w:t>Шантаракшита</w:t>
      </w:r>
      <w:r>
        <w:rPr>
          <w:rStyle w:val="23"/>
          <w:color w:val="000000"/>
        </w:rPr>
        <w:t xml:space="preserve"> значит «поддерживающий мир». Он был вопло</w:t>
      </w:r>
      <w:r>
        <w:rPr>
          <w:rStyle w:val="23"/>
          <w:color w:val="000000"/>
        </w:rPr>
        <w:softHyphen/>
        <w:t xml:space="preserve">щением бодхисаттвы Ваджрапани, </w:t>
      </w:r>
      <w:r w:rsidR="00FE4F51">
        <w:rPr>
          <w:rStyle w:val="23"/>
          <w:color w:val="000000"/>
        </w:rPr>
        <w:t>пребывающим на бхуми. Шантарак</w:t>
      </w:r>
      <w:r>
        <w:rPr>
          <w:rStyle w:val="23"/>
          <w:color w:val="000000"/>
        </w:rPr>
        <w:t>шиту также называли Бхикшу-бодхисаттвой. (Джокяб Ринпоче)</w:t>
      </w:r>
    </w:p>
    <w:p w:rsidR="00A55F11" w:rsidRDefault="00A55F11">
      <w:pPr>
        <w:pStyle w:val="24"/>
        <w:shd w:val="clear" w:color="auto" w:fill="auto"/>
        <w:spacing w:before="0" w:line="269" w:lineRule="exact"/>
        <w:ind w:left="480" w:firstLine="320"/>
        <w:jc w:val="both"/>
      </w:pPr>
      <w:r>
        <w:rPr>
          <w:rStyle w:val="23"/>
          <w:color w:val="000000"/>
        </w:rPr>
        <w:t xml:space="preserve">В число ста восьми пандит и сиддх входят Буддхагухья и Кама- лашила. </w:t>
      </w:r>
      <w:r>
        <w:rPr>
          <w:rStyle w:val="29"/>
          <w:color w:val="000000"/>
        </w:rPr>
        <w:t>Пандита</w:t>
      </w:r>
      <w:r>
        <w:rPr>
          <w:rStyle w:val="23"/>
          <w:color w:val="000000"/>
        </w:rPr>
        <w:t xml:space="preserve"> значит «ученый». (Джокяб Ринпоче, Дилго Кенце Ринпоче)</w:t>
      </w:r>
    </w:p>
    <w:p w:rsidR="00A55F11" w:rsidRDefault="00A55F11">
      <w:pPr>
        <w:pStyle w:val="24"/>
        <w:shd w:val="clear" w:color="auto" w:fill="auto"/>
        <w:spacing w:before="0" w:line="269" w:lineRule="exact"/>
        <w:ind w:left="480" w:firstLine="320"/>
        <w:jc w:val="both"/>
      </w:pPr>
      <w:r>
        <w:rPr>
          <w:rStyle w:val="23"/>
          <w:color w:val="000000"/>
        </w:rPr>
        <w:t>Было сто восемь переводчиков, возглавляемых Вайрочаной и дру</w:t>
      </w:r>
      <w:r>
        <w:rPr>
          <w:rStyle w:val="23"/>
          <w:color w:val="000000"/>
        </w:rPr>
        <w:softHyphen/>
        <w:t>гими из числа Семерых Избранных, а также Намкай Нингпо и другие из числа Пяти бхикшу. На санскрите слово, обозначающее переводчика (тиб. лоцава), имеет значение «око мира». (Джокяб Ринпоче)</w:t>
      </w:r>
    </w:p>
    <w:p w:rsidR="00A55F11" w:rsidRDefault="00A55F11">
      <w:pPr>
        <w:pStyle w:val="24"/>
        <w:shd w:val="clear" w:color="auto" w:fill="auto"/>
        <w:spacing w:before="0" w:line="254" w:lineRule="exact"/>
        <w:ind w:left="480" w:firstLine="340"/>
        <w:jc w:val="both"/>
      </w:pPr>
      <w:r>
        <w:rPr>
          <w:rStyle w:val="23"/>
          <w:color w:val="000000"/>
        </w:rPr>
        <w:t xml:space="preserve">Согласно жизнеописанию Падмасамбхавы, озаглавленному «Важное для размышления», Семеро Избранных — это Шри </w:t>
      </w:r>
      <w:r>
        <w:rPr>
          <w:rStyle w:val="23"/>
          <w:color w:val="000000"/>
          <w:lang w:val="uk-UA" w:eastAsia="uk-UA"/>
        </w:rPr>
        <w:t xml:space="preserve">Ратна </w:t>
      </w:r>
      <w:r>
        <w:rPr>
          <w:rStyle w:val="23"/>
          <w:color w:val="000000"/>
        </w:rPr>
        <w:t>из Бала; Шакьяпрабха из Чима; Легдруб из Цанга; Вайрочана; сын Нясанга из Шанга; Палги Сэнге из Шубу и Салнанг из Ба, получивший при по</w:t>
      </w:r>
      <w:r>
        <w:rPr>
          <w:rStyle w:val="23"/>
          <w:color w:val="000000"/>
        </w:rPr>
        <w:softHyphen/>
        <w:t xml:space="preserve">священии имя </w:t>
      </w:r>
      <w:r>
        <w:rPr>
          <w:rStyle w:val="23"/>
          <w:color w:val="000000"/>
          <w:lang w:val="uk-UA" w:eastAsia="uk-UA"/>
        </w:rPr>
        <w:t xml:space="preserve">Еше Ванто. </w:t>
      </w:r>
      <w:r>
        <w:rPr>
          <w:rStyle w:val="23"/>
          <w:color w:val="000000"/>
        </w:rPr>
        <w:t>(Эрик Пэма Кунсанг)</w:t>
      </w:r>
    </w:p>
    <w:p w:rsidR="00A55F11" w:rsidRDefault="00A55F11">
      <w:pPr>
        <w:pStyle w:val="24"/>
        <w:shd w:val="clear" w:color="auto" w:fill="auto"/>
        <w:spacing w:before="0" w:line="254" w:lineRule="exact"/>
        <w:ind w:left="480" w:firstLine="340"/>
        <w:jc w:val="both"/>
      </w:pPr>
      <w:r>
        <w:rPr>
          <w:rStyle w:val="23"/>
          <w:color w:val="000000"/>
        </w:rPr>
        <w:t>Внешний храм — это здание, а внутренний храм — это превос</w:t>
      </w:r>
      <w:r>
        <w:rPr>
          <w:rStyle w:val="23"/>
          <w:color w:val="000000"/>
        </w:rPr>
        <w:softHyphen/>
        <w:t>ходные учения. (Джокяб Ринпоче)</w:t>
      </w:r>
    </w:p>
    <w:p w:rsidR="00A55F11" w:rsidRDefault="00A55F11">
      <w:pPr>
        <w:pStyle w:val="24"/>
        <w:shd w:val="clear" w:color="auto" w:fill="auto"/>
        <w:spacing w:before="0" w:line="254" w:lineRule="exact"/>
        <w:ind w:left="480" w:firstLine="340"/>
        <w:jc w:val="both"/>
      </w:pPr>
      <w:r>
        <w:rPr>
          <w:rStyle w:val="23"/>
          <w:color w:val="000000"/>
        </w:rPr>
        <w:t>Два собрания сангхи: последователи Винаи брили головы и ходили босыми, а последователи Мантраяны одевались в белое и заплетали во</w:t>
      </w:r>
      <w:r>
        <w:rPr>
          <w:rStyle w:val="23"/>
          <w:color w:val="000000"/>
        </w:rPr>
        <w:softHyphen/>
        <w:t>лосы. (Джокяб Ринпоче)</w:t>
      </w:r>
    </w:p>
    <w:p w:rsidR="00A55F11" w:rsidRDefault="00A55F11">
      <w:pPr>
        <w:pStyle w:val="24"/>
        <w:shd w:val="clear" w:color="auto" w:fill="auto"/>
        <w:spacing w:before="0" w:after="60" w:line="254" w:lineRule="exact"/>
        <w:ind w:left="480" w:firstLine="340"/>
        <w:jc w:val="both"/>
      </w:pPr>
      <w:r>
        <w:rPr>
          <w:rStyle w:val="23"/>
          <w:color w:val="000000"/>
        </w:rPr>
        <w:t>Трисонг Дэуцен основал не существовавшую ранее традицию пере</w:t>
      </w:r>
      <w:r>
        <w:rPr>
          <w:rStyle w:val="23"/>
          <w:color w:val="000000"/>
        </w:rPr>
        <w:softHyphen/>
        <w:t>вода индийских учений на тибетский, а также традиции толкования и практики. Он создал центры обучения Трипитаке и центры для практики садхан. (Джокяб Ринпоче)</w:t>
      </w:r>
    </w:p>
    <w:p w:rsidR="00A55F11" w:rsidRDefault="00A55F11">
      <w:pPr>
        <w:pStyle w:val="24"/>
        <w:numPr>
          <w:ilvl w:val="0"/>
          <w:numId w:val="27"/>
        </w:numPr>
        <w:shd w:val="clear" w:color="auto" w:fill="auto"/>
        <w:tabs>
          <w:tab w:val="left" w:pos="509"/>
        </w:tabs>
        <w:spacing w:before="0" w:after="62" w:line="254" w:lineRule="exact"/>
        <w:ind w:left="480" w:hanging="480"/>
        <w:jc w:val="left"/>
      </w:pPr>
      <w:r>
        <w:rPr>
          <w:rStyle w:val="23"/>
          <w:color w:val="000000"/>
        </w:rPr>
        <w:t>Великий Сострадающий — это другое имя Авалокитешвары. (Чоки Нима Ринпоче)</w:t>
      </w:r>
    </w:p>
    <w:p w:rsidR="00A55F11" w:rsidRDefault="00A55F11">
      <w:pPr>
        <w:pStyle w:val="24"/>
        <w:numPr>
          <w:ilvl w:val="0"/>
          <w:numId w:val="27"/>
        </w:numPr>
        <w:shd w:val="clear" w:color="auto" w:fill="auto"/>
        <w:tabs>
          <w:tab w:val="left" w:pos="509"/>
        </w:tabs>
        <w:spacing w:before="0" w:line="252" w:lineRule="exact"/>
        <w:ind w:left="480" w:hanging="480"/>
        <w:jc w:val="left"/>
      </w:pPr>
      <w:r>
        <w:rPr>
          <w:rStyle w:val="23"/>
          <w:color w:val="000000"/>
        </w:rPr>
        <w:t>«Непревзойденный» означает, что ре</w:t>
      </w:r>
      <w:r w:rsidR="00FE4F51">
        <w:rPr>
          <w:rStyle w:val="23"/>
          <w:color w:val="000000"/>
        </w:rPr>
        <w:t>шимость и устремление Будды Ша</w:t>
      </w:r>
      <w:r>
        <w:rPr>
          <w:rStyle w:val="23"/>
          <w:color w:val="000000"/>
        </w:rPr>
        <w:t>кьямуни были выше, чем у других [бодхисаттв]. (Джокяб Ринпоче)</w:t>
      </w:r>
    </w:p>
    <w:p w:rsidR="00A55F11" w:rsidRDefault="00A55F11">
      <w:pPr>
        <w:pStyle w:val="24"/>
        <w:shd w:val="clear" w:color="auto" w:fill="auto"/>
        <w:spacing w:before="0" w:after="56" w:line="252" w:lineRule="exact"/>
        <w:ind w:left="480" w:firstLine="340"/>
        <w:jc w:val="both"/>
      </w:pPr>
      <w:r>
        <w:rPr>
          <w:rStyle w:val="23"/>
          <w:color w:val="000000"/>
        </w:rPr>
        <w:t>Об этом вверении Тибета Авалокитешваре [Будда] сказал:</w:t>
      </w:r>
    </w:p>
    <w:p w:rsidR="00A55F11" w:rsidRDefault="00A55F11">
      <w:pPr>
        <w:pStyle w:val="24"/>
        <w:shd w:val="clear" w:color="auto" w:fill="auto"/>
        <w:spacing w:before="0" w:line="257" w:lineRule="exact"/>
        <w:ind w:left="820" w:right="2560" w:firstLine="0"/>
        <w:jc w:val="left"/>
      </w:pPr>
      <w:r>
        <w:rPr>
          <w:rStyle w:val="23"/>
          <w:color w:val="000000"/>
        </w:rPr>
        <w:t>К северу от Ваджрасаны, на востоке Лежит Пургял, страна Тибет.</w:t>
      </w:r>
    </w:p>
    <w:p w:rsidR="00A55F11" w:rsidRDefault="00A55F11">
      <w:pPr>
        <w:pStyle w:val="24"/>
        <w:shd w:val="clear" w:color="auto" w:fill="auto"/>
        <w:spacing w:before="0" w:line="257" w:lineRule="exact"/>
        <w:ind w:left="480" w:firstLine="340"/>
        <w:jc w:val="both"/>
      </w:pPr>
      <w:r>
        <w:rPr>
          <w:rStyle w:val="23"/>
          <w:color w:val="000000"/>
        </w:rPr>
        <w:t>В ней величественные горы, подобные опорам небес,</w:t>
      </w:r>
    </w:p>
    <w:p w:rsidR="00A55F11" w:rsidRDefault="00A55F11">
      <w:pPr>
        <w:pStyle w:val="24"/>
        <w:shd w:val="clear" w:color="auto" w:fill="auto"/>
        <w:spacing w:before="0" w:line="257" w:lineRule="exact"/>
        <w:ind w:left="480" w:firstLine="340"/>
        <w:jc w:val="both"/>
      </w:pPr>
      <w:r>
        <w:rPr>
          <w:rStyle w:val="23"/>
          <w:color w:val="000000"/>
        </w:rPr>
        <w:t>Синие озера, подобные кругам из бирюзы,</w:t>
      </w:r>
    </w:p>
    <w:p w:rsidR="00A55F11" w:rsidRDefault="00A55F11">
      <w:pPr>
        <w:pStyle w:val="24"/>
        <w:shd w:val="clear" w:color="auto" w:fill="auto"/>
        <w:spacing w:before="0" w:line="257" w:lineRule="exact"/>
        <w:ind w:left="480" w:firstLine="340"/>
        <w:jc w:val="both"/>
      </w:pPr>
      <w:r>
        <w:rPr>
          <w:rStyle w:val="23"/>
          <w:color w:val="000000"/>
        </w:rPr>
        <w:t>Белые ледники, подобные хрустальным ступам,</w:t>
      </w:r>
    </w:p>
    <w:p w:rsidR="00A55F11" w:rsidRDefault="00A55F11">
      <w:pPr>
        <w:pStyle w:val="24"/>
        <w:shd w:val="clear" w:color="auto" w:fill="auto"/>
        <w:spacing w:before="0" w:line="257" w:lineRule="exact"/>
        <w:ind w:left="480" w:firstLine="340"/>
        <w:jc w:val="both"/>
      </w:pPr>
      <w:r>
        <w:rPr>
          <w:rStyle w:val="23"/>
          <w:color w:val="000000"/>
        </w:rPr>
        <w:t>И желтые луга, подобные грудам золота.</w:t>
      </w:r>
    </w:p>
    <w:p w:rsidR="00A55F11" w:rsidRDefault="00A55F11">
      <w:pPr>
        <w:pStyle w:val="24"/>
        <w:shd w:val="clear" w:color="auto" w:fill="auto"/>
        <w:spacing w:before="0" w:line="257" w:lineRule="exact"/>
        <w:ind w:left="480" w:firstLine="340"/>
        <w:jc w:val="both"/>
      </w:pPr>
      <w:r>
        <w:rPr>
          <w:rStyle w:val="23"/>
          <w:color w:val="000000"/>
        </w:rPr>
        <w:t>Там разливается благоухание зарослей целебных растений,</w:t>
      </w:r>
    </w:p>
    <w:p w:rsidR="00A55F11" w:rsidRDefault="00A55F11">
      <w:pPr>
        <w:pStyle w:val="24"/>
        <w:shd w:val="clear" w:color="auto" w:fill="auto"/>
        <w:spacing w:before="0" w:line="257" w:lineRule="exact"/>
        <w:ind w:left="480" w:firstLine="340"/>
        <w:jc w:val="both"/>
      </w:pPr>
      <w:r>
        <w:rPr>
          <w:rStyle w:val="23"/>
          <w:color w:val="000000"/>
        </w:rPr>
        <w:t>Летом землю украшают бирюзовые луга,</w:t>
      </w:r>
    </w:p>
    <w:p w:rsidR="00A55F11" w:rsidRDefault="00A55F11">
      <w:pPr>
        <w:pStyle w:val="24"/>
        <w:shd w:val="clear" w:color="auto" w:fill="auto"/>
        <w:spacing w:before="0" w:line="257" w:lineRule="exact"/>
        <w:ind w:left="480" w:firstLine="340"/>
        <w:jc w:val="both"/>
      </w:pPr>
      <w:r>
        <w:rPr>
          <w:rStyle w:val="23"/>
          <w:color w:val="000000"/>
        </w:rPr>
        <w:t>А озера блистают золотыми цветами.</w:t>
      </w:r>
    </w:p>
    <w:p w:rsidR="00A55F11" w:rsidRDefault="00A55F11">
      <w:pPr>
        <w:pStyle w:val="24"/>
        <w:shd w:val="clear" w:color="auto" w:fill="auto"/>
        <w:spacing w:before="0" w:line="257" w:lineRule="exact"/>
        <w:ind w:left="480" w:firstLine="340"/>
        <w:jc w:val="both"/>
      </w:pPr>
      <w:r>
        <w:rPr>
          <w:rStyle w:val="23"/>
          <w:color w:val="000000"/>
        </w:rPr>
        <w:t>О Авалокитешвара, Повелитель Снежных Гор,</w:t>
      </w:r>
    </w:p>
    <w:p w:rsidR="00A55F11" w:rsidRDefault="00A55F11">
      <w:pPr>
        <w:pStyle w:val="24"/>
        <w:shd w:val="clear" w:color="auto" w:fill="auto"/>
        <w:spacing w:before="0" w:line="257" w:lineRule="exact"/>
        <w:ind w:left="480" w:firstLine="340"/>
        <w:jc w:val="both"/>
      </w:pPr>
      <w:r>
        <w:rPr>
          <w:rStyle w:val="23"/>
          <w:color w:val="000000"/>
        </w:rPr>
        <w:t>В той стране твоя чистая обитель,</w:t>
      </w:r>
    </w:p>
    <w:p w:rsidR="00A55F11" w:rsidRDefault="00A55F11">
      <w:pPr>
        <w:pStyle w:val="24"/>
        <w:shd w:val="clear" w:color="auto" w:fill="auto"/>
        <w:spacing w:before="0" w:after="64" w:line="257" w:lineRule="exact"/>
        <w:ind w:left="480" w:firstLine="340"/>
        <w:jc w:val="both"/>
      </w:pPr>
      <w:r>
        <w:rPr>
          <w:rStyle w:val="23"/>
          <w:color w:val="000000"/>
        </w:rPr>
        <w:t>В той обители твои ученики. (Джокяб Ринпоче)</w:t>
      </w:r>
    </w:p>
    <w:p w:rsidR="00A55F11" w:rsidRDefault="00A55F11">
      <w:pPr>
        <w:pStyle w:val="24"/>
        <w:numPr>
          <w:ilvl w:val="0"/>
          <w:numId w:val="29"/>
        </w:numPr>
        <w:shd w:val="clear" w:color="auto" w:fill="auto"/>
        <w:tabs>
          <w:tab w:val="left" w:pos="456"/>
        </w:tabs>
        <w:spacing w:before="0" w:line="252" w:lineRule="exact"/>
        <w:ind w:left="480" w:hanging="480"/>
        <w:jc w:val="left"/>
      </w:pPr>
      <w:r>
        <w:rPr>
          <w:rStyle w:val="23"/>
          <w:color w:val="000000"/>
        </w:rPr>
        <w:t xml:space="preserve">Гора </w:t>
      </w:r>
      <w:r>
        <w:rPr>
          <w:rStyle w:val="23"/>
          <w:color w:val="000000"/>
          <w:lang w:val="uk-UA" w:eastAsia="uk-UA"/>
        </w:rPr>
        <w:t xml:space="preserve">Потала </w:t>
      </w:r>
      <w:r>
        <w:rPr>
          <w:rStyle w:val="23"/>
          <w:color w:val="000000"/>
        </w:rPr>
        <w:t>по-тибетски называется Риво Друдзин, «гора Лодка». (Джокяб Ринпоче, Эрик Пэма Кунсанг)</w:t>
      </w:r>
    </w:p>
    <w:p w:rsidR="00A55F11" w:rsidRDefault="00A55F11">
      <w:pPr>
        <w:pStyle w:val="24"/>
        <w:shd w:val="clear" w:color="auto" w:fill="auto"/>
        <w:spacing w:before="0" w:line="252" w:lineRule="exact"/>
        <w:ind w:left="480" w:firstLine="340"/>
        <w:jc w:val="both"/>
      </w:pPr>
      <w:r>
        <w:rPr>
          <w:rStyle w:val="23"/>
          <w:color w:val="000000"/>
          <w:lang w:val="uk-UA" w:eastAsia="uk-UA"/>
        </w:rPr>
        <w:t xml:space="preserve">Потала </w:t>
      </w:r>
      <w:r>
        <w:rPr>
          <w:rStyle w:val="23"/>
          <w:color w:val="000000"/>
        </w:rPr>
        <w:t>— чистая обитель Авалокитешвары, бодхисаттвы сострада</w:t>
      </w:r>
      <w:r>
        <w:rPr>
          <w:rStyle w:val="23"/>
          <w:color w:val="000000"/>
        </w:rPr>
        <w:softHyphen/>
        <w:t>ния. (Тулку Урген Ринпоче)</w:t>
      </w:r>
    </w:p>
    <w:p w:rsidR="00A55F11" w:rsidRDefault="00A55F11">
      <w:pPr>
        <w:pStyle w:val="24"/>
        <w:shd w:val="clear" w:color="auto" w:fill="auto"/>
        <w:spacing w:before="0" w:after="58" w:line="250" w:lineRule="exact"/>
        <w:ind w:left="480" w:firstLine="320"/>
        <w:jc w:val="both"/>
      </w:pPr>
      <w:r>
        <w:rPr>
          <w:rStyle w:val="23"/>
          <w:color w:val="000000"/>
        </w:rPr>
        <w:t>Четыре вида освобождения: благодаря видению, слушанию, воспо</w:t>
      </w:r>
      <w:r>
        <w:rPr>
          <w:rStyle w:val="23"/>
          <w:color w:val="000000"/>
        </w:rPr>
        <w:softHyphen/>
        <w:t>минанию и прикосновению. Материальные вещи — это земля, камни, горы, скалы и прочее. (Джокяб Ринпоче)</w:t>
      </w:r>
    </w:p>
    <w:p w:rsidR="00A55F11" w:rsidRDefault="00A55F11">
      <w:pPr>
        <w:pStyle w:val="24"/>
        <w:numPr>
          <w:ilvl w:val="0"/>
          <w:numId w:val="29"/>
        </w:numPr>
        <w:shd w:val="clear" w:color="auto" w:fill="auto"/>
        <w:tabs>
          <w:tab w:val="left" w:pos="439"/>
        </w:tabs>
        <w:spacing w:before="0" w:line="252" w:lineRule="exact"/>
        <w:ind w:left="480" w:hanging="480"/>
        <w:jc w:val="both"/>
      </w:pPr>
      <w:r>
        <w:rPr>
          <w:rStyle w:val="23"/>
          <w:color w:val="000000"/>
        </w:rPr>
        <w:t>Если учитель знает историю Медитирующей Обезьяны, ее следует ко</w:t>
      </w:r>
      <w:r>
        <w:rPr>
          <w:rStyle w:val="23"/>
          <w:color w:val="000000"/>
        </w:rPr>
        <w:softHyphen/>
        <w:t>ротко рассказать в этом месте. (Джокяб Ринпоче)</w:t>
      </w:r>
    </w:p>
    <w:p w:rsidR="00A55F11" w:rsidRDefault="00A55F11">
      <w:pPr>
        <w:pStyle w:val="24"/>
        <w:shd w:val="clear" w:color="auto" w:fill="auto"/>
        <w:spacing w:before="0" w:line="254" w:lineRule="exact"/>
        <w:ind w:left="480" w:firstLine="320"/>
        <w:jc w:val="both"/>
      </w:pPr>
      <w:r>
        <w:rPr>
          <w:rStyle w:val="23"/>
          <w:color w:val="000000"/>
        </w:rPr>
        <w:t>К каждому имени нужно добавлять «бодхисаттва», например «цари- бодхисаттвы» и т.д. (Джокяб Ринпоче)</w:t>
      </w:r>
    </w:p>
    <w:p w:rsidR="00A55F11" w:rsidRDefault="00A55F11">
      <w:pPr>
        <w:pStyle w:val="24"/>
        <w:shd w:val="clear" w:color="auto" w:fill="auto"/>
        <w:spacing w:before="0" w:line="254" w:lineRule="exact"/>
        <w:ind w:left="480" w:firstLine="320"/>
        <w:jc w:val="both"/>
      </w:pPr>
      <w:r>
        <w:rPr>
          <w:rStyle w:val="23"/>
          <w:color w:val="000000"/>
        </w:rPr>
        <w:t>Дети, едва умевшие говорить, могли без труда произносить ОМ МАНИ ПАДМЭ ХУМ. (Джокяб Ринпоче)</w:t>
      </w:r>
    </w:p>
    <w:p w:rsidR="00A55F11" w:rsidRDefault="00A55F11">
      <w:pPr>
        <w:pStyle w:val="24"/>
        <w:shd w:val="clear" w:color="auto" w:fill="auto"/>
        <w:spacing w:before="0" w:after="62" w:line="254" w:lineRule="exact"/>
        <w:ind w:left="480" w:firstLine="320"/>
        <w:jc w:val="both"/>
      </w:pPr>
      <w:r>
        <w:rPr>
          <w:rStyle w:val="23"/>
          <w:color w:val="000000"/>
        </w:rPr>
        <w:t xml:space="preserve">Другое название снежной страны Тибет — </w:t>
      </w:r>
      <w:r>
        <w:rPr>
          <w:rStyle w:val="29"/>
          <w:color w:val="000000"/>
        </w:rPr>
        <w:t>Силдэн</w:t>
      </w:r>
      <w:r>
        <w:rPr>
          <w:rStyle w:val="23"/>
          <w:color w:val="000000"/>
        </w:rPr>
        <w:t>, что значит «Прохладная». (Джокяб Ринпоче)</w:t>
      </w:r>
    </w:p>
    <w:p w:rsidR="00A55F11" w:rsidRDefault="00A55F11">
      <w:pPr>
        <w:pStyle w:val="24"/>
        <w:numPr>
          <w:ilvl w:val="0"/>
          <w:numId w:val="29"/>
        </w:numPr>
        <w:shd w:val="clear" w:color="auto" w:fill="auto"/>
        <w:tabs>
          <w:tab w:val="left" w:pos="439"/>
        </w:tabs>
        <w:spacing w:before="0" w:line="252" w:lineRule="exact"/>
        <w:ind w:left="480" w:hanging="480"/>
        <w:jc w:val="both"/>
      </w:pPr>
      <w:r>
        <w:rPr>
          <w:rStyle w:val="23"/>
          <w:color w:val="000000"/>
        </w:rPr>
        <w:t>Дхарма обретаемая — это «Три собрания» (</w:t>
      </w:r>
      <w:r>
        <w:rPr>
          <w:rStyle w:val="29"/>
          <w:color w:val="000000"/>
        </w:rPr>
        <w:t>Трипитака</w:t>
      </w:r>
      <w:r>
        <w:rPr>
          <w:rStyle w:val="23"/>
          <w:color w:val="000000"/>
        </w:rPr>
        <w:t>), а Дхарма по</w:t>
      </w:r>
      <w:r>
        <w:rPr>
          <w:rStyle w:val="23"/>
          <w:color w:val="000000"/>
        </w:rPr>
        <w:softHyphen/>
        <w:t>стигаемая — «три способа освоения». (Джокяб Ринпоче)</w:t>
      </w:r>
    </w:p>
    <w:p w:rsidR="00A55F11" w:rsidRDefault="00A55F11">
      <w:pPr>
        <w:pStyle w:val="24"/>
        <w:shd w:val="clear" w:color="auto" w:fill="auto"/>
        <w:spacing w:before="0" w:line="252" w:lineRule="exact"/>
        <w:ind w:left="480" w:firstLine="320"/>
        <w:jc w:val="both"/>
      </w:pPr>
      <w:r>
        <w:rPr>
          <w:rStyle w:val="23"/>
          <w:color w:val="000000"/>
        </w:rPr>
        <w:t>См. также Приложение 6: Джок</w:t>
      </w:r>
      <w:r w:rsidR="00BA1652">
        <w:rPr>
          <w:rStyle w:val="23"/>
          <w:color w:val="000000"/>
        </w:rPr>
        <w:t>яб Ринпоче, «Пророчество Шакья</w:t>
      </w:r>
      <w:r>
        <w:rPr>
          <w:rStyle w:val="23"/>
          <w:color w:val="000000"/>
        </w:rPr>
        <w:t>муни о буддизме в Тибете». (Эрик Пэма Кунсанг)</w:t>
      </w:r>
    </w:p>
    <w:p w:rsidR="00A55F11" w:rsidRDefault="00A55F11">
      <w:pPr>
        <w:pStyle w:val="24"/>
        <w:shd w:val="clear" w:color="auto" w:fill="auto"/>
        <w:spacing w:before="0" w:line="252" w:lineRule="exact"/>
        <w:ind w:left="480" w:firstLine="320"/>
        <w:jc w:val="both"/>
      </w:pPr>
      <w:r>
        <w:rPr>
          <w:rStyle w:val="23"/>
          <w:color w:val="000000"/>
        </w:rPr>
        <w:t>Будды-близнецы — два образа Будды: статуи Джово Шакьямуни в Лхасе. (Джокяб Ринпоче)</w:t>
      </w:r>
    </w:p>
    <w:p w:rsidR="00A55F11" w:rsidRDefault="00A55F11">
      <w:pPr>
        <w:pStyle w:val="24"/>
        <w:shd w:val="clear" w:color="auto" w:fill="auto"/>
        <w:spacing w:before="0" w:after="58" w:line="252" w:lineRule="exact"/>
        <w:ind w:left="480" w:firstLine="320"/>
        <w:jc w:val="both"/>
      </w:pPr>
      <w:r>
        <w:rPr>
          <w:rStyle w:val="23"/>
          <w:color w:val="000000"/>
        </w:rPr>
        <w:t>Утверждается, что эти статуи были помещены на верхних этажах ступы в Бодхгае. Позднее их привезли в Тибет две невесты царя Сонг- цена Галгпо. В наше время одна из статуй находится в храме Джоканг, а другая в храме Рамоче в Лхасе. (Чоки Нима Ринпоче)</w:t>
      </w:r>
    </w:p>
    <w:p w:rsidR="00A55F11" w:rsidRDefault="00A55F11">
      <w:pPr>
        <w:pStyle w:val="24"/>
        <w:numPr>
          <w:ilvl w:val="0"/>
          <w:numId w:val="29"/>
        </w:numPr>
        <w:shd w:val="clear" w:color="auto" w:fill="auto"/>
        <w:tabs>
          <w:tab w:val="left" w:pos="439"/>
        </w:tabs>
        <w:spacing w:before="0" w:after="64" w:line="254" w:lineRule="exact"/>
        <w:ind w:left="480" w:hanging="480"/>
        <w:jc w:val="both"/>
      </w:pPr>
      <w:r>
        <w:rPr>
          <w:rStyle w:val="23"/>
          <w:color w:val="000000"/>
        </w:rPr>
        <w:t>Подробное объяснение волшебства четырех способов обращения, кото</w:t>
      </w:r>
      <w:r>
        <w:rPr>
          <w:rStyle w:val="23"/>
          <w:color w:val="000000"/>
        </w:rPr>
        <w:softHyphen/>
        <w:t>рыми владеет нирманакая: обращение благодаря совершенным деяниям тела, обладающего великой заслугой, например Двенадцать деяний и т.д.; обращение благодаря прямому показу шести видов сверхъестествен</w:t>
      </w:r>
      <w:r>
        <w:rPr>
          <w:rStyle w:val="23"/>
          <w:color w:val="000000"/>
        </w:rPr>
        <w:softHyphen/>
        <w:t>ных способностей ума; обращение благодаря великой чудесной силе не</w:t>
      </w:r>
      <w:r>
        <w:rPr>
          <w:rStyle w:val="23"/>
          <w:color w:val="000000"/>
        </w:rPr>
        <w:softHyphen/>
        <w:t>постижимых качеств и деяний — различных волшебных действий трех тайн; обращение благодаря умению обучать пяти колесницам речи, или обращение с помощью речи — учения Махаяны. Пять колесниц — это колесницы богов, людей, шравак и пратьекабудд, бодхисаттв и Тайной Мантры. (Джокяб Ринпоче)</w:t>
      </w:r>
    </w:p>
    <w:p w:rsidR="00A55F11" w:rsidRDefault="00A55F11">
      <w:pPr>
        <w:pStyle w:val="24"/>
        <w:shd w:val="clear" w:color="auto" w:fill="auto"/>
        <w:spacing w:before="0" w:line="250" w:lineRule="exact"/>
        <w:ind w:left="480" w:firstLine="320"/>
        <w:jc w:val="left"/>
      </w:pPr>
      <w:r>
        <w:rPr>
          <w:rStyle w:val="23"/>
          <w:color w:val="000000"/>
        </w:rPr>
        <w:t>Пять вечных украшающих колес — это двадцать пять качеств плода: по пяти для тела, речи, ума, качеств и деяний. Они представляют собой вечные, нескончаемые украшения дхармадхату. (Тулку Урген Ринпоче) Согласно «Драгоценному сияющему светильнику», который Пэма Чогял из Мэняга написал как комментарий к тантре «Сердцевина ло</w:t>
      </w:r>
      <w:r>
        <w:rPr>
          <w:rStyle w:val="23"/>
          <w:color w:val="000000"/>
        </w:rPr>
        <w:softHyphen/>
        <w:t>тоса», двадцать пять качеств таковы:</w:t>
      </w:r>
    </w:p>
    <w:p w:rsidR="00A55F11" w:rsidRDefault="00A55F11">
      <w:pPr>
        <w:pStyle w:val="24"/>
        <w:shd w:val="clear" w:color="auto" w:fill="auto"/>
        <w:spacing w:before="0" w:line="266" w:lineRule="exact"/>
        <w:ind w:left="480" w:firstLine="340"/>
        <w:jc w:val="both"/>
      </w:pPr>
      <w:r>
        <w:rPr>
          <w:rStyle w:val="23"/>
          <w:color w:val="000000"/>
        </w:rPr>
        <w:t>Пять кай (тел): 1) безмятежная дхармакая — совершенство блага для себя; 2) единая самбхогакая — спонтанно присутствующее благо для других; 3) многообразная нирманакая — искусные средства обуздания тех, кого следует обуздать; 4) абхисамбодхикая — отдельный и не сме</w:t>
      </w:r>
      <w:r>
        <w:rPr>
          <w:rStyle w:val="23"/>
          <w:color w:val="000000"/>
        </w:rPr>
        <w:softHyphen/>
        <w:t>шанный с другими явленный аспект трех кай; 3) ваджракая — аспект их пустоты и того, что у трех кай один вкус пребывания в дхармадхату.</w:t>
      </w:r>
    </w:p>
    <w:p w:rsidR="00A55F11" w:rsidRDefault="00A55F11">
      <w:pPr>
        <w:pStyle w:val="24"/>
        <w:shd w:val="clear" w:color="auto" w:fill="auto"/>
        <w:spacing w:before="0" w:line="266" w:lineRule="exact"/>
        <w:ind w:left="480" w:firstLine="340"/>
        <w:jc w:val="both"/>
      </w:pPr>
      <w:r>
        <w:rPr>
          <w:rStyle w:val="23"/>
          <w:color w:val="000000"/>
        </w:rPr>
        <w:t>Пять видов речи: 1) абсолютная речь дхармакаи, чистота, запредель</w:t>
      </w:r>
      <w:r>
        <w:rPr>
          <w:rStyle w:val="23"/>
          <w:color w:val="000000"/>
        </w:rPr>
        <w:softHyphen/>
        <w:t>ная выражению; 2) символическая речь самбхогакаи, показанная теле</w:t>
      </w:r>
      <w:r>
        <w:rPr>
          <w:rStyle w:val="23"/>
          <w:color w:val="000000"/>
        </w:rPr>
        <w:softHyphen/>
        <w:t>сными обликами; 3) словесная речь нирманакаи, обладающая благозвуч</w:t>
      </w:r>
      <w:r>
        <w:rPr>
          <w:rStyle w:val="23"/>
          <w:color w:val="000000"/>
        </w:rPr>
        <w:softHyphen/>
        <w:t>ностью голоса Брахмы; 4) речь знания абхисамбодхикаи, проявляющаяся как отдельные голоса тех, кого следует обуздать; 3) речь мудрости вад- жракаи — недвойственность звучания и пустоты.</w:t>
      </w:r>
    </w:p>
    <w:p w:rsidR="00A55F11" w:rsidRDefault="00A55F11">
      <w:pPr>
        <w:pStyle w:val="24"/>
        <w:shd w:val="clear" w:color="auto" w:fill="auto"/>
        <w:spacing w:before="0" w:line="266" w:lineRule="exact"/>
        <w:ind w:left="480" w:firstLine="340"/>
        <w:jc w:val="both"/>
      </w:pPr>
      <w:r>
        <w:rPr>
          <w:rStyle w:val="23"/>
          <w:color w:val="000000"/>
        </w:rPr>
        <w:t>Пять видов ума: 1) ум дхармакаи — мудрость дхармадхату; 2) ум самбхогакаи — различающая мудрость; 3) ум нирманакаи — всесверша- ющая мудрость; 4) ум абхисамбодхикаи — зерцалоподобная мудрость;</w:t>
      </w:r>
    </w:p>
    <w:p w:rsidR="00A55F11" w:rsidRDefault="00A55F11">
      <w:pPr>
        <w:pStyle w:val="24"/>
        <w:numPr>
          <w:ilvl w:val="0"/>
          <w:numId w:val="28"/>
        </w:numPr>
        <w:shd w:val="clear" w:color="auto" w:fill="auto"/>
        <w:tabs>
          <w:tab w:val="left" w:pos="786"/>
        </w:tabs>
        <w:spacing w:before="0" w:line="266" w:lineRule="exact"/>
        <w:ind w:left="480" w:firstLine="0"/>
        <w:jc w:val="both"/>
      </w:pPr>
      <w:r>
        <w:rPr>
          <w:rStyle w:val="23"/>
          <w:color w:val="000000"/>
        </w:rPr>
        <w:t>ум-мудрость ваджракаи — мудрость равенства.</w:t>
      </w:r>
    </w:p>
    <w:p w:rsidR="00A55F11" w:rsidRDefault="00A55F11">
      <w:pPr>
        <w:pStyle w:val="24"/>
        <w:shd w:val="clear" w:color="auto" w:fill="auto"/>
        <w:spacing w:before="0" w:line="266" w:lineRule="exact"/>
        <w:ind w:left="480" w:firstLine="340"/>
        <w:jc w:val="both"/>
      </w:pPr>
      <w:r>
        <w:rPr>
          <w:rStyle w:val="23"/>
          <w:color w:val="000000"/>
        </w:rPr>
        <w:t>Пять видов качеств: совершенные качества поля будды, небесного дворца, лучей света, трона и украшений.</w:t>
      </w:r>
    </w:p>
    <w:p w:rsidR="00A55F11" w:rsidRDefault="00A55F11">
      <w:pPr>
        <w:pStyle w:val="24"/>
        <w:shd w:val="clear" w:color="auto" w:fill="auto"/>
        <w:spacing w:before="0" w:line="266" w:lineRule="exact"/>
        <w:ind w:left="480" w:firstLine="340"/>
        <w:jc w:val="both"/>
      </w:pPr>
      <w:r>
        <w:rPr>
          <w:rStyle w:val="23"/>
          <w:color w:val="000000"/>
        </w:rPr>
        <w:t>Пять деяний: умиротворение, приумножение, привлечение, подчине</w:t>
      </w:r>
      <w:r>
        <w:rPr>
          <w:rStyle w:val="23"/>
          <w:color w:val="000000"/>
        </w:rPr>
        <w:softHyphen/>
        <w:t>ние и спонтанное свершение четырех деяний.</w:t>
      </w:r>
    </w:p>
    <w:p w:rsidR="00A55F11" w:rsidRDefault="00A55F11">
      <w:pPr>
        <w:pStyle w:val="24"/>
        <w:shd w:val="clear" w:color="auto" w:fill="auto"/>
        <w:spacing w:before="0" w:line="266" w:lineRule="exact"/>
        <w:ind w:left="480" w:firstLine="340"/>
        <w:jc w:val="both"/>
      </w:pPr>
      <w:r>
        <w:rPr>
          <w:rStyle w:val="23"/>
          <w:color w:val="000000"/>
        </w:rPr>
        <w:t>Эти вечные украшающие колеса тела, речи, ума, качеств и деяний пребывают нескончаемо, пока длится пространство. Они проявляются спонтанно и без усилий ради блага всех существ, наполняющих вселен</w:t>
      </w:r>
      <w:r>
        <w:rPr>
          <w:rStyle w:val="23"/>
          <w:color w:val="000000"/>
        </w:rPr>
        <w:softHyphen/>
        <w:t>ную. (Эрик Пэма Кунсанг)</w:t>
      </w:r>
    </w:p>
    <w:p w:rsidR="00A55F11" w:rsidRDefault="00A55F11">
      <w:pPr>
        <w:pStyle w:val="24"/>
        <w:shd w:val="clear" w:color="auto" w:fill="auto"/>
        <w:spacing w:before="0" w:after="60" w:line="266" w:lineRule="exact"/>
        <w:ind w:left="480" w:firstLine="340"/>
        <w:jc w:val="both"/>
      </w:pPr>
      <w:r>
        <w:rPr>
          <w:rStyle w:val="23"/>
          <w:color w:val="000000"/>
        </w:rPr>
        <w:t>Все эти качества — поле деятельности только татхагат: будд, ко</w:t>
      </w:r>
      <w:r>
        <w:rPr>
          <w:rStyle w:val="23"/>
          <w:color w:val="000000"/>
        </w:rPr>
        <w:softHyphen/>
        <w:t>торые ушли (</w:t>
      </w:r>
      <w:r>
        <w:rPr>
          <w:rStyle w:val="29"/>
          <w:color w:val="000000"/>
        </w:rPr>
        <w:t>гата)</w:t>
      </w:r>
      <w:r>
        <w:rPr>
          <w:rStyle w:val="23"/>
          <w:color w:val="000000"/>
        </w:rPr>
        <w:t xml:space="preserve"> в состояние исконной таковости (</w:t>
      </w:r>
      <w:r>
        <w:rPr>
          <w:rStyle w:val="29"/>
          <w:color w:val="000000"/>
        </w:rPr>
        <w:t>татха</w:t>
      </w:r>
      <w:r>
        <w:rPr>
          <w:rStyle w:val="23"/>
          <w:color w:val="000000"/>
        </w:rPr>
        <w:t>). Здесь не идет речи об обычных существах, шраваках и пратьекабуддах, по</w:t>
      </w:r>
      <w:r>
        <w:rPr>
          <w:rStyle w:val="23"/>
          <w:color w:val="000000"/>
        </w:rPr>
        <w:softHyphen/>
        <w:t>скольку они еще не вступили в поле бодхисаттв десяти бхуми. (Джокяб Ринпоче)</w:t>
      </w:r>
    </w:p>
    <w:p w:rsidR="00A55F11" w:rsidRDefault="00A55F11" w:rsidP="00994B5F">
      <w:pPr>
        <w:pStyle w:val="24"/>
        <w:numPr>
          <w:ilvl w:val="0"/>
          <w:numId w:val="29"/>
        </w:numPr>
        <w:shd w:val="clear" w:color="auto" w:fill="auto"/>
        <w:tabs>
          <w:tab w:val="left" w:pos="449"/>
        </w:tabs>
        <w:spacing w:before="0" w:line="266" w:lineRule="exact"/>
        <w:ind w:left="480" w:hanging="480"/>
        <w:jc w:val="both"/>
      </w:pPr>
      <w:r>
        <w:rPr>
          <w:rStyle w:val="23"/>
          <w:color w:val="000000"/>
        </w:rPr>
        <w:t>Более подробно о местах Нгари и Докхам: гору Тисэ окружают снежные горы, Гуге — сланцевые горы, а Пуранг — вода. Это три области Нгари в Верхнем Тибете, по форме похожие на пруд. Лхару и Геру в Цанге,</w:t>
      </w:r>
      <w:r w:rsidR="00994B5F">
        <w:rPr>
          <w:rStyle w:val="23"/>
          <w:color w:val="000000"/>
        </w:rPr>
        <w:t xml:space="preserve"> </w:t>
      </w:r>
      <w:r>
        <w:rPr>
          <w:rStyle w:val="23"/>
          <w:color w:val="000000"/>
        </w:rPr>
        <w:t>Еру и Ионру в Центральном Тибете — четыре области У и Цанга в середине, по форме похожие на оросительный канал. Шесть горных хребтов — Залмо, Цава, Маркам, Мэняг-раб, Побор и Мардза. Четы</w:t>
      </w:r>
      <w:r>
        <w:rPr>
          <w:rStyle w:val="23"/>
          <w:color w:val="000000"/>
        </w:rPr>
        <w:softHyphen/>
        <w:t>ре реки — Мачу, Дзачу, Дричу и Нгулчу. Это шесть горных хребтов и четыре реки Нижнего Докхама, по форме похожие на борозду от плуга. Так было сказано.</w:t>
      </w:r>
    </w:p>
    <w:p w:rsidR="00A55F11" w:rsidRDefault="00A55F11">
      <w:pPr>
        <w:pStyle w:val="24"/>
        <w:shd w:val="clear" w:color="auto" w:fill="auto"/>
        <w:spacing w:before="0" w:after="60" w:line="252" w:lineRule="exact"/>
        <w:ind w:left="480" w:firstLine="320"/>
        <w:jc w:val="both"/>
      </w:pPr>
      <w:r>
        <w:rPr>
          <w:rStyle w:val="23"/>
          <w:color w:val="000000"/>
        </w:rPr>
        <w:t>Еще говорится, что три области Нгари в Верхнем Тибете по форме похожи на боевой топор воина, четыре области У и Цанга в середине — на драгоценный золотой пояс, а шесть горных хребтов и четыре реки Нижнего Докхама — на прекрасную драпировку из роскошного шелка. (Джокяб Ринпоче)</w:t>
      </w:r>
    </w:p>
    <w:p w:rsidR="00A55F11" w:rsidRDefault="00A55F11">
      <w:pPr>
        <w:pStyle w:val="24"/>
        <w:numPr>
          <w:ilvl w:val="0"/>
          <w:numId w:val="29"/>
        </w:numPr>
        <w:shd w:val="clear" w:color="auto" w:fill="auto"/>
        <w:tabs>
          <w:tab w:val="left" w:pos="440"/>
        </w:tabs>
        <w:spacing w:before="0" w:line="252" w:lineRule="exact"/>
        <w:ind w:left="480" w:hanging="480"/>
        <w:jc w:val="both"/>
      </w:pPr>
      <w:r>
        <w:rPr>
          <w:rStyle w:val="29"/>
          <w:color w:val="000000"/>
        </w:rPr>
        <w:t>Викрамашила</w:t>
      </w:r>
      <w:r>
        <w:rPr>
          <w:rStyle w:val="23"/>
          <w:color w:val="000000"/>
        </w:rPr>
        <w:t xml:space="preserve"> означает «побеждающее расположение». (Джокяб Рин</w:t>
      </w:r>
      <w:r>
        <w:rPr>
          <w:rStyle w:val="23"/>
          <w:color w:val="000000"/>
        </w:rPr>
        <w:softHyphen/>
        <w:t>поче)</w:t>
      </w:r>
    </w:p>
    <w:p w:rsidR="00A55F11" w:rsidRDefault="00A55F11">
      <w:pPr>
        <w:pStyle w:val="24"/>
        <w:shd w:val="clear" w:color="auto" w:fill="auto"/>
        <w:spacing w:before="0" w:line="252" w:lineRule="exact"/>
        <w:ind w:left="480" w:firstLine="320"/>
        <w:jc w:val="both"/>
      </w:pPr>
      <w:r>
        <w:rPr>
          <w:rStyle w:val="23"/>
          <w:color w:val="000000"/>
        </w:rPr>
        <w:t>Поскольку царь был правителем Тибета, нижний этаж построили в тибетском стиле, а божеств для этого этажа делали из глины [смешан</w:t>
      </w:r>
      <w:r>
        <w:rPr>
          <w:rStyle w:val="23"/>
          <w:color w:val="000000"/>
        </w:rPr>
        <w:softHyphen/>
        <w:t>ной с бумагой из коры]. Поскольку Китай был «дядей», средний этаж построили в китайском стиле, а божеств делали из кожи. Поскольку Индия была источником Дхармы, верхний этаж построили в индийском стиле, а божеств делали из [склеенной] складчатой ткани. (Джокяб Рин</w:t>
      </w:r>
      <w:r>
        <w:rPr>
          <w:rStyle w:val="23"/>
          <w:color w:val="000000"/>
        </w:rPr>
        <w:softHyphen/>
        <w:t>поче, Тулку Урген Ринпоче)</w:t>
      </w:r>
    </w:p>
    <w:p w:rsidR="00A55F11" w:rsidRDefault="00A55F11">
      <w:pPr>
        <w:pStyle w:val="24"/>
        <w:shd w:val="clear" w:color="auto" w:fill="auto"/>
        <w:spacing w:before="0" w:line="252" w:lineRule="exact"/>
        <w:ind w:left="480" w:firstLine="320"/>
        <w:jc w:val="both"/>
      </w:pPr>
      <w:r>
        <w:rPr>
          <w:rStyle w:val="23"/>
          <w:color w:val="000000"/>
        </w:rPr>
        <w:t>Согласно космологии Абхидхармы, гору Сумеру окружают четыре континента: Благородное Тело, Джамбу, Щедрая Корова и Неприятный Звук. (Эрик Пэма Кунсанг)</w:t>
      </w:r>
    </w:p>
    <w:p w:rsidR="00A55F11" w:rsidRDefault="00A55F11">
      <w:pPr>
        <w:pStyle w:val="24"/>
        <w:shd w:val="clear" w:color="auto" w:fill="auto"/>
        <w:spacing w:before="0" w:after="60" w:line="252" w:lineRule="exact"/>
        <w:ind w:left="480" w:firstLine="320"/>
        <w:jc w:val="both"/>
      </w:pPr>
      <w:r>
        <w:rPr>
          <w:rStyle w:val="23"/>
          <w:color w:val="000000"/>
        </w:rPr>
        <w:t>Внутренние символы — это изображения тела, например Махабод- хи; символы речи, главным образом индийские книги сутр и тантр; сим</w:t>
      </w:r>
      <w:r>
        <w:rPr>
          <w:rStyle w:val="23"/>
          <w:color w:val="000000"/>
        </w:rPr>
        <w:softHyphen/>
        <w:t>волы ума, например четыре вида ступ и т.д. (Джокяб Ринпоче)</w:t>
      </w:r>
    </w:p>
    <w:p w:rsidR="00A55F11" w:rsidRDefault="00A55F11">
      <w:pPr>
        <w:pStyle w:val="24"/>
        <w:numPr>
          <w:ilvl w:val="0"/>
          <w:numId w:val="29"/>
        </w:numPr>
        <w:shd w:val="clear" w:color="auto" w:fill="auto"/>
        <w:tabs>
          <w:tab w:val="left" w:pos="440"/>
        </w:tabs>
        <w:spacing w:before="0" w:after="58" w:line="252" w:lineRule="exact"/>
        <w:ind w:left="480" w:hanging="480"/>
        <w:jc w:val="both"/>
      </w:pPr>
      <w:r>
        <w:rPr>
          <w:rStyle w:val="23"/>
          <w:color w:val="000000"/>
        </w:rPr>
        <w:t>Гуру Ринпоче предсказал приход переводчиков Вайрочаны, Кава Палце- ка и Чок-ро Луй Гялцена. Они занимались главным образом изучением языков. Лоцав и пандит объединили попарно. (Джокяб Ринпоче)</w:t>
      </w:r>
    </w:p>
    <w:p w:rsidR="00A55F11" w:rsidRDefault="00A55F11">
      <w:pPr>
        <w:pStyle w:val="24"/>
        <w:numPr>
          <w:ilvl w:val="0"/>
          <w:numId w:val="29"/>
        </w:numPr>
        <w:shd w:val="clear" w:color="auto" w:fill="auto"/>
        <w:tabs>
          <w:tab w:val="left" w:pos="440"/>
        </w:tabs>
        <w:spacing w:before="0" w:line="254" w:lineRule="exact"/>
        <w:ind w:left="480" w:hanging="480"/>
        <w:jc w:val="both"/>
      </w:pPr>
      <w:r>
        <w:rPr>
          <w:rStyle w:val="23"/>
          <w:color w:val="000000"/>
        </w:rPr>
        <w:t>Посвящения, способствующие созреванию, и освобождающие наставле</w:t>
      </w:r>
      <w:r>
        <w:rPr>
          <w:rStyle w:val="23"/>
          <w:color w:val="000000"/>
        </w:rPr>
        <w:softHyphen/>
        <w:t>ния принадлежат к Ваджраяне. (Джокяб Ринпоче)</w:t>
      </w:r>
    </w:p>
    <w:p w:rsidR="00A55F11" w:rsidRDefault="00A55F11">
      <w:pPr>
        <w:pStyle w:val="24"/>
        <w:shd w:val="clear" w:color="auto" w:fill="auto"/>
        <w:spacing w:before="0" w:line="254" w:lineRule="exact"/>
        <w:ind w:left="480" w:firstLine="320"/>
        <w:jc w:val="both"/>
      </w:pPr>
      <w:r>
        <w:rPr>
          <w:rStyle w:val="23"/>
          <w:color w:val="000000"/>
        </w:rPr>
        <w:t>В тантрах существуют тантры, агамы, упадеши [и т.д.]. То же самое можно сказать об агамах и упадешах, следовательно, всего получается девять аспектов. (Джокяб Ринпоче)</w:t>
      </w:r>
    </w:p>
    <w:p w:rsidR="00A55F11" w:rsidRDefault="00A55F11">
      <w:pPr>
        <w:pStyle w:val="24"/>
        <w:shd w:val="clear" w:color="auto" w:fill="auto"/>
        <w:spacing w:before="0" w:after="62" w:line="254" w:lineRule="exact"/>
        <w:ind w:left="480" w:firstLine="320"/>
        <w:jc w:val="both"/>
      </w:pPr>
      <w:r>
        <w:rPr>
          <w:rStyle w:val="23"/>
          <w:color w:val="000000"/>
        </w:rPr>
        <w:t>Обычно тантры, агамы и упадеши приравнивают к трем внутренним тантрам: маха, ану и ати, но также объясняется, что в каждой из трех внутренних тантр есть три аспекта: тантра, агама и упадеша. (Джокяб Ринпоче)</w:t>
      </w:r>
    </w:p>
    <w:p w:rsidR="00A55F11" w:rsidRDefault="00A55F11" w:rsidP="003D79DD">
      <w:pPr>
        <w:pStyle w:val="24"/>
        <w:numPr>
          <w:ilvl w:val="0"/>
          <w:numId w:val="29"/>
        </w:numPr>
        <w:shd w:val="clear" w:color="auto" w:fill="auto"/>
        <w:tabs>
          <w:tab w:val="left" w:pos="440"/>
        </w:tabs>
        <w:spacing w:before="0" w:line="252" w:lineRule="exact"/>
        <w:ind w:left="480" w:hanging="480"/>
        <w:jc w:val="both"/>
      </w:pPr>
      <w:r>
        <w:rPr>
          <w:rStyle w:val="23"/>
          <w:color w:val="000000"/>
        </w:rPr>
        <w:t>Слова «царь, подданный и спутница» обычно подразумевают царя Три- сонг Дэуцена, переводчика Вайрочану ‘и дакини Еше Цогял. (Тулку Урген Ринпоче)</w:t>
      </w:r>
      <w:r w:rsidR="003D79DD">
        <w:rPr>
          <w:rStyle w:val="23"/>
          <w:color w:val="000000"/>
        </w:rPr>
        <w:t xml:space="preserve"> </w:t>
      </w:r>
      <w:r>
        <w:rPr>
          <w:rStyle w:val="23"/>
          <w:color w:val="000000"/>
        </w:rPr>
        <w:t>Четыре величественные снежные горы Тибета: Ярлха Шампо, Ночжин Гангсанг, Джомо Гангкар, Тидро Ганг — расположены по четырем про</w:t>
      </w:r>
      <w:r>
        <w:rPr>
          <w:rStyle w:val="23"/>
          <w:color w:val="000000"/>
        </w:rPr>
        <w:softHyphen/>
        <w:t>межуточным направлениям.</w:t>
      </w:r>
    </w:p>
    <w:p w:rsidR="00A55F11" w:rsidRDefault="00A55F11">
      <w:pPr>
        <w:pStyle w:val="24"/>
        <w:shd w:val="clear" w:color="auto" w:fill="auto"/>
        <w:spacing w:before="0" w:line="259" w:lineRule="exact"/>
        <w:ind w:left="480" w:firstLine="340"/>
        <w:jc w:val="both"/>
      </w:pPr>
      <w:r>
        <w:rPr>
          <w:rStyle w:val="23"/>
          <w:color w:val="000000"/>
        </w:rPr>
        <w:t>Восемь великих пещер: Янгдзонг Пуг, Чимпу Пуг, Карчу Пуг, Шелдраг Пуг, Сэнге Дзонгпуг, Ерпа Пуг, Яма Лунгпуг и Намка Динг- пуг в Чувори.</w:t>
      </w:r>
    </w:p>
    <w:p w:rsidR="00A55F11" w:rsidRDefault="00A55F11">
      <w:pPr>
        <w:pStyle w:val="24"/>
        <w:shd w:val="clear" w:color="auto" w:fill="auto"/>
        <w:spacing w:before="0" w:line="259" w:lineRule="exact"/>
        <w:ind w:left="480" w:firstLine="340"/>
        <w:jc w:val="both"/>
      </w:pPr>
      <w:r>
        <w:rPr>
          <w:rStyle w:val="23"/>
          <w:color w:val="000000"/>
        </w:rPr>
        <w:t>Четыре прославленных озера: Я мд рок Юцо, Тришо Гялмо, оно же Лингцо Нгонмо, Цо Мапам и Намцо к северу.</w:t>
      </w:r>
    </w:p>
    <w:p w:rsidR="00A55F11" w:rsidRDefault="00A55F11">
      <w:pPr>
        <w:pStyle w:val="24"/>
        <w:shd w:val="clear" w:color="auto" w:fill="auto"/>
        <w:spacing w:before="0" w:line="259" w:lineRule="exact"/>
        <w:ind w:left="480" w:firstLine="340"/>
        <w:jc w:val="both"/>
      </w:pPr>
      <w:r>
        <w:rPr>
          <w:rStyle w:val="23"/>
          <w:color w:val="000000"/>
        </w:rPr>
        <w:t>Пять земель, согласно «Летописям [Падмы]»:</w:t>
      </w:r>
    </w:p>
    <w:p w:rsidR="00A55F11" w:rsidRDefault="00A55F11">
      <w:pPr>
        <w:pStyle w:val="24"/>
        <w:shd w:val="clear" w:color="auto" w:fill="auto"/>
        <w:spacing w:before="0" w:line="262" w:lineRule="exact"/>
        <w:ind w:left="480" w:firstLine="340"/>
        <w:jc w:val="both"/>
      </w:pPr>
      <w:r>
        <w:rPr>
          <w:rStyle w:val="23"/>
          <w:color w:val="000000"/>
        </w:rPr>
        <w:t>В центре — земля Саббу в Шанге.</w:t>
      </w:r>
    </w:p>
    <w:p w:rsidR="00A55F11" w:rsidRDefault="00A55F11">
      <w:pPr>
        <w:pStyle w:val="24"/>
        <w:shd w:val="clear" w:color="auto" w:fill="auto"/>
        <w:spacing w:before="0" w:line="262" w:lineRule="exact"/>
        <w:ind w:left="480" w:firstLine="340"/>
        <w:jc w:val="both"/>
      </w:pPr>
      <w:r>
        <w:rPr>
          <w:rStyle w:val="23"/>
          <w:color w:val="000000"/>
        </w:rPr>
        <w:t>В области Конто к востоку — земля Джонпа.</w:t>
      </w:r>
    </w:p>
    <w:p w:rsidR="00A55F11" w:rsidRDefault="00A55F11">
      <w:pPr>
        <w:pStyle w:val="24"/>
        <w:shd w:val="clear" w:color="auto" w:fill="auto"/>
        <w:spacing w:before="0" w:line="262" w:lineRule="exact"/>
        <w:ind w:left="480" w:firstLine="340"/>
        <w:jc w:val="both"/>
      </w:pPr>
      <w:r>
        <w:rPr>
          <w:rStyle w:val="23"/>
          <w:color w:val="000000"/>
        </w:rPr>
        <w:t>К югу — земля Сибцен в Моне.</w:t>
      </w:r>
    </w:p>
    <w:p w:rsidR="00A55F11" w:rsidRDefault="00A55F11">
      <w:pPr>
        <w:pStyle w:val="24"/>
        <w:shd w:val="clear" w:color="auto" w:fill="auto"/>
        <w:spacing w:before="0" w:line="262" w:lineRule="exact"/>
        <w:ind w:left="480" w:firstLine="340"/>
        <w:jc w:val="both"/>
      </w:pPr>
      <w:r>
        <w:rPr>
          <w:rStyle w:val="23"/>
          <w:color w:val="000000"/>
        </w:rPr>
        <w:t>К западу — земля Пагри в Го.</w:t>
      </w:r>
    </w:p>
    <w:p w:rsidR="00A55F11" w:rsidRDefault="00A55F11">
      <w:pPr>
        <w:pStyle w:val="24"/>
        <w:shd w:val="clear" w:color="auto" w:fill="auto"/>
        <w:spacing w:before="0" w:line="262" w:lineRule="exact"/>
        <w:ind w:left="480" w:firstLine="340"/>
        <w:jc w:val="both"/>
      </w:pPr>
      <w:r>
        <w:rPr>
          <w:rStyle w:val="23"/>
          <w:color w:val="000000"/>
        </w:rPr>
        <w:t>К северу — земля Дрома в Ки. (Джокяб Ринпоче)</w:t>
      </w:r>
    </w:p>
    <w:p w:rsidR="00A55F11" w:rsidRDefault="00A55F11">
      <w:pPr>
        <w:pStyle w:val="24"/>
        <w:shd w:val="clear" w:color="auto" w:fill="auto"/>
        <w:spacing w:before="0" w:after="38" w:line="180" w:lineRule="exact"/>
        <w:ind w:left="480" w:firstLine="0"/>
        <w:jc w:val="both"/>
      </w:pPr>
      <w:r>
        <w:rPr>
          <w:rStyle w:val="23"/>
          <w:color w:val="000000"/>
        </w:rPr>
        <w:t>Три долины, согласно «Летописям Падмы»:</w:t>
      </w:r>
    </w:p>
    <w:p w:rsidR="00A55F11" w:rsidRDefault="00A55F11">
      <w:pPr>
        <w:pStyle w:val="24"/>
        <w:shd w:val="clear" w:color="auto" w:fill="auto"/>
        <w:spacing w:before="0" w:line="262" w:lineRule="exact"/>
        <w:ind w:left="480" w:firstLine="340"/>
        <w:jc w:val="both"/>
      </w:pPr>
      <w:r>
        <w:rPr>
          <w:rStyle w:val="23"/>
          <w:color w:val="000000"/>
        </w:rPr>
        <w:t>К юго-западу — тайная земля долина Дрэмо [Сикким].</w:t>
      </w:r>
    </w:p>
    <w:p w:rsidR="00A55F11" w:rsidRDefault="00A55F11">
      <w:pPr>
        <w:pStyle w:val="24"/>
        <w:shd w:val="clear" w:color="auto" w:fill="auto"/>
        <w:spacing w:before="0" w:line="262" w:lineRule="exact"/>
        <w:ind w:left="480" w:firstLine="340"/>
        <w:jc w:val="both"/>
      </w:pPr>
      <w:r>
        <w:rPr>
          <w:rStyle w:val="23"/>
          <w:color w:val="000000"/>
        </w:rPr>
        <w:t>К северо-западу — тайная земля долина Кенпа.</w:t>
      </w:r>
    </w:p>
    <w:p w:rsidR="00A55F11" w:rsidRDefault="00A55F11">
      <w:pPr>
        <w:pStyle w:val="24"/>
        <w:shd w:val="clear" w:color="auto" w:fill="auto"/>
        <w:spacing w:before="0" w:line="262" w:lineRule="exact"/>
        <w:ind w:left="480" w:firstLine="340"/>
        <w:jc w:val="both"/>
      </w:pPr>
      <w:r>
        <w:rPr>
          <w:rStyle w:val="23"/>
          <w:color w:val="000000"/>
        </w:rPr>
        <w:t>К северо-востоку — тайная земля долина Лунгсум.</w:t>
      </w:r>
    </w:p>
    <w:p w:rsidR="00A55F11" w:rsidRDefault="00A55F11">
      <w:pPr>
        <w:pStyle w:val="24"/>
        <w:shd w:val="clear" w:color="auto" w:fill="auto"/>
        <w:spacing w:before="0" w:line="259" w:lineRule="exact"/>
        <w:ind w:left="480" w:firstLine="0"/>
        <w:jc w:val="both"/>
      </w:pPr>
      <w:r>
        <w:rPr>
          <w:rStyle w:val="23"/>
          <w:color w:val="000000"/>
        </w:rPr>
        <w:t>Далее в «Летописях Падмы» о тайных странах и великих областях ска</w:t>
      </w:r>
      <w:r>
        <w:rPr>
          <w:rStyle w:val="23"/>
          <w:color w:val="000000"/>
        </w:rPr>
        <w:softHyphen/>
        <w:t>зано следующее:</w:t>
      </w:r>
    </w:p>
    <w:p w:rsidR="00A55F11" w:rsidRDefault="00A55F11">
      <w:pPr>
        <w:pStyle w:val="24"/>
        <w:shd w:val="clear" w:color="auto" w:fill="auto"/>
        <w:spacing w:before="0" w:after="34" w:line="180" w:lineRule="exact"/>
        <w:ind w:left="480" w:firstLine="340"/>
        <w:jc w:val="both"/>
      </w:pPr>
      <w:r>
        <w:rPr>
          <w:rStyle w:val="23"/>
          <w:color w:val="000000"/>
        </w:rPr>
        <w:t>К юго-востоку — тайная земля Падма Линг.</w:t>
      </w:r>
    </w:p>
    <w:p w:rsidR="00A55F11" w:rsidRDefault="00A55F11">
      <w:pPr>
        <w:pStyle w:val="24"/>
        <w:shd w:val="clear" w:color="auto" w:fill="auto"/>
        <w:spacing w:before="0" w:after="120" w:line="264" w:lineRule="exact"/>
        <w:ind w:left="480" w:firstLine="0"/>
        <w:jc w:val="both"/>
      </w:pPr>
      <w:r>
        <w:rPr>
          <w:rStyle w:val="23"/>
          <w:color w:val="000000"/>
        </w:rPr>
        <w:t>Эта и другие земли относятся к великим областям. Мне не удалось уста</w:t>
      </w:r>
      <w:r>
        <w:rPr>
          <w:rStyle w:val="23"/>
          <w:color w:val="000000"/>
        </w:rPr>
        <w:softHyphen/>
        <w:t>новить другие области по каким-либо достоверным источникам, поэтому добавьте их сюда, пожалуйста, когда они будут определены. (Джокяб Ринпоче)</w:t>
      </w:r>
    </w:p>
    <w:p w:rsidR="00A55F11" w:rsidRDefault="00A55F11">
      <w:pPr>
        <w:pStyle w:val="24"/>
        <w:numPr>
          <w:ilvl w:val="0"/>
          <w:numId w:val="30"/>
        </w:numPr>
        <w:shd w:val="clear" w:color="auto" w:fill="auto"/>
        <w:tabs>
          <w:tab w:val="left" w:pos="498"/>
        </w:tabs>
        <w:spacing w:before="0" w:line="264" w:lineRule="exact"/>
        <w:ind w:left="480" w:hanging="480"/>
        <w:jc w:val="both"/>
      </w:pPr>
      <w:r>
        <w:rPr>
          <w:rStyle w:val="23"/>
          <w:color w:val="000000"/>
        </w:rPr>
        <w:t>Изначально упроченные главные священные места — это, например, Потала и Ущияна. (Джокяб Ринпоче)</w:t>
      </w:r>
    </w:p>
    <w:p w:rsidR="00A55F11" w:rsidRDefault="00A55F11">
      <w:pPr>
        <w:pStyle w:val="24"/>
        <w:numPr>
          <w:ilvl w:val="0"/>
          <w:numId w:val="30"/>
        </w:numPr>
        <w:shd w:val="clear" w:color="auto" w:fill="auto"/>
        <w:tabs>
          <w:tab w:val="left" w:pos="498"/>
        </w:tabs>
        <w:spacing w:before="0" w:line="262" w:lineRule="exact"/>
        <w:ind w:left="480" w:hanging="480"/>
        <w:jc w:val="both"/>
      </w:pPr>
      <w:r>
        <w:rPr>
          <w:rStyle w:val="23"/>
          <w:color w:val="000000"/>
        </w:rPr>
        <w:t>Ученики, которым это было предопределено, достигали освобождения одновременно с постижением, как случилось с царем Индрабхути. В ме</w:t>
      </w:r>
      <w:r>
        <w:rPr>
          <w:rStyle w:val="23"/>
          <w:color w:val="000000"/>
        </w:rPr>
        <w:softHyphen/>
        <w:t>нее удачливых учениках было посеяно зерно освобождения из сансары. (Джокяб Ринпоче)</w:t>
      </w:r>
    </w:p>
    <w:p w:rsidR="00A55F11" w:rsidRDefault="00A55F11">
      <w:pPr>
        <w:pStyle w:val="24"/>
        <w:numPr>
          <w:ilvl w:val="0"/>
          <w:numId w:val="30"/>
        </w:numPr>
        <w:shd w:val="clear" w:color="auto" w:fill="auto"/>
        <w:tabs>
          <w:tab w:val="left" w:pos="498"/>
        </w:tabs>
        <w:spacing w:before="0" w:line="259" w:lineRule="exact"/>
        <w:ind w:left="480" w:hanging="480"/>
        <w:jc w:val="both"/>
      </w:pPr>
      <w:r>
        <w:rPr>
          <w:rStyle w:val="23"/>
          <w:color w:val="000000"/>
        </w:rPr>
        <w:t>Клады изображений — это статуи, клады Дхармы — садхана гуру, Великое Совершенство и садханы Великого Сострадающего. Клады богатств — это очень ценные предметы. Клады веществ — вещества самаи, символические и т.д. (Джокяб Ринпоче)</w:t>
      </w:r>
    </w:p>
    <w:p w:rsidR="00A55F11" w:rsidRDefault="00A55F11">
      <w:pPr>
        <w:pStyle w:val="24"/>
        <w:numPr>
          <w:ilvl w:val="0"/>
          <w:numId w:val="30"/>
        </w:numPr>
        <w:shd w:val="clear" w:color="auto" w:fill="auto"/>
        <w:tabs>
          <w:tab w:val="left" w:pos="452"/>
        </w:tabs>
        <w:spacing w:before="0" w:line="250" w:lineRule="exact"/>
        <w:ind w:left="480" w:hanging="480"/>
        <w:jc w:val="both"/>
      </w:pPr>
      <w:r>
        <w:rPr>
          <w:rStyle w:val="23"/>
          <w:color w:val="000000"/>
        </w:rPr>
        <w:t>От прихода Четвертого вожатого [Будды Шакьямуни] и до прихода Пятого вожатого [Майтреи] открыватели кладов и учений тэрма будут появляться и постоянно вершить благо существ. (Джокяб Ринпоче)</w:t>
      </w:r>
    </w:p>
    <w:p w:rsidR="00A55F11" w:rsidRDefault="00A55F11">
      <w:pPr>
        <w:pStyle w:val="24"/>
        <w:shd w:val="clear" w:color="auto" w:fill="auto"/>
        <w:spacing w:before="0" w:line="250" w:lineRule="exact"/>
        <w:ind w:left="480" w:firstLine="340"/>
        <w:jc w:val="both"/>
      </w:pPr>
      <w:r>
        <w:rPr>
          <w:rStyle w:val="23"/>
          <w:color w:val="000000"/>
        </w:rPr>
        <w:t>Разница между центральными и прилежащими землями заключается в том, одарено ли это место учениями Дхармы или же это пограничные земли варваров. (Джокяб Ринпоче)</w:t>
      </w:r>
    </w:p>
    <w:p w:rsidR="00A55F11" w:rsidRDefault="00A55F11">
      <w:pPr>
        <w:pStyle w:val="24"/>
        <w:shd w:val="clear" w:color="auto" w:fill="auto"/>
        <w:spacing w:before="0" w:after="56" w:line="250" w:lineRule="exact"/>
        <w:ind w:left="480" w:firstLine="340"/>
        <w:jc w:val="both"/>
      </w:pPr>
      <w:r>
        <w:rPr>
          <w:rStyle w:val="23"/>
          <w:color w:val="000000"/>
        </w:rPr>
        <w:t>Речь идет о прямом достоверном восприятии всех разумных и му</w:t>
      </w:r>
      <w:r>
        <w:rPr>
          <w:rStyle w:val="23"/>
          <w:color w:val="000000"/>
        </w:rPr>
        <w:softHyphen/>
        <w:t>дрых людей нынешних времен. (Джокяб Ринпоче)</w:t>
      </w:r>
    </w:p>
    <w:p w:rsidR="00A55F11" w:rsidRDefault="00A55F11">
      <w:pPr>
        <w:pStyle w:val="24"/>
        <w:numPr>
          <w:ilvl w:val="0"/>
          <w:numId w:val="30"/>
        </w:numPr>
        <w:shd w:val="clear" w:color="auto" w:fill="auto"/>
        <w:tabs>
          <w:tab w:val="left" w:pos="462"/>
        </w:tabs>
        <w:spacing w:before="0" w:after="64" w:line="254" w:lineRule="exact"/>
        <w:ind w:left="480" w:hanging="480"/>
        <w:jc w:val="both"/>
      </w:pPr>
      <w:r>
        <w:rPr>
          <w:rStyle w:val="23"/>
          <w:color w:val="000000"/>
        </w:rPr>
        <w:t>Обычно считается, что Падмасамбхава провел в Тибете и Кхаме пять</w:t>
      </w:r>
      <w:r>
        <w:rPr>
          <w:rStyle w:val="23"/>
          <w:color w:val="000000"/>
        </w:rPr>
        <w:softHyphen/>
        <w:t xml:space="preserve">десят пять лет и шесть месяцев. Ученые не пришли к единому мнению относительно точных дат. См. </w:t>
      </w:r>
      <w:r>
        <w:rPr>
          <w:rStyle w:val="23"/>
          <w:color w:val="000000"/>
          <w:lang w:val="en-US" w:eastAsia="en-US"/>
        </w:rPr>
        <w:t>Tulku</w:t>
      </w:r>
      <w:r w:rsidRPr="00A55F11">
        <w:rPr>
          <w:rStyle w:val="23"/>
          <w:color w:val="000000"/>
          <w:lang w:eastAsia="en-US"/>
        </w:rPr>
        <w:t xml:space="preserve"> </w:t>
      </w:r>
      <w:r>
        <w:rPr>
          <w:rStyle w:val="23"/>
          <w:color w:val="000000"/>
          <w:lang w:val="en-US" w:eastAsia="en-US"/>
        </w:rPr>
        <w:t>Thondup</w:t>
      </w:r>
      <w:r w:rsidRPr="00A55F11">
        <w:rPr>
          <w:rStyle w:val="23"/>
          <w:color w:val="000000"/>
          <w:lang w:eastAsia="en-US"/>
        </w:rPr>
        <w:t xml:space="preserve">, </w:t>
      </w:r>
      <w:r>
        <w:rPr>
          <w:rStyle w:val="29"/>
          <w:color w:val="000000"/>
          <w:lang w:val="en-US" w:eastAsia="en-US"/>
        </w:rPr>
        <w:t>Hidden</w:t>
      </w:r>
      <w:r w:rsidRPr="00A55F11">
        <w:rPr>
          <w:rStyle w:val="29"/>
          <w:color w:val="000000"/>
          <w:lang w:eastAsia="en-US"/>
        </w:rPr>
        <w:t xml:space="preserve"> </w:t>
      </w:r>
      <w:r>
        <w:rPr>
          <w:rStyle w:val="29"/>
          <w:color w:val="000000"/>
          <w:lang w:val="en-US" w:eastAsia="en-US"/>
        </w:rPr>
        <w:t>Teachings</w:t>
      </w:r>
      <w:r w:rsidRPr="00A55F11">
        <w:rPr>
          <w:rStyle w:val="29"/>
          <w:color w:val="000000"/>
          <w:lang w:eastAsia="en-US"/>
        </w:rPr>
        <w:t xml:space="preserve"> </w:t>
      </w:r>
      <w:r>
        <w:rPr>
          <w:rStyle w:val="29"/>
          <w:color w:val="000000"/>
          <w:lang w:val="en-US" w:eastAsia="en-US"/>
        </w:rPr>
        <w:t>of</w:t>
      </w:r>
      <w:r w:rsidRPr="00A55F11">
        <w:rPr>
          <w:rStyle w:val="29"/>
          <w:color w:val="000000"/>
          <w:lang w:eastAsia="en-US"/>
        </w:rPr>
        <w:t xml:space="preserve"> </w:t>
      </w:r>
      <w:r>
        <w:rPr>
          <w:rStyle w:val="29"/>
          <w:color w:val="000000"/>
          <w:lang w:val="en-US" w:eastAsia="en-US"/>
        </w:rPr>
        <w:t>Tibet</w:t>
      </w:r>
      <w:r w:rsidRPr="00A55F11">
        <w:rPr>
          <w:rStyle w:val="29"/>
          <w:color w:val="000000"/>
          <w:lang w:eastAsia="en-US"/>
        </w:rPr>
        <w:t xml:space="preserve">. </w:t>
      </w:r>
      <w:r>
        <w:rPr>
          <w:rStyle w:val="23"/>
          <w:color w:val="000000"/>
        </w:rPr>
        <w:t>(Эрик Пэма Кунсанг)</w:t>
      </w:r>
    </w:p>
    <w:p w:rsidR="00A55F11" w:rsidRDefault="00A55F11">
      <w:pPr>
        <w:pStyle w:val="24"/>
        <w:numPr>
          <w:ilvl w:val="0"/>
          <w:numId w:val="30"/>
        </w:numPr>
        <w:shd w:val="clear" w:color="auto" w:fill="auto"/>
        <w:tabs>
          <w:tab w:val="left" w:pos="462"/>
        </w:tabs>
        <w:spacing w:before="0" w:after="60" w:line="250" w:lineRule="exact"/>
        <w:ind w:left="480" w:hanging="480"/>
        <w:jc w:val="both"/>
      </w:pPr>
      <w:r>
        <w:rPr>
          <w:rStyle w:val="23"/>
          <w:color w:val="000000"/>
        </w:rPr>
        <w:t>В данной главе Джамгон Конгтрул цитирует только начало и конец двух выдержек из коренного текста. Основная часть этой главы, включая коренной текст, перемежающийся комментариями Джокяба Ринпоче, входит в приложение 8 «Установление основы для начала учения» и в приложение 9 «Само начало учения». (Эрик Пэма Кунсанг)</w:t>
      </w:r>
    </w:p>
    <w:p w:rsidR="00A55F11" w:rsidRDefault="00A55F11">
      <w:pPr>
        <w:pStyle w:val="24"/>
        <w:numPr>
          <w:ilvl w:val="0"/>
          <w:numId w:val="30"/>
        </w:numPr>
        <w:shd w:val="clear" w:color="auto" w:fill="auto"/>
        <w:tabs>
          <w:tab w:val="left" w:pos="464"/>
        </w:tabs>
        <w:spacing w:before="0" w:line="250" w:lineRule="exact"/>
        <w:ind w:left="480" w:hanging="480"/>
        <w:jc w:val="both"/>
      </w:pPr>
      <w:r>
        <w:rPr>
          <w:rStyle w:val="23"/>
          <w:color w:val="000000"/>
        </w:rPr>
        <w:t>[Обычно] выделяют три типа обозначений: познавательные, выража</w:t>
      </w:r>
      <w:r>
        <w:rPr>
          <w:rStyle w:val="23"/>
          <w:color w:val="000000"/>
        </w:rPr>
        <w:softHyphen/>
        <w:t>ющие и действующие [описывающие области мышления, слов и дей</w:t>
      </w:r>
      <w:r>
        <w:rPr>
          <w:rStyle w:val="23"/>
          <w:color w:val="000000"/>
        </w:rPr>
        <w:softHyphen/>
        <w:t>ствий] — умственные обозначения при познавании, словесные обозна</w:t>
      </w:r>
      <w:r>
        <w:rPr>
          <w:rStyle w:val="23"/>
          <w:color w:val="000000"/>
        </w:rPr>
        <w:softHyphen/>
        <w:t>чения при выражении мыслей и обозначения материальных действий. (Джокяб Ринпоче)</w:t>
      </w:r>
    </w:p>
    <w:p w:rsidR="00A55F11" w:rsidRDefault="00A55F11">
      <w:pPr>
        <w:pStyle w:val="24"/>
        <w:shd w:val="clear" w:color="auto" w:fill="auto"/>
        <w:spacing w:before="0" w:line="250" w:lineRule="exact"/>
        <w:ind w:left="480" w:firstLine="340"/>
        <w:jc w:val="both"/>
      </w:pPr>
      <w:r>
        <w:rPr>
          <w:rStyle w:val="23"/>
          <w:color w:val="000000"/>
        </w:rPr>
        <w:t>К несогласующимся санскарам относят те, которые не обладают ве</w:t>
      </w:r>
      <w:r>
        <w:rPr>
          <w:rStyle w:val="23"/>
          <w:color w:val="000000"/>
        </w:rPr>
        <w:softHyphen/>
        <w:t>щественностью и не [совпадают с познающим состоянием] ума. Здесь речь идет о том, что материя образована материальными частицами, а ум — это то, что сознаёт и познаёт. (Джокяб Ринпоче)</w:t>
      </w:r>
    </w:p>
    <w:p w:rsidR="00A55F11" w:rsidRDefault="00A55F11">
      <w:pPr>
        <w:pStyle w:val="24"/>
        <w:shd w:val="clear" w:color="auto" w:fill="auto"/>
        <w:spacing w:before="0" w:line="250" w:lineRule="exact"/>
        <w:ind w:left="480" w:firstLine="340"/>
        <w:jc w:val="both"/>
      </w:pPr>
      <w:r>
        <w:rPr>
          <w:rStyle w:val="23"/>
          <w:color w:val="000000"/>
        </w:rPr>
        <w:t>Печать Дхармы — одна из четырех печатей, то есть четырех мудр. (Джокяб Ринпоче)</w:t>
      </w:r>
    </w:p>
    <w:p w:rsidR="00A55F11" w:rsidRDefault="00A55F11">
      <w:pPr>
        <w:pStyle w:val="24"/>
        <w:shd w:val="clear" w:color="auto" w:fill="auto"/>
        <w:spacing w:before="0" w:line="250" w:lineRule="exact"/>
        <w:ind w:left="480" w:firstLine="340"/>
        <w:jc w:val="both"/>
      </w:pPr>
      <w:r>
        <w:rPr>
          <w:rStyle w:val="23"/>
          <w:color w:val="000000"/>
        </w:rPr>
        <w:t>Божества — зарождение божества из семенного слога или дости</w:t>
      </w:r>
      <w:r>
        <w:rPr>
          <w:rStyle w:val="23"/>
          <w:color w:val="000000"/>
        </w:rPr>
        <w:softHyphen/>
        <w:t>жение состояния божества благодаря мантре и т. п. определяют как «бо</w:t>
      </w:r>
      <w:r>
        <w:rPr>
          <w:rStyle w:val="23"/>
          <w:color w:val="000000"/>
        </w:rPr>
        <w:softHyphen/>
        <w:t>жество». (Джокяб Ринпоче)</w:t>
      </w:r>
    </w:p>
    <w:p w:rsidR="00A55F11" w:rsidRDefault="00A55F11">
      <w:pPr>
        <w:pStyle w:val="24"/>
        <w:shd w:val="clear" w:color="auto" w:fill="auto"/>
        <w:spacing w:before="0" w:line="250" w:lineRule="exact"/>
        <w:ind w:left="480" w:firstLine="340"/>
        <w:jc w:val="both"/>
      </w:pPr>
      <w:r>
        <w:rPr>
          <w:rStyle w:val="23"/>
          <w:color w:val="000000"/>
        </w:rPr>
        <w:t>Будды — те, кто принадлежат к числу Драгоценных. (Джокяб Рин</w:t>
      </w:r>
      <w:r>
        <w:rPr>
          <w:rStyle w:val="23"/>
          <w:color w:val="000000"/>
        </w:rPr>
        <w:softHyphen/>
        <w:t>поче)</w:t>
      </w:r>
    </w:p>
    <w:p w:rsidR="00A55F11" w:rsidRDefault="00A55F11">
      <w:pPr>
        <w:pStyle w:val="24"/>
        <w:shd w:val="clear" w:color="auto" w:fill="auto"/>
        <w:spacing w:before="0" w:line="250" w:lineRule="exact"/>
        <w:ind w:left="480" w:firstLine="340"/>
        <w:jc w:val="both"/>
      </w:pPr>
      <w:r>
        <w:rPr>
          <w:rStyle w:val="23"/>
          <w:color w:val="000000"/>
        </w:rPr>
        <w:t>«Явленное» — то, что отлично от пустоты. (Джокяб Ринпоче)</w:t>
      </w:r>
    </w:p>
    <w:p w:rsidR="00A55F11" w:rsidRDefault="00A55F11">
      <w:pPr>
        <w:pStyle w:val="24"/>
        <w:shd w:val="clear" w:color="auto" w:fill="auto"/>
        <w:spacing w:before="0" w:line="250" w:lineRule="exact"/>
        <w:ind w:left="480" w:firstLine="340"/>
        <w:jc w:val="both"/>
      </w:pPr>
      <w:r>
        <w:rPr>
          <w:rStyle w:val="23"/>
          <w:color w:val="000000"/>
        </w:rPr>
        <w:t>«Нераздельные» — поскольку будды и слоги неразделимы, их определяют как одно. (Джокяб Ринпоче)</w:t>
      </w:r>
    </w:p>
    <w:p w:rsidR="00A55F11" w:rsidRDefault="00A55F11" w:rsidP="00A61C06">
      <w:pPr>
        <w:pStyle w:val="24"/>
        <w:shd w:val="clear" w:color="auto" w:fill="auto"/>
        <w:spacing w:before="0" w:line="250" w:lineRule="exact"/>
        <w:ind w:left="480" w:firstLine="340"/>
        <w:jc w:val="both"/>
      </w:pPr>
      <w:r>
        <w:rPr>
          <w:rStyle w:val="23"/>
          <w:color w:val="000000"/>
        </w:rPr>
        <w:t>Выделяют шесть видов анализа в соответствии с различным вос</w:t>
      </w:r>
      <w:r>
        <w:rPr>
          <w:rStyle w:val="23"/>
          <w:color w:val="000000"/>
        </w:rPr>
        <w:softHyphen/>
        <w:t>приятием людей и различием ситуаций. (Джокяб Ринпоче)</w:t>
      </w:r>
      <w:r w:rsidR="00A61C06">
        <w:rPr>
          <w:rStyle w:val="23"/>
          <w:color w:val="000000"/>
        </w:rPr>
        <w:t xml:space="preserve"> </w:t>
      </w:r>
      <w:r>
        <w:rPr>
          <w:rStyle w:val="23"/>
          <w:color w:val="000000"/>
        </w:rPr>
        <w:t>Светоносная природа ума спонтанно проявляется как слоги, и кроме этого не существует никакой вещи, которую можно назвать «слоги». (Джокяб Ринпоче)</w:t>
      </w:r>
    </w:p>
    <w:p w:rsidR="00A55F11" w:rsidRDefault="00A55F11">
      <w:pPr>
        <w:pStyle w:val="24"/>
        <w:numPr>
          <w:ilvl w:val="0"/>
          <w:numId w:val="30"/>
        </w:numPr>
        <w:shd w:val="clear" w:color="auto" w:fill="auto"/>
        <w:tabs>
          <w:tab w:val="left" w:pos="469"/>
        </w:tabs>
        <w:spacing w:before="0" w:after="58" w:line="254" w:lineRule="exact"/>
        <w:ind w:left="480" w:hanging="480"/>
        <w:jc w:val="both"/>
      </w:pPr>
      <w:r>
        <w:rPr>
          <w:rStyle w:val="23"/>
          <w:color w:val="000000"/>
        </w:rPr>
        <w:t>Объяснение цитаты: «В сутре [Будда] говорит: Субхути, слоги выходят за пределы поверхностной условности и в абсолютном смысле представ</w:t>
      </w:r>
      <w:r>
        <w:rPr>
          <w:rStyle w:val="23"/>
          <w:color w:val="000000"/>
        </w:rPr>
        <w:softHyphen/>
        <w:t>ляют собой нерожденное естественное состояние, сущность нерождения «А», обладающую тремя видами свободы. Сама пустая сущность «А» и есть светоносная природа ума; она полностью превосходит все огра</w:t>
      </w:r>
      <w:r>
        <w:rPr>
          <w:rStyle w:val="23"/>
          <w:color w:val="000000"/>
        </w:rPr>
        <w:softHyphen/>
        <w:t>ничения умопостроений, например, о бытии вещественного и небытии невещественного. (Джокяб Ринпоче)</w:t>
      </w:r>
    </w:p>
    <w:p w:rsidR="00A55F11" w:rsidRDefault="00A55F11">
      <w:pPr>
        <w:pStyle w:val="24"/>
        <w:numPr>
          <w:ilvl w:val="0"/>
          <w:numId w:val="30"/>
        </w:numPr>
        <w:shd w:val="clear" w:color="auto" w:fill="auto"/>
        <w:tabs>
          <w:tab w:val="left" w:pos="469"/>
        </w:tabs>
        <w:spacing w:before="0" w:line="257" w:lineRule="exact"/>
        <w:ind w:left="480" w:hanging="480"/>
        <w:jc w:val="both"/>
      </w:pPr>
      <w:r>
        <w:rPr>
          <w:rStyle w:val="23"/>
          <w:color w:val="000000"/>
        </w:rPr>
        <w:t>Всеведущий Владыка Дхармы Лонгчен Рабчжам объяснял [четыре вида слогов] так: 1) слоги Э и ВАМ — абсолютное естественное состояние; 2) гласные и согласные — слоги нади, пребывающие в теле; 3) слова [Будды] и трактаты — слышимые слоги речи; и 4) конечные слоги плода — исключительно высокое учение. (Джокяб Ринпоче)</w:t>
      </w:r>
    </w:p>
    <w:p w:rsidR="00A55F11" w:rsidRDefault="00A55F11">
      <w:pPr>
        <w:pStyle w:val="24"/>
        <w:shd w:val="clear" w:color="auto" w:fill="auto"/>
        <w:spacing w:before="0" w:after="60" w:line="254" w:lineRule="exact"/>
        <w:ind w:left="480" w:firstLine="340"/>
        <w:jc w:val="both"/>
      </w:pPr>
      <w:r>
        <w:rPr>
          <w:rStyle w:val="23"/>
          <w:color w:val="000000"/>
        </w:rPr>
        <w:t>Кроме того, у слогов есть три уровня: нечистые, наполовину чистые и совершенно чистые — а также аспекты основы, пути и плода. (Джокяб Ринпоче)</w:t>
      </w:r>
    </w:p>
    <w:p w:rsidR="00A55F11" w:rsidRDefault="00A55F11">
      <w:pPr>
        <w:pStyle w:val="24"/>
        <w:numPr>
          <w:ilvl w:val="0"/>
          <w:numId w:val="27"/>
        </w:numPr>
        <w:shd w:val="clear" w:color="auto" w:fill="auto"/>
        <w:tabs>
          <w:tab w:val="left" w:pos="457"/>
        </w:tabs>
        <w:spacing w:before="0" w:after="58" w:line="254" w:lineRule="exact"/>
        <w:ind w:left="480" w:hanging="480"/>
        <w:jc w:val="both"/>
      </w:pPr>
      <w:r>
        <w:rPr>
          <w:rStyle w:val="23"/>
          <w:color w:val="000000"/>
        </w:rPr>
        <w:t>В приложении 10 приведены учения Джокяба Ринпоче о шестидесяти аспектах благозвучной речи в соответствии с Сутрой и с Тантрой. (Эрик Пэма Кунсанг)</w:t>
      </w:r>
    </w:p>
    <w:p w:rsidR="00A55F11" w:rsidRDefault="00A55F11">
      <w:pPr>
        <w:pStyle w:val="24"/>
        <w:numPr>
          <w:ilvl w:val="0"/>
          <w:numId w:val="27"/>
        </w:numPr>
        <w:shd w:val="clear" w:color="auto" w:fill="auto"/>
        <w:tabs>
          <w:tab w:val="left" w:pos="457"/>
        </w:tabs>
        <w:spacing w:before="0" w:after="62" w:line="257" w:lineRule="exact"/>
        <w:ind w:left="480" w:hanging="480"/>
        <w:jc w:val="both"/>
      </w:pPr>
      <w:r>
        <w:rPr>
          <w:rStyle w:val="23"/>
          <w:color w:val="000000"/>
        </w:rPr>
        <w:t>Ветер ясного света — это прана, возникающая из самого тонкого ветра мудрости. Из ветра ясного света возникает несколько более грубая прана «появления, возрастания и достижения». В свою очередь из нее воз</w:t>
      </w:r>
      <w:r>
        <w:rPr>
          <w:rStyle w:val="23"/>
          <w:color w:val="000000"/>
        </w:rPr>
        <w:softHyphen/>
        <w:t>никают десять грубых пран, например прана, поддерживающая жизнь. (Джокяб Ринпоче)</w:t>
      </w:r>
    </w:p>
    <w:p w:rsidR="00A55F11" w:rsidRDefault="00A55F11">
      <w:pPr>
        <w:pStyle w:val="24"/>
        <w:numPr>
          <w:ilvl w:val="0"/>
          <w:numId w:val="31"/>
        </w:numPr>
        <w:shd w:val="clear" w:color="auto" w:fill="auto"/>
        <w:tabs>
          <w:tab w:val="left" w:pos="454"/>
        </w:tabs>
        <w:spacing w:before="0" w:line="254" w:lineRule="exact"/>
        <w:ind w:left="480" w:hanging="480"/>
        <w:jc w:val="both"/>
      </w:pPr>
      <w:r>
        <w:rPr>
          <w:rStyle w:val="23"/>
          <w:color w:val="000000"/>
        </w:rPr>
        <w:t xml:space="preserve">Ваджрное тело и все, что появляется из великой пятеричной пустоты, означает пять слогов великой пустоты. В центре расположено </w:t>
      </w:r>
      <w:r>
        <w:rPr>
          <w:rStyle w:val="29"/>
          <w:color w:val="000000"/>
        </w:rPr>
        <w:t>краткое А</w:t>
      </w:r>
      <w:r>
        <w:rPr>
          <w:rStyle w:val="23"/>
          <w:color w:val="000000"/>
        </w:rPr>
        <w:t xml:space="preserve"> в форме изогнутого ножа, символизирующего всепроникающее про</w:t>
      </w:r>
      <w:r>
        <w:rPr>
          <w:rStyle w:val="23"/>
          <w:color w:val="000000"/>
        </w:rPr>
        <w:softHyphen/>
        <w:t xml:space="preserve">странство. На востоке расположен слог </w:t>
      </w:r>
      <w:r>
        <w:rPr>
          <w:rStyle w:val="29"/>
          <w:color w:val="000000"/>
        </w:rPr>
        <w:t>Э</w:t>
      </w:r>
      <w:r>
        <w:rPr>
          <w:rStyle w:val="23"/>
          <w:color w:val="000000"/>
        </w:rPr>
        <w:t xml:space="preserve"> в форме жезла, символизирую</w:t>
      </w:r>
      <w:r>
        <w:rPr>
          <w:rStyle w:val="23"/>
          <w:color w:val="000000"/>
        </w:rPr>
        <w:softHyphen/>
        <w:t xml:space="preserve">щего ваджрную мудрость воздуха. На юге — слог </w:t>
      </w:r>
      <w:r>
        <w:rPr>
          <w:rStyle w:val="29"/>
          <w:color w:val="000000"/>
        </w:rPr>
        <w:t>РИ</w:t>
      </w:r>
      <w:r>
        <w:rPr>
          <w:rStyle w:val="23"/>
          <w:color w:val="000000"/>
        </w:rPr>
        <w:t xml:space="preserve"> в форме круга, анусвары, символизирующего ваджрную речь огня. На западе — слог </w:t>
      </w:r>
      <w:r>
        <w:rPr>
          <w:rStyle w:val="29"/>
          <w:color w:val="000000"/>
        </w:rPr>
        <w:t>ЛИ</w:t>
      </w:r>
      <w:r>
        <w:rPr>
          <w:rStyle w:val="23"/>
          <w:color w:val="000000"/>
        </w:rPr>
        <w:t xml:space="preserve"> в форме плужного лемеха, символизирующего ваджрное тело земли. На севере — слог У в форме висарги, символизирующей ваджрный ум воды. Подробнее о них можно узнать по рисункам, снабженным при</w:t>
      </w:r>
      <w:r>
        <w:rPr>
          <w:rStyle w:val="23"/>
          <w:color w:val="000000"/>
        </w:rPr>
        <w:softHyphen/>
        <w:t>мечаниями. (Джокяб Ринпоче)</w:t>
      </w:r>
    </w:p>
    <w:p w:rsidR="00A55F11" w:rsidRDefault="00A55F11">
      <w:pPr>
        <w:pStyle w:val="24"/>
        <w:shd w:val="clear" w:color="auto" w:fill="auto"/>
        <w:spacing w:before="0" w:line="262" w:lineRule="exact"/>
        <w:ind w:left="480" w:firstLine="320"/>
        <w:jc w:val="both"/>
      </w:pPr>
      <w:r>
        <w:rPr>
          <w:rStyle w:val="23"/>
          <w:color w:val="000000"/>
        </w:rPr>
        <w:t>В нашем оригинале эти рисунки отсутствуют. (Эрик Пэма Кунсанг)</w:t>
      </w:r>
    </w:p>
    <w:p w:rsidR="00A55F11" w:rsidRDefault="00A55F11">
      <w:pPr>
        <w:pStyle w:val="24"/>
        <w:shd w:val="clear" w:color="auto" w:fill="auto"/>
        <w:spacing w:before="0" w:line="262" w:lineRule="exact"/>
        <w:ind w:left="480" w:firstLine="320"/>
        <w:jc w:val="both"/>
      </w:pPr>
      <w:r>
        <w:rPr>
          <w:rStyle w:val="23"/>
          <w:color w:val="000000"/>
        </w:rPr>
        <w:t xml:space="preserve">[В английском тексте, видимо, допущена ошибка — написано, что слоги </w:t>
      </w:r>
      <w:r>
        <w:rPr>
          <w:rStyle w:val="29"/>
          <w:color w:val="000000"/>
        </w:rPr>
        <w:t>Э</w:t>
      </w:r>
      <w:r>
        <w:rPr>
          <w:rStyle w:val="23"/>
          <w:color w:val="000000"/>
        </w:rPr>
        <w:t xml:space="preserve"> и </w:t>
      </w:r>
      <w:r>
        <w:rPr>
          <w:rStyle w:val="29"/>
          <w:color w:val="000000"/>
        </w:rPr>
        <w:t>ЛИ</w:t>
      </w:r>
      <w:r>
        <w:rPr>
          <w:rStyle w:val="23"/>
          <w:color w:val="000000"/>
        </w:rPr>
        <w:t xml:space="preserve"> расположены на востоке. — Прим, перев. с англ.].</w:t>
      </w:r>
    </w:p>
    <w:p w:rsidR="00A55F11" w:rsidRDefault="00A55F11">
      <w:pPr>
        <w:pStyle w:val="24"/>
        <w:shd w:val="clear" w:color="auto" w:fill="auto"/>
        <w:spacing w:before="0" w:line="262" w:lineRule="exact"/>
        <w:ind w:left="480" w:firstLine="320"/>
        <w:jc w:val="both"/>
      </w:pPr>
      <w:r>
        <w:rPr>
          <w:rStyle w:val="23"/>
          <w:color w:val="000000"/>
        </w:rPr>
        <w:t xml:space="preserve">Анусвара, два круга безгласного </w:t>
      </w:r>
      <w:r>
        <w:rPr>
          <w:rStyle w:val="29"/>
          <w:color w:val="000000"/>
        </w:rPr>
        <w:t>МА,</w:t>
      </w:r>
      <w:r>
        <w:rPr>
          <w:rStyle w:val="23"/>
          <w:color w:val="000000"/>
        </w:rPr>
        <w:t xml:space="preserve"> — ваджрное тело. Два слога </w:t>
      </w:r>
      <w:r>
        <w:rPr>
          <w:rStyle w:val="29"/>
          <w:color w:val="000000"/>
        </w:rPr>
        <w:t>А</w:t>
      </w:r>
      <w:r>
        <w:rPr>
          <w:rStyle w:val="23"/>
          <w:color w:val="000000"/>
        </w:rPr>
        <w:t xml:space="preserve"> — ваджрный ум. Два круга висарги — ваджрная речь. Два нераз</w:t>
      </w:r>
      <w:r>
        <w:rPr>
          <w:rStyle w:val="23"/>
          <w:color w:val="000000"/>
        </w:rPr>
        <w:softHyphen/>
        <w:t xml:space="preserve">рушимых слога </w:t>
      </w:r>
      <w:r>
        <w:rPr>
          <w:rStyle w:val="29"/>
          <w:color w:val="000000"/>
        </w:rPr>
        <w:t>ХА</w:t>
      </w:r>
      <w:r>
        <w:rPr>
          <w:rStyle w:val="23"/>
          <w:color w:val="000000"/>
        </w:rPr>
        <w:t xml:space="preserve"> — ваджрная мудрость.</w:t>
      </w:r>
    </w:p>
    <w:p w:rsidR="00A55F11" w:rsidRDefault="00A55F11">
      <w:pPr>
        <w:pStyle w:val="24"/>
        <w:shd w:val="clear" w:color="auto" w:fill="auto"/>
        <w:spacing w:before="0" w:line="262" w:lineRule="exact"/>
        <w:ind w:left="480" w:firstLine="320"/>
        <w:jc w:val="both"/>
      </w:pPr>
      <w:r>
        <w:rPr>
          <w:rStyle w:val="23"/>
          <w:color w:val="000000"/>
        </w:rPr>
        <w:t xml:space="preserve">Следует рассмотреть, как они сочетаются с четырьмя ваджрами: [две] анусвары — ваджрное тело, [два] слога </w:t>
      </w:r>
      <w:r>
        <w:rPr>
          <w:rStyle w:val="29"/>
          <w:color w:val="000000"/>
        </w:rPr>
        <w:t>А</w:t>
      </w:r>
      <w:r>
        <w:rPr>
          <w:rStyle w:val="23"/>
          <w:color w:val="000000"/>
        </w:rPr>
        <w:t xml:space="preserve"> — ваджрная речь, круги — ваджрный ум, а [два] слога </w:t>
      </w:r>
      <w:r>
        <w:rPr>
          <w:rStyle w:val="29"/>
          <w:color w:val="000000"/>
        </w:rPr>
        <w:t>ХА</w:t>
      </w:r>
      <w:r w:rsidR="00E618C3">
        <w:rPr>
          <w:rStyle w:val="23"/>
          <w:color w:val="000000"/>
        </w:rPr>
        <w:t xml:space="preserve"> — ваджрная мудрость. (Джо</w:t>
      </w:r>
      <w:r>
        <w:rPr>
          <w:rStyle w:val="23"/>
          <w:color w:val="000000"/>
        </w:rPr>
        <w:t>кяб Ринпоче)</w:t>
      </w:r>
    </w:p>
    <w:p w:rsidR="00A55F11" w:rsidRDefault="00A55F11">
      <w:pPr>
        <w:pStyle w:val="24"/>
        <w:shd w:val="clear" w:color="auto" w:fill="auto"/>
        <w:spacing w:before="0" w:line="262" w:lineRule="exact"/>
        <w:ind w:left="480" w:firstLine="320"/>
        <w:jc w:val="both"/>
      </w:pPr>
      <w:r>
        <w:rPr>
          <w:rStyle w:val="23"/>
          <w:color w:val="000000"/>
        </w:rPr>
        <w:t xml:space="preserve">Под кругами в данном контексте подразумеваются два кружка после слогов </w:t>
      </w:r>
      <w:r>
        <w:rPr>
          <w:rStyle w:val="29"/>
          <w:color w:val="000000"/>
        </w:rPr>
        <w:t>А</w:t>
      </w:r>
      <w:r>
        <w:rPr>
          <w:rStyle w:val="23"/>
          <w:color w:val="000000"/>
        </w:rPr>
        <w:t xml:space="preserve"> или ХО. (Эрик Пэма Кунсанг)</w:t>
      </w:r>
    </w:p>
    <w:p w:rsidR="00A55F11" w:rsidRDefault="00A55F11">
      <w:pPr>
        <w:pStyle w:val="24"/>
        <w:shd w:val="clear" w:color="auto" w:fill="auto"/>
        <w:spacing w:before="0" w:after="60" w:line="262" w:lineRule="exact"/>
        <w:ind w:left="480" w:firstLine="320"/>
        <w:jc w:val="both"/>
      </w:pPr>
      <w:r>
        <w:rPr>
          <w:rStyle w:val="23"/>
          <w:color w:val="000000"/>
        </w:rPr>
        <w:t>На этом этапе необходима краткая практика со звуками, поэтому превосходно, если вы ее знаете. В противном случае ее можно опустить. (Джокяб Ринпоче)</w:t>
      </w:r>
    </w:p>
    <w:p w:rsidR="00A55F11" w:rsidRDefault="00A55F11">
      <w:pPr>
        <w:pStyle w:val="24"/>
        <w:numPr>
          <w:ilvl w:val="0"/>
          <w:numId w:val="31"/>
        </w:numPr>
        <w:shd w:val="clear" w:color="auto" w:fill="auto"/>
        <w:tabs>
          <w:tab w:val="left" w:pos="445"/>
        </w:tabs>
        <w:spacing w:before="0" w:line="262" w:lineRule="exact"/>
        <w:ind w:left="480" w:hanging="480"/>
        <w:jc w:val="both"/>
      </w:pPr>
      <w:r>
        <w:rPr>
          <w:rStyle w:val="29"/>
          <w:color w:val="000000"/>
        </w:rPr>
        <w:t>Али-кали</w:t>
      </w:r>
      <w:r>
        <w:rPr>
          <w:rStyle w:val="23"/>
          <w:color w:val="000000"/>
        </w:rPr>
        <w:t xml:space="preserve"> означает череду гласных, начинающихся с </w:t>
      </w:r>
      <w:r>
        <w:rPr>
          <w:rStyle w:val="29"/>
          <w:color w:val="000000"/>
        </w:rPr>
        <w:t>А</w:t>
      </w:r>
      <w:r>
        <w:rPr>
          <w:rStyle w:val="23"/>
          <w:color w:val="000000"/>
        </w:rPr>
        <w:t xml:space="preserve"> и череду соглас</w:t>
      </w:r>
      <w:r>
        <w:rPr>
          <w:rStyle w:val="23"/>
          <w:color w:val="000000"/>
        </w:rPr>
        <w:softHyphen/>
        <w:t xml:space="preserve">ных, начинающихся с </w:t>
      </w:r>
      <w:r>
        <w:rPr>
          <w:rStyle w:val="29"/>
          <w:color w:val="000000"/>
        </w:rPr>
        <w:t>КА.</w:t>
      </w:r>
      <w:r>
        <w:rPr>
          <w:rStyle w:val="23"/>
          <w:color w:val="000000"/>
        </w:rPr>
        <w:t xml:space="preserve"> (Джокяб Ринпоче)</w:t>
      </w:r>
    </w:p>
    <w:p w:rsidR="00A55F11" w:rsidRDefault="00A55F11">
      <w:pPr>
        <w:pStyle w:val="24"/>
        <w:shd w:val="clear" w:color="auto" w:fill="auto"/>
        <w:spacing w:before="0" w:line="262" w:lineRule="exact"/>
        <w:ind w:left="480" w:firstLine="320"/>
        <w:jc w:val="both"/>
      </w:pPr>
      <w:r>
        <w:rPr>
          <w:rStyle w:val="23"/>
          <w:color w:val="000000"/>
        </w:rPr>
        <w:t>У тайных мантр, мантр знания и мантр-дхарани есть много разных значений, например: тайные мантры — это отцовская Тантра, мантры знания — материнская Тантра, а мантры-дхарани — недвойственная Тантра. Здесь все коренные мантры, сердечные мантры и сокровен</w:t>
      </w:r>
      <w:r>
        <w:rPr>
          <w:rStyle w:val="23"/>
          <w:color w:val="000000"/>
        </w:rPr>
        <w:softHyphen/>
        <w:t>ные мантры, объясняемые в отцовской, материнской и недвойственной Тантрах, — это тайные мантры. Шестислоговая мантра и мантра ГАТЭ</w:t>
      </w:r>
    </w:p>
    <w:p w:rsidR="00A55F11" w:rsidRDefault="00A55F11">
      <w:pPr>
        <w:pStyle w:val="24"/>
        <w:shd w:val="clear" w:color="auto" w:fill="auto"/>
        <w:spacing w:before="0" w:after="62" w:line="264" w:lineRule="exact"/>
        <w:ind w:left="480" w:firstLine="0"/>
        <w:jc w:val="both"/>
      </w:pPr>
      <w:r>
        <w:rPr>
          <w:rStyle w:val="23"/>
          <w:color w:val="000000"/>
        </w:rPr>
        <w:t>(ОМ ГАТЭ ГАТЭ ПАРАГАТЭ ПАРАСАМГАТЭ БОДХИ СВА</w:t>
      </w:r>
      <w:r>
        <w:rPr>
          <w:rStyle w:val="23"/>
          <w:color w:val="000000"/>
        </w:rPr>
        <w:softHyphen/>
        <w:t>ХА) — это мантры знания. Мантра Ваджра Видарана и другие — мантры-дхарани. (Джокяб Ринпоче)</w:t>
      </w:r>
    </w:p>
    <w:p w:rsidR="00A55F11" w:rsidRDefault="00A55F11">
      <w:pPr>
        <w:pStyle w:val="24"/>
        <w:numPr>
          <w:ilvl w:val="0"/>
          <w:numId w:val="31"/>
        </w:numPr>
        <w:shd w:val="clear" w:color="auto" w:fill="auto"/>
        <w:tabs>
          <w:tab w:val="left" w:pos="447"/>
        </w:tabs>
        <w:spacing w:before="0" w:after="62" w:line="262" w:lineRule="exact"/>
        <w:ind w:left="480" w:hanging="480"/>
        <w:jc w:val="both"/>
      </w:pPr>
      <w:r>
        <w:rPr>
          <w:rStyle w:val="23"/>
          <w:color w:val="000000"/>
        </w:rPr>
        <w:t>В своих примечаниях Джокяб Ринпоче цитирует эту строку так: «Свя</w:t>
      </w:r>
      <w:r>
        <w:rPr>
          <w:rStyle w:val="23"/>
          <w:color w:val="000000"/>
        </w:rPr>
        <w:softHyphen/>
        <w:t>щенный слог великого смысла». (Эрик Пэма Кунсанг)</w:t>
      </w:r>
    </w:p>
    <w:p w:rsidR="00A55F11" w:rsidRDefault="00A55F11">
      <w:pPr>
        <w:pStyle w:val="24"/>
        <w:numPr>
          <w:ilvl w:val="0"/>
          <w:numId w:val="31"/>
        </w:numPr>
        <w:shd w:val="clear" w:color="auto" w:fill="auto"/>
        <w:tabs>
          <w:tab w:val="left" w:pos="447"/>
        </w:tabs>
        <w:spacing w:before="0" w:line="259" w:lineRule="exact"/>
        <w:ind w:left="480" w:hanging="480"/>
        <w:jc w:val="both"/>
      </w:pPr>
      <w:r>
        <w:rPr>
          <w:rStyle w:val="23"/>
          <w:color w:val="000000"/>
        </w:rPr>
        <w:t xml:space="preserve">Объяснение цитаты: «Возникающий внутри звука, он по природе вне возникновения. Пребывая вне выражения словами, например </w:t>
      </w:r>
      <w:r>
        <w:rPr>
          <w:rStyle w:val="29"/>
          <w:color w:val="000000"/>
        </w:rPr>
        <w:t>А</w:t>
      </w:r>
      <w:r>
        <w:rPr>
          <w:rStyle w:val="23"/>
          <w:color w:val="000000"/>
        </w:rPr>
        <w:t>, он — высшая причина всех выражений». (Джокяб Ринпоче)</w:t>
      </w:r>
    </w:p>
    <w:p w:rsidR="00A55F11" w:rsidRDefault="00A55F11">
      <w:pPr>
        <w:pStyle w:val="24"/>
        <w:numPr>
          <w:ilvl w:val="0"/>
          <w:numId w:val="31"/>
        </w:numPr>
        <w:shd w:val="clear" w:color="auto" w:fill="auto"/>
        <w:tabs>
          <w:tab w:val="left" w:pos="459"/>
        </w:tabs>
        <w:spacing w:before="0" w:line="257" w:lineRule="exact"/>
        <w:ind w:left="480" w:hanging="480"/>
        <w:jc w:val="both"/>
      </w:pPr>
      <w:r>
        <w:rPr>
          <w:rStyle w:val="29"/>
          <w:color w:val="000000"/>
        </w:rPr>
        <w:t>Нада</w:t>
      </w:r>
      <w:r>
        <w:rPr>
          <w:rStyle w:val="23"/>
          <w:color w:val="000000"/>
        </w:rPr>
        <w:t xml:space="preserve"> означает «тон звука». (Джокяб Ринпоче)</w:t>
      </w:r>
    </w:p>
    <w:p w:rsidR="00A55F11" w:rsidRDefault="00A55F11">
      <w:pPr>
        <w:pStyle w:val="24"/>
        <w:shd w:val="clear" w:color="auto" w:fill="auto"/>
        <w:spacing w:before="0" w:line="257" w:lineRule="exact"/>
        <w:ind w:left="480" w:firstLine="340"/>
        <w:jc w:val="both"/>
      </w:pPr>
      <w:r>
        <w:rPr>
          <w:rStyle w:val="23"/>
          <w:color w:val="000000"/>
        </w:rPr>
        <w:t xml:space="preserve">[Двенадцать звеньев взаимозависимого возникновения]: </w:t>
      </w:r>
      <w:r>
        <w:rPr>
          <w:rStyle w:val="29"/>
          <w:color w:val="000000"/>
        </w:rPr>
        <w:t>А</w:t>
      </w:r>
      <w:r>
        <w:rPr>
          <w:rStyle w:val="23"/>
          <w:color w:val="000000"/>
        </w:rPr>
        <w:t xml:space="preserve"> — имя- и-форма, У — аятаны, </w:t>
      </w:r>
      <w:r>
        <w:rPr>
          <w:rStyle w:val="29"/>
          <w:color w:val="000000"/>
        </w:rPr>
        <w:t>МА</w:t>
      </w:r>
      <w:r>
        <w:rPr>
          <w:rStyle w:val="23"/>
          <w:color w:val="000000"/>
        </w:rPr>
        <w:t xml:space="preserve"> — соприкосновение, </w:t>
      </w:r>
      <w:r>
        <w:rPr>
          <w:rStyle w:val="29"/>
          <w:color w:val="000000"/>
        </w:rPr>
        <w:t>А</w:t>
      </w:r>
      <w:r>
        <w:rPr>
          <w:rStyle w:val="23"/>
          <w:color w:val="000000"/>
        </w:rPr>
        <w:t xml:space="preserve"> — ощущение, </w:t>
      </w:r>
      <w:r>
        <w:rPr>
          <w:rStyle w:val="29"/>
          <w:color w:val="000000"/>
        </w:rPr>
        <w:t>А</w:t>
      </w:r>
      <w:r>
        <w:rPr>
          <w:rStyle w:val="23"/>
          <w:color w:val="000000"/>
        </w:rPr>
        <w:t xml:space="preserve"> — страстное желание, два кружка-висарга — схватывание, X — станов</w:t>
      </w:r>
      <w:r>
        <w:rPr>
          <w:rStyle w:val="23"/>
          <w:color w:val="000000"/>
        </w:rPr>
        <w:softHyphen/>
        <w:t xml:space="preserve">ление, У — рождение, </w:t>
      </w:r>
      <w:r>
        <w:rPr>
          <w:rStyle w:val="29"/>
          <w:color w:val="000000"/>
        </w:rPr>
        <w:t>МА</w:t>
      </w:r>
      <w:r>
        <w:rPr>
          <w:rStyle w:val="23"/>
          <w:color w:val="000000"/>
        </w:rPr>
        <w:t xml:space="preserve"> — старость и смерть, </w:t>
      </w:r>
      <w:r>
        <w:rPr>
          <w:rStyle w:val="29"/>
          <w:color w:val="000000"/>
        </w:rPr>
        <w:t>ХА</w:t>
      </w:r>
      <w:r>
        <w:rPr>
          <w:rStyle w:val="23"/>
          <w:color w:val="000000"/>
        </w:rPr>
        <w:t xml:space="preserve"> — неведение, У — санскары, </w:t>
      </w:r>
      <w:r>
        <w:rPr>
          <w:rStyle w:val="29"/>
          <w:color w:val="000000"/>
        </w:rPr>
        <w:t>ХА</w:t>
      </w:r>
      <w:r>
        <w:rPr>
          <w:rStyle w:val="23"/>
          <w:color w:val="000000"/>
        </w:rPr>
        <w:t xml:space="preserve"> — сознание или висарги — сознание. (Джокяб Ринпоче)</w:t>
      </w:r>
    </w:p>
    <w:p w:rsidR="00A55F11" w:rsidRDefault="00A55F11">
      <w:pPr>
        <w:pStyle w:val="24"/>
        <w:shd w:val="clear" w:color="auto" w:fill="auto"/>
        <w:spacing w:before="0" w:line="257" w:lineRule="exact"/>
        <w:ind w:left="480" w:firstLine="340"/>
        <w:jc w:val="both"/>
      </w:pPr>
      <w:r>
        <w:rPr>
          <w:rStyle w:val="23"/>
          <w:color w:val="000000"/>
        </w:rPr>
        <w:t xml:space="preserve">Здесь безгласный </w:t>
      </w:r>
      <w:r>
        <w:rPr>
          <w:rStyle w:val="29"/>
          <w:color w:val="000000"/>
        </w:rPr>
        <w:t>ХУ</w:t>
      </w:r>
      <w:r>
        <w:rPr>
          <w:rStyle w:val="23"/>
          <w:color w:val="000000"/>
        </w:rPr>
        <w:t xml:space="preserve"> символизирует неведение, обоснование этого упоминается в Калачакре: «Неведение определяется как перенос элемен</w:t>
      </w:r>
      <w:r>
        <w:rPr>
          <w:rStyle w:val="23"/>
          <w:color w:val="000000"/>
        </w:rPr>
        <w:softHyphen/>
        <w:t>тов, и здесь корень бытия символизируется слогом ХУ, природой пере</w:t>
      </w:r>
      <w:r>
        <w:rPr>
          <w:rStyle w:val="23"/>
          <w:color w:val="000000"/>
        </w:rPr>
        <w:softHyphen/>
        <w:t>носа элементов при слиянии мужского и женского». (Джокяб Ринпоче)</w:t>
      </w:r>
    </w:p>
    <w:p w:rsidR="00A55F11" w:rsidRDefault="00A55F11">
      <w:pPr>
        <w:pStyle w:val="24"/>
        <w:shd w:val="clear" w:color="auto" w:fill="auto"/>
        <w:spacing w:before="0" w:line="257" w:lineRule="exact"/>
        <w:ind w:left="480" w:firstLine="340"/>
        <w:jc w:val="both"/>
      </w:pPr>
      <w:r>
        <w:rPr>
          <w:rStyle w:val="23"/>
          <w:color w:val="000000"/>
        </w:rPr>
        <w:t>Четыре ваджры: неизменная ваджра тела, нескончаемая ваджра речи, неомраченная ваджра ума и неразделимая ваджра мудрости. (Тулку Урген Ринпоче)</w:t>
      </w:r>
    </w:p>
    <w:p w:rsidR="00A55F11" w:rsidRDefault="00A55F11">
      <w:pPr>
        <w:pStyle w:val="24"/>
        <w:shd w:val="clear" w:color="auto" w:fill="auto"/>
        <w:spacing w:before="0" w:after="62" w:line="257" w:lineRule="exact"/>
        <w:ind w:left="480" w:firstLine="340"/>
        <w:jc w:val="both"/>
      </w:pPr>
      <w:r>
        <w:rPr>
          <w:rStyle w:val="23"/>
          <w:color w:val="000000"/>
        </w:rPr>
        <w:t>То, что каждая из четырех ваджр имеет природу трех кай, означает следующее. При объединении каждой из них с тремя каями получит</w:t>
      </w:r>
      <w:r>
        <w:rPr>
          <w:rStyle w:val="23"/>
          <w:color w:val="000000"/>
        </w:rPr>
        <w:softHyphen/>
        <w:t>ся двенадцать: дхармакая ваджрного тела, самбхогакая ваджрного тела, нирманакая ваджрного тела и т.д. (Джокяб Ринпоче)</w:t>
      </w:r>
    </w:p>
    <w:p w:rsidR="00A55F11" w:rsidRDefault="00A55F11">
      <w:pPr>
        <w:pStyle w:val="24"/>
        <w:numPr>
          <w:ilvl w:val="0"/>
          <w:numId w:val="31"/>
        </w:numPr>
        <w:shd w:val="clear" w:color="auto" w:fill="auto"/>
        <w:tabs>
          <w:tab w:val="left" w:pos="459"/>
        </w:tabs>
        <w:spacing w:before="0" w:after="56" w:line="254" w:lineRule="exact"/>
        <w:ind w:left="480" w:hanging="480"/>
        <w:jc w:val="both"/>
      </w:pPr>
      <w:r>
        <w:rPr>
          <w:rStyle w:val="23"/>
          <w:color w:val="000000"/>
        </w:rPr>
        <w:t>Проявление этих слогов, возникающих как тело, речь и ум, означает, что на стадии основы слоги — это тело, речь и ум. На стадии пути они — ваджрное произнесение трех слогов, а на стадии плода — три ваджры. (Джокяб Ринпоче)</w:t>
      </w:r>
    </w:p>
    <w:p w:rsidR="00A55F11" w:rsidRDefault="00A55F11">
      <w:pPr>
        <w:pStyle w:val="24"/>
        <w:numPr>
          <w:ilvl w:val="0"/>
          <w:numId w:val="31"/>
        </w:numPr>
        <w:shd w:val="clear" w:color="auto" w:fill="auto"/>
        <w:tabs>
          <w:tab w:val="left" w:pos="459"/>
        </w:tabs>
        <w:spacing w:before="0" w:after="123" w:line="259" w:lineRule="exact"/>
        <w:ind w:left="480" w:hanging="480"/>
        <w:jc w:val="both"/>
      </w:pPr>
      <w:r>
        <w:rPr>
          <w:rStyle w:val="23"/>
          <w:color w:val="000000"/>
        </w:rPr>
        <w:t>Имеется в виду капюшон змеи и, соответственно, [мир] нагов. (Джокяб Ринпоче)</w:t>
      </w:r>
    </w:p>
    <w:p w:rsidR="00A55F11" w:rsidRDefault="00A55F11">
      <w:pPr>
        <w:pStyle w:val="24"/>
        <w:numPr>
          <w:ilvl w:val="0"/>
          <w:numId w:val="31"/>
        </w:numPr>
        <w:shd w:val="clear" w:color="auto" w:fill="auto"/>
        <w:tabs>
          <w:tab w:val="left" w:pos="459"/>
        </w:tabs>
        <w:spacing w:before="0" w:after="166" w:line="180" w:lineRule="exact"/>
        <w:ind w:left="480" w:hanging="480"/>
        <w:jc w:val="both"/>
      </w:pPr>
      <w:r>
        <w:rPr>
          <w:rStyle w:val="23"/>
          <w:color w:val="000000"/>
        </w:rPr>
        <w:t>Трое врат — тело, речь и ум. (Тулку Урген Ринпоче)</w:t>
      </w:r>
    </w:p>
    <w:p w:rsidR="00A55F11" w:rsidRDefault="00A55F11">
      <w:pPr>
        <w:pStyle w:val="24"/>
        <w:numPr>
          <w:ilvl w:val="0"/>
          <w:numId w:val="31"/>
        </w:numPr>
        <w:shd w:val="clear" w:color="auto" w:fill="auto"/>
        <w:tabs>
          <w:tab w:val="left" w:pos="466"/>
        </w:tabs>
        <w:spacing w:before="0" w:after="102" w:line="180" w:lineRule="exact"/>
        <w:ind w:left="480" w:hanging="480"/>
        <w:jc w:val="both"/>
      </w:pPr>
      <w:r>
        <w:rPr>
          <w:rStyle w:val="23"/>
          <w:color w:val="000000"/>
        </w:rPr>
        <w:t>Эта строка относится к слогу ХО. (Джокяб Ринпоче)</w:t>
      </w:r>
    </w:p>
    <w:p w:rsidR="00A55F11" w:rsidRDefault="00A55F11">
      <w:pPr>
        <w:pStyle w:val="24"/>
        <w:numPr>
          <w:ilvl w:val="0"/>
          <w:numId w:val="31"/>
        </w:numPr>
        <w:shd w:val="clear" w:color="auto" w:fill="auto"/>
        <w:tabs>
          <w:tab w:val="left" w:pos="466"/>
        </w:tabs>
        <w:spacing w:before="0" w:line="257" w:lineRule="exact"/>
        <w:ind w:left="480" w:hanging="480"/>
        <w:jc w:val="both"/>
      </w:pPr>
      <w:r>
        <w:rPr>
          <w:rStyle w:val="23"/>
          <w:color w:val="000000"/>
        </w:rPr>
        <w:t>Активные сознания — это пять сознаний чувств. (Джокяб Ринпоче)</w:t>
      </w:r>
    </w:p>
    <w:p w:rsidR="00A55F11" w:rsidRDefault="00A55F11" w:rsidP="00AC1C05">
      <w:pPr>
        <w:pStyle w:val="24"/>
        <w:shd w:val="clear" w:color="auto" w:fill="auto"/>
        <w:spacing w:before="0" w:line="257" w:lineRule="exact"/>
        <w:ind w:left="480" w:firstLine="340"/>
        <w:jc w:val="both"/>
      </w:pPr>
      <w:r>
        <w:rPr>
          <w:rStyle w:val="23"/>
          <w:color w:val="000000"/>
        </w:rPr>
        <w:t xml:space="preserve">Кратко объясняя эти четыре ваджрных слога, Джамьянг Кенце Вангпо сказал, что в начале </w:t>
      </w:r>
      <w:r>
        <w:rPr>
          <w:rStyle w:val="29"/>
          <w:color w:val="000000"/>
        </w:rPr>
        <w:t>Хеваджра-тантры</w:t>
      </w:r>
      <w:r>
        <w:rPr>
          <w:rStyle w:val="23"/>
          <w:color w:val="000000"/>
        </w:rPr>
        <w:t>, самой типичной ма</w:t>
      </w:r>
      <w:r>
        <w:rPr>
          <w:rStyle w:val="23"/>
          <w:color w:val="000000"/>
        </w:rPr>
        <w:softHyphen/>
        <w:t>теринской тантры, стоит «ЭВАМ МАЙЯ ШРУТАМ ЭКАСМИН САМАЕ». В тибетском переводе этой тантры [далее говорится]: «Сущ</w:t>
      </w:r>
      <w:r>
        <w:rPr>
          <w:rStyle w:val="23"/>
          <w:color w:val="000000"/>
        </w:rPr>
        <w:softHyphen/>
        <w:t xml:space="preserve">ность тела, речи и ума всех благословенных татхагат пребывает в бхаге Царицы Ваджры». Это фраза заключает в себе весь смысл </w:t>
      </w:r>
      <w:r>
        <w:rPr>
          <w:rStyle w:val="29"/>
          <w:color w:val="000000"/>
        </w:rPr>
        <w:t>Хеваджра- тантры</w:t>
      </w:r>
      <w:r>
        <w:rPr>
          <w:rStyle w:val="23"/>
          <w:color w:val="000000"/>
        </w:rPr>
        <w:t>, от начала и до конца. Точно так же и в данном контексте че</w:t>
      </w:r>
      <w:r>
        <w:rPr>
          <w:rStyle w:val="23"/>
          <w:color w:val="000000"/>
        </w:rPr>
        <w:softHyphen/>
        <w:t xml:space="preserve">тыре ваджрных слога заключают в себе весь смысл </w:t>
      </w:r>
      <w:r>
        <w:rPr>
          <w:rStyle w:val="29"/>
          <w:color w:val="000000"/>
        </w:rPr>
        <w:t>Ламрим еше нингпо</w:t>
      </w:r>
      <w:r>
        <w:rPr>
          <w:rStyle w:val="23"/>
          <w:color w:val="000000"/>
        </w:rPr>
        <w:t>, от начала и до конца. (Джокяб Ринпоче)</w:t>
      </w:r>
      <w:r w:rsidR="00AC1C05">
        <w:rPr>
          <w:rStyle w:val="23"/>
          <w:color w:val="000000"/>
        </w:rPr>
        <w:t xml:space="preserve"> </w:t>
      </w:r>
      <w:r>
        <w:rPr>
          <w:rStyle w:val="23"/>
          <w:color w:val="000000"/>
        </w:rPr>
        <w:t>Состояние страсти — это рассудочное понятие страсти, принадлежащее к сознанию ума, или к умственному познаванию. (Джокяб Ринпоче)</w:t>
      </w:r>
    </w:p>
    <w:p w:rsidR="00A55F11" w:rsidRDefault="00A55F11">
      <w:pPr>
        <w:pStyle w:val="24"/>
        <w:shd w:val="clear" w:color="auto" w:fill="auto"/>
        <w:spacing w:before="0" w:after="60" w:line="257" w:lineRule="exact"/>
        <w:ind w:left="480" w:firstLine="340"/>
        <w:jc w:val="both"/>
      </w:pPr>
      <w:r>
        <w:rPr>
          <w:rStyle w:val="23"/>
          <w:color w:val="000000"/>
        </w:rPr>
        <w:t>Омрачение переноса подразумевает омрачение переноса белого и красного начала. (Джокяб Ринпоче)</w:t>
      </w:r>
    </w:p>
    <w:p w:rsidR="00A55F11" w:rsidRDefault="00A55F11">
      <w:pPr>
        <w:pStyle w:val="24"/>
        <w:numPr>
          <w:ilvl w:val="0"/>
          <w:numId w:val="31"/>
        </w:numPr>
        <w:shd w:val="clear" w:color="auto" w:fill="auto"/>
        <w:tabs>
          <w:tab w:val="left" w:pos="462"/>
        </w:tabs>
        <w:spacing w:before="0" w:line="257" w:lineRule="exact"/>
        <w:ind w:left="480" w:hanging="480"/>
        <w:jc w:val="both"/>
      </w:pPr>
      <w:r>
        <w:rPr>
          <w:rStyle w:val="23"/>
          <w:color w:val="000000"/>
        </w:rPr>
        <w:t>Четыре посвящения: в посвящении сосуда есть четыре аспекта прибли</w:t>
      </w:r>
      <w:r>
        <w:rPr>
          <w:rStyle w:val="23"/>
          <w:color w:val="000000"/>
        </w:rPr>
        <w:softHyphen/>
        <w:t>жения и свершения. В тайном посвящении — четыре аспекта: нади, прана, бинду и ум. В посвящении знания — четыре аспекта мудростей четырех видов радости. Что касается посвящения слова, то в трэкчо есть четыре аспекта познавания, пустота, наполненная ригпа, и нераздель</w:t>
      </w:r>
      <w:r>
        <w:rPr>
          <w:rStyle w:val="23"/>
          <w:color w:val="000000"/>
        </w:rPr>
        <w:softHyphen/>
        <w:t>ность. А в тогал есть четыре видения. (Джокяб Ринпоче)</w:t>
      </w:r>
    </w:p>
    <w:p w:rsidR="00A55F11" w:rsidRDefault="00A55F11">
      <w:pPr>
        <w:pStyle w:val="24"/>
        <w:shd w:val="clear" w:color="auto" w:fill="auto"/>
        <w:spacing w:before="0" w:line="257" w:lineRule="exact"/>
        <w:ind w:left="480" w:firstLine="340"/>
        <w:jc w:val="both"/>
      </w:pPr>
      <w:r>
        <w:rPr>
          <w:rStyle w:val="23"/>
          <w:color w:val="000000"/>
        </w:rPr>
        <w:t>Четыре видения — четыре стадии практики Великого Совершен</w:t>
      </w:r>
      <w:r>
        <w:rPr>
          <w:rStyle w:val="23"/>
          <w:color w:val="000000"/>
        </w:rPr>
        <w:softHyphen/>
        <w:t>ства: 1) проявленная дхармата, 2) возрастающее переживание, 3) ригпа, достигшее полноты, и 4) исчерпание понятий и явлений. (Тулку Урген Ринпоче)</w:t>
      </w:r>
    </w:p>
    <w:p w:rsidR="00A55F11" w:rsidRDefault="00A55F11">
      <w:pPr>
        <w:pStyle w:val="24"/>
        <w:shd w:val="clear" w:color="auto" w:fill="auto"/>
        <w:spacing w:before="0" w:line="257" w:lineRule="exact"/>
        <w:ind w:left="480" w:firstLine="340"/>
        <w:jc w:val="both"/>
      </w:pPr>
      <w:r>
        <w:rPr>
          <w:rStyle w:val="23"/>
          <w:color w:val="000000"/>
        </w:rPr>
        <w:t>Четыре йоги: 1) йога форм стадии зарождения, 2) глубокая йога мантры, 3) абсолютная йога Дхармы и 4) йога всецелой чистоты. (Джо</w:t>
      </w:r>
      <w:r>
        <w:rPr>
          <w:rStyle w:val="23"/>
          <w:color w:val="000000"/>
        </w:rPr>
        <w:softHyphen/>
        <w:t>кяб Ринпоче)</w:t>
      </w:r>
    </w:p>
    <w:p w:rsidR="00A55F11" w:rsidRDefault="00A55F11">
      <w:pPr>
        <w:pStyle w:val="24"/>
        <w:shd w:val="clear" w:color="auto" w:fill="auto"/>
        <w:spacing w:before="0" w:line="257" w:lineRule="exact"/>
        <w:ind w:left="480" w:firstLine="340"/>
        <w:jc w:val="both"/>
      </w:pPr>
      <w:r>
        <w:rPr>
          <w:rStyle w:val="23"/>
          <w:color w:val="000000"/>
        </w:rPr>
        <w:t>Относительное самоосвящение подразумевает верхние врата соб</w:t>
      </w:r>
      <w:r>
        <w:rPr>
          <w:rStyle w:val="23"/>
          <w:color w:val="000000"/>
        </w:rPr>
        <w:softHyphen/>
        <w:t>ственного тела. (Джокяб Ринпоче)</w:t>
      </w:r>
    </w:p>
    <w:p w:rsidR="00A55F11" w:rsidRDefault="00A55F11">
      <w:pPr>
        <w:pStyle w:val="24"/>
        <w:shd w:val="clear" w:color="auto" w:fill="auto"/>
        <w:spacing w:before="0" w:after="58" w:line="257" w:lineRule="exact"/>
        <w:ind w:left="480" w:firstLine="340"/>
        <w:jc w:val="both"/>
      </w:pPr>
      <w:r>
        <w:rPr>
          <w:rStyle w:val="23"/>
          <w:color w:val="000000"/>
        </w:rPr>
        <w:t>Круг мандалы подразумевает нижние врата чужого тела, путь вели</w:t>
      </w:r>
      <w:r>
        <w:rPr>
          <w:rStyle w:val="23"/>
          <w:color w:val="000000"/>
        </w:rPr>
        <w:softHyphen/>
        <w:t xml:space="preserve">кого блаженства с </w:t>
      </w:r>
      <w:r>
        <w:rPr>
          <w:rStyle w:val="29"/>
          <w:color w:val="000000"/>
        </w:rPr>
        <w:t>поня</w:t>
      </w:r>
      <w:r>
        <w:rPr>
          <w:rStyle w:val="29"/>
          <w:color w:val="000000"/>
        </w:rPr>
        <w:footnoteReference w:id="28"/>
      </w:r>
      <w:r>
        <w:rPr>
          <w:rStyle w:val="29"/>
          <w:color w:val="000000"/>
        </w:rPr>
        <w:t>.</w:t>
      </w:r>
      <w:r>
        <w:rPr>
          <w:rStyle w:val="23"/>
          <w:color w:val="000000"/>
        </w:rPr>
        <w:t xml:space="preserve"> (Джокяб Ринпоче)</w:t>
      </w:r>
    </w:p>
    <w:p w:rsidR="00A55F11" w:rsidRDefault="00A55F11">
      <w:pPr>
        <w:pStyle w:val="24"/>
        <w:numPr>
          <w:ilvl w:val="0"/>
          <w:numId w:val="31"/>
        </w:numPr>
        <w:shd w:val="clear" w:color="auto" w:fill="auto"/>
        <w:tabs>
          <w:tab w:val="left" w:pos="464"/>
        </w:tabs>
        <w:spacing w:before="0" w:after="60" w:line="259" w:lineRule="exact"/>
        <w:ind w:left="480" w:hanging="480"/>
        <w:jc w:val="both"/>
      </w:pPr>
      <w:r>
        <w:rPr>
          <w:rStyle w:val="23"/>
          <w:color w:val="000000"/>
        </w:rPr>
        <w:t>Мудрость пустоты — это мудрость дхармадхату, здесь ее символизирует слог ХО. (Джокяб Ринпоче)</w:t>
      </w:r>
    </w:p>
    <w:p w:rsidR="00A55F11" w:rsidRDefault="00A55F11">
      <w:pPr>
        <w:pStyle w:val="24"/>
        <w:numPr>
          <w:ilvl w:val="0"/>
          <w:numId w:val="31"/>
        </w:numPr>
        <w:shd w:val="clear" w:color="auto" w:fill="auto"/>
        <w:tabs>
          <w:tab w:val="left" w:pos="464"/>
        </w:tabs>
        <w:spacing w:before="0" w:after="66" w:line="259" w:lineRule="exact"/>
        <w:ind w:left="480" w:hanging="480"/>
        <w:jc w:val="both"/>
      </w:pPr>
      <w:r>
        <w:rPr>
          <w:rStyle w:val="23"/>
          <w:color w:val="000000"/>
        </w:rPr>
        <w:t>Три каи — это дхармакая, самбхогакая и нирманакая. Три каи как основа — это сущность, природа и энергия; как путь — блаженство, ясность и немышление; и как плод — три каи состояния будды. Три каи состояния будды — это дхармакая, свободная от искусственных построений и наделенная двадцатью одним просветленным качеством; самбхогакая, которая имеет природу света, наделена совершенными большими и малыми знаками и которую могут воспринимать только бодхисаттвы; и нирманакая, проявляющаяся в обликах, которые могут воспринимать и чистые и нечистые существа. (Тулку Урген Ринпоче)</w:t>
      </w:r>
    </w:p>
    <w:p w:rsidR="00A55F11" w:rsidRDefault="00A55F11">
      <w:pPr>
        <w:pStyle w:val="24"/>
        <w:numPr>
          <w:ilvl w:val="0"/>
          <w:numId w:val="31"/>
        </w:numPr>
        <w:shd w:val="clear" w:color="auto" w:fill="auto"/>
        <w:tabs>
          <w:tab w:val="left" w:pos="469"/>
        </w:tabs>
        <w:spacing w:before="0" w:line="252" w:lineRule="exact"/>
        <w:ind w:left="480" w:hanging="480"/>
        <w:jc w:val="both"/>
      </w:pPr>
      <w:r>
        <w:rPr>
          <w:rStyle w:val="23"/>
          <w:color w:val="000000"/>
        </w:rPr>
        <w:t>Есть три вида «тантры слов». Тантра, проявляющаяся как звук, — это передача ума или передача ума и символа. Тантра, произнесенная как звук, — это устная передача великих гуру, а тантра, превращенная в сим</w:t>
      </w:r>
      <w:r>
        <w:rPr>
          <w:rStyle w:val="23"/>
          <w:color w:val="000000"/>
        </w:rPr>
        <w:softHyphen/>
        <w:t>волы, — это письменная передача. Например, учения тэрма принадлежат к категории трех видов тантры слов: Передача ума заключается в том, чтобы хранить в уме то, что первоначально услышал Падмасамбхава. Устная передача — то естественное звучание дхарматы, которое прояви</w:t>
      </w:r>
      <w:r>
        <w:rPr>
          <w:rStyle w:val="23"/>
          <w:color w:val="000000"/>
        </w:rPr>
        <w:softHyphen/>
        <w:t>лось в его проповеди царю и подданным. Передача слова желтого перга</w:t>
      </w:r>
      <w:r>
        <w:rPr>
          <w:rStyle w:val="23"/>
          <w:color w:val="000000"/>
        </w:rPr>
        <w:softHyphen/>
        <w:t>мента — учение, записанное на желтом пергаменте [и сокрытое как тэр</w:t>
      </w:r>
      <w:r>
        <w:rPr>
          <w:rStyle w:val="23"/>
          <w:color w:val="000000"/>
        </w:rPr>
        <w:softHyphen/>
        <w:t>ма для последующего открытия и распространения]. (Джокяб Ринпоче)</w:t>
      </w:r>
    </w:p>
    <w:p w:rsidR="00A55F11" w:rsidRDefault="00A55F11">
      <w:pPr>
        <w:pStyle w:val="24"/>
        <w:shd w:val="clear" w:color="auto" w:fill="auto"/>
        <w:spacing w:before="0" w:after="60" w:line="254" w:lineRule="exact"/>
        <w:ind w:left="480" w:firstLine="340"/>
        <w:jc w:val="both"/>
      </w:pPr>
      <w:r>
        <w:rPr>
          <w:rStyle w:val="23"/>
          <w:color w:val="000000"/>
        </w:rPr>
        <w:t>Тантра смысла — это основа, путь и плод. (Джокяб Ринпоче)</w:t>
      </w:r>
    </w:p>
    <w:p w:rsidR="00A55F11" w:rsidRDefault="00A55F11">
      <w:pPr>
        <w:pStyle w:val="24"/>
        <w:numPr>
          <w:ilvl w:val="0"/>
          <w:numId w:val="31"/>
        </w:numPr>
        <w:shd w:val="clear" w:color="auto" w:fill="auto"/>
        <w:tabs>
          <w:tab w:val="left" w:pos="466"/>
        </w:tabs>
        <w:spacing w:before="0" w:line="254" w:lineRule="exact"/>
        <w:ind w:left="480" w:hanging="480"/>
        <w:jc w:val="both"/>
      </w:pPr>
      <w:r>
        <w:rPr>
          <w:rStyle w:val="23"/>
          <w:color w:val="000000"/>
        </w:rPr>
        <w:t xml:space="preserve">Тантра «Соединение солнца и луны» и коренная тантра </w:t>
      </w:r>
      <w:r>
        <w:rPr>
          <w:rStyle w:val="29"/>
          <w:color w:val="000000"/>
        </w:rPr>
        <w:t>Драталгюр</w:t>
      </w:r>
      <w:r>
        <w:rPr>
          <w:rStyle w:val="23"/>
          <w:color w:val="000000"/>
        </w:rPr>
        <w:t xml:space="preserve"> вхо</w:t>
      </w:r>
      <w:r>
        <w:rPr>
          <w:rStyle w:val="23"/>
          <w:color w:val="000000"/>
        </w:rPr>
        <w:softHyphen/>
        <w:t>дят в число «Семнадцати тантр дзогчена». (Джокяб Ринпоче)</w:t>
      </w:r>
    </w:p>
    <w:p w:rsidR="00A55F11" w:rsidRDefault="00A55F11">
      <w:pPr>
        <w:pStyle w:val="24"/>
        <w:shd w:val="clear" w:color="auto" w:fill="auto"/>
        <w:spacing w:before="0" w:after="58" w:line="254" w:lineRule="exact"/>
        <w:ind w:left="480" w:firstLine="340"/>
        <w:jc w:val="both"/>
      </w:pPr>
      <w:r>
        <w:rPr>
          <w:rStyle w:val="23"/>
          <w:color w:val="000000"/>
        </w:rPr>
        <w:t>Согласно кенпо Накчунгу, в тантре «Соединение солнца и луны» указаны переживания, которые испытывают в промежуточном состоя</w:t>
      </w:r>
      <w:r>
        <w:rPr>
          <w:rStyle w:val="23"/>
          <w:color w:val="000000"/>
        </w:rPr>
        <w:softHyphen/>
        <w:t>нии, бардо, наступающем после смерти. В этой тантре говорится, как осуществить устные наставления гуру в бардо этой жизни, как достичь устойчивости ригпа в бардо умирания, как обрести просветление, узнав ригпа в бардо дхарматы, и как, при необходимости, переродиться в из</w:t>
      </w:r>
      <w:r>
        <w:rPr>
          <w:rStyle w:val="23"/>
          <w:color w:val="000000"/>
        </w:rPr>
        <w:softHyphen/>
        <w:t xml:space="preserve">мерении естественной нирманакаи в бардо становления и обрести там просветление без дальнейших перерождений. В коренной тантре </w:t>
      </w:r>
      <w:r>
        <w:rPr>
          <w:rStyle w:val="29"/>
          <w:color w:val="000000"/>
        </w:rPr>
        <w:t>Дра</w:t>
      </w:r>
      <w:r>
        <w:rPr>
          <w:rStyle w:val="29"/>
          <w:color w:val="000000"/>
        </w:rPr>
        <w:softHyphen/>
        <w:t>талгюр,</w:t>
      </w:r>
      <w:r>
        <w:rPr>
          <w:rStyle w:val="23"/>
          <w:color w:val="000000"/>
        </w:rPr>
        <w:t xml:space="preserve"> главной тантре в разделе дзогчена упадеша, объясняется, как достичь уровня нирманакаи и вершить благо для других благодаря прак</w:t>
      </w:r>
      <w:r>
        <w:rPr>
          <w:rStyle w:val="23"/>
          <w:color w:val="000000"/>
        </w:rPr>
        <w:softHyphen/>
        <w:t>тикам, связанным со звуком. (Эрик Пэма Кунсанг)</w:t>
      </w:r>
    </w:p>
    <w:p w:rsidR="00A55F11" w:rsidRDefault="00A55F11">
      <w:pPr>
        <w:pStyle w:val="24"/>
        <w:numPr>
          <w:ilvl w:val="0"/>
          <w:numId w:val="31"/>
        </w:numPr>
        <w:shd w:val="clear" w:color="auto" w:fill="auto"/>
        <w:tabs>
          <w:tab w:val="left" w:pos="474"/>
        </w:tabs>
        <w:spacing w:before="0" w:after="60" w:line="257" w:lineRule="exact"/>
        <w:ind w:left="480" w:hanging="480"/>
        <w:jc w:val="both"/>
      </w:pPr>
      <w:r>
        <w:rPr>
          <w:rStyle w:val="23"/>
          <w:color w:val="000000"/>
        </w:rPr>
        <w:t>Об обычных условиях рассказывается в четвертой главе. (Эрик Пэма Кунсанг)</w:t>
      </w:r>
    </w:p>
    <w:p w:rsidR="00A55F11" w:rsidRDefault="00A55F11">
      <w:pPr>
        <w:pStyle w:val="24"/>
        <w:numPr>
          <w:ilvl w:val="0"/>
          <w:numId w:val="31"/>
        </w:numPr>
        <w:shd w:val="clear" w:color="auto" w:fill="auto"/>
        <w:tabs>
          <w:tab w:val="left" w:pos="474"/>
        </w:tabs>
        <w:spacing w:before="0" w:after="62" w:line="257" w:lineRule="exact"/>
        <w:ind w:left="480" w:hanging="480"/>
        <w:jc w:val="both"/>
      </w:pPr>
      <w:r>
        <w:rPr>
          <w:rStyle w:val="23"/>
          <w:color w:val="000000"/>
        </w:rPr>
        <w:t>Пять аспектов основы — это пять совершенств. Три вида — это из</w:t>
      </w:r>
      <w:r>
        <w:rPr>
          <w:rStyle w:val="23"/>
          <w:color w:val="000000"/>
        </w:rPr>
        <w:softHyphen/>
        <w:t>мерения трех кай. (Джокяб Ринпоче)</w:t>
      </w:r>
    </w:p>
    <w:p w:rsidR="00A55F11" w:rsidRDefault="00A55F11">
      <w:pPr>
        <w:pStyle w:val="24"/>
        <w:numPr>
          <w:ilvl w:val="0"/>
          <w:numId w:val="31"/>
        </w:numPr>
        <w:shd w:val="clear" w:color="auto" w:fill="auto"/>
        <w:tabs>
          <w:tab w:val="left" w:pos="474"/>
        </w:tabs>
        <w:spacing w:before="0" w:line="254" w:lineRule="exact"/>
        <w:ind w:left="480" w:hanging="480"/>
        <w:jc w:val="both"/>
      </w:pPr>
      <w:r>
        <w:rPr>
          <w:rStyle w:val="23"/>
          <w:color w:val="000000"/>
        </w:rPr>
        <w:t>ХЕ — это причина, или основа, дхармакая, будущее и освобождение при отсутствии измышлений. РУ — место, разделение на части, путь, и поэтому означает прошлое, освобождение при отсутствии признаков. КА — особенность, плод и поэтому означает настоящее, нирманакаю, освобождение при отсутствии желаний.</w:t>
      </w:r>
    </w:p>
    <w:p w:rsidR="00A55F11" w:rsidRDefault="00A55F11" w:rsidP="000633A0">
      <w:pPr>
        <w:pStyle w:val="24"/>
        <w:shd w:val="clear" w:color="auto" w:fill="auto"/>
        <w:spacing w:before="0" w:line="254" w:lineRule="exact"/>
        <w:ind w:left="480" w:firstLine="340"/>
        <w:jc w:val="both"/>
      </w:pPr>
      <w:r>
        <w:rPr>
          <w:rStyle w:val="23"/>
          <w:color w:val="000000"/>
        </w:rPr>
        <w:t xml:space="preserve">С другой стороны, </w:t>
      </w:r>
      <w:r>
        <w:rPr>
          <w:rStyle w:val="29"/>
          <w:color w:val="000000"/>
        </w:rPr>
        <w:t>хела</w:t>
      </w:r>
      <w:r>
        <w:rPr>
          <w:rStyle w:val="23"/>
          <w:color w:val="000000"/>
        </w:rPr>
        <w:t xml:space="preserve"> значит «пьющий», или «наслаждающийся», </w:t>
      </w:r>
      <w:r>
        <w:rPr>
          <w:rStyle w:val="29"/>
          <w:color w:val="000000"/>
        </w:rPr>
        <w:t>рудхира</w:t>
      </w:r>
      <w:r>
        <w:rPr>
          <w:rStyle w:val="23"/>
          <w:color w:val="000000"/>
        </w:rPr>
        <w:t xml:space="preserve"> — «кровь», а </w:t>
      </w:r>
      <w:r>
        <w:rPr>
          <w:rStyle w:val="29"/>
          <w:color w:val="000000"/>
        </w:rPr>
        <w:t>капала</w:t>
      </w:r>
      <w:r>
        <w:rPr>
          <w:rStyle w:val="23"/>
          <w:color w:val="000000"/>
        </w:rPr>
        <w:t xml:space="preserve"> — «поддерживающая блаженство» или «чаша из черепа». Таким образом, выпив кровь клеш и привязанности к «я» в потоке своего бытия, херука пьет кровь клеш и привязанности к «я» в потоке бытия других учеников. Вкратце, </w:t>
      </w:r>
      <w:r>
        <w:rPr>
          <w:rStyle w:val="29"/>
          <w:color w:val="000000"/>
        </w:rPr>
        <w:t>херука</w:t>
      </w:r>
      <w:r>
        <w:rPr>
          <w:rStyle w:val="23"/>
          <w:color w:val="000000"/>
        </w:rPr>
        <w:t xml:space="preserve"> значит «пьющий кровь». (Джокяб Ринпоче)</w:t>
      </w:r>
      <w:r w:rsidR="000633A0">
        <w:rPr>
          <w:rStyle w:val="23"/>
          <w:color w:val="000000"/>
        </w:rPr>
        <w:t xml:space="preserve"> </w:t>
      </w:r>
      <w:r>
        <w:rPr>
          <w:rStyle w:val="23"/>
          <w:color w:val="000000"/>
        </w:rPr>
        <w:t>Мир Великого Пространства: среди шести видов Акаништхи, упо</w:t>
      </w:r>
      <w:r>
        <w:rPr>
          <w:rStyle w:val="23"/>
          <w:color w:val="000000"/>
        </w:rPr>
        <w:softHyphen/>
        <w:t>мянутых Буддагухьей, — это подлинная, или наивысшая, Акаништха, называемая Дворец Дхармадхату. Согласно [воззрению] Великого Со</w:t>
      </w:r>
      <w:r>
        <w:rPr>
          <w:rStyle w:val="23"/>
          <w:color w:val="000000"/>
        </w:rPr>
        <w:softHyphen/>
        <w:t>вершенства, мир дхармакаи называется Сущность Ваджрного Ясного Света. Так утверждал Манджугхоша [Джамьянг Кенце Вангпо]. (Джо- кяб Ринпоче)</w:t>
      </w:r>
    </w:p>
    <w:p w:rsidR="00A55F11" w:rsidRDefault="00A55F11">
      <w:pPr>
        <w:pStyle w:val="24"/>
        <w:shd w:val="clear" w:color="auto" w:fill="auto"/>
        <w:spacing w:before="0" w:line="266" w:lineRule="exact"/>
        <w:ind w:left="480" w:firstLine="340"/>
        <w:jc w:val="both"/>
      </w:pPr>
      <w:r>
        <w:rPr>
          <w:rStyle w:val="23"/>
          <w:color w:val="000000"/>
        </w:rPr>
        <w:t>Что касается чистых миров, то Сукхавати — Обитель Блажен</w:t>
      </w:r>
      <w:r>
        <w:rPr>
          <w:rStyle w:val="23"/>
          <w:color w:val="000000"/>
        </w:rPr>
        <w:softHyphen/>
        <w:t>ства — и остальные относятся к небесным мирам, а Достославная [Мед</w:t>
      </w:r>
      <w:r>
        <w:rPr>
          <w:rStyle w:val="23"/>
          <w:color w:val="000000"/>
        </w:rPr>
        <w:softHyphen/>
        <w:t>ноцветная] гора, Потала и другие — к земным. Нечистые миры — места обитания существ шести классов. (Джокяб Ринпоче)</w:t>
      </w:r>
    </w:p>
    <w:p w:rsidR="00A55F11" w:rsidRDefault="00A55F11">
      <w:pPr>
        <w:pStyle w:val="24"/>
        <w:shd w:val="clear" w:color="auto" w:fill="auto"/>
        <w:spacing w:before="0" w:after="118" w:line="266" w:lineRule="exact"/>
        <w:ind w:left="480" w:firstLine="340"/>
        <w:jc w:val="both"/>
      </w:pPr>
      <w:r>
        <w:rPr>
          <w:rStyle w:val="23"/>
          <w:color w:val="000000"/>
        </w:rPr>
        <w:t>Сукхавати — чистый мир Будды Амитабхи. (Эрик Пэма Кунсанг)</w:t>
      </w:r>
    </w:p>
    <w:p w:rsidR="00A55F11" w:rsidRDefault="00A55F11">
      <w:pPr>
        <w:pStyle w:val="24"/>
        <w:numPr>
          <w:ilvl w:val="0"/>
          <w:numId w:val="32"/>
        </w:numPr>
        <w:shd w:val="clear" w:color="auto" w:fill="auto"/>
        <w:tabs>
          <w:tab w:val="left" w:pos="439"/>
        </w:tabs>
        <w:spacing w:before="0" w:line="269" w:lineRule="exact"/>
        <w:ind w:left="480" w:hanging="480"/>
        <w:jc w:val="both"/>
      </w:pPr>
      <w:r>
        <w:rPr>
          <w:rStyle w:val="23"/>
          <w:color w:val="000000"/>
        </w:rPr>
        <w:t>Надмирские существа — это тройственная сангха шравак, пратьекабудд и бодхисаттв, а также сангха видьядхар, например Пяти возвышенных. Мирские существа — шесть классов существ. (Джокяб Ринпоче)</w:t>
      </w:r>
    </w:p>
    <w:p w:rsidR="00A55F11" w:rsidRDefault="00A55F11">
      <w:pPr>
        <w:pStyle w:val="24"/>
        <w:shd w:val="clear" w:color="auto" w:fill="auto"/>
        <w:spacing w:before="0" w:after="120" w:line="266" w:lineRule="exact"/>
        <w:ind w:left="480" w:firstLine="340"/>
        <w:jc w:val="both"/>
      </w:pPr>
      <w:r>
        <w:rPr>
          <w:rStyle w:val="23"/>
          <w:color w:val="000000"/>
        </w:rPr>
        <w:t>Пять возвышенных — пять видьядхар, получивших первые учения ану-йоги в этом мире: бог, нага, якша, ракшас и человек, видьядхара Вималакирти. (Тулку Урген Ринпоче)</w:t>
      </w:r>
    </w:p>
    <w:p w:rsidR="00A55F11" w:rsidRDefault="00A55F11">
      <w:pPr>
        <w:pStyle w:val="24"/>
        <w:numPr>
          <w:ilvl w:val="0"/>
          <w:numId w:val="32"/>
        </w:numPr>
        <w:shd w:val="clear" w:color="auto" w:fill="auto"/>
        <w:tabs>
          <w:tab w:val="left" w:pos="439"/>
        </w:tabs>
        <w:spacing w:before="0" w:after="118" w:line="266" w:lineRule="exact"/>
        <w:ind w:left="480" w:hanging="480"/>
        <w:jc w:val="both"/>
      </w:pPr>
      <w:r>
        <w:rPr>
          <w:rStyle w:val="23"/>
          <w:color w:val="000000"/>
        </w:rPr>
        <w:t>Учение дхармакаи — ати-йога Великого Совершенства. Учения самбхо- гакаи — три внешние тантры Тайной Мантры, а также две внутренние тантры маха и ану. Учения нирманакаи — три колесницы причины: шра</w:t>
      </w:r>
      <w:r>
        <w:rPr>
          <w:rStyle w:val="23"/>
          <w:color w:val="000000"/>
        </w:rPr>
        <w:softHyphen/>
        <w:t>вак, пратьекабудд и бодхисаттв. (Джокяб Ринпоче)</w:t>
      </w:r>
    </w:p>
    <w:p w:rsidR="00A55F11" w:rsidRDefault="00A55F11">
      <w:pPr>
        <w:pStyle w:val="24"/>
        <w:numPr>
          <w:ilvl w:val="0"/>
          <w:numId w:val="32"/>
        </w:numPr>
        <w:shd w:val="clear" w:color="auto" w:fill="auto"/>
        <w:tabs>
          <w:tab w:val="left" w:pos="439"/>
        </w:tabs>
        <w:spacing w:before="0" w:line="269" w:lineRule="exact"/>
        <w:ind w:left="480" w:hanging="480"/>
        <w:jc w:val="both"/>
      </w:pPr>
      <w:r>
        <w:rPr>
          <w:rStyle w:val="23"/>
          <w:color w:val="000000"/>
        </w:rPr>
        <w:t>Четвертое время равенства дхармакаи следует объяснять как равенство четырех времен: трех относительных преходящих времен и абсолютного неизменного единого времени. (Джокяб Ринпоче)</w:t>
      </w:r>
    </w:p>
    <w:p w:rsidR="00A55F11" w:rsidRDefault="00A55F11">
      <w:pPr>
        <w:pStyle w:val="24"/>
        <w:shd w:val="clear" w:color="auto" w:fill="auto"/>
        <w:spacing w:before="0" w:line="266" w:lineRule="exact"/>
        <w:ind w:left="480" w:firstLine="340"/>
        <w:jc w:val="both"/>
      </w:pPr>
      <w:r>
        <w:rPr>
          <w:rStyle w:val="23"/>
          <w:color w:val="000000"/>
        </w:rPr>
        <w:t>Тройное созревание учеников — созревание природы, способности и мышления. Природа созревает благодаря практике Дхармы и пути в течение многих прежних жизней. Благодаря этому созревают способно</w:t>
      </w:r>
      <w:r>
        <w:rPr>
          <w:rStyle w:val="23"/>
          <w:color w:val="000000"/>
        </w:rPr>
        <w:softHyphen/>
        <w:t>сти, поскольку пять способностей совершенства становятся чрезвычайно острыми. Вследствие этого различающее знание созревает, развиваясь из нынешнего разума, обретаемого при рождении.</w:t>
      </w:r>
    </w:p>
    <w:p w:rsidR="00A55F11" w:rsidRDefault="00A55F11">
      <w:pPr>
        <w:pStyle w:val="24"/>
        <w:shd w:val="clear" w:color="auto" w:fill="auto"/>
        <w:spacing w:before="0" w:line="266" w:lineRule="exact"/>
        <w:ind w:left="480" w:firstLine="340"/>
        <w:jc w:val="both"/>
      </w:pPr>
      <w:r>
        <w:rPr>
          <w:rStyle w:val="23"/>
          <w:color w:val="000000"/>
        </w:rPr>
        <w:t>Утверждается также, что к тройному созреванию учеников относят</w:t>
      </w:r>
      <w:r>
        <w:rPr>
          <w:rStyle w:val="23"/>
          <w:color w:val="000000"/>
        </w:rPr>
        <w:softHyphen/>
        <w:t>ся природа, интерес и мышление, но смысл один и тот же, поскольку интерес — это пять направляющих способностей.</w:t>
      </w:r>
    </w:p>
    <w:p w:rsidR="00A55F11" w:rsidRDefault="00A55F11">
      <w:pPr>
        <w:pStyle w:val="24"/>
        <w:shd w:val="clear" w:color="auto" w:fill="auto"/>
        <w:spacing w:before="0" w:line="266" w:lineRule="exact"/>
        <w:ind w:left="480" w:firstLine="340"/>
        <w:jc w:val="both"/>
      </w:pPr>
      <w:r>
        <w:rPr>
          <w:rStyle w:val="23"/>
          <w:color w:val="000000"/>
        </w:rPr>
        <w:t>Пять направляющих способностей: вера, усердие, внимательность, сосредоточение и различение. (Джокяб Ринпоче)</w:t>
      </w:r>
    </w:p>
    <w:p w:rsidR="00A55F11" w:rsidRDefault="00A55F11">
      <w:pPr>
        <w:pStyle w:val="24"/>
        <w:shd w:val="clear" w:color="auto" w:fill="auto"/>
        <w:spacing w:before="0" w:after="56" w:line="254" w:lineRule="exact"/>
        <w:ind w:left="480" w:firstLine="340"/>
        <w:jc w:val="both"/>
      </w:pPr>
      <w:r>
        <w:rPr>
          <w:rStyle w:val="23"/>
          <w:color w:val="000000"/>
        </w:rPr>
        <w:t>[Пять направляющих способностей входят в число тридцати семи факторов, благоприятствующих просветлению. Джокяб Ринпоче пере</w:t>
      </w:r>
      <w:r>
        <w:rPr>
          <w:rStyle w:val="23"/>
          <w:color w:val="000000"/>
        </w:rPr>
        <w:softHyphen/>
        <w:t xml:space="preserve">числяет их в комментарии к последней главе этой книги. — </w:t>
      </w:r>
      <w:r>
        <w:rPr>
          <w:rStyle w:val="29"/>
          <w:color w:val="000000"/>
        </w:rPr>
        <w:t>Прим, персе, с англ.]</w:t>
      </w:r>
    </w:p>
    <w:p w:rsidR="00A55F11" w:rsidRDefault="00A55F11">
      <w:pPr>
        <w:pStyle w:val="24"/>
        <w:numPr>
          <w:ilvl w:val="0"/>
          <w:numId w:val="33"/>
        </w:numPr>
        <w:shd w:val="clear" w:color="auto" w:fill="auto"/>
        <w:tabs>
          <w:tab w:val="left" w:pos="457"/>
        </w:tabs>
        <w:spacing w:before="0" w:after="60" w:line="259" w:lineRule="exact"/>
        <w:ind w:left="480" w:hanging="480"/>
        <w:jc w:val="both"/>
      </w:pPr>
      <w:r>
        <w:rPr>
          <w:rStyle w:val="23"/>
          <w:color w:val="000000"/>
        </w:rPr>
        <w:t>Три вида радующих действий: радовать материальными дарами, слу</w:t>
      </w:r>
      <w:r>
        <w:rPr>
          <w:rStyle w:val="23"/>
          <w:color w:val="000000"/>
        </w:rPr>
        <w:softHyphen/>
        <w:t>жением и практикой. Последнее — самое значимое. Двумя первыми действиями осуществляют накопление заслуг, а третьим — накопление мудрости. (Джокяб Ринпоче)</w:t>
      </w:r>
    </w:p>
    <w:p w:rsidR="00A55F11" w:rsidRDefault="00A55F11">
      <w:pPr>
        <w:pStyle w:val="24"/>
        <w:numPr>
          <w:ilvl w:val="0"/>
          <w:numId w:val="33"/>
        </w:numPr>
        <w:shd w:val="clear" w:color="auto" w:fill="auto"/>
        <w:tabs>
          <w:tab w:val="left" w:pos="469"/>
        </w:tabs>
        <w:spacing w:before="0" w:after="58" w:line="259" w:lineRule="exact"/>
        <w:ind w:left="480" w:hanging="480"/>
        <w:jc w:val="both"/>
      </w:pPr>
      <w:r>
        <w:rPr>
          <w:rStyle w:val="23"/>
          <w:color w:val="000000"/>
        </w:rPr>
        <w:t>Аджита [Майтрея], Непобедимый, сказал: «Мудрые бодхисаттвы бы</w:t>
      </w:r>
      <w:r>
        <w:rPr>
          <w:rStyle w:val="23"/>
          <w:color w:val="000000"/>
        </w:rPr>
        <w:softHyphen/>
        <w:t>стро испытают все высшие переживания будд, когда, прежде всего, укра</w:t>
      </w:r>
      <w:r>
        <w:rPr>
          <w:rStyle w:val="23"/>
          <w:color w:val="000000"/>
        </w:rPr>
        <w:softHyphen/>
        <w:t>сят поток своего ума безбрежным светом различающего знания. Это зна</w:t>
      </w:r>
      <w:r>
        <w:rPr>
          <w:rStyle w:val="23"/>
          <w:color w:val="000000"/>
        </w:rPr>
        <w:softHyphen/>
        <w:t>ние определяет познаваемые объекты и появляется благодаря изучению философских коренных текстов и всего остального, что дает духовный наставник». (Джокяб Ринпоче)</w:t>
      </w:r>
    </w:p>
    <w:p w:rsidR="00A55F11" w:rsidRDefault="00A55F11">
      <w:pPr>
        <w:pStyle w:val="24"/>
        <w:numPr>
          <w:ilvl w:val="0"/>
          <w:numId w:val="33"/>
        </w:numPr>
        <w:shd w:val="clear" w:color="auto" w:fill="auto"/>
        <w:tabs>
          <w:tab w:val="left" w:pos="469"/>
        </w:tabs>
        <w:spacing w:before="0" w:after="62" w:line="262" w:lineRule="exact"/>
        <w:ind w:left="480" w:hanging="480"/>
        <w:jc w:val="both"/>
      </w:pPr>
      <w:r>
        <w:rPr>
          <w:rStyle w:val="23"/>
          <w:color w:val="000000"/>
        </w:rPr>
        <w:t>Разделение и объединение — синонимы отдаления и приближения. (Джокяб Ринпоче)</w:t>
      </w:r>
    </w:p>
    <w:p w:rsidR="00A55F11" w:rsidRDefault="00A55F11">
      <w:pPr>
        <w:pStyle w:val="24"/>
        <w:numPr>
          <w:ilvl w:val="0"/>
          <w:numId w:val="33"/>
        </w:numPr>
        <w:shd w:val="clear" w:color="auto" w:fill="auto"/>
        <w:tabs>
          <w:tab w:val="left" w:pos="469"/>
        </w:tabs>
        <w:spacing w:before="0" w:after="115" w:line="259" w:lineRule="exact"/>
        <w:ind w:left="480" w:hanging="480"/>
        <w:jc w:val="both"/>
      </w:pPr>
      <w:r>
        <w:rPr>
          <w:rStyle w:val="23"/>
          <w:color w:val="000000"/>
        </w:rPr>
        <w:t xml:space="preserve">Здесь под словом «пространство» (тиб. </w:t>
      </w:r>
      <w:r>
        <w:rPr>
          <w:rStyle w:val="23"/>
          <w:color w:val="000000"/>
          <w:lang w:val="en-US" w:eastAsia="en-US"/>
        </w:rPr>
        <w:t>ying</w:t>
      </w:r>
      <w:r w:rsidRPr="00A55F11">
        <w:rPr>
          <w:rStyle w:val="23"/>
          <w:color w:val="000000"/>
          <w:lang w:eastAsia="en-US"/>
        </w:rPr>
        <w:t xml:space="preserve">, </w:t>
      </w:r>
      <w:r>
        <w:rPr>
          <w:rStyle w:val="23"/>
          <w:color w:val="000000"/>
        </w:rPr>
        <w:t xml:space="preserve">санскр. </w:t>
      </w:r>
      <w:r>
        <w:rPr>
          <w:rStyle w:val="29"/>
          <w:color w:val="000000"/>
        </w:rPr>
        <w:t>дхату)</w:t>
      </w:r>
      <w:r>
        <w:rPr>
          <w:rStyle w:val="23"/>
          <w:color w:val="000000"/>
        </w:rPr>
        <w:t xml:space="preserve"> имеется в виду природа дхармадхату, равнозначная сугатагарбхе. Ее называют пространством, поскольку она не составлена из частей, запредельна ум</w:t>
      </w:r>
      <w:r>
        <w:rPr>
          <w:rStyle w:val="23"/>
          <w:color w:val="000000"/>
        </w:rPr>
        <w:softHyphen/>
        <w:t>ственным построениям и вне возникновения, пребывания и прекращения. В данном контексте слово «пространство» не следует путать с матери</w:t>
      </w:r>
      <w:r>
        <w:rPr>
          <w:rStyle w:val="23"/>
          <w:color w:val="000000"/>
        </w:rPr>
        <w:softHyphen/>
        <w:t>альным пространством, которое полностью лишено качества познавания. Пространство дхармадхату, пространство собственной природы будды, всегда неотделимо от пробужденности. (Тулку Урген Ринпоче)</w:t>
      </w:r>
    </w:p>
    <w:p w:rsidR="00A55F11" w:rsidRDefault="00A55F11">
      <w:pPr>
        <w:pStyle w:val="24"/>
        <w:numPr>
          <w:ilvl w:val="0"/>
          <w:numId w:val="33"/>
        </w:numPr>
        <w:shd w:val="clear" w:color="auto" w:fill="auto"/>
        <w:tabs>
          <w:tab w:val="left" w:pos="469"/>
        </w:tabs>
        <w:spacing w:before="0" w:line="190" w:lineRule="exact"/>
        <w:ind w:left="480" w:hanging="480"/>
        <w:jc w:val="both"/>
      </w:pPr>
      <w:r>
        <w:rPr>
          <w:rStyle w:val="23"/>
          <w:color w:val="000000"/>
        </w:rPr>
        <w:t xml:space="preserve">Победоносный Майтрея в </w:t>
      </w:r>
      <w:r>
        <w:rPr>
          <w:rStyle w:val="29"/>
          <w:color w:val="000000"/>
        </w:rPr>
        <w:t>Уттаратантре</w:t>
      </w:r>
      <w:r>
        <w:rPr>
          <w:rStyle w:val="23"/>
          <w:color w:val="000000"/>
        </w:rPr>
        <w:t xml:space="preserve"> объяснял:</w:t>
      </w:r>
    </w:p>
    <w:p w:rsidR="00A55F11" w:rsidRDefault="00A55F11">
      <w:pPr>
        <w:pStyle w:val="24"/>
        <w:shd w:val="clear" w:color="auto" w:fill="auto"/>
        <w:spacing w:before="0" w:line="259" w:lineRule="exact"/>
        <w:ind w:left="480" w:firstLine="340"/>
        <w:jc w:val="both"/>
      </w:pPr>
      <w:r>
        <w:rPr>
          <w:rStyle w:val="23"/>
          <w:color w:val="000000"/>
        </w:rPr>
        <w:t>Как земле опорой служит вода, а воде — воздух,</w:t>
      </w:r>
    </w:p>
    <w:p w:rsidR="00A55F11" w:rsidRDefault="00A55F11">
      <w:pPr>
        <w:pStyle w:val="24"/>
        <w:shd w:val="clear" w:color="auto" w:fill="auto"/>
        <w:spacing w:before="0" w:line="259" w:lineRule="exact"/>
        <w:ind w:left="480" w:firstLine="340"/>
        <w:jc w:val="both"/>
      </w:pPr>
      <w:r>
        <w:rPr>
          <w:rStyle w:val="23"/>
          <w:color w:val="000000"/>
        </w:rPr>
        <w:t>Так опорой воздуху служит пространство.</w:t>
      </w:r>
    </w:p>
    <w:p w:rsidR="00A55F11" w:rsidRDefault="00A55F11">
      <w:pPr>
        <w:pStyle w:val="24"/>
        <w:shd w:val="clear" w:color="auto" w:fill="auto"/>
        <w:spacing w:before="0" w:line="259" w:lineRule="exact"/>
        <w:ind w:left="480" w:firstLine="340"/>
        <w:jc w:val="both"/>
      </w:pPr>
      <w:r>
        <w:rPr>
          <w:rStyle w:val="23"/>
          <w:color w:val="000000"/>
        </w:rPr>
        <w:t>Пространство же не пребывает нигде.</w:t>
      </w:r>
    </w:p>
    <w:p w:rsidR="00A55F11" w:rsidRDefault="00A55F11">
      <w:pPr>
        <w:pStyle w:val="24"/>
        <w:shd w:val="clear" w:color="auto" w:fill="auto"/>
        <w:spacing w:before="0" w:line="259" w:lineRule="exact"/>
        <w:ind w:left="820" w:right="1520" w:firstLine="0"/>
        <w:jc w:val="left"/>
      </w:pPr>
      <w:r>
        <w:rPr>
          <w:rStyle w:val="23"/>
          <w:color w:val="000000"/>
        </w:rPr>
        <w:t>Подобным образом, все скандхи, дхату и аятаны Опираются на карму и клеши,</w:t>
      </w:r>
    </w:p>
    <w:p w:rsidR="00A55F11" w:rsidRDefault="00A55F11">
      <w:pPr>
        <w:pStyle w:val="24"/>
        <w:shd w:val="clear" w:color="auto" w:fill="auto"/>
        <w:spacing w:before="0" w:line="259" w:lineRule="exact"/>
        <w:ind w:left="480" w:firstLine="340"/>
        <w:jc w:val="both"/>
      </w:pPr>
      <w:r>
        <w:rPr>
          <w:rStyle w:val="23"/>
          <w:color w:val="000000"/>
        </w:rPr>
        <w:t>А карма и клеши опираются на неверное мышление.</w:t>
      </w:r>
    </w:p>
    <w:p w:rsidR="00A55F11" w:rsidRDefault="00A55F11">
      <w:pPr>
        <w:pStyle w:val="24"/>
        <w:shd w:val="clear" w:color="auto" w:fill="auto"/>
        <w:spacing w:before="0" w:line="259" w:lineRule="exact"/>
        <w:ind w:left="480" w:firstLine="340"/>
        <w:jc w:val="both"/>
      </w:pPr>
      <w:r>
        <w:rPr>
          <w:rStyle w:val="23"/>
          <w:color w:val="000000"/>
        </w:rPr>
        <w:t>Неверное мышление целиком пребывает в чистоте ума,</w:t>
      </w:r>
    </w:p>
    <w:p w:rsidR="00A55F11" w:rsidRDefault="00A55F11">
      <w:pPr>
        <w:pStyle w:val="24"/>
        <w:shd w:val="clear" w:color="auto" w:fill="auto"/>
        <w:spacing w:before="0" w:line="286" w:lineRule="exact"/>
        <w:ind w:left="480" w:firstLine="340"/>
        <w:jc w:val="left"/>
      </w:pPr>
      <w:r>
        <w:rPr>
          <w:rStyle w:val="23"/>
          <w:color w:val="000000"/>
        </w:rPr>
        <w:t>Но естественные качества ума не пребывают ни в одной из них. Объяснение последних четырех строк цитаты: «Личная карма и клеши опираются на неверное мышление, а оно, упорно принимая небытие за</w:t>
      </w:r>
    </w:p>
    <w:p w:rsidR="00A55F11" w:rsidRDefault="00A55F11">
      <w:pPr>
        <w:pStyle w:val="24"/>
        <w:shd w:val="clear" w:color="auto" w:fill="auto"/>
        <w:spacing w:before="0" w:after="60" w:line="254" w:lineRule="exact"/>
        <w:ind w:left="480" w:firstLine="0"/>
        <w:jc w:val="both"/>
      </w:pPr>
      <w:r>
        <w:rPr>
          <w:rStyle w:val="23"/>
          <w:color w:val="000000"/>
        </w:rPr>
        <w:t>бытие, т.е. за омрачение умственными построениями, само пребывает в чистоте ума, сугатагарбхе. Но качества сущности ума, естественно чи</w:t>
      </w:r>
      <w:r>
        <w:rPr>
          <w:rStyle w:val="23"/>
          <w:color w:val="000000"/>
        </w:rPr>
        <w:softHyphen/>
        <w:t>стые, не пребывают ни в одной из карм или клеш. (Джокяб Ринпоче, Дилго Кенце Ринпоче)</w:t>
      </w:r>
    </w:p>
    <w:p w:rsidR="00A55F11" w:rsidRDefault="00A55F11">
      <w:pPr>
        <w:pStyle w:val="24"/>
        <w:numPr>
          <w:ilvl w:val="0"/>
          <w:numId w:val="33"/>
        </w:numPr>
        <w:shd w:val="clear" w:color="auto" w:fill="auto"/>
        <w:tabs>
          <w:tab w:val="left" w:pos="462"/>
        </w:tabs>
        <w:spacing w:before="0" w:line="254" w:lineRule="exact"/>
        <w:ind w:left="480" w:hanging="480"/>
        <w:jc w:val="both"/>
      </w:pPr>
      <w:r>
        <w:rPr>
          <w:rStyle w:val="23"/>
          <w:color w:val="000000"/>
        </w:rPr>
        <w:t xml:space="preserve">Объяснение цитаты из </w:t>
      </w:r>
      <w:r>
        <w:rPr>
          <w:rStyle w:val="29"/>
          <w:color w:val="000000"/>
        </w:rPr>
        <w:t>Уттаратантры</w:t>
      </w:r>
      <w:r>
        <w:rPr>
          <w:rStyle w:val="23"/>
          <w:color w:val="000000"/>
        </w:rPr>
        <w:t>: «В этом примере говорится, что небо, обладая природой свободы от понятий добра и зла, объемлет все и присутствует во всех остальных четырех элементах. Смысл этого примера заключается в том, что чистое пространство дхармадхату при</w:t>
      </w:r>
      <w:r>
        <w:rPr>
          <w:rStyle w:val="23"/>
          <w:color w:val="000000"/>
        </w:rPr>
        <w:softHyphen/>
        <w:t>роды ума объемлет все и присутствует повсюду: в сансаре, в нирване и пути». (Джокяб Ринпоче)</w:t>
      </w:r>
    </w:p>
    <w:p w:rsidR="00A55F11" w:rsidRDefault="00A55F11">
      <w:pPr>
        <w:pStyle w:val="24"/>
        <w:shd w:val="clear" w:color="auto" w:fill="auto"/>
        <w:spacing w:before="0" w:after="60" w:line="254" w:lineRule="exact"/>
        <w:ind w:left="480" w:firstLine="320"/>
        <w:jc w:val="both"/>
      </w:pPr>
      <w:r>
        <w:rPr>
          <w:rStyle w:val="29"/>
          <w:color w:val="000000"/>
        </w:rPr>
        <w:t>Уттаратантра,</w:t>
      </w:r>
      <w:r>
        <w:rPr>
          <w:rStyle w:val="23"/>
          <w:color w:val="000000"/>
        </w:rPr>
        <w:t xml:space="preserve"> буквально «Непревзойденная непрерывность», — это одно из пяти учений Майтреи, его записал великий индийский учитель Асанга. Перевод Кати и Кена Холмс, названный «Неизмен</w:t>
      </w:r>
      <w:r>
        <w:rPr>
          <w:rStyle w:val="23"/>
          <w:color w:val="000000"/>
        </w:rPr>
        <w:softHyphen/>
        <w:t xml:space="preserve">ная природа», выполнен в Самье Линге, в Шотландии. Обсуждения общего смысла этой тантры см. в книгах </w:t>
      </w:r>
      <w:r>
        <w:rPr>
          <w:rStyle w:val="29"/>
          <w:color w:val="000000"/>
          <w:lang w:val="de-DE" w:eastAsia="de-DE"/>
        </w:rPr>
        <w:t>Buddha Nature</w:t>
      </w:r>
      <w:r>
        <w:rPr>
          <w:rStyle w:val="23"/>
          <w:color w:val="000000"/>
          <w:lang w:val="de-DE" w:eastAsia="de-DE"/>
        </w:rPr>
        <w:t xml:space="preserve"> (Rangjung </w:t>
      </w:r>
      <w:r>
        <w:rPr>
          <w:rStyle w:val="23"/>
          <w:color w:val="000000"/>
          <w:lang w:val="en-US" w:eastAsia="en-US"/>
        </w:rPr>
        <w:t>Yeshe</w:t>
      </w:r>
      <w:r w:rsidRPr="00A55F11">
        <w:rPr>
          <w:rStyle w:val="23"/>
          <w:color w:val="000000"/>
          <w:lang w:eastAsia="en-US"/>
        </w:rPr>
        <w:t xml:space="preserve"> </w:t>
      </w:r>
      <w:r>
        <w:rPr>
          <w:rStyle w:val="23"/>
          <w:color w:val="000000"/>
          <w:lang w:val="en-US" w:eastAsia="en-US"/>
        </w:rPr>
        <w:t>Publications</w:t>
      </w:r>
      <w:r w:rsidRPr="00A55F11">
        <w:rPr>
          <w:rStyle w:val="23"/>
          <w:color w:val="000000"/>
          <w:lang w:eastAsia="en-US"/>
        </w:rPr>
        <w:t xml:space="preserve">, 1993) </w:t>
      </w:r>
      <w:r>
        <w:rPr>
          <w:rStyle w:val="23"/>
          <w:color w:val="000000"/>
        </w:rPr>
        <w:t xml:space="preserve">Кенчена Трангу Ринпоче и </w:t>
      </w:r>
      <w:r>
        <w:rPr>
          <w:rStyle w:val="29"/>
          <w:color w:val="000000"/>
          <w:lang w:val="de-DE" w:eastAsia="de-DE"/>
        </w:rPr>
        <w:t xml:space="preserve">The Uttara Tantra: </w:t>
      </w:r>
      <w:r>
        <w:rPr>
          <w:rStyle w:val="29"/>
          <w:color w:val="000000"/>
          <w:lang w:val="en-US" w:eastAsia="en-US"/>
        </w:rPr>
        <w:t>A</w:t>
      </w:r>
      <w:r w:rsidRPr="00A55F11">
        <w:rPr>
          <w:rStyle w:val="29"/>
          <w:color w:val="000000"/>
          <w:lang w:eastAsia="en-US"/>
        </w:rPr>
        <w:t xml:space="preserve"> </w:t>
      </w:r>
      <w:r>
        <w:rPr>
          <w:rStyle w:val="29"/>
          <w:color w:val="000000"/>
          <w:lang w:val="en-US" w:eastAsia="en-US"/>
        </w:rPr>
        <w:t>Treatise</w:t>
      </w:r>
      <w:r w:rsidRPr="00A55F11">
        <w:rPr>
          <w:rStyle w:val="29"/>
          <w:color w:val="000000"/>
          <w:lang w:eastAsia="en-US"/>
        </w:rPr>
        <w:t xml:space="preserve"> </w:t>
      </w:r>
      <w:r>
        <w:rPr>
          <w:rStyle w:val="29"/>
          <w:color w:val="000000"/>
          <w:lang w:val="en-US" w:eastAsia="en-US"/>
        </w:rPr>
        <w:t>on</w:t>
      </w:r>
      <w:r w:rsidRPr="00A55F11">
        <w:rPr>
          <w:rStyle w:val="29"/>
          <w:color w:val="000000"/>
          <w:lang w:eastAsia="en-US"/>
        </w:rPr>
        <w:t xml:space="preserve"> </w:t>
      </w:r>
      <w:r>
        <w:rPr>
          <w:rStyle w:val="29"/>
          <w:color w:val="000000"/>
          <w:lang w:val="en-US" w:eastAsia="en-US"/>
        </w:rPr>
        <w:t>Buddha</w:t>
      </w:r>
      <w:r w:rsidRPr="00A55F11">
        <w:rPr>
          <w:rStyle w:val="29"/>
          <w:color w:val="000000"/>
          <w:lang w:eastAsia="en-US"/>
        </w:rPr>
        <w:t xml:space="preserve"> </w:t>
      </w:r>
      <w:r>
        <w:rPr>
          <w:rStyle w:val="29"/>
          <w:color w:val="000000"/>
          <w:lang w:val="en-US" w:eastAsia="en-US"/>
        </w:rPr>
        <w:t>Nature</w:t>
      </w:r>
      <w:r w:rsidRPr="00A55F11">
        <w:rPr>
          <w:rStyle w:val="23"/>
          <w:color w:val="000000"/>
          <w:lang w:eastAsia="en-US"/>
        </w:rPr>
        <w:t xml:space="preserve"> (</w:t>
      </w:r>
      <w:r>
        <w:rPr>
          <w:rStyle w:val="23"/>
          <w:color w:val="000000"/>
          <w:lang w:val="en-US" w:eastAsia="en-US"/>
        </w:rPr>
        <w:t>Sri</w:t>
      </w:r>
      <w:r w:rsidRPr="00A55F11">
        <w:rPr>
          <w:rStyle w:val="23"/>
          <w:color w:val="000000"/>
          <w:lang w:eastAsia="en-US"/>
        </w:rPr>
        <w:t xml:space="preserve"> </w:t>
      </w:r>
      <w:r>
        <w:rPr>
          <w:rStyle w:val="23"/>
          <w:color w:val="000000"/>
          <w:lang w:val="en-US" w:eastAsia="en-US"/>
        </w:rPr>
        <w:t>Satguru</w:t>
      </w:r>
      <w:r w:rsidRPr="00A55F11">
        <w:rPr>
          <w:rStyle w:val="23"/>
          <w:color w:val="000000"/>
          <w:lang w:eastAsia="en-US"/>
        </w:rPr>
        <w:t xml:space="preserve"> </w:t>
      </w:r>
      <w:r>
        <w:rPr>
          <w:rStyle w:val="23"/>
          <w:color w:val="000000"/>
          <w:lang w:val="en-US" w:eastAsia="en-US"/>
        </w:rPr>
        <w:t>Publications</w:t>
      </w:r>
      <w:r w:rsidRPr="00A55F11">
        <w:rPr>
          <w:rStyle w:val="23"/>
          <w:color w:val="000000"/>
          <w:lang w:eastAsia="en-US"/>
        </w:rPr>
        <w:t xml:space="preserve">, 1994). </w:t>
      </w:r>
      <w:r>
        <w:rPr>
          <w:rStyle w:val="23"/>
          <w:color w:val="000000"/>
        </w:rPr>
        <w:t>(Эрик Пэма Кунсанг)</w:t>
      </w:r>
    </w:p>
    <w:p w:rsidR="00A55F11" w:rsidRDefault="00A55F11">
      <w:pPr>
        <w:pStyle w:val="24"/>
        <w:numPr>
          <w:ilvl w:val="0"/>
          <w:numId w:val="33"/>
        </w:numPr>
        <w:shd w:val="clear" w:color="auto" w:fill="auto"/>
        <w:tabs>
          <w:tab w:val="left" w:pos="462"/>
        </w:tabs>
        <w:spacing w:before="0" w:after="58" w:line="254" w:lineRule="exact"/>
        <w:ind w:left="480" w:hanging="480"/>
        <w:jc w:val="both"/>
      </w:pPr>
      <w:r>
        <w:rPr>
          <w:rStyle w:val="23"/>
          <w:color w:val="000000"/>
        </w:rPr>
        <w:t xml:space="preserve">Слово «задатки» (тиб. </w:t>
      </w:r>
      <w:r>
        <w:rPr>
          <w:rStyle w:val="23"/>
          <w:color w:val="000000"/>
          <w:lang w:val="en-US" w:eastAsia="en-US"/>
        </w:rPr>
        <w:t>rigs</w:t>
      </w:r>
      <w:r w:rsidRPr="00A55F11">
        <w:rPr>
          <w:rStyle w:val="23"/>
          <w:color w:val="000000"/>
          <w:lang w:eastAsia="en-US"/>
        </w:rPr>
        <w:t xml:space="preserve">) </w:t>
      </w:r>
      <w:r>
        <w:rPr>
          <w:rStyle w:val="23"/>
          <w:color w:val="000000"/>
        </w:rPr>
        <w:t>иногда переводится как «семейство» или «природа». Это синоним сугатагарбхи, татхагатагарбхи и природы буд</w:t>
      </w:r>
      <w:r>
        <w:rPr>
          <w:rStyle w:val="23"/>
          <w:color w:val="000000"/>
        </w:rPr>
        <w:softHyphen/>
        <w:t>ды. (Эрик Пэма Кунсанг)</w:t>
      </w:r>
    </w:p>
    <w:p w:rsidR="00A55F11" w:rsidRDefault="00A55F11">
      <w:pPr>
        <w:pStyle w:val="24"/>
        <w:numPr>
          <w:ilvl w:val="0"/>
          <w:numId w:val="33"/>
        </w:numPr>
        <w:shd w:val="clear" w:color="auto" w:fill="auto"/>
        <w:tabs>
          <w:tab w:val="left" w:pos="462"/>
        </w:tabs>
        <w:spacing w:before="0" w:after="60" w:line="257" w:lineRule="exact"/>
        <w:ind w:left="480" w:hanging="480"/>
        <w:jc w:val="both"/>
      </w:pPr>
      <w:r>
        <w:rPr>
          <w:rStyle w:val="23"/>
          <w:color w:val="000000"/>
        </w:rPr>
        <w:t>Более подробные объяснения Джокяба Ринпоче о воззрениях на эту природу, существующих в разных школах буддийской философии, см. в Приложении 4 «Сугатагарбха». (Эрик Пэма Кунсанг)</w:t>
      </w:r>
    </w:p>
    <w:p w:rsidR="00A55F11" w:rsidRDefault="00A55F11">
      <w:pPr>
        <w:pStyle w:val="24"/>
        <w:numPr>
          <w:ilvl w:val="0"/>
          <w:numId w:val="33"/>
        </w:numPr>
        <w:shd w:val="clear" w:color="auto" w:fill="auto"/>
        <w:tabs>
          <w:tab w:val="left" w:pos="462"/>
        </w:tabs>
        <w:spacing w:before="0" w:after="62" w:line="257" w:lineRule="exact"/>
        <w:ind w:left="480" w:hanging="480"/>
        <w:jc w:val="both"/>
      </w:pPr>
      <w:r>
        <w:rPr>
          <w:rStyle w:val="23"/>
          <w:color w:val="000000"/>
        </w:rPr>
        <w:t>Объяснение цитаты из сутры «Царь самадхи»: «Чистая, поскольку она свободна от двух временных омрачений, и кристально прозрачная, по</w:t>
      </w:r>
      <w:r>
        <w:rPr>
          <w:rStyle w:val="23"/>
          <w:color w:val="000000"/>
        </w:rPr>
        <w:softHyphen/>
        <w:t>скольку дхармакая не пребывает нигде, природа ума изначально свето</w:t>
      </w:r>
      <w:r>
        <w:rPr>
          <w:rStyle w:val="23"/>
          <w:color w:val="000000"/>
        </w:rPr>
        <w:softHyphen/>
        <w:t>носна, ибо не запятнана омрачением. Главные и второстепенные клеши не могут нарушить ее невозмутимость или привести в смятение, она не составлена из частей причинами и условиями. Всеобъемлющая сугата</w:t>
      </w:r>
      <w:r>
        <w:rPr>
          <w:rStyle w:val="23"/>
          <w:color w:val="000000"/>
        </w:rPr>
        <w:softHyphen/>
        <w:t>гарбха — это исконная природа, присутствующая изначально». Это объ</w:t>
      </w:r>
      <w:r>
        <w:rPr>
          <w:rStyle w:val="23"/>
          <w:color w:val="000000"/>
        </w:rPr>
        <w:softHyphen/>
        <w:t>яснение соответствует учению Джамдрага Ринпоче. (Джокяб Ринпоче, Дилго Кенце Ринпоче)</w:t>
      </w:r>
    </w:p>
    <w:p w:rsidR="00A55F11" w:rsidRDefault="00A55F11">
      <w:pPr>
        <w:pStyle w:val="24"/>
        <w:numPr>
          <w:ilvl w:val="0"/>
          <w:numId w:val="33"/>
        </w:numPr>
        <w:shd w:val="clear" w:color="auto" w:fill="auto"/>
        <w:tabs>
          <w:tab w:val="left" w:pos="462"/>
        </w:tabs>
        <w:spacing w:before="0" w:line="254" w:lineRule="exact"/>
        <w:ind w:left="480" w:hanging="480"/>
        <w:jc w:val="both"/>
      </w:pPr>
      <w:r>
        <w:rPr>
          <w:rStyle w:val="23"/>
          <w:color w:val="000000"/>
        </w:rPr>
        <w:t>Объяснения, содержащиеся во всех глубоких тантрах Тайной Мантры, таковы. В трех внешних тантрах Мантраяны сугатагарбху определяют как «глубокую и светоносную недвойственную мудрость». Во внутренней</w:t>
      </w:r>
    </w:p>
    <w:p w:rsidR="00A55F11" w:rsidRDefault="00A55F11">
      <w:pPr>
        <w:pStyle w:val="24"/>
        <w:shd w:val="clear" w:color="auto" w:fill="auto"/>
        <w:spacing w:before="0" w:line="262" w:lineRule="exact"/>
        <w:ind w:left="480" w:firstLine="0"/>
        <w:jc w:val="both"/>
      </w:pPr>
      <w:r>
        <w:rPr>
          <w:rStyle w:val="23"/>
          <w:color w:val="000000"/>
        </w:rPr>
        <w:t>Мантраяне, в любой из различных классификаций основы, пути и плода, основу определяют как «природу», или «исходное состояние». В аспек</w:t>
      </w:r>
      <w:r>
        <w:rPr>
          <w:rStyle w:val="23"/>
          <w:color w:val="000000"/>
        </w:rPr>
        <w:softHyphen/>
        <w:t>те ее очищения от временных загрязнений и осуществления благодаря устранению этих загрязнений, ее называют плодом. (Джокяб Ринпоче)</w:t>
      </w:r>
    </w:p>
    <w:p w:rsidR="00A55F11" w:rsidRDefault="00A55F11">
      <w:pPr>
        <w:pStyle w:val="24"/>
        <w:shd w:val="clear" w:color="auto" w:fill="auto"/>
        <w:spacing w:before="0" w:after="60" w:line="262" w:lineRule="exact"/>
        <w:ind w:left="480" w:firstLine="340"/>
        <w:jc w:val="both"/>
      </w:pPr>
      <w:r>
        <w:rPr>
          <w:rStyle w:val="29"/>
          <w:color w:val="000000"/>
        </w:rPr>
        <w:t>Э</w:t>
      </w:r>
      <w:r>
        <w:rPr>
          <w:rStyle w:val="23"/>
          <w:color w:val="000000"/>
        </w:rPr>
        <w:t xml:space="preserve"> и </w:t>
      </w:r>
      <w:r>
        <w:rPr>
          <w:rStyle w:val="29"/>
          <w:color w:val="000000"/>
        </w:rPr>
        <w:t>ВАМ</w:t>
      </w:r>
      <w:r>
        <w:rPr>
          <w:rStyle w:val="23"/>
          <w:color w:val="000000"/>
        </w:rPr>
        <w:t xml:space="preserve"> описывались в [приведенных в главе 2] цитатах. Ваджрное существо — это единство пустоты и сострадания, а также нераздель</w:t>
      </w:r>
      <w:r>
        <w:rPr>
          <w:rStyle w:val="23"/>
          <w:color w:val="000000"/>
        </w:rPr>
        <w:softHyphen/>
        <w:t>ность пустоты и блаженства. Тантра (непрерывность) — непрерывная основа двух неразделимых истин. Великое неизменное бинду означает изначальную основу единого бинду дхармакаи, сферы, в которой нет углов или краев. Ясный свет — не составленная из частей природа, присутствующая во всем, что есть в сансаре и нирване. В частности, в новых школах Тайной Мантры используют термин «абсолютная вме- стерожденная мудрость», а в школе нингма — термин «самосущая про</w:t>
      </w:r>
      <w:r>
        <w:rPr>
          <w:rStyle w:val="23"/>
          <w:color w:val="000000"/>
        </w:rPr>
        <w:softHyphen/>
        <w:t>бу жденн ость». Далее это будет объясняться в контексте определения божества, состояние которого нужно обрести. (Джокяб Ринпоче)</w:t>
      </w:r>
    </w:p>
    <w:p w:rsidR="00A55F11" w:rsidRDefault="00A55F11">
      <w:pPr>
        <w:pStyle w:val="24"/>
        <w:numPr>
          <w:ilvl w:val="0"/>
          <w:numId w:val="33"/>
        </w:numPr>
        <w:shd w:val="clear" w:color="auto" w:fill="auto"/>
        <w:tabs>
          <w:tab w:val="left" w:pos="459"/>
        </w:tabs>
        <w:spacing w:before="0" w:after="58" w:line="262" w:lineRule="exact"/>
        <w:ind w:left="480" w:hanging="480"/>
        <w:jc w:val="both"/>
      </w:pPr>
      <w:r>
        <w:rPr>
          <w:rStyle w:val="23"/>
          <w:color w:val="000000"/>
        </w:rPr>
        <w:t xml:space="preserve">Объяснение цитаты из </w:t>
      </w:r>
      <w:r>
        <w:rPr>
          <w:rStyle w:val="29"/>
          <w:color w:val="000000"/>
        </w:rPr>
        <w:t>Хеваджра-тантры:</w:t>
      </w:r>
      <w:r>
        <w:rPr>
          <w:rStyle w:val="23"/>
          <w:color w:val="000000"/>
        </w:rPr>
        <w:t xml:space="preserve"> «Заповеди и самаи всех со</w:t>
      </w:r>
      <w:r>
        <w:rPr>
          <w:rStyle w:val="23"/>
          <w:color w:val="000000"/>
        </w:rPr>
        <w:softHyphen/>
        <w:t xml:space="preserve">вершенных будд, без исключения, в полной мере пребывают как слоги </w:t>
      </w:r>
      <w:r>
        <w:rPr>
          <w:rStyle w:val="29"/>
          <w:color w:val="000000"/>
        </w:rPr>
        <w:t xml:space="preserve">Э </w:t>
      </w:r>
      <w:r>
        <w:rPr>
          <w:rStyle w:val="23"/>
          <w:color w:val="000000"/>
        </w:rPr>
        <w:t xml:space="preserve">и </w:t>
      </w:r>
      <w:r>
        <w:rPr>
          <w:rStyle w:val="29"/>
          <w:color w:val="000000"/>
        </w:rPr>
        <w:t>ВАМ</w:t>
      </w:r>
      <w:r>
        <w:rPr>
          <w:rStyle w:val="23"/>
          <w:color w:val="000000"/>
        </w:rPr>
        <w:t>, пустое блаженство — единство пустоты и сострадания, а также единство зарождения и завершения. (Джокяб Ринпоче)</w:t>
      </w:r>
    </w:p>
    <w:p w:rsidR="00A55F11" w:rsidRDefault="00A55F11">
      <w:pPr>
        <w:pStyle w:val="24"/>
        <w:numPr>
          <w:ilvl w:val="0"/>
          <w:numId w:val="33"/>
        </w:numPr>
        <w:shd w:val="clear" w:color="auto" w:fill="auto"/>
        <w:tabs>
          <w:tab w:val="left" w:pos="471"/>
        </w:tabs>
        <w:spacing w:before="0" w:line="264" w:lineRule="exact"/>
        <w:ind w:left="480" w:hanging="480"/>
        <w:jc w:val="both"/>
      </w:pPr>
      <w:r>
        <w:rPr>
          <w:rStyle w:val="23"/>
          <w:color w:val="000000"/>
        </w:rPr>
        <w:t xml:space="preserve">Объяснение цитаты: «То, что называют «задатками» (тиб. </w:t>
      </w:r>
      <w:r>
        <w:rPr>
          <w:rStyle w:val="23"/>
          <w:color w:val="000000"/>
          <w:lang w:val="en-US" w:eastAsia="en-US"/>
        </w:rPr>
        <w:t>rigs</w:t>
      </w:r>
      <w:r w:rsidRPr="00A55F11">
        <w:rPr>
          <w:rStyle w:val="23"/>
          <w:color w:val="000000"/>
          <w:lang w:eastAsia="en-US"/>
        </w:rPr>
        <w:t xml:space="preserve">), </w:t>
      </w:r>
      <w:r>
        <w:rPr>
          <w:rStyle w:val="23"/>
          <w:color w:val="000000"/>
        </w:rPr>
        <w:t>объяс</w:t>
      </w:r>
      <w:r>
        <w:rPr>
          <w:rStyle w:val="23"/>
          <w:color w:val="000000"/>
        </w:rPr>
        <w:softHyphen/>
        <w:t>няют как «непрерывность основы». Утверждается, что она представляет собой чистую сущность дхарматы, присутствующую изначально. Нераз</w:t>
      </w:r>
      <w:r>
        <w:rPr>
          <w:rStyle w:val="23"/>
          <w:color w:val="000000"/>
        </w:rPr>
        <w:softHyphen/>
        <w:t>рушимую в конце, вне пребывания в середине и без возникновения в начале, ее провозглашают изначальной основой всеобъемлющего и из</w:t>
      </w:r>
      <w:r>
        <w:rPr>
          <w:rStyle w:val="23"/>
          <w:color w:val="000000"/>
        </w:rPr>
        <w:softHyphen/>
        <w:t>начального верховного владыки». (Джокяб Ринпоче)</w:t>
      </w:r>
    </w:p>
    <w:p w:rsidR="00A55F11" w:rsidRDefault="00A55F11">
      <w:pPr>
        <w:pStyle w:val="24"/>
        <w:shd w:val="clear" w:color="auto" w:fill="auto"/>
        <w:spacing w:before="0" w:after="62" w:line="264" w:lineRule="exact"/>
        <w:ind w:left="480" w:firstLine="340"/>
        <w:jc w:val="both"/>
      </w:pPr>
      <w:r>
        <w:rPr>
          <w:rStyle w:val="23"/>
          <w:color w:val="000000"/>
        </w:rPr>
        <w:t>Почему ее называют непрерывностью основы, или непрерывностью причины? Это основа, или причина, из которой возникают и сансара и нирвана, потому что они возникают в зависимости от того, применялись ли к ней определенные средства. А поскольку ее природа остается не</w:t>
      </w:r>
      <w:r>
        <w:rPr>
          <w:rStyle w:val="23"/>
          <w:color w:val="000000"/>
        </w:rPr>
        <w:softHyphen/>
        <w:t>изменной и непрерывной, начиная от живого существа и до состояния будды, ее называют «непрерывностью». (Джокяб Ринпоче)</w:t>
      </w:r>
    </w:p>
    <w:p w:rsidR="00A55F11" w:rsidRDefault="00A55F11">
      <w:pPr>
        <w:pStyle w:val="24"/>
        <w:numPr>
          <w:ilvl w:val="0"/>
          <w:numId w:val="33"/>
        </w:numPr>
        <w:shd w:val="clear" w:color="auto" w:fill="auto"/>
        <w:tabs>
          <w:tab w:val="left" w:pos="471"/>
        </w:tabs>
        <w:spacing w:before="0" w:line="262" w:lineRule="exact"/>
        <w:ind w:left="480" w:hanging="480"/>
        <w:jc w:val="both"/>
      </w:pPr>
      <w:r>
        <w:rPr>
          <w:rStyle w:val="23"/>
          <w:color w:val="000000"/>
        </w:rPr>
        <w:t>Два типа задатков: естественно присущие и развиваемые. (Эрик Пэма Кунсанг)</w:t>
      </w:r>
    </w:p>
    <w:p w:rsidR="00A55F11" w:rsidRDefault="00A55F11">
      <w:pPr>
        <w:pStyle w:val="24"/>
        <w:shd w:val="clear" w:color="auto" w:fill="auto"/>
        <w:spacing w:before="0" w:line="262" w:lineRule="exact"/>
        <w:ind w:left="480" w:firstLine="340"/>
        <w:jc w:val="both"/>
      </w:pPr>
      <w:r>
        <w:rPr>
          <w:rStyle w:val="23"/>
          <w:color w:val="000000"/>
        </w:rPr>
        <w:t>На стадии основы естественно присущие задатки — это пустота, а развиваемые задатки — способность познавать. Во время пробужде</w:t>
      </w:r>
      <w:r>
        <w:rPr>
          <w:rStyle w:val="23"/>
          <w:color w:val="000000"/>
        </w:rPr>
        <w:softHyphen/>
        <w:t>ния естественно присущих задатков ощущается безграничный интерес, преданность и радость, если вы слышите о природе пустоты. Во время пробуждения развиваемых задатков слезы текут ручьем из-за сострада</w:t>
      </w:r>
      <w:r>
        <w:rPr>
          <w:rStyle w:val="23"/>
          <w:color w:val="000000"/>
        </w:rPr>
        <w:softHyphen/>
        <w:t>ния к живым существам. Вот аналогия для этих задатков: естественно присущие задатки представляют собой сущность пустоты, они подобны залежи драгоценностей. Развитые задатки представляют собой развитые качества пути, они подобны выросшему древу исполнения желания.</w:t>
      </w:r>
    </w:p>
    <w:p w:rsidR="00A55F11" w:rsidRDefault="00A55F11">
      <w:pPr>
        <w:pStyle w:val="24"/>
        <w:shd w:val="clear" w:color="auto" w:fill="auto"/>
        <w:spacing w:before="0" w:line="262" w:lineRule="exact"/>
        <w:ind w:left="480" w:firstLine="320"/>
        <w:jc w:val="both"/>
      </w:pPr>
      <w:r>
        <w:rPr>
          <w:rStyle w:val="23"/>
          <w:color w:val="000000"/>
        </w:rPr>
        <w:t>Два типа задатков на стадии пути — это пять путей и десять бхуми. Для пяти путей образующей причиной является пустота, а содействую</w:t>
      </w:r>
      <w:r>
        <w:rPr>
          <w:rStyle w:val="23"/>
          <w:color w:val="000000"/>
        </w:rPr>
        <w:softHyphen/>
        <w:t>щим условием — сострадание. Для десяти бхуми образующей причиной является сострадание, а содействующим условием — пустота.</w:t>
      </w:r>
    </w:p>
    <w:p w:rsidR="00A55F11" w:rsidRDefault="00A55F11">
      <w:pPr>
        <w:pStyle w:val="24"/>
        <w:shd w:val="clear" w:color="auto" w:fill="auto"/>
        <w:spacing w:before="0" w:after="60" w:line="262" w:lineRule="exact"/>
        <w:ind w:left="480" w:firstLine="320"/>
        <w:jc w:val="both"/>
      </w:pPr>
      <w:r>
        <w:rPr>
          <w:rStyle w:val="23"/>
          <w:color w:val="000000"/>
        </w:rPr>
        <w:t>Естественно присущие задатки на стадии плода — это дхарма- кая, а развитые задатки — самбхогакая. Поэтому они имеют природу шестидесяти четырех качеств освобождения и созревания. (Джокяб Ринпоче)</w:t>
      </w:r>
    </w:p>
    <w:p w:rsidR="00A55F11" w:rsidRDefault="00A55F11">
      <w:pPr>
        <w:pStyle w:val="24"/>
        <w:numPr>
          <w:ilvl w:val="0"/>
          <w:numId w:val="33"/>
        </w:numPr>
        <w:shd w:val="clear" w:color="auto" w:fill="auto"/>
        <w:tabs>
          <w:tab w:val="left" w:pos="469"/>
        </w:tabs>
        <w:spacing w:before="0" w:line="262" w:lineRule="exact"/>
        <w:ind w:left="480" w:hanging="480"/>
        <w:jc w:val="both"/>
      </w:pPr>
      <w:r>
        <w:rPr>
          <w:rStyle w:val="23"/>
          <w:color w:val="000000"/>
        </w:rPr>
        <w:t xml:space="preserve">Объяснение цитаты из </w:t>
      </w:r>
      <w:r>
        <w:rPr>
          <w:rStyle w:val="29"/>
          <w:color w:val="000000"/>
        </w:rPr>
        <w:t>Уттаратантры:</w:t>
      </w:r>
      <w:r>
        <w:rPr>
          <w:rStyle w:val="23"/>
          <w:color w:val="000000"/>
        </w:rPr>
        <w:t xml:space="preserve"> «Не будь у вас и у всех су</w:t>
      </w:r>
      <w:r>
        <w:rPr>
          <w:rStyle w:val="23"/>
          <w:color w:val="000000"/>
        </w:rPr>
        <w:softHyphen/>
        <w:t>ществ задатков для пробуждения, вы не изнывали бы от страданий сансары. У вас не возникло бы вдохновенного желания обрести чистые качества нирваны. Вы даже не стремились бы облегчить страдания и достичь счастья и не помышляли бы о нем с желанием обрести плод». (Джокяб Ринпоче)</w:t>
      </w:r>
    </w:p>
    <w:p w:rsidR="00A55F11" w:rsidRDefault="00A55F11">
      <w:pPr>
        <w:pStyle w:val="24"/>
        <w:shd w:val="clear" w:color="auto" w:fill="auto"/>
        <w:spacing w:before="0" w:after="58" w:line="262" w:lineRule="exact"/>
        <w:ind w:left="480" w:firstLine="320"/>
        <w:jc w:val="both"/>
      </w:pPr>
      <w:r>
        <w:rPr>
          <w:rStyle w:val="23"/>
          <w:color w:val="000000"/>
        </w:rPr>
        <w:t>Данная фраза есть также в с</w:t>
      </w:r>
      <w:r w:rsidR="000633A0">
        <w:rPr>
          <w:rStyle w:val="23"/>
          <w:color w:val="000000"/>
        </w:rPr>
        <w:t>утре «Львиный рык царицы Шрима</w:t>
      </w:r>
      <w:r>
        <w:rPr>
          <w:rStyle w:val="23"/>
          <w:color w:val="000000"/>
        </w:rPr>
        <w:t xml:space="preserve">лы», которая входит в «Сокровищницу сутр Махаяны» </w:t>
      </w:r>
      <w:r w:rsidRPr="00A55F11">
        <w:rPr>
          <w:rStyle w:val="23"/>
          <w:color w:val="000000"/>
          <w:lang w:eastAsia="en-US"/>
        </w:rPr>
        <w:t>(</w:t>
      </w:r>
      <w:r>
        <w:rPr>
          <w:rStyle w:val="23"/>
          <w:color w:val="000000"/>
          <w:lang w:val="en-US" w:eastAsia="en-US"/>
        </w:rPr>
        <w:t>Pennsylvania</w:t>
      </w:r>
      <w:r w:rsidRPr="00A55F11">
        <w:rPr>
          <w:rStyle w:val="23"/>
          <w:color w:val="000000"/>
          <w:lang w:eastAsia="en-US"/>
        </w:rPr>
        <w:t xml:space="preserve"> </w:t>
      </w:r>
      <w:r>
        <w:rPr>
          <w:rStyle w:val="23"/>
          <w:color w:val="000000"/>
          <w:lang w:val="en-US" w:eastAsia="en-US"/>
        </w:rPr>
        <w:t>State</w:t>
      </w:r>
      <w:r w:rsidRPr="00A55F11">
        <w:rPr>
          <w:rStyle w:val="23"/>
          <w:color w:val="000000"/>
          <w:lang w:eastAsia="en-US"/>
        </w:rPr>
        <w:t xml:space="preserve"> </w:t>
      </w:r>
      <w:r>
        <w:rPr>
          <w:rStyle w:val="23"/>
          <w:color w:val="000000"/>
          <w:lang w:val="en-US" w:eastAsia="en-US"/>
        </w:rPr>
        <w:t>University</w:t>
      </w:r>
      <w:r w:rsidRPr="00A55F11">
        <w:rPr>
          <w:rStyle w:val="23"/>
          <w:color w:val="000000"/>
          <w:lang w:eastAsia="en-US"/>
        </w:rPr>
        <w:t xml:space="preserve"> </w:t>
      </w:r>
      <w:r>
        <w:rPr>
          <w:rStyle w:val="23"/>
          <w:color w:val="000000"/>
          <w:lang w:val="en-US" w:eastAsia="en-US"/>
        </w:rPr>
        <w:t>Press</w:t>
      </w:r>
      <w:r w:rsidRPr="00A55F11">
        <w:rPr>
          <w:rStyle w:val="23"/>
          <w:color w:val="000000"/>
          <w:lang w:eastAsia="en-US"/>
        </w:rPr>
        <w:t xml:space="preserve">, 1983). </w:t>
      </w:r>
      <w:r>
        <w:rPr>
          <w:rStyle w:val="23"/>
          <w:color w:val="000000"/>
        </w:rPr>
        <w:t>(Эрик Пэма Кунсанг)</w:t>
      </w:r>
    </w:p>
    <w:p w:rsidR="00A55F11" w:rsidRDefault="00A55F11">
      <w:pPr>
        <w:pStyle w:val="24"/>
        <w:numPr>
          <w:ilvl w:val="0"/>
          <w:numId w:val="33"/>
        </w:numPr>
        <w:shd w:val="clear" w:color="auto" w:fill="auto"/>
        <w:tabs>
          <w:tab w:val="left" w:pos="471"/>
        </w:tabs>
        <w:spacing w:before="0" w:after="64" w:line="264" w:lineRule="exact"/>
        <w:ind w:left="480" w:hanging="480"/>
        <w:jc w:val="both"/>
      </w:pPr>
      <w:r>
        <w:rPr>
          <w:rStyle w:val="23"/>
          <w:color w:val="000000"/>
        </w:rPr>
        <w:t xml:space="preserve">Объяснение цитаты из </w:t>
      </w:r>
      <w:r>
        <w:rPr>
          <w:rStyle w:val="29"/>
          <w:color w:val="000000"/>
        </w:rPr>
        <w:t>Уттаратантры:</w:t>
      </w:r>
      <w:r>
        <w:rPr>
          <w:rStyle w:val="23"/>
          <w:color w:val="000000"/>
        </w:rPr>
        <w:t xml:space="preserve"> «Восприятие разнообразного изъяна страдания и блага счастья в сансаре и нирване, на трех уровнях нечистого бытия и в трех видах чистой нирваны проистекает от нали</w:t>
      </w:r>
      <w:r>
        <w:rPr>
          <w:rStyle w:val="23"/>
          <w:color w:val="000000"/>
        </w:rPr>
        <w:softHyphen/>
        <w:t>чия задатков природы будды. Почему? Потому что, не будь у живых существ задатков для двух тел состояния будды, у них не возникло бы такое восприятие, или понимание изъяна страдания и блага счастья». (Джокяб Ринпоче)</w:t>
      </w:r>
    </w:p>
    <w:p w:rsidR="00A55F11" w:rsidRDefault="00A55F11">
      <w:pPr>
        <w:pStyle w:val="24"/>
        <w:numPr>
          <w:ilvl w:val="0"/>
          <w:numId w:val="33"/>
        </w:numPr>
        <w:shd w:val="clear" w:color="auto" w:fill="auto"/>
        <w:tabs>
          <w:tab w:val="left" w:pos="471"/>
        </w:tabs>
        <w:spacing w:before="0" w:after="183" w:line="259" w:lineRule="exact"/>
        <w:ind w:left="480" w:hanging="480"/>
        <w:jc w:val="both"/>
      </w:pPr>
      <w:r>
        <w:rPr>
          <w:rStyle w:val="23"/>
          <w:color w:val="000000"/>
        </w:rPr>
        <w:t>В «Ваджрном шатре», или «Тантре наставления в двух частях», гово</w:t>
      </w:r>
      <w:r>
        <w:rPr>
          <w:rStyle w:val="23"/>
          <w:color w:val="000000"/>
        </w:rPr>
        <w:softHyphen/>
        <w:t>рится: «В элементе пространство, во всем сущем, то есть во всем, что объемлется пространством, и в тысячах мировых систем, то есть в по</w:t>
      </w:r>
      <w:r>
        <w:rPr>
          <w:rStyle w:val="23"/>
          <w:color w:val="000000"/>
        </w:rPr>
        <w:softHyphen/>
        <w:t>токе ума живых существ в бесчисленных мирах трех измерений, всегда присутствует, как небо, которому нет сравнений, ум Пробужденного, махамудра — единство пустоты, обладающей высшим из всех аспектов, и совершенного наивысшего неизменного великого блаженства». Так ска</w:t>
      </w:r>
      <w:r>
        <w:rPr>
          <w:rStyle w:val="23"/>
          <w:color w:val="000000"/>
        </w:rPr>
        <w:softHyphen/>
        <w:t>зал Джамдраг Ринпоче. (Джокяб Ринпоче)</w:t>
      </w:r>
    </w:p>
    <w:p w:rsidR="00A55F11" w:rsidRDefault="00A55F11">
      <w:pPr>
        <w:pStyle w:val="24"/>
        <w:numPr>
          <w:ilvl w:val="0"/>
          <w:numId w:val="33"/>
        </w:numPr>
        <w:shd w:val="clear" w:color="auto" w:fill="auto"/>
        <w:tabs>
          <w:tab w:val="left" w:pos="447"/>
        </w:tabs>
        <w:spacing w:before="0" w:after="91" w:line="180" w:lineRule="exact"/>
        <w:ind w:left="480" w:hanging="480"/>
        <w:jc w:val="both"/>
      </w:pPr>
      <w:r>
        <w:rPr>
          <w:rStyle w:val="23"/>
          <w:color w:val="000000"/>
        </w:rPr>
        <w:t>Объяснение цитаты см. в прим. 285.</w:t>
      </w:r>
    </w:p>
    <w:p w:rsidR="00A55F11" w:rsidRDefault="00A55F11">
      <w:pPr>
        <w:pStyle w:val="24"/>
        <w:numPr>
          <w:ilvl w:val="0"/>
          <w:numId w:val="33"/>
        </w:numPr>
        <w:shd w:val="clear" w:color="auto" w:fill="auto"/>
        <w:tabs>
          <w:tab w:val="left" w:pos="466"/>
        </w:tabs>
        <w:spacing w:before="0" w:after="120" w:line="264" w:lineRule="exact"/>
        <w:ind w:left="480" w:hanging="480"/>
        <w:jc w:val="both"/>
      </w:pPr>
      <w:r>
        <w:rPr>
          <w:rStyle w:val="23"/>
          <w:color w:val="000000"/>
        </w:rPr>
        <w:t>Шесть классов существ — это боги, асуры, люди, животные, преты и существа ада. (Тулку Урген Ринпоче)</w:t>
      </w:r>
    </w:p>
    <w:p w:rsidR="00A55F11" w:rsidRDefault="00A55F11">
      <w:pPr>
        <w:pStyle w:val="24"/>
        <w:numPr>
          <w:ilvl w:val="0"/>
          <w:numId w:val="33"/>
        </w:numPr>
        <w:shd w:val="clear" w:color="auto" w:fill="auto"/>
        <w:tabs>
          <w:tab w:val="left" w:pos="466"/>
        </w:tabs>
        <w:spacing w:before="0" w:line="264" w:lineRule="exact"/>
        <w:ind w:left="480" w:hanging="480"/>
        <w:jc w:val="both"/>
      </w:pPr>
      <w:r>
        <w:rPr>
          <w:rStyle w:val="23"/>
          <w:color w:val="000000"/>
        </w:rPr>
        <w:t>Заблуждение, проистекающее от существования основы, означает пре</w:t>
      </w:r>
      <w:r>
        <w:rPr>
          <w:rStyle w:val="23"/>
          <w:color w:val="000000"/>
        </w:rPr>
        <w:softHyphen/>
        <w:t>бывать в заблуждении, тем не менее, обладая сугатагарбхой — основой и сансары и нирваны. Примером является вместерожденное неведение, которое можно сравнить с человеком слабого зрения, в сочетании с неве</w:t>
      </w:r>
      <w:r>
        <w:rPr>
          <w:rStyle w:val="23"/>
          <w:color w:val="000000"/>
        </w:rPr>
        <w:softHyphen/>
        <w:t>дением, проистекающим от понятий, которое можно сравнить с временем сумерек. Вследствие причин и условий этих двух видов неведения, дей</w:t>
      </w:r>
      <w:r>
        <w:rPr>
          <w:rStyle w:val="23"/>
          <w:color w:val="000000"/>
        </w:rPr>
        <w:softHyphen/>
        <w:t>ствие познавательной способности, в котором участвуют пять объектов чувств (зримое, звук и т.д.), проявляется так, что моток веревки может показаться змеей, поскольку в этой местности действительно есть змеи. (Джокяб Ринпоче)</w:t>
      </w:r>
    </w:p>
    <w:p w:rsidR="00A55F11" w:rsidRDefault="00A55F11">
      <w:pPr>
        <w:pStyle w:val="24"/>
        <w:shd w:val="clear" w:color="auto" w:fill="auto"/>
        <w:spacing w:before="0" w:line="264" w:lineRule="exact"/>
        <w:ind w:left="480" w:firstLine="340"/>
        <w:jc w:val="both"/>
      </w:pPr>
      <w:r>
        <w:rPr>
          <w:rStyle w:val="23"/>
          <w:color w:val="000000"/>
        </w:rPr>
        <w:t>Заблуждение, проистекающее от отсутствия существования, или временное заблуждение, можно сравнить с тем, как человек со слабым зрением — вместерожденным неведением — видит в небе призрачный волосок — проявление неведения, проистекающего от понятий. (Джокяб Ринпоче)</w:t>
      </w:r>
    </w:p>
    <w:p w:rsidR="00A55F11" w:rsidRDefault="00A55F11">
      <w:pPr>
        <w:pStyle w:val="24"/>
        <w:shd w:val="clear" w:color="auto" w:fill="auto"/>
        <w:spacing w:before="0" w:after="122" w:line="264" w:lineRule="exact"/>
        <w:ind w:left="480" w:firstLine="340"/>
        <w:jc w:val="both"/>
      </w:pPr>
      <w:r>
        <w:rPr>
          <w:rStyle w:val="23"/>
          <w:color w:val="000000"/>
        </w:rPr>
        <w:t>Заблуждение, проистекающее от неразделимости двух [упомянутых видов неведения], можно сравнить с особенностью камфары, у которой есть два свойства: она может быть лекарством при болезни жара или ядом при болезни ветра. Аналогичным образом возникают сансара и нирвана. (Джокяб Ринпоче)</w:t>
      </w:r>
    </w:p>
    <w:p w:rsidR="00A55F11" w:rsidRDefault="00A55F11">
      <w:pPr>
        <w:pStyle w:val="24"/>
        <w:numPr>
          <w:ilvl w:val="0"/>
          <w:numId w:val="33"/>
        </w:numPr>
        <w:shd w:val="clear" w:color="auto" w:fill="auto"/>
        <w:tabs>
          <w:tab w:val="left" w:pos="466"/>
        </w:tabs>
        <w:spacing w:before="0" w:line="262" w:lineRule="exact"/>
        <w:ind w:left="480" w:hanging="480"/>
        <w:jc w:val="both"/>
      </w:pPr>
      <w:r>
        <w:rPr>
          <w:rStyle w:val="23"/>
          <w:color w:val="000000"/>
        </w:rPr>
        <w:t>Неведение единой природы — это наличие качества неузнавания чистой природы сугатагарбхи, тонкая причина для омрачения познаванием при отсутствии узнавания собственной природы на стадии пространства алаи, которая не определяется как чистая или нечистая и не подразделяется на заблуждение и освобождение. (Джокяб Ринпоче)</w:t>
      </w:r>
    </w:p>
    <w:p w:rsidR="00A55F11" w:rsidRDefault="00A55F11">
      <w:pPr>
        <w:pStyle w:val="24"/>
        <w:shd w:val="clear" w:color="auto" w:fill="auto"/>
        <w:spacing w:before="0" w:line="262" w:lineRule="exact"/>
        <w:ind w:left="480" w:firstLine="340"/>
        <w:jc w:val="both"/>
      </w:pPr>
      <w:r>
        <w:rPr>
          <w:rStyle w:val="23"/>
          <w:color w:val="000000"/>
        </w:rPr>
        <w:t>Причина, сопутствующая предшествующей и текущей, — это неве</w:t>
      </w:r>
      <w:r>
        <w:rPr>
          <w:rStyle w:val="23"/>
          <w:color w:val="000000"/>
        </w:rPr>
        <w:softHyphen/>
        <w:t>дение, сопровождающее чистую дхармату или возникающее вместе с ней. Это познающее и нерассудочное сознание алаи по сути есть омрачение познаванием и присутствует как задатки для возникновения заблуждения семи собраний при условии наличия объекта. (Джокяб Ринпоче)</w:t>
      </w:r>
    </w:p>
    <w:p w:rsidR="00A55F11" w:rsidRDefault="00A55F11">
      <w:pPr>
        <w:pStyle w:val="24"/>
        <w:shd w:val="clear" w:color="auto" w:fill="auto"/>
        <w:spacing w:before="0" w:line="254" w:lineRule="exact"/>
        <w:ind w:left="480" w:firstLine="320"/>
        <w:jc w:val="both"/>
      </w:pPr>
      <w:r>
        <w:rPr>
          <w:rStyle w:val="23"/>
          <w:color w:val="000000"/>
        </w:rPr>
        <w:t>Содействующая причина — это сознание рассудочного ума, понятий</w:t>
      </w:r>
      <w:r>
        <w:rPr>
          <w:rStyle w:val="23"/>
          <w:color w:val="000000"/>
        </w:rPr>
        <w:softHyphen/>
        <w:t>ное неведение, то есть познающее качество алаи, которая без какой-либо внешней помощи воспринимает себя как внутренний субъект. Это пустой аспект, который определяет внешние объекты как «хорошие» или «пло</w:t>
      </w:r>
      <w:r>
        <w:rPr>
          <w:rStyle w:val="23"/>
          <w:color w:val="000000"/>
        </w:rPr>
        <w:softHyphen/>
        <w:t>хие», как проявленный аспект, пять объектов чувств. (Джокяб Ринпоче)</w:t>
      </w:r>
    </w:p>
    <w:p w:rsidR="00A55F11" w:rsidRDefault="00A55F11">
      <w:pPr>
        <w:pStyle w:val="24"/>
        <w:shd w:val="clear" w:color="auto" w:fill="auto"/>
        <w:spacing w:before="0" w:after="60" w:line="254" w:lineRule="exact"/>
        <w:ind w:left="480" w:firstLine="320"/>
        <w:jc w:val="both"/>
      </w:pPr>
      <w:r>
        <w:rPr>
          <w:rStyle w:val="23"/>
          <w:color w:val="000000"/>
        </w:rPr>
        <w:t>Сохраняющаяся причина, начиная от омрачения уже появившимися клешами и до благого и неблагого, которые возникнут из-за семи собра</w:t>
      </w:r>
      <w:r>
        <w:rPr>
          <w:rStyle w:val="23"/>
          <w:color w:val="000000"/>
        </w:rPr>
        <w:softHyphen/>
        <w:t>ний и их дополнительных аспектов, обладает силой давать индивидуаль</w:t>
      </w:r>
      <w:r>
        <w:rPr>
          <w:rStyle w:val="23"/>
          <w:color w:val="000000"/>
        </w:rPr>
        <w:softHyphen/>
        <w:t>ные благие или неблагие последствия благодаря накоплению кармических склонностей семи собраний. Она присутствует в сознании алаи [или как само сознание алаи]. (Джокяб Ринпоче)</w:t>
      </w:r>
    </w:p>
    <w:p w:rsidR="00A55F11" w:rsidRDefault="00A55F11">
      <w:pPr>
        <w:pStyle w:val="24"/>
        <w:numPr>
          <w:ilvl w:val="0"/>
          <w:numId w:val="33"/>
        </w:numPr>
        <w:shd w:val="clear" w:color="auto" w:fill="auto"/>
        <w:tabs>
          <w:tab w:val="left" w:pos="457"/>
        </w:tabs>
        <w:spacing w:before="0" w:line="254" w:lineRule="exact"/>
        <w:ind w:left="480" w:hanging="480"/>
        <w:jc w:val="both"/>
      </w:pPr>
      <w:r>
        <w:rPr>
          <w:rStyle w:val="23"/>
          <w:color w:val="000000"/>
        </w:rPr>
        <w:t>Сознание ума — тонкое возникновение мыслей — можно разделить на два аспекта: сознание омраченного ума и последующее познавание. (1) Сознание омраченного ума — это грубые чувства «нравится» и «не нравится», опирающиеся на представление о независимом бытии алаи, которое сопровождается мыслью «я есть», вследствие чего сознание [способность познавания] омрачается желанием, гневом и заблуждени</w:t>
      </w:r>
      <w:r>
        <w:rPr>
          <w:rStyle w:val="23"/>
          <w:color w:val="000000"/>
        </w:rPr>
        <w:softHyphen/>
        <w:t>ем или усталостью. (2) Последующий ум называется так потому, что он представляет собой тончайшее течение мыслей, которое создает при</w:t>
      </w:r>
      <w:r>
        <w:rPr>
          <w:rStyle w:val="23"/>
          <w:color w:val="000000"/>
        </w:rPr>
        <w:softHyphen/>
        <w:t>чину для процесса познавания. Именно шесть собраний — пять созна</w:t>
      </w:r>
      <w:r>
        <w:rPr>
          <w:rStyle w:val="23"/>
          <w:color w:val="000000"/>
        </w:rPr>
        <w:softHyphen/>
        <w:t>ний чувств, в том числе зрительное познавание [и остальные], а также умственное познавание при тонком возникновении мыслей — создают непрерывный поток последовательности объектов чувств, например по</w:t>
      </w:r>
      <w:r>
        <w:rPr>
          <w:rStyle w:val="23"/>
          <w:color w:val="000000"/>
        </w:rPr>
        <w:softHyphen/>
        <w:t>явление и исчезновение зримой формы. Они помещают в алаю семена кармических сил для накопления клеш. (Джокяб Ринпоче)</w:t>
      </w:r>
    </w:p>
    <w:p w:rsidR="00A55F11" w:rsidRDefault="00A55F11">
      <w:pPr>
        <w:pStyle w:val="24"/>
        <w:shd w:val="clear" w:color="auto" w:fill="auto"/>
        <w:spacing w:before="0" w:line="254" w:lineRule="exact"/>
        <w:ind w:left="480" w:firstLine="320"/>
        <w:jc w:val="both"/>
      </w:pPr>
      <w:r>
        <w:rPr>
          <w:rStyle w:val="23"/>
          <w:color w:val="000000"/>
        </w:rPr>
        <w:t xml:space="preserve">Сознание алаи, (санскр. </w:t>
      </w:r>
      <w:r>
        <w:rPr>
          <w:rStyle w:val="29"/>
          <w:color w:val="000000"/>
        </w:rPr>
        <w:t>алая-виджняна)</w:t>
      </w:r>
      <w:r>
        <w:rPr>
          <w:rStyle w:val="23"/>
          <w:color w:val="000000"/>
        </w:rPr>
        <w:t xml:space="preserve"> объясняют так. Основание для этих двух аспектов — сознания омраченного ума и последующего познавания, — а также хранилище всех многообразных склонностей и семян благого и неблагого называют основой заблуждения, создающей обозначения. Поэтому во всех традициях Сутры его определяют как со</w:t>
      </w:r>
      <w:r>
        <w:rPr>
          <w:rStyle w:val="23"/>
          <w:color w:val="000000"/>
        </w:rPr>
        <w:softHyphen/>
        <w:t>знание алаи. Его синонимы, обозначающие ту же самую природу: алая для истинного применения, алая для многообразных склонностей, сохра</w:t>
      </w:r>
      <w:r>
        <w:rPr>
          <w:rStyle w:val="23"/>
          <w:color w:val="000000"/>
        </w:rPr>
        <w:softHyphen/>
        <w:t>няющееся сознание, ошибочное познавание, неведение единой природы, или вместерожденное неведение, склонности для трех переживаний пере</w:t>
      </w:r>
      <w:r>
        <w:rPr>
          <w:rStyle w:val="23"/>
          <w:color w:val="000000"/>
        </w:rPr>
        <w:softHyphen/>
        <w:t>носа и омрачение познаванием.</w:t>
      </w:r>
    </w:p>
    <w:p w:rsidR="00A55F11" w:rsidRDefault="00A55F11">
      <w:pPr>
        <w:pStyle w:val="24"/>
        <w:shd w:val="clear" w:color="auto" w:fill="auto"/>
        <w:spacing w:before="0" w:line="254" w:lineRule="exact"/>
        <w:ind w:left="480" w:firstLine="320"/>
        <w:jc w:val="both"/>
        <w:sectPr w:rsidR="00A55F11">
          <w:headerReference w:type="even" r:id="rId352"/>
          <w:headerReference w:type="default" r:id="rId353"/>
          <w:footerReference w:type="even" r:id="rId354"/>
          <w:footerReference w:type="default" r:id="rId355"/>
          <w:headerReference w:type="first" r:id="rId356"/>
          <w:footerReference w:type="first" r:id="rId357"/>
          <w:pgSz w:w="7642" w:h="11405"/>
          <w:pgMar w:top="743" w:right="563" w:bottom="746" w:left="560" w:header="0" w:footer="3" w:gutter="0"/>
          <w:cols w:space="720"/>
          <w:noEndnote/>
          <w:docGrid w:linePitch="360"/>
        </w:sectPr>
      </w:pPr>
      <w:r>
        <w:rPr>
          <w:rStyle w:val="23"/>
          <w:color w:val="000000"/>
        </w:rPr>
        <w:t>Сознание алаи и сознание омраченного ума направлены внутрь, а шесть собраний устремлены вовне. Умственное же познавание действует и во внешнем, и во внутреннем направлении. (Джокяб Ринпоче)</w:t>
      </w:r>
    </w:p>
    <w:p w:rsidR="00A55F11" w:rsidRDefault="00A55F11">
      <w:pPr>
        <w:pStyle w:val="24"/>
        <w:numPr>
          <w:ilvl w:val="0"/>
          <w:numId w:val="33"/>
        </w:numPr>
        <w:shd w:val="clear" w:color="auto" w:fill="auto"/>
        <w:tabs>
          <w:tab w:val="left" w:pos="471"/>
        </w:tabs>
        <w:spacing w:before="0" w:after="56" w:line="252" w:lineRule="exact"/>
        <w:ind w:left="480" w:hanging="480"/>
        <w:jc w:val="both"/>
      </w:pPr>
      <w:r>
        <w:rPr>
          <w:rStyle w:val="23"/>
          <w:color w:val="000000"/>
        </w:rPr>
        <w:t>Неперемещающее кармическое действие подразумевает перерождение в мире форм, проистекающее от практики четырех дхьян, или перерож</w:t>
      </w:r>
      <w:r>
        <w:rPr>
          <w:rStyle w:val="23"/>
          <w:color w:val="000000"/>
        </w:rPr>
        <w:softHyphen/>
        <w:t>дение в четырех мирах вне форм, проистекающее от [соответствующей] практики. (Джокяб Ринпоче)</w:t>
      </w:r>
    </w:p>
    <w:p w:rsidR="00A55F11" w:rsidRDefault="00A55F11">
      <w:pPr>
        <w:pStyle w:val="24"/>
        <w:numPr>
          <w:ilvl w:val="0"/>
          <w:numId w:val="33"/>
        </w:numPr>
        <w:shd w:val="clear" w:color="auto" w:fill="auto"/>
        <w:tabs>
          <w:tab w:val="left" w:pos="471"/>
        </w:tabs>
        <w:spacing w:before="0" w:line="257" w:lineRule="exact"/>
        <w:ind w:left="480" w:hanging="480"/>
        <w:jc w:val="both"/>
      </w:pPr>
      <w:r>
        <w:rPr>
          <w:rStyle w:val="23"/>
          <w:color w:val="000000"/>
        </w:rPr>
        <w:t>Сознание алаи как качество познавания — это неузнавание естественно</w:t>
      </w:r>
      <w:r>
        <w:rPr>
          <w:rStyle w:val="23"/>
          <w:color w:val="000000"/>
        </w:rPr>
        <w:softHyphen/>
        <w:t>го лика. В первый момент [действия] тонкого сознания ума происходит следующее: различающее сознание омраченного ума активизировалось и определило внешние объекты, то есть проявленный аспект, и внутрен</w:t>
      </w:r>
      <w:r>
        <w:rPr>
          <w:rStyle w:val="23"/>
          <w:color w:val="000000"/>
        </w:rPr>
        <w:softHyphen/>
        <w:t>ние объекты, то есть пустой аспект, как отдельные друг от друга «я» и «другое». (Джокяб Ринпоче)</w:t>
      </w:r>
    </w:p>
    <w:p w:rsidR="00A55F11" w:rsidRDefault="00A55F11">
      <w:pPr>
        <w:pStyle w:val="24"/>
        <w:shd w:val="clear" w:color="auto" w:fill="auto"/>
        <w:spacing w:before="0" w:line="257" w:lineRule="exact"/>
        <w:ind w:left="480" w:firstLine="340"/>
        <w:jc w:val="both"/>
      </w:pPr>
      <w:r>
        <w:rPr>
          <w:rStyle w:val="23"/>
          <w:color w:val="000000"/>
        </w:rPr>
        <w:t>Отсюда возникают пять сознаний чувств, воспринимающих зримую форму, звук и прочее; ощущение — сознание ума; и представление — сознание омраченного ума. (Джокяб Ринпоче)</w:t>
      </w:r>
    </w:p>
    <w:p w:rsidR="00A55F11" w:rsidRDefault="00A55F11">
      <w:pPr>
        <w:pStyle w:val="24"/>
        <w:shd w:val="clear" w:color="auto" w:fill="auto"/>
        <w:spacing w:before="0" w:after="62" w:line="257" w:lineRule="exact"/>
        <w:ind w:left="480" w:firstLine="340"/>
        <w:jc w:val="both"/>
      </w:pPr>
      <w:r>
        <w:rPr>
          <w:rStyle w:val="23"/>
          <w:color w:val="000000"/>
        </w:rPr>
        <w:t>См. приложение 7 «Пять скандх». (Эрик Пэма Кунсанг)</w:t>
      </w:r>
    </w:p>
    <w:p w:rsidR="00A55F11" w:rsidRDefault="00A55F11">
      <w:pPr>
        <w:pStyle w:val="24"/>
        <w:numPr>
          <w:ilvl w:val="0"/>
          <w:numId w:val="33"/>
        </w:numPr>
        <w:shd w:val="clear" w:color="auto" w:fill="auto"/>
        <w:tabs>
          <w:tab w:val="left" w:pos="471"/>
        </w:tabs>
        <w:spacing w:before="0" w:line="254" w:lineRule="exact"/>
        <w:ind w:left="480" w:hanging="480"/>
        <w:jc w:val="both"/>
      </w:pPr>
      <w:r>
        <w:rPr>
          <w:rStyle w:val="23"/>
          <w:color w:val="000000"/>
        </w:rPr>
        <w:t>Соответствующие причины внешнего взаимозависимого возникнове</w:t>
      </w:r>
      <w:r>
        <w:rPr>
          <w:rStyle w:val="23"/>
          <w:color w:val="000000"/>
        </w:rPr>
        <w:softHyphen/>
        <w:t>ния — корень, ствол, ветвь, лист, цветок и плод. Шесть соответствую</w:t>
      </w:r>
      <w:r>
        <w:rPr>
          <w:rStyle w:val="23"/>
          <w:color w:val="000000"/>
        </w:rPr>
        <w:softHyphen/>
        <w:t>щих условий: 1) упрочивающая земля, 2) склеивающая вода, 3) доводя</w:t>
      </w:r>
      <w:r>
        <w:rPr>
          <w:rStyle w:val="23"/>
          <w:color w:val="000000"/>
        </w:rPr>
        <w:softHyphen/>
        <w:t>щий до готовности огонь, 4) распространяющий воздух, 5) вмещающее пространство и 6) постепенно изменяющееся время.</w:t>
      </w:r>
    </w:p>
    <w:p w:rsidR="00A55F11" w:rsidRDefault="00A55F11">
      <w:pPr>
        <w:pStyle w:val="24"/>
        <w:shd w:val="clear" w:color="auto" w:fill="auto"/>
        <w:spacing w:before="0" w:line="254" w:lineRule="exact"/>
        <w:ind w:left="480" w:firstLine="340"/>
        <w:jc w:val="both"/>
      </w:pPr>
      <w:r>
        <w:rPr>
          <w:rStyle w:val="23"/>
          <w:color w:val="000000"/>
        </w:rPr>
        <w:t>Двенадцать соответствующих причин внутреннего взаимозависимого возникновения описываются в сутре: «Вследствие неведения возникают санскары, затем, одно за другим, — сознание, имя и форма, шесть опор чувств, соприкосновение, ощущение, страстное желание, привязанность и становление. Вследствие рождения возникают старость и смерть, печаль, стенания, страдание, несчастье и горе</w:t>
      </w:r>
      <w:r w:rsidR="000633A0">
        <w:rPr>
          <w:rStyle w:val="23"/>
          <w:color w:val="000000"/>
        </w:rPr>
        <w:t>. Так</w:t>
      </w:r>
      <w:r>
        <w:rPr>
          <w:rStyle w:val="23"/>
          <w:color w:val="000000"/>
        </w:rPr>
        <w:t xml:space="preserve"> возникает вся огромная со</w:t>
      </w:r>
      <w:r>
        <w:rPr>
          <w:rStyle w:val="23"/>
          <w:color w:val="000000"/>
        </w:rPr>
        <w:softHyphen/>
        <w:t>вокупность страдания».</w:t>
      </w:r>
    </w:p>
    <w:p w:rsidR="00A55F11" w:rsidRDefault="00A55F11">
      <w:pPr>
        <w:pStyle w:val="24"/>
        <w:shd w:val="clear" w:color="auto" w:fill="auto"/>
        <w:spacing w:before="0" w:after="60" w:line="254" w:lineRule="exact"/>
        <w:ind w:left="480" w:firstLine="340"/>
        <w:jc w:val="both"/>
      </w:pPr>
      <w:r>
        <w:rPr>
          <w:rStyle w:val="23"/>
          <w:color w:val="000000"/>
        </w:rPr>
        <w:t>Шесть соответствующих условий упоминаются выше. Более под</w:t>
      </w:r>
      <w:r>
        <w:rPr>
          <w:rStyle w:val="23"/>
          <w:color w:val="000000"/>
        </w:rPr>
        <w:softHyphen/>
        <w:t>робные сведения см. в «Сутре ростка салу» (Джокяб Ринпоче).</w:t>
      </w:r>
    </w:p>
    <w:p w:rsidR="00A55F11" w:rsidRDefault="00A55F11">
      <w:pPr>
        <w:pStyle w:val="24"/>
        <w:numPr>
          <w:ilvl w:val="0"/>
          <w:numId w:val="33"/>
        </w:numPr>
        <w:shd w:val="clear" w:color="auto" w:fill="auto"/>
        <w:tabs>
          <w:tab w:val="left" w:pos="474"/>
        </w:tabs>
        <w:spacing w:before="0" w:line="254" w:lineRule="exact"/>
        <w:ind w:left="480" w:hanging="480"/>
        <w:jc w:val="both"/>
      </w:pPr>
      <w:r>
        <w:rPr>
          <w:rStyle w:val="23"/>
          <w:color w:val="000000"/>
        </w:rPr>
        <w:t>Нет ничего, что не охвачено этим безыскусным неразрывным мгновени</w:t>
      </w:r>
      <w:r>
        <w:rPr>
          <w:rStyle w:val="23"/>
          <w:color w:val="000000"/>
        </w:rPr>
        <w:softHyphen/>
        <w:t>ем, сугатагарбхой дхармакаи. Также нет ничего, что не было бы созда</w:t>
      </w:r>
      <w:r>
        <w:rPr>
          <w:rStyle w:val="23"/>
          <w:color w:val="000000"/>
        </w:rPr>
        <w:softHyphen/>
        <w:t>но омрачающим неразрывным мгновением заблуждающегося мышления, временного заблуждения. (Джокяб Ринпоче)</w:t>
      </w:r>
    </w:p>
    <w:p w:rsidR="00A55F11" w:rsidRDefault="00A55F11">
      <w:pPr>
        <w:pStyle w:val="24"/>
        <w:shd w:val="clear" w:color="auto" w:fill="auto"/>
        <w:spacing w:before="0" w:after="56" w:line="254" w:lineRule="exact"/>
        <w:ind w:left="480" w:firstLine="340"/>
        <w:jc w:val="both"/>
      </w:pPr>
      <w:r>
        <w:rPr>
          <w:rStyle w:val="23"/>
          <w:color w:val="000000"/>
        </w:rPr>
        <w:t>В книге «Повторяя слова Будды» Тулку Урген Ринпоче говорит: «Рассудочное мышление — вот что соединяет ваш ум со всей неблагой кармой или со следами прошлого. В момент отсутствия рассудочного мышления ничто не скрепляет сансару, она рассыпается и, как разре</w:t>
      </w:r>
      <w:r>
        <w:rPr>
          <w:rStyle w:val="23"/>
          <w:color w:val="000000"/>
        </w:rPr>
        <w:softHyphen/>
        <w:t>занная веревка, уже не может ничего связать. Посмотрите, на чем осно</w:t>
      </w:r>
      <w:r>
        <w:rPr>
          <w:rStyle w:val="23"/>
          <w:color w:val="000000"/>
        </w:rPr>
        <w:softHyphen/>
        <w:t>вывается сансара, и узрите, что это ежемгновенное заблуждение. Такую последовательность омраченных мгновений называют «неразрывным мгновением заблуждения», именно она — основа сансары. Это санска- ра, одна из пяти скандх».</w:t>
      </w:r>
    </w:p>
    <w:p w:rsidR="00A55F11" w:rsidRDefault="00A55F11">
      <w:pPr>
        <w:pStyle w:val="24"/>
        <w:numPr>
          <w:ilvl w:val="0"/>
          <w:numId w:val="33"/>
        </w:numPr>
        <w:shd w:val="clear" w:color="auto" w:fill="auto"/>
        <w:tabs>
          <w:tab w:val="left" w:pos="486"/>
        </w:tabs>
        <w:spacing w:before="0" w:line="259" w:lineRule="exact"/>
        <w:ind w:left="480" w:hanging="480"/>
        <w:jc w:val="both"/>
      </w:pPr>
      <w:r>
        <w:rPr>
          <w:rStyle w:val="23"/>
          <w:color w:val="000000"/>
        </w:rPr>
        <w:t>Восемь врат внешней светоносности, описываются следующим образом. Восемь врат спонтанного присутствия, которые представляют собой само- проявление ригпа, возникающее из основы, проявились благодаря тому, что поднялся ветер мудрости, сломав печать тела юного сосуда, про</w:t>
      </w:r>
      <w:r>
        <w:rPr>
          <w:rStyle w:val="23"/>
          <w:color w:val="000000"/>
        </w:rPr>
        <w:softHyphen/>
        <w:t>странства изначальной чистоты исконной основы. В этот момент вверху появилось, словно безоблачное небо, проявление дхармакаи — изна</w:t>
      </w:r>
      <w:r>
        <w:rPr>
          <w:rStyle w:val="23"/>
          <w:color w:val="000000"/>
        </w:rPr>
        <w:softHyphen/>
        <w:t>чальной чистоты, а светоносные миры самбхогакаи заполнили простор неба впереди. Внизу из созидательной энергии этого возникла великая основа-проявление, а из ее созидательной энергии еще ниже, в основных и промежуточных направлениях, возникли проявления самбхогакаи — миры нирманакаи. Еще ниже из врат сансары появились бесчисленные самопроявленные миры шести классов существ. Все это возникло есте</w:t>
      </w:r>
      <w:r>
        <w:rPr>
          <w:rStyle w:val="23"/>
          <w:color w:val="000000"/>
        </w:rPr>
        <w:softHyphen/>
        <w:t>ственным образом из проявления восьми врат самосовершенства. Так одновременно возникло великое проявление сансары и нирваны. Вот как объясняется в учении. (Джокяб Ринпоче)</w:t>
      </w:r>
    </w:p>
    <w:p w:rsidR="00A55F11" w:rsidRDefault="00A55F11">
      <w:pPr>
        <w:pStyle w:val="24"/>
        <w:shd w:val="clear" w:color="auto" w:fill="auto"/>
        <w:spacing w:before="0" w:line="259" w:lineRule="exact"/>
        <w:ind w:left="480" w:firstLine="320"/>
        <w:jc w:val="both"/>
      </w:pPr>
      <w:r>
        <w:rPr>
          <w:rStyle w:val="23"/>
          <w:color w:val="000000"/>
        </w:rPr>
        <w:t>Когда внутренний ясный свет возник как внешний ясный свет, про</w:t>
      </w:r>
      <w:r>
        <w:rPr>
          <w:rStyle w:val="23"/>
          <w:color w:val="000000"/>
        </w:rPr>
        <w:softHyphen/>
        <w:t>явление сущности беспрепятственно сияло само по себе, проявление при</w:t>
      </w:r>
      <w:r>
        <w:rPr>
          <w:rStyle w:val="23"/>
          <w:color w:val="000000"/>
        </w:rPr>
        <w:softHyphen/>
        <w:t>роды изначально лучилось как пять светов, а проявление сострадания возникало само по себе из качества открытости, словно безоблачное небо. (Джокяб Ринпоче)</w:t>
      </w:r>
    </w:p>
    <w:p w:rsidR="00A55F11" w:rsidRDefault="00A55F11">
      <w:pPr>
        <w:pStyle w:val="24"/>
        <w:shd w:val="clear" w:color="auto" w:fill="auto"/>
        <w:spacing w:before="0" w:after="60" w:line="259" w:lineRule="exact"/>
        <w:ind w:left="480" w:firstLine="320"/>
        <w:jc w:val="both"/>
      </w:pPr>
      <w:r>
        <w:rPr>
          <w:rStyle w:val="23"/>
          <w:color w:val="000000"/>
        </w:rPr>
        <w:t>Восемь врат проявления описываются в тантре «Великое и прекрас</w:t>
      </w:r>
      <w:r>
        <w:rPr>
          <w:rStyle w:val="23"/>
          <w:color w:val="000000"/>
        </w:rPr>
        <w:softHyphen/>
        <w:t>ное благо»: «Не знающее препятствий пространство проявляется как со</w:t>
      </w:r>
      <w:r>
        <w:rPr>
          <w:rStyle w:val="23"/>
          <w:color w:val="000000"/>
        </w:rPr>
        <w:softHyphen/>
        <w:t>страдание; не знающее препятствий проявление — как пять светов; бес</w:t>
      </w:r>
      <w:r>
        <w:rPr>
          <w:rStyle w:val="23"/>
          <w:color w:val="000000"/>
        </w:rPr>
        <w:softHyphen/>
        <w:t>препятственное наслаждение — как мудрость; не знающая препятствий сущность — как каи; не знающее препятствий воззрение — как не- двойственность; не знающий препятствий метод — как освобождение от крайностей, совершенные входные врата чистой мудрости; а не знающая препятствий нечистая способность — как драгоценность, исполняющая желания». Кябдже Джамдраг Ринпоче объяснял, что они тождественны восьми собраниям сознания. (Джокяб Ринпоче)</w:t>
      </w:r>
    </w:p>
    <w:p w:rsidR="00A55F11" w:rsidRDefault="00A55F11">
      <w:pPr>
        <w:pStyle w:val="24"/>
        <w:numPr>
          <w:ilvl w:val="0"/>
          <w:numId w:val="33"/>
        </w:numPr>
        <w:shd w:val="clear" w:color="auto" w:fill="auto"/>
        <w:tabs>
          <w:tab w:val="left" w:pos="486"/>
        </w:tabs>
        <w:spacing w:before="0" w:line="259" w:lineRule="exact"/>
        <w:ind w:left="480" w:hanging="480"/>
        <w:jc w:val="both"/>
        <w:sectPr w:rsidR="00A55F11">
          <w:headerReference w:type="even" r:id="rId358"/>
          <w:headerReference w:type="default" r:id="rId359"/>
          <w:footerReference w:type="even" r:id="rId360"/>
          <w:footerReference w:type="default" r:id="rId361"/>
          <w:headerReference w:type="first" r:id="rId362"/>
          <w:footerReference w:type="first" r:id="rId363"/>
          <w:pgSz w:w="7642" w:h="11405"/>
          <w:pgMar w:top="743" w:right="563" w:bottom="746" w:left="560" w:header="0" w:footer="3" w:gutter="0"/>
          <w:cols w:space="720"/>
          <w:noEndnote/>
          <w:titlePg/>
          <w:docGrid w:linePitch="360"/>
        </w:sectPr>
      </w:pPr>
      <w:r>
        <w:rPr>
          <w:rStyle w:val="23"/>
          <w:color w:val="000000"/>
        </w:rPr>
        <w:t xml:space="preserve">По-видимому, </w:t>
      </w:r>
      <w:r>
        <w:rPr>
          <w:rStyle w:val="29"/>
          <w:color w:val="000000"/>
        </w:rPr>
        <w:t>Лелаг</w:t>
      </w:r>
      <w:r>
        <w:rPr>
          <w:rStyle w:val="23"/>
          <w:color w:val="000000"/>
        </w:rPr>
        <w:t xml:space="preserve"> — это «Волшебная сеть Леулаг», один из восьми разделов трактатов о «Магической сети» (</w:t>
      </w:r>
      <w:r>
        <w:rPr>
          <w:rStyle w:val="29"/>
          <w:color w:val="000000"/>
        </w:rPr>
        <w:t>Майяджала</w:t>
      </w:r>
      <w:r>
        <w:rPr>
          <w:rStyle w:val="23"/>
          <w:color w:val="000000"/>
        </w:rPr>
        <w:t>). (Эрик Пэма Кунсанг)</w:t>
      </w:r>
    </w:p>
    <w:p w:rsidR="00A55F11" w:rsidRDefault="00A55F11">
      <w:pPr>
        <w:pStyle w:val="24"/>
        <w:numPr>
          <w:ilvl w:val="0"/>
          <w:numId w:val="33"/>
        </w:numPr>
        <w:shd w:val="clear" w:color="auto" w:fill="auto"/>
        <w:tabs>
          <w:tab w:val="left" w:pos="498"/>
        </w:tabs>
        <w:spacing w:before="0" w:after="114" w:line="259" w:lineRule="exact"/>
        <w:ind w:left="480" w:hanging="480"/>
        <w:jc w:val="both"/>
      </w:pPr>
      <w:r>
        <w:rPr>
          <w:rStyle w:val="23"/>
          <w:color w:val="000000"/>
        </w:rPr>
        <w:t xml:space="preserve">В </w:t>
      </w:r>
      <w:r>
        <w:rPr>
          <w:rStyle w:val="29"/>
          <w:color w:val="000000"/>
        </w:rPr>
        <w:t>Абхидхарма-сутре</w:t>
      </w:r>
      <w:r>
        <w:rPr>
          <w:rStyle w:val="23"/>
          <w:color w:val="000000"/>
        </w:rPr>
        <w:t xml:space="preserve"> объясняется, что если рассматривать живых су</w:t>
      </w:r>
      <w:r>
        <w:rPr>
          <w:rStyle w:val="23"/>
          <w:color w:val="000000"/>
        </w:rPr>
        <w:softHyphen/>
        <w:t>ществ в целом, то у сансары нет ни начала, ни конца. Если же рас</w:t>
      </w:r>
      <w:r>
        <w:rPr>
          <w:rStyle w:val="23"/>
          <w:color w:val="000000"/>
        </w:rPr>
        <w:softHyphen/>
        <w:t>смотреть отдельное существо, то, хотя сансара не имеет начала и конца, существо обладает причиной прекращения сансарного бытия, если про</w:t>
      </w:r>
      <w:r>
        <w:rPr>
          <w:rStyle w:val="23"/>
          <w:color w:val="000000"/>
        </w:rPr>
        <w:softHyphen/>
        <w:t>буждает свои задатки и достигает освобождения. (Джокяб Ринпоче)</w:t>
      </w:r>
    </w:p>
    <w:p w:rsidR="00A55F11" w:rsidRDefault="00A55F11">
      <w:pPr>
        <w:pStyle w:val="24"/>
        <w:numPr>
          <w:ilvl w:val="0"/>
          <w:numId w:val="33"/>
        </w:numPr>
        <w:shd w:val="clear" w:color="auto" w:fill="auto"/>
        <w:tabs>
          <w:tab w:val="left" w:pos="498"/>
        </w:tabs>
        <w:spacing w:before="0" w:line="266" w:lineRule="exact"/>
        <w:ind w:left="480" w:hanging="480"/>
        <w:jc w:val="both"/>
      </w:pPr>
      <w:r>
        <w:rPr>
          <w:rStyle w:val="23"/>
          <w:color w:val="000000"/>
        </w:rPr>
        <w:t>Неблагие привычки, проистекающие от врожденных склонностей ума, можно сравнить с неподатливым куском дерева или бесплодным невоз</w:t>
      </w:r>
      <w:r>
        <w:rPr>
          <w:rStyle w:val="23"/>
          <w:color w:val="000000"/>
        </w:rPr>
        <w:softHyphen/>
        <w:t>деланным полем. «Неподатливая целина» — это дикие луга с твердой почвой, которые трудно возделывать. (Джокяб Ринпоче)</w:t>
      </w:r>
    </w:p>
    <w:p w:rsidR="00A55F11" w:rsidRDefault="00A55F11">
      <w:pPr>
        <w:pStyle w:val="24"/>
        <w:shd w:val="clear" w:color="auto" w:fill="auto"/>
        <w:spacing w:before="0" w:after="122" w:line="266" w:lineRule="exact"/>
        <w:ind w:left="480" w:firstLine="340"/>
        <w:jc w:val="both"/>
      </w:pPr>
      <w:r>
        <w:rPr>
          <w:rStyle w:val="23"/>
          <w:color w:val="000000"/>
        </w:rPr>
        <w:t>Сев безупречных семян: не пораженных болезнью, не подморожен</w:t>
      </w:r>
      <w:r>
        <w:rPr>
          <w:rStyle w:val="23"/>
          <w:color w:val="000000"/>
        </w:rPr>
        <w:softHyphen/>
        <w:t>ных и не гнилых. (Джокяб Ринпоче)</w:t>
      </w:r>
    </w:p>
    <w:p w:rsidR="00A55F11" w:rsidRDefault="00A55F11">
      <w:pPr>
        <w:pStyle w:val="24"/>
        <w:numPr>
          <w:ilvl w:val="0"/>
          <w:numId w:val="33"/>
        </w:numPr>
        <w:shd w:val="clear" w:color="auto" w:fill="auto"/>
        <w:tabs>
          <w:tab w:val="left" w:pos="498"/>
        </w:tabs>
        <w:spacing w:before="0" w:line="264" w:lineRule="exact"/>
        <w:ind w:left="480" w:hanging="480"/>
        <w:jc w:val="both"/>
      </w:pPr>
      <w:r>
        <w:rPr>
          <w:rStyle w:val="23"/>
          <w:color w:val="000000"/>
        </w:rPr>
        <w:t>Слово, переведенное как «проступок», буквально означает «то, о чем даже не упоминается». Такое действие не только нельзя совершать, но рискованно даже упоминать. (Джокяб Ринпоче)</w:t>
      </w:r>
    </w:p>
    <w:p w:rsidR="00A55F11" w:rsidRDefault="00A55F11">
      <w:pPr>
        <w:pStyle w:val="24"/>
        <w:shd w:val="clear" w:color="auto" w:fill="auto"/>
        <w:spacing w:before="0" w:after="185" w:line="262" w:lineRule="exact"/>
        <w:ind w:left="480" w:firstLine="340"/>
        <w:jc w:val="both"/>
      </w:pPr>
      <w:r>
        <w:rPr>
          <w:rStyle w:val="23"/>
          <w:color w:val="000000"/>
        </w:rPr>
        <w:t>Кратко говоря, поведение тела и речи учителя чисто, потому что он соблюдает [нравственную] дисциплину. Он принимает в ученики из высоких побуждений. Он сведущ в том, что следует знать, посколь</w:t>
      </w:r>
      <w:r>
        <w:rPr>
          <w:rStyle w:val="23"/>
          <w:color w:val="000000"/>
        </w:rPr>
        <w:softHyphen/>
        <w:t>ку владеет различающим знанием. Согласно Мантраяне, кроме этого он должен обладать опытом переживания [практики] и принадлежать к линии передачи. Среди этих качеств самое важное — высший помысел, то есть бескорыстие и сострадание. (Джокяб Ринпоче)</w:t>
      </w:r>
    </w:p>
    <w:p w:rsidR="00A55F11" w:rsidRDefault="00A55F11">
      <w:pPr>
        <w:pStyle w:val="24"/>
        <w:shd w:val="clear" w:color="auto" w:fill="auto"/>
        <w:spacing w:before="0" w:after="101" w:line="180" w:lineRule="exact"/>
        <w:ind w:left="480" w:hanging="480"/>
        <w:jc w:val="both"/>
      </w:pPr>
      <w:r>
        <w:rPr>
          <w:rStyle w:val="23"/>
          <w:color w:val="000000"/>
        </w:rPr>
        <w:t>203. В сутре «Нисхождение в Ланку» говорится:</w:t>
      </w:r>
    </w:p>
    <w:p w:rsidR="00A55F11" w:rsidRDefault="00A55F11">
      <w:pPr>
        <w:pStyle w:val="24"/>
        <w:shd w:val="clear" w:color="auto" w:fill="auto"/>
        <w:spacing w:before="0" w:after="103" w:line="180" w:lineRule="exact"/>
        <w:ind w:left="480" w:firstLine="340"/>
        <w:jc w:val="both"/>
      </w:pPr>
      <w:r>
        <w:rPr>
          <w:rStyle w:val="23"/>
          <w:color w:val="000000"/>
        </w:rPr>
        <w:t>Пока есть разные представления,</w:t>
      </w:r>
    </w:p>
    <w:p w:rsidR="00A55F11" w:rsidRDefault="00A55F11">
      <w:pPr>
        <w:pStyle w:val="24"/>
        <w:shd w:val="clear" w:color="auto" w:fill="auto"/>
        <w:spacing w:before="0" w:after="36" w:line="180" w:lineRule="exact"/>
        <w:ind w:left="480" w:firstLine="340"/>
        <w:jc w:val="both"/>
      </w:pPr>
      <w:r>
        <w:rPr>
          <w:rStyle w:val="23"/>
          <w:color w:val="000000"/>
        </w:rPr>
        <w:t>Числу колесниц не будет конца.</w:t>
      </w:r>
    </w:p>
    <w:p w:rsidR="00A55F11" w:rsidRDefault="00A55F11" w:rsidP="005744A9">
      <w:pPr>
        <w:pStyle w:val="24"/>
        <w:shd w:val="clear" w:color="auto" w:fill="auto"/>
        <w:spacing w:before="0" w:line="262" w:lineRule="exact"/>
        <w:ind w:left="480" w:firstLine="0"/>
        <w:jc w:val="both"/>
      </w:pPr>
      <w:r>
        <w:rPr>
          <w:rStyle w:val="23"/>
          <w:color w:val="000000"/>
        </w:rPr>
        <w:t>Поэтому учитель должен разобратьс</w:t>
      </w:r>
      <w:r w:rsidR="005744A9">
        <w:rPr>
          <w:rStyle w:val="23"/>
          <w:color w:val="000000"/>
        </w:rPr>
        <w:t>я в особенностях всех учений по</w:t>
      </w:r>
      <w:r>
        <w:rPr>
          <w:rStyle w:val="23"/>
          <w:color w:val="000000"/>
        </w:rPr>
        <w:t>средством слушания, размышления и практики бесчисленных ступеней путей, соответствующих бесчисленным колесницам. (Джокяб Ринпоче) См. Приложение 1, «Шесть ограничений и четыре подхода». (Эрик Пэма Кунсанг)</w:t>
      </w:r>
    </w:p>
    <w:p w:rsidR="00A55F11" w:rsidRDefault="00A55F11">
      <w:pPr>
        <w:pStyle w:val="24"/>
        <w:shd w:val="clear" w:color="auto" w:fill="auto"/>
        <w:spacing w:before="0" w:line="262" w:lineRule="exact"/>
        <w:ind w:left="480" w:firstLine="340"/>
        <w:jc w:val="both"/>
      </w:pPr>
      <w:r>
        <w:rPr>
          <w:rStyle w:val="23"/>
          <w:color w:val="000000"/>
        </w:rPr>
        <w:t>Обладать знаками продвижения означает следующее. Малые знаки продвижения: восемь мирских забот умерились, а чувственные удоволь</w:t>
      </w:r>
      <w:r>
        <w:rPr>
          <w:rStyle w:val="23"/>
          <w:color w:val="000000"/>
        </w:rPr>
        <w:softHyphen/>
        <w:t>ствия проявляются как помощники в практике. Средние знаки — это ка</w:t>
      </w:r>
      <w:r>
        <w:rPr>
          <w:rStyle w:val="23"/>
          <w:color w:val="000000"/>
        </w:rPr>
        <w:softHyphen/>
        <w:t>чества устранения, принятия и взгляды. Кроме этого есть высшие знаки продвижения. Знаки продвижения следует сочетать с путем накопления, путем соединения и остальными из пяти путей. (Джокяб Ринпоче)</w:t>
      </w:r>
    </w:p>
    <w:p w:rsidR="00A55F11" w:rsidRDefault="00A55F11">
      <w:pPr>
        <w:pStyle w:val="24"/>
        <w:shd w:val="clear" w:color="auto" w:fill="auto"/>
        <w:spacing w:before="0" w:after="56" w:line="252" w:lineRule="exact"/>
        <w:ind w:left="480" w:firstLine="320"/>
        <w:jc w:val="both"/>
      </w:pPr>
      <w:r>
        <w:rPr>
          <w:rStyle w:val="23"/>
          <w:color w:val="000000"/>
        </w:rPr>
        <w:t>Восемь мирских забот: привязанность к обретению, удовольствию, похвале и славе и неприятие потери, боли, порицания и хулы. (Чоки Нима Ринпоче)</w:t>
      </w:r>
    </w:p>
    <w:p w:rsidR="00A55F11" w:rsidRDefault="00A55F11">
      <w:pPr>
        <w:pStyle w:val="24"/>
        <w:numPr>
          <w:ilvl w:val="0"/>
          <w:numId w:val="34"/>
        </w:numPr>
        <w:shd w:val="clear" w:color="auto" w:fill="auto"/>
        <w:tabs>
          <w:tab w:val="left" w:pos="493"/>
        </w:tabs>
        <w:spacing w:before="0" w:after="60" w:line="257" w:lineRule="exact"/>
        <w:ind w:left="480" w:hanging="480"/>
        <w:jc w:val="both"/>
      </w:pPr>
      <w:r>
        <w:rPr>
          <w:rStyle w:val="23"/>
          <w:color w:val="000000"/>
        </w:rPr>
        <w:t>Подробности о трех качествах знания, сострадания и способности можно найти в достоверных источниках. (Джокяб Ринпоче)</w:t>
      </w:r>
    </w:p>
    <w:p w:rsidR="00A55F11" w:rsidRDefault="00A55F11">
      <w:pPr>
        <w:pStyle w:val="24"/>
        <w:shd w:val="clear" w:color="auto" w:fill="auto"/>
        <w:spacing w:before="0" w:after="58" w:line="257" w:lineRule="exact"/>
        <w:ind w:left="480" w:firstLine="0"/>
        <w:jc w:val="both"/>
      </w:pPr>
      <w:r>
        <w:rPr>
          <w:rStyle w:val="23"/>
          <w:color w:val="000000"/>
        </w:rPr>
        <w:t xml:space="preserve">Например, см. первую главу книги Трангу Ринпоче </w:t>
      </w:r>
      <w:r>
        <w:rPr>
          <w:rStyle w:val="29"/>
          <w:color w:val="000000"/>
          <w:lang w:val="en-US" w:eastAsia="en-US"/>
        </w:rPr>
        <w:t>Buddha</w:t>
      </w:r>
      <w:r w:rsidRPr="00A55F11">
        <w:rPr>
          <w:rStyle w:val="29"/>
          <w:color w:val="000000"/>
          <w:lang w:eastAsia="en-US"/>
        </w:rPr>
        <w:t xml:space="preserve"> </w:t>
      </w:r>
      <w:r>
        <w:rPr>
          <w:rStyle w:val="29"/>
          <w:color w:val="000000"/>
          <w:lang w:val="en-US" w:eastAsia="en-US"/>
        </w:rPr>
        <w:t>Nature</w:t>
      </w:r>
      <w:r w:rsidRPr="00A55F11">
        <w:rPr>
          <w:rStyle w:val="29"/>
          <w:color w:val="000000"/>
          <w:lang w:eastAsia="en-US"/>
        </w:rPr>
        <w:t xml:space="preserve">. </w:t>
      </w:r>
      <w:r>
        <w:rPr>
          <w:rStyle w:val="23"/>
          <w:color w:val="000000"/>
        </w:rPr>
        <w:t>(Эрик Пэма Кунсанг)</w:t>
      </w:r>
    </w:p>
    <w:p w:rsidR="00A55F11" w:rsidRDefault="00A55F11">
      <w:pPr>
        <w:pStyle w:val="24"/>
        <w:numPr>
          <w:ilvl w:val="0"/>
          <w:numId w:val="34"/>
        </w:numPr>
        <w:shd w:val="clear" w:color="auto" w:fill="auto"/>
        <w:tabs>
          <w:tab w:val="left" w:pos="493"/>
        </w:tabs>
        <w:spacing w:before="0" w:line="259" w:lineRule="exact"/>
        <w:ind w:left="480" w:hanging="480"/>
        <w:jc w:val="both"/>
      </w:pPr>
      <w:r>
        <w:rPr>
          <w:rStyle w:val="23"/>
          <w:color w:val="000000"/>
        </w:rPr>
        <w:t>Три вида действий, радующих учителя: подносить все, чем обладаешь; почтительно оказывать ему услуги, например прислуживая, устраивая ме</w:t>
      </w:r>
      <w:r>
        <w:rPr>
          <w:rStyle w:val="23"/>
          <w:color w:val="000000"/>
        </w:rPr>
        <w:softHyphen/>
        <w:t>сто для сидения, и т. д.; а также служить выполнением практики садханы. (Джокяб Ринпоче)</w:t>
      </w:r>
    </w:p>
    <w:p w:rsidR="00A55F11" w:rsidRDefault="00A55F11">
      <w:pPr>
        <w:pStyle w:val="24"/>
        <w:shd w:val="clear" w:color="auto" w:fill="auto"/>
        <w:spacing w:before="0" w:after="62" w:line="259" w:lineRule="exact"/>
        <w:ind w:left="480" w:firstLine="320"/>
        <w:jc w:val="both"/>
      </w:pPr>
      <w:r>
        <w:rPr>
          <w:rStyle w:val="23"/>
          <w:color w:val="000000"/>
        </w:rPr>
        <w:t>Три аспекта отношения к учителю: считать учителя исполняющей желания драгоценностью, которая избавляет от бедности; считать его нектаром бессмертия, который может воскресить мертвого; и считать его своим сердцем, обителью жизненной силы. (Джокяб Ринпоче)</w:t>
      </w:r>
    </w:p>
    <w:p w:rsidR="00A55F11" w:rsidRDefault="00A55F11">
      <w:pPr>
        <w:pStyle w:val="24"/>
        <w:numPr>
          <w:ilvl w:val="0"/>
          <w:numId w:val="34"/>
        </w:numPr>
        <w:shd w:val="clear" w:color="auto" w:fill="auto"/>
        <w:tabs>
          <w:tab w:val="left" w:pos="493"/>
        </w:tabs>
        <w:spacing w:before="0" w:line="257" w:lineRule="exact"/>
        <w:ind w:left="480" w:hanging="480"/>
        <w:jc w:val="both"/>
      </w:pPr>
      <w:r>
        <w:rPr>
          <w:rStyle w:val="23"/>
          <w:color w:val="000000"/>
        </w:rPr>
        <w:t>«Осмотрительный» — значит осторожный в мыслях и делах. (Джокяб Ринпоче)</w:t>
      </w:r>
    </w:p>
    <w:p w:rsidR="00A55F11" w:rsidRDefault="00A55F11">
      <w:pPr>
        <w:pStyle w:val="24"/>
        <w:shd w:val="clear" w:color="auto" w:fill="auto"/>
        <w:spacing w:before="0" w:after="62" w:line="259" w:lineRule="exact"/>
        <w:ind w:left="480" w:firstLine="320"/>
        <w:jc w:val="both"/>
      </w:pPr>
      <w:r>
        <w:rPr>
          <w:rStyle w:val="23"/>
          <w:color w:val="000000"/>
        </w:rPr>
        <w:t>Три тайны — это жизненные примеры тела, речи и ума учителя. (Джокяб Ринпоче)</w:t>
      </w:r>
    </w:p>
    <w:p w:rsidR="00A55F11" w:rsidRDefault="00A55F11">
      <w:pPr>
        <w:pStyle w:val="24"/>
        <w:numPr>
          <w:ilvl w:val="0"/>
          <w:numId w:val="34"/>
        </w:numPr>
        <w:shd w:val="clear" w:color="auto" w:fill="auto"/>
        <w:tabs>
          <w:tab w:val="left" w:pos="493"/>
        </w:tabs>
        <w:spacing w:before="0" w:after="58" w:line="257" w:lineRule="exact"/>
        <w:ind w:left="480" w:hanging="480"/>
        <w:jc w:val="both"/>
      </w:pPr>
      <w:r>
        <w:rPr>
          <w:rStyle w:val="23"/>
          <w:color w:val="000000"/>
        </w:rPr>
        <w:t>Объяснение цитаты согласно Джамдрагу Ринпоче: «О счастливый сын благородной семьи, как все татхагаты, будды и их сердечные сыновья воспринимают объект почитания, ваджрного гуру? Они воспринимают его именно как неразрушимый ваджрный ум просветления, проявленную сущность сострадания».</w:t>
      </w:r>
    </w:p>
    <w:p w:rsidR="00A55F11" w:rsidRDefault="00A55F11">
      <w:pPr>
        <w:pStyle w:val="24"/>
        <w:numPr>
          <w:ilvl w:val="0"/>
          <w:numId w:val="34"/>
        </w:numPr>
        <w:shd w:val="clear" w:color="auto" w:fill="auto"/>
        <w:tabs>
          <w:tab w:val="left" w:pos="493"/>
        </w:tabs>
        <w:spacing w:before="0" w:after="64" w:line="259" w:lineRule="exact"/>
        <w:ind w:left="480" w:hanging="480"/>
        <w:jc w:val="both"/>
      </w:pPr>
      <w:r>
        <w:rPr>
          <w:rStyle w:val="23"/>
          <w:color w:val="000000"/>
        </w:rPr>
        <w:t xml:space="preserve">Трактат «Приближение к абсолютному смыслу» (санскр. </w:t>
      </w:r>
      <w:r>
        <w:rPr>
          <w:rStyle w:val="29"/>
          <w:color w:val="000000"/>
        </w:rPr>
        <w:t>Парамартха сэва)</w:t>
      </w:r>
      <w:r>
        <w:rPr>
          <w:rStyle w:val="23"/>
          <w:color w:val="000000"/>
        </w:rPr>
        <w:t xml:space="preserve"> написал Пундарика, второй Кулика (тиб. Ригдэн), царь Шамбалы. Это текст № 1348 в </w:t>
      </w:r>
      <w:r>
        <w:rPr>
          <w:rStyle w:val="29"/>
          <w:color w:val="000000"/>
        </w:rPr>
        <w:t>Тэнгюре</w:t>
      </w:r>
      <w:r>
        <w:rPr>
          <w:rStyle w:val="23"/>
          <w:color w:val="000000"/>
        </w:rPr>
        <w:t xml:space="preserve"> издания Дэрге. (Эрик Пэма Кунсанг)</w:t>
      </w:r>
    </w:p>
    <w:p w:rsidR="00A55F11" w:rsidRDefault="00A55F11">
      <w:pPr>
        <w:pStyle w:val="24"/>
        <w:shd w:val="clear" w:color="auto" w:fill="auto"/>
        <w:spacing w:before="0" w:line="254" w:lineRule="exact"/>
        <w:ind w:left="480" w:hanging="480"/>
        <w:jc w:val="both"/>
      </w:pPr>
      <w:r>
        <w:rPr>
          <w:rStyle w:val="23"/>
          <w:color w:val="000000"/>
        </w:rPr>
        <w:t>211 Достойный получатель — это тот, кто с огромной верой почитает учи</w:t>
      </w:r>
      <w:r>
        <w:rPr>
          <w:rStyle w:val="23"/>
          <w:color w:val="000000"/>
        </w:rPr>
        <w:softHyphen/>
        <w:t>теля, с великим усердием получает удовлетворение от практики Дхармы, с большой прозорливостью обладает острыми умственными способностя</w:t>
      </w:r>
      <w:r>
        <w:rPr>
          <w:rStyle w:val="23"/>
          <w:color w:val="000000"/>
        </w:rPr>
        <w:softHyphen/>
        <w:t>ми, а также может соблюдать тайну самай. Учения нужно давать тому, у кого нрав спокоен, как течение реки, кто аккуратен, словно духовная практика, чьи намерения превосходны, как золото, чей ум устойчив, словно гора, и кто способен отказаться от своего тела и собственности ради Дхармы и своего учителя. (Джокяб Ринпоче)</w:t>
      </w:r>
    </w:p>
    <w:p w:rsidR="00A55F11" w:rsidRDefault="00A55F11">
      <w:pPr>
        <w:pStyle w:val="24"/>
        <w:numPr>
          <w:ilvl w:val="0"/>
          <w:numId w:val="35"/>
        </w:numPr>
        <w:shd w:val="clear" w:color="auto" w:fill="auto"/>
        <w:tabs>
          <w:tab w:val="left" w:pos="464"/>
        </w:tabs>
        <w:spacing w:before="0" w:line="259" w:lineRule="exact"/>
        <w:ind w:left="480" w:hanging="480"/>
        <w:jc w:val="both"/>
      </w:pPr>
      <w:r>
        <w:rPr>
          <w:rStyle w:val="23"/>
          <w:color w:val="000000"/>
        </w:rPr>
        <w:t>Падмаса</w:t>
      </w:r>
      <w:r w:rsidR="005744A9">
        <w:rPr>
          <w:rStyle w:val="23"/>
          <w:color w:val="000000"/>
        </w:rPr>
        <w:t>мбхава, драгоценный гуру из Удди</w:t>
      </w:r>
      <w:r>
        <w:rPr>
          <w:rStyle w:val="23"/>
          <w:color w:val="000000"/>
        </w:rPr>
        <w:t>яны, подробно учил тому, что необходимо обладать верой, усердием и различающим знанием, а также тому, почему не имеющий веры не подходит для получения Тайной Ман</w:t>
      </w:r>
      <w:r>
        <w:rPr>
          <w:rStyle w:val="23"/>
          <w:color w:val="000000"/>
        </w:rPr>
        <w:softHyphen/>
        <w:t>тры. См. работу Кармы Чагмэ «Примечания к семи главам». (Джокяб Ринпоче)</w:t>
      </w:r>
    </w:p>
    <w:p w:rsidR="00A55F11" w:rsidRDefault="00A55F11">
      <w:pPr>
        <w:pStyle w:val="24"/>
        <w:shd w:val="clear" w:color="auto" w:fill="auto"/>
        <w:spacing w:before="0" w:after="58" w:line="264" w:lineRule="exact"/>
        <w:ind w:left="480" w:firstLine="340"/>
        <w:jc w:val="both"/>
      </w:pPr>
      <w:r>
        <w:rPr>
          <w:rStyle w:val="23"/>
          <w:color w:val="000000"/>
        </w:rPr>
        <w:t>«Примечания к семи главам» перевел на английский язык Лама Наванг, служивший переводчиком Кябдже Калу Ринпоче. (Эрик Пэма Кунсанг)</w:t>
      </w:r>
    </w:p>
    <w:p w:rsidR="00A55F11" w:rsidRDefault="00A55F11">
      <w:pPr>
        <w:pStyle w:val="24"/>
        <w:numPr>
          <w:ilvl w:val="0"/>
          <w:numId w:val="35"/>
        </w:numPr>
        <w:shd w:val="clear" w:color="auto" w:fill="auto"/>
        <w:tabs>
          <w:tab w:val="left" w:pos="464"/>
        </w:tabs>
        <w:spacing w:before="0" w:after="62" w:line="266" w:lineRule="exact"/>
        <w:ind w:left="480" w:hanging="480"/>
        <w:jc w:val="both"/>
      </w:pPr>
      <w:r>
        <w:rPr>
          <w:rStyle w:val="23"/>
          <w:color w:val="000000"/>
        </w:rPr>
        <w:t>Тантра деяния — это крия-тантра, непревзойденная йога — ануттара- йога. (Эрик Пэма Кунсанг)</w:t>
      </w:r>
    </w:p>
    <w:p w:rsidR="00A55F11" w:rsidRDefault="00A55F11">
      <w:pPr>
        <w:pStyle w:val="24"/>
        <w:numPr>
          <w:ilvl w:val="0"/>
          <w:numId w:val="35"/>
        </w:numPr>
        <w:shd w:val="clear" w:color="auto" w:fill="auto"/>
        <w:tabs>
          <w:tab w:val="left" w:pos="466"/>
        </w:tabs>
        <w:spacing w:before="0" w:after="58" w:line="264" w:lineRule="exact"/>
        <w:ind w:left="480" w:hanging="480"/>
        <w:jc w:val="both"/>
      </w:pPr>
      <w:r>
        <w:rPr>
          <w:rStyle w:val="23"/>
          <w:color w:val="000000"/>
        </w:rPr>
        <w:t>Учения о предварительных практиках и стадии зарождения входят во второй том книги «Свет мудрости». (Эрик Пэма Кунсанг)</w:t>
      </w:r>
    </w:p>
    <w:p w:rsidR="00A55F11" w:rsidRDefault="00A55F11">
      <w:pPr>
        <w:pStyle w:val="24"/>
        <w:numPr>
          <w:ilvl w:val="0"/>
          <w:numId w:val="35"/>
        </w:numPr>
        <w:shd w:val="clear" w:color="auto" w:fill="auto"/>
        <w:tabs>
          <w:tab w:val="left" w:pos="466"/>
        </w:tabs>
        <w:spacing w:before="0" w:after="62" w:line="266" w:lineRule="exact"/>
        <w:ind w:left="480" w:hanging="480"/>
        <w:jc w:val="both"/>
      </w:pPr>
      <w:r>
        <w:rPr>
          <w:rStyle w:val="23"/>
          <w:color w:val="000000"/>
        </w:rPr>
        <w:t>«Вдруг перескочить» — значит сразу оказаться на более высоком уров</w:t>
      </w:r>
      <w:r>
        <w:rPr>
          <w:rStyle w:val="23"/>
          <w:color w:val="000000"/>
        </w:rPr>
        <w:softHyphen/>
        <w:t>не, пропустив промежуточные стадии, или ступени. (Джокяб Ринпоче)</w:t>
      </w:r>
    </w:p>
    <w:p w:rsidR="00A55F11" w:rsidRDefault="00A55F11">
      <w:pPr>
        <w:pStyle w:val="24"/>
        <w:numPr>
          <w:ilvl w:val="0"/>
          <w:numId w:val="35"/>
        </w:numPr>
        <w:shd w:val="clear" w:color="auto" w:fill="auto"/>
        <w:tabs>
          <w:tab w:val="left" w:pos="469"/>
        </w:tabs>
        <w:spacing w:before="0" w:after="127" w:line="264" w:lineRule="exact"/>
        <w:ind w:left="480" w:hanging="480"/>
        <w:jc w:val="both"/>
      </w:pPr>
      <w:r>
        <w:rPr>
          <w:rStyle w:val="23"/>
          <w:color w:val="000000"/>
        </w:rPr>
        <w:t>В данном контексте отвлечение означает взаимодействие с множеством людей и отвлечение ума из-за возбуждения при избытке разговоров и занятий. (Джокяб Ринпоче)</w:t>
      </w:r>
    </w:p>
    <w:p w:rsidR="00A55F11" w:rsidRDefault="00A55F11">
      <w:pPr>
        <w:pStyle w:val="24"/>
        <w:numPr>
          <w:ilvl w:val="0"/>
          <w:numId w:val="35"/>
        </w:numPr>
        <w:shd w:val="clear" w:color="auto" w:fill="auto"/>
        <w:tabs>
          <w:tab w:val="left" w:pos="469"/>
        </w:tabs>
        <w:spacing w:before="0" w:line="180" w:lineRule="exact"/>
        <w:ind w:left="480" w:hanging="480"/>
        <w:jc w:val="both"/>
      </w:pPr>
      <w:r>
        <w:rPr>
          <w:rStyle w:val="23"/>
          <w:color w:val="000000"/>
        </w:rPr>
        <w:t>В «Сутре, вдохновляющей на высшие помыслы» говорится:</w:t>
      </w:r>
    </w:p>
    <w:p w:rsidR="00A55F11" w:rsidRDefault="00A55F11">
      <w:pPr>
        <w:pStyle w:val="24"/>
        <w:shd w:val="clear" w:color="auto" w:fill="auto"/>
        <w:spacing w:before="0" w:line="264" w:lineRule="exact"/>
        <w:ind w:left="820" w:firstLine="0"/>
        <w:jc w:val="both"/>
      </w:pPr>
      <w:r>
        <w:rPr>
          <w:rStyle w:val="23"/>
          <w:color w:val="000000"/>
        </w:rPr>
        <w:t>О Майтрея, есть двадцать аспект</w:t>
      </w:r>
      <w:r w:rsidR="00F85C7C">
        <w:rPr>
          <w:rStyle w:val="23"/>
          <w:color w:val="000000"/>
        </w:rPr>
        <w:t>ов отвлечения. Каковы они? Май</w:t>
      </w:r>
      <w:r>
        <w:rPr>
          <w:rStyle w:val="23"/>
          <w:color w:val="000000"/>
        </w:rPr>
        <w:t>трея, они таковы: не управлять телом, не управлять речью, не управ</w:t>
      </w:r>
      <w:r>
        <w:rPr>
          <w:rStyle w:val="23"/>
          <w:color w:val="000000"/>
        </w:rPr>
        <w:softHyphen/>
        <w:t>лять умом, испытывать сильное желание, испытывать сильную не</w:t>
      </w:r>
      <w:r>
        <w:rPr>
          <w:rStyle w:val="23"/>
          <w:color w:val="000000"/>
        </w:rPr>
        <w:softHyphen/>
        <w:t>нависть, быть тупым, предаваться мирскому пустословию, полно</w:t>
      </w:r>
      <w:r>
        <w:rPr>
          <w:rStyle w:val="23"/>
          <w:color w:val="000000"/>
        </w:rPr>
        <w:softHyphen/>
        <w:t>стью отвлекаться от духовной беседы, общаться с людьми, которые не чтят Дхарму, полностью отвергнуть Дхарму, вследствие этого терпеть вред, причиняемый марами, общаться с легкомысленными людьми, самому быть легкомысленным, руководствоваться исклю</w:t>
      </w:r>
      <w:r>
        <w:rPr>
          <w:rStyle w:val="23"/>
          <w:color w:val="000000"/>
        </w:rPr>
        <w:softHyphen/>
        <w:t>чительно умозрительными понятиями и рассудочным мышлением, полностью отойти от разностороннего изучения, быть неспособным достичь шаматхи и випашьяны, быть неспособным твердо держать</w:t>
      </w:r>
      <w:r>
        <w:rPr>
          <w:rStyle w:val="23"/>
          <w:color w:val="000000"/>
        </w:rPr>
        <w:softHyphen/>
        <w:t>ся чистого поведения, совсем перестать радоваться Будде, совсем перестать радоваться Дхарме и со</w:t>
      </w:r>
      <w:r w:rsidR="00F85C7C">
        <w:rPr>
          <w:rStyle w:val="23"/>
          <w:color w:val="000000"/>
        </w:rPr>
        <w:t>всем перестать радоваться Санг</w:t>
      </w:r>
      <w:r>
        <w:rPr>
          <w:rStyle w:val="23"/>
          <w:color w:val="000000"/>
        </w:rPr>
        <w:t>хе. Майтрея, пойми, что эти двадцать недостатков сводятся к тому, чтобы получать удовольствие от от</w:t>
      </w:r>
      <w:r w:rsidR="00F85C7C">
        <w:rPr>
          <w:rStyle w:val="23"/>
          <w:color w:val="000000"/>
        </w:rPr>
        <w:t>влечения. Исследовав их, бодхи</w:t>
      </w:r>
      <w:r>
        <w:rPr>
          <w:rStyle w:val="23"/>
          <w:color w:val="000000"/>
        </w:rPr>
        <w:t>саттва будет наслаждаться уединением и никогда не падет духом». (Джокяб Ринпоче)</w:t>
      </w:r>
    </w:p>
    <w:p w:rsidR="00A55F11" w:rsidRDefault="00A55F11">
      <w:pPr>
        <w:pStyle w:val="24"/>
        <w:shd w:val="clear" w:color="auto" w:fill="auto"/>
        <w:spacing w:before="0" w:after="96" w:line="180" w:lineRule="exact"/>
        <w:ind w:left="480" w:firstLine="0"/>
        <w:jc w:val="left"/>
      </w:pPr>
      <w:r>
        <w:rPr>
          <w:rStyle w:val="23"/>
          <w:color w:val="000000"/>
        </w:rPr>
        <w:t>Цитата из сутры «Царь самадхи»:</w:t>
      </w:r>
    </w:p>
    <w:p w:rsidR="00A55F11" w:rsidRDefault="00A55F11">
      <w:pPr>
        <w:pStyle w:val="24"/>
        <w:shd w:val="clear" w:color="auto" w:fill="auto"/>
        <w:spacing w:before="0" w:after="36" w:line="180" w:lineRule="exact"/>
        <w:ind w:left="1140" w:hanging="320"/>
        <w:jc w:val="left"/>
      </w:pPr>
      <w:r>
        <w:rPr>
          <w:rStyle w:val="23"/>
          <w:color w:val="000000"/>
        </w:rPr>
        <w:t>Пройти семь шагов в сторону уединенного места —</w:t>
      </w:r>
    </w:p>
    <w:p w:rsidR="00A55F11" w:rsidRDefault="00A55F11">
      <w:pPr>
        <w:pStyle w:val="24"/>
        <w:shd w:val="clear" w:color="auto" w:fill="auto"/>
        <w:spacing w:before="0" w:line="180" w:lineRule="exact"/>
        <w:ind w:left="1140" w:hanging="320"/>
        <w:jc w:val="left"/>
      </w:pPr>
      <w:r>
        <w:rPr>
          <w:rStyle w:val="23"/>
          <w:color w:val="000000"/>
        </w:rPr>
        <w:t>Гораздо более высокая заслуга,</w:t>
      </w:r>
    </w:p>
    <w:p w:rsidR="00CE0582" w:rsidRDefault="00A55F11">
      <w:pPr>
        <w:pStyle w:val="24"/>
        <w:shd w:val="clear" w:color="auto" w:fill="auto"/>
        <w:spacing w:before="0" w:after="62" w:line="254" w:lineRule="exact"/>
        <w:ind w:left="820" w:firstLine="0"/>
        <w:jc w:val="left"/>
        <w:rPr>
          <w:rStyle w:val="23"/>
          <w:color w:val="000000"/>
        </w:rPr>
      </w:pPr>
      <w:r>
        <w:rPr>
          <w:rStyle w:val="23"/>
          <w:color w:val="000000"/>
        </w:rPr>
        <w:t xml:space="preserve">Нежели совершать подношения многим миллионам будд </w:t>
      </w:r>
    </w:p>
    <w:p w:rsidR="00A55F11" w:rsidRDefault="00A55F11">
      <w:pPr>
        <w:pStyle w:val="24"/>
        <w:shd w:val="clear" w:color="auto" w:fill="auto"/>
        <w:spacing w:before="0" w:after="62" w:line="254" w:lineRule="exact"/>
        <w:ind w:left="820" w:firstLine="0"/>
        <w:jc w:val="left"/>
      </w:pPr>
      <w:r>
        <w:rPr>
          <w:rStyle w:val="23"/>
          <w:color w:val="000000"/>
        </w:rPr>
        <w:t>В течение многих миллионов кальп. (Джокяб Ринпоче)</w:t>
      </w:r>
    </w:p>
    <w:p w:rsidR="00A55F11" w:rsidRDefault="00A55F11">
      <w:pPr>
        <w:pStyle w:val="24"/>
        <w:numPr>
          <w:ilvl w:val="0"/>
          <w:numId w:val="35"/>
        </w:numPr>
        <w:shd w:val="clear" w:color="auto" w:fill="auto"/>
        <w:tabs>
          <w:tab w:val="left" w:pos="495"/>
        </w:tabs>
        <w:spacing w:before="0" w:after="54" w:line="252" w:lineRule="exact"/>
        <w:ind w:left="480" w:hanging="480"/>
        <w:jc w:val="both"/>
      </w:pPr>
      <w:r>
        <w:rPr>
          <w:rStyle w:val="23"/>
          <w:color w:val="000000"/>
        </w:rPr>
        <w:t>Тайная Мантра — это путь благословения, благословение — путь пре</w:t>
      </w:r>
      <w:r>
        <w:rPr>
          <w:rStyle w:val="23"/>
          <w:color w:val="000000"/>
        </w:rPr>
        <w:softHyphen/>
        <w:t>данности, преданность — путь молитвы. (Джокяб Ринпоче)</w:t>
      </w:r>
    </w:p>
    <w:p w:rsidR="00A55F11" w:rsidRDefault="00A55F11">
      <w:pPr>
        <w:pStyle w:val="24"/>
        <w:numPr>
          <w:ilvl w:val="0"/>
          <w:numId w:val="35"/>
        </w:numPr>
        <w:shd w:val="clear" w:color="auto" w:fill="auto"/>
        <w:tabs>
          <w:tab w:val="left" w:pos="495"/>
        </w:tabs>
        <w:spacing w:before="0" w:after="60" w:line="259" w:lineRule="exact"/>
        <w:ind w:left="480" w:hanging="480"/>
        <w:jc w:val="both"/>
      </w:pPr>
      <w:r>
        <w:rPr>
          <w:rStyle w:val="23"/>
          <w:color w:val="000000"/>
        </w:rPr>
        <w:t>Словосочетание «свободы и дарования» — обычный синоним выраже</w:t>
      </w:r>
      <w:r>
        <w:rPr>
          <w:rStyle w:val="23"/>
          <w:color w:val="000000"/>
        </w:rPr>
        <w:softHyphen/>
        <w:t>ния «драгоценное человеческое тело». (Эрик Пэма Кунсанг)</w:t>
      </w:r>
    </w:p>
    <w:p w:rsidR="00A55F11" w:rsidRDefault="00A55F11">
      <w:pPr>
        <w:pStyle w:val="24"/>
        <w:numPr>
          <w:ilvl w:val="0"/>
          <w:numId w:val="35"/>
        </w:numPr>
        <w:shd w:val="clear" w:color="auto" w:fill="auto"/>
        <w:tabs>
          <w:tab w:val="left" w:pos="514"/>
        </w:tabs>
        <w:spacing w:before="0" w:after="64" w:line="259" w:lineRule="exact"/>
        <w:ind w:left="480" w:hanging="480"/>
        <w:jc w:val="both"/>
      </w:pPr>
      <w:r>
        <w:rPr>
          <w:rStyle w:val="23"/>
          <w:color w:val="000000"/>
        </w:rPr>
        <w:t>Кроме того, есть восемь несвободных состояний, проистекающих от не</w:t>
      </w:r>
      <w:r>
        <w:rPr>
          <w:rStyle w:val="23"/>
          <w:color w:val="000000"/>
        </w:rPr>
        <w:softHyphen/>
        <w:t>счастливого состояния ума, и восемь несвободных состояний, происте</w:t>
      </w:r>
      <w:r>
        <w:rPr>
          <w:rStyle w:val="23"/>
          <w:color w:val="000000"/>
        </w:rPr>
        <w:softHyphen/>
        <w:t>кающих от временных обстоятельств. В чем они заключаются? В «Со</w:t>
      </w:r>
      <w:r>
        <w:rPr>
          <w:rStyle w:val="23"/>
          <w:color w:val="000000"/>
        </w:rPr>
        <w:softHyphen/>
        <w:t>кровищнице, исполняющей желания» говорится:</w:t>
      </w:r>
    </w:p>
    <w:p w:rsidR="00A55F11" w:rsidRDefault="00A55F11">
      <w:pPr>
        <w:pStyle w:val="24"/>
        <w:shd w:val="clear" w:color="auto" w:fill="auto"/>
        <w:spacing w:before="0" w:line="254" w:lineRule="exact"/>
        <w:ind w:left="1140" w:hanging="320"/>
        <w:jc w:val="left"/>
      </w:pPr>
      <w:r>
        <w:rPr>
          <w:rStyle w:val="23"/>
          <w:color w:val="000000"/>
        </w:rPr>
        <w:t>Быть связанным узами и вести себя крайне плохо,</w:t>
      </w:r>
    </w:p>
    <w:p w:rsidR="00A55F11" w:rsidRDefault="00A55F11">
      <w:pPr>
        <w:pStyle w:val="24"/>
        <w:shd w:val="clear" w:color="auto" w:fill="auto"/>
        <w:spacing w:before="0" w:line="254" w:lineRule="exact"/>
        <w:ind w:left="820" w:firstLine="0"/>
        <w:jc w:val="left"/>
      </w:pPr>
      <w:r>
        <w:rPr>
          <w:rStyle w:val="23"/>
          <w:color w:val="000000"/>
        </w:rPr>
        <w:t>Не быть удрученным сансарой и не иметь ни малейшей веры, Совершать неблагие поступки и не объединять ум с Дхармой,</w:t>
      </w:r>
    </w:p>
    <w:p w:rsidR="00A55F11" w:rsidRDefault="00A55F11">
      <w:pPr>
        <w:pStyle w:val="24"/>
        <w:shd w:val="clear" w:color="auto" w:fill="auto"/>
        <w:spacing w:before="0" w:line="254" w:lineRule="exact"/>
        <w:ind w:left="1140" w:hanging="320"/>
        <w:jc w:val="left"/>
      </w:pPr>
      <w:r>
        <w:rPr>
          <w:rStyle w:val="23"/>
          <w:color w:val="000000"/>
        </w:rPr>
        <w:t>А также нарушать заповеди и самаи,</w:t>
      </w:r>
    </w:p>
    <w:p w:rsidR="00A55F11" w:rsidRDefault="00A55F11">
      <w:pPr>
        <w:pStyle w:val="24"/>
        <w:shd w:val="clear" w:color="auto" w:fill="auto"/>
        <w:spacing w:before="0" w:after="120" w:line="254" w:lineRule="exact"/>
        <w:ind w:left="1140" w:right="340" w:hanging="320"/>
        <w:jc w:val="left"/>
      </w:pPr>
      <w:r>
        <w:rPr>
          <w:rStyle w:val="23"/>
          <w:color w:val="000000"/>
        </w:rPr>
        <w:t>Все это — восемь несвободных состояний, проистекающих от несчастливого состояния ума.</w:t>
      </w:r>
    </w:p>
    <w:p w:rsidR="00A55F11" w:rsidRDefault="00A55F11">
      <w:pPr>
        <w:pStyle w:val="24"/>
        <w:shd w:val="clear" w:color="auto" w:fill="auto"/>
        <w:spacing w:before="0" w:after="42" w:line="180" w:lineRule="exact"/>
        <w:ind w:left="480" w:firstLine="0"/>
        <w:jc w:val="left"/>
      </w:pPr>
      <w:r>
        <w:rPr>
          <w:rStyle w:val="23"/>
          <w:color w:val="000000"/>
        </w:rPr>
        <w:t>Далее в том же тексте сказано:</w:t>
      </w:r>
    </w:p>
    <w:p w:rsidR="00A55F11" w:rsidRDefault="00A55F11">
      <w:pPr>
        <w:pStyle w:val="24"/>
        <w:shd w:val="clear" w:color="auto" w:fill="auto"/>
        <w:spacing w:before="0" w:line="257" w:lineRule="exact"/>
        <w:ind w:left="1140" w:right="340" w:hanging="320"/>
        <w:jc w:val="left"/>
      </w:pPr>
      <w:r>
        <w:rPr>
          <w:rStyle w:val="23"/>
          <w:color w:val="000000"/>
        </w:rPr>
        <w:t>Когда, омраченные пятью ядами, вы пребываете в заблуждении и вами овладевают мары,</w:t>
      </w:r>
    </w:p>
    <w:p w:rsidR="00A55F11" w:rsidRDefault="00A55F11">
      <w:pPr>
        <w:pStyle w:val="24"/>
        <w:shd w:val="clear" w:color="auto" w:fill="auto"/>
        <w:spacing w:before="0" w:line="257" w:lineRule="exact"/>
        <w:ind w:left="1140" w:hanging="320"/>
        <w:jc w:val="left"/>
      </w:pPr>
      <w:r>
        <w:rPr>
          <w:rStyle w:val="23"/>
          <w:color w:val="000000"/>
        </w:rPr>
        <w:t>Когда из-за лени вы переполняете море своей дурной кармы,</w:t>
      </w:r>
    </w:p>
    <w:p w:rsidR="00A55F11" w:rsidRDefault="00A55F11">
      <w:pPr>
        <w:pStyle w:val="24"/>
        <w:shd w:val="clear" w:color="auto" w:fill="auto"/>
        <w:spacing w:before="0" w:line="257" w:lineRule="exact"/>
        <w:ind w:left="820" w:firstLine="0"/>
        <w:jc w:val="left"/>
      </w:pPr>
      <w:r>
        <w:rPr>
          <w:rStyle w:val="23"/>
          <w:color w:val="000000"/>
        </w:rPr>
        <w:t>Когда, чтобы вырваться из-под чужой власти, вы ищете избавления от страха И неискренне следуете Дхарме, —</w:t>
      </w:r>
    </w:p>
    <w:p w:rsidR="00A55F11" w:rsidRDefault="00A55F11">
      <w:pPr>
        <w:pStyle w:val="24"/>
        <w:shd w:val="clear" w:color="auto" w:fill="auto"/>
        <w:spacing w:before="0" w:after="64" w:line="262" w:lineRule="exact"/>
        <w:ind w:left="1140" w:hanging="320"/>
        <w:jc w:val="left"/>
      </w:pPr>
      <w:r>
        <w:rPr>
          <w:rStyle w:val="23"/>
          <w:color w:val="000000"/>
        </w:rPr>
        <w:t>Все это — восемь несвободных состояний, проистекающих от временных обстоятельств. (Джокяб Ринпоче)</w:t>
      </w:r>
    </w:p>
    <w:p w:rsidR="00A55F11" w:rsidRDefault="00A55F11">
      <w:pPr>
        <w:pStyle w:val="24"/>
        <w:numPr>
          <w:ilvl w:val="0"/>
          <w:numId w:val="35"/>
        </w:numPr>
        <w:shd w:val="clear" w:color="auto" w:fill="auto"/>
        <w:tabs>
          <w:tab w:val="left" w:pos="514"/>
        </w:tabs>
        <w:spacing w:before="0" w:after="122" w:line="257" w:lineRule="exact"/>
        <w:ind w:left="480" w:hanging="480"/>
        <w:jc w:val="both"/>
      </w:pPr>
      <w:r>
        <w:rPr>
          <w:rStyle w:val="29"/>
          <w:color w:val="000000"/>
        </w:rPr>
        <w:t>Удумбара</w:t>
      </w:r>
      <w:r>
        <w:rPr>
          <w:rStyle w:val="23"/>
          <w:color w:val="000000"/>
        </w:rPr>
        <w:t xml:space="preserve"> буквально означает «особенно замечательный» или «исключи</w:t>
      </w:r>
      <w:r>
        <w:rPr>
          <w:rStyle w:val="23"/>
          <w:color w:val="000000"/>
        </w:rPr>
        <w:softHyphen/>
        <w:t>тельно благородный». (Джокяб Ринпоче)</w:t>
      </w:r>
    </w:p>
    <w:p w:rsidR="00A55F11" w:rsidRDefault="00A55F11">
      <w:pPr>
        <w:pStyle w:val="24"/>
        <w:numPr>
          <w:ilvl w:val="0"/>
          <w:numId w:val="35"/>
        </w:numPr>
        <w:shd w:val="clear" w:color="auto" w:fill="auto"/>
        <w:tabs>
          <w:tab w:val="left" w:pos="516"/>
        </w:tabs>
        <w:spacing w:before="0" w:after="45" w:line="180" w:lineRule="exact"/>
        <w:ind w:left="480" w:hanging="480"/>
        <w:jc w:val="both"/>
      </w:pPr>
      <w:r>
        <w:rPr>
          <w:rStyle w:val="23"/>
          <w:color w:val="000000"/>
        </w:rPr>
        <w:t>Имя Чандрагомин означает «Луна из рода Гомин». (Джокяб Ринпоче)</w:t>
      </w:r>
    </w:p>
    <w:p w:rsidR="00A55F11" w:rsidRDefault="00A55F11" w:rsidP="00CE0582">
      <w:pPr>
        <w:pStyle w:val="24"/>
        <w:numPr>
          <w:ilvl w:val="0"/>
          <w:numId w:val="35"/>
        </w:numPr>
        <w:shd w:val="clear" w:color="auto" w:fill="auto"/>
        <w:tabs>
          <w:tab w:val="left" w:pos="516"/>
        </w:tabs>
        <w:spacing w:before="0" w:line="252" w:lineRule="exact"/>
        <w:ind w:left="480" w:hanging="480"/>
        <w:jc w:val="both"/>
      </w:pPr>
      <w:r>
        <w:rPr>
          <w:rStyle w:val="23"/>
          <w:color w:val="000000"/>
        </w:rPr>
        <w:t xml:space="preserve">Сутра «Гора драгоценностей», то есть </w:t>
      </w:r>
      <w:r>
        <w:rPr>
          <w:rStyle w:val="29"/>
          <w:color w:val="000000"/>
        </w:rPr>
        <w:t>Ратнакута</w:t>
      </w:r>
      <w:r>
        <w:rPr>
          <w:rStyle w:val="23"/>
          <w:color w:val="000000"/>
        </w:rPr>
        <w:t xml:space="preserve">, — это собрание сорока девяти разных сутр. Половина из них переведена на английский язык и входит в книгу </w:t>
      </w:r>
      <w:r>
        <w:rPr>
          <w:rStyle w:val="23"/>
          <w:color w:val="000000"/>
          <w:lang w:val="en-US" w:eastAsia="en-US"/>
        </w:rPr>
        <w:t>A</w:t>
      </w:r>
      <w:r w:rsidRPr="00A55F11">
        <w:rPr>
          <w:rStyle w:val="23"/>
          <w:color w:val="000000"/>
          <w:lang w:eastAsia="en-US"/>
        </w:rPr>
        <w:t xml:space="preserve"> </w:t>
      </w:r>
      <w:r>
        <w:rPr>
          <w:rStyle w:val="23"/>
          <w:color w:val="000000"/>
          <w:lang w:val="en-US" w:eastAsia="en-US"/>
        </w:rPr>
        <w:t>Treasury</w:t>
      </w:r>
      <w:r w:rsidRPr="00A55F11">
        <w:rPr>
          <w:rStyle w:val="23"/>
          <w:color w:val="000000"/>
          <w:lang w:eastAsia="en-US"/>
        </w:rPr>
        <w:t xml:space="preserve"> </w:t>
      </w:r>
      <w:r>
        <w:rPr>
          <w:rStyle w:val="23"/>
          <w:color w:val="000000"/>
          <w:lang w:val="en-US" w:eastAsia="en-US"/>
        </w:rPr>
        <w:t>of</w:t>
      </w:r>
      <w:r w:rsidRPr="00A55F11">
        <w:rPr>
          <w:rStyle w:val="23"/>
          <w:color w:val="000000"/>
          <w:lang w:eastAsia="en-US"/>
        </w:rPr>
        <w:t xml:space="preserve"> </w:t>
      </w:r>
      <w:r>
        <w:rPr>
          <w:rStyle w:val="23"/>
          <w:color w:val="000000"/>
          <w:lang w:val="en-US" w:eastAsia="en-US"/>
        </w:rPr>
        <w:t>Mahayana</w:t>
      </w:r>
      <w:r w:rsidRPr="00A55F11">
        <w:rPr>
          <w:rStyle w:val="23"/>
          <w:color w:val="000000"/>
          <w:lang w:eastAsia="en-US"/>
        </w:rPr>
        <w:t xml:space="preserve"> </w:t>
      </w:r>
      <w:r>
        <w:rPr>
          <w:rStyle w:val="23"/>
          <w:color w:val="000000"/>
          <w:lang w:val="en-US" w:eastAsia="en-US"/>
        </w:rPr>
        <w:t>Sutras</w:t>
      </w:r>
      <w:r w:rsidRPr="00A55F11">
        <w:rPr>
          <w:rStyle w:val="23"/>
          <w:color w:val="000000"/>
          <w:lang w:eastAsia="en-US"/>
        </w:rPr>
        <w:t xml:space="preserve">. </w:t>
      </w:r>
      <w:r>
        <w:rPr>
          <w:rStyle w:val="23"/>
          <w:color w:val="000000"/>
        </w:rPr>
        <w:t>(Эрик Пэма Кунсанг)</w:t>
      </w:r>
      <w:r w:rsidR="00CE0582">
        <w:rPr>
          <w:rStyle w:val="23"/>
          <w:color w:val="000000"/>
        </w:rPr>
        <w:t xml:space="preserve"> </w:t>
      </w:r>
      <w:r>
        <w:rPr>
          <w:rStyle w:val="29"/>
          <w:color w:val="000000"/>
        </w:rPr>
        <w:t>Уданаварга</w:t>
      </w:r>
      <w:r>
        <w:rPr>
          <w:rStyle w:val="23"/>
          <w:color w:val="000000"/>
        </w:rPr>
        <w:t xml:space="preserve"> — это текст № 326 в </w:t>
      </w:r>
      <w:r>
        <w:rPr>
          <w:rStyle w:val="29"/>
          <w:color w:val="000000"/>
        </w:rPr>
        <w:t>Кангюре</w:t>
      </w:r>
      <w:r>
        <w:rPr>
          <w:rStyle w:val="23"/>
          <w:color w:val="000000"/>
        </w:rPr>
        <w:t xml:space="preserve"> издания Дэрге. Другой ва</w:t>
      </w:r>
      <w:r>
        <w:rPr>
          <w:rStyle w:val="23"/>
          <w:color w:val="000000"/>
        </w:rPr>
        <w:softHyphen/>
        <w:t xml:space="preserve">риант, составленный Дхарматратой, — текст № 4100 в </w:t>
      </w:r>
      <w:r>
        <w:rPr>
          <w:rStyle w:val="29"/>
          <w:color w:val="000000"/>
        </w:rPr>
        <w:t>Тэнгюре.</w:t>
      </w:r>
      <w:r>
        <w:rPr>
          <w:rStyle w:val="23"/>
          <w:color w:val="000000"/>
        </w:rPr>
        <w:t xml:space="preserve"> (Эрик Пэма Кунсанг)</w:t>
      </w:r>
    </w:p>
    <w:p w:rsidR="00A55F11" w:rsidRDefault="00A55F11">
      <w:pPr>
        <w:pStyle w:val="24"/>
        <w:shd w:val="clear" w:color="auto" w:fill="auto"/>
        <w:spacing w:before="0" w:after="54" w:line="252" w:lineRule="exact"/>
        <w:ind w:left="480" w:hanging="480"/>
        <w:jc w:val="both"/>
      </w:pPr>
      <w:r>
        <w:rPr>
          <w:rStyle w:val="23"/>
          <w:color w:val="000000"/>
        </w:rPr>
        <w:t>223. Здесь освобождение — это избавление от трех миров сансары, напри</w:t>
      </w:r>
      <w:r>
        <w:rPr>
          <w:rStyle w:val="23"/>
          <w:color w:val="000000"/>
        </w:rPr>
        <w:softHyphen/>
        <w:t>мер при достижении состояния архата. В Ваджраяне избавление также может означать перерождение в мире естественной нирманакаи (Тулку Урген Ринпоче).</w:t>
      </w:r>
    </w:p>
    <w:p w:rsidR="00A55F11" w:rsidRDefault="00A55F11">
      <w:pPr>
        <w:pStyle w:val="24"/>
        <w:numPr>
          <w:ilvl w:val="0"/>
          <w:numId w:val="36"/>
        </w:numPr>
        <w:shd w:val="clear" w:color="auto" w:fill="auto"/>
        <w:tabs>
          <w:tab w:val="left" w:pos="493"/>
        </w:tabs>
        <w:spacing w:before="0" w:after="64" w:line="259" w:lineRule="exact"/>
        <w:ind w:left="480" w:hanging="480"/>
        <w:jc w:val="both"/>
      </w:pPr>
      <w:r>
        <w:rPr>
          <w:rStyle w:val="23"/>
          <w:color w:val="000000"/>
        </w:rPr>
        <w:t>«Драгоценное ожерелье» Нагарджуны иногда включают в его «Шесть трактатов по логике». (Эрик Пэма Кунсанг)</w:t>
      </w:r>
    </w:p>
    <w:p w:rsidR="00A55F11" w:rsidRDefault="00A55F11">
      <w:pPr>
        <w:pStyle w:val="24"/>
        <w:numPr>
          <w:ilvl w:val="0"/>
          <w:numId w:val="36"/>
        </w:numPr>
        <w:shd w:val="clear" w:color="auto" w:fill="auto"/>
        <w:tabs>
          <w:tab w:val="left" w:pos="493"/>
        </w:tabs>
        <w:spacing w:before="0" w:line="254" w:lineRule="exact"/>
        <w:ind w:left="480" w:hanging="480"/>
        <w:jc w:val="both"/>
      </w:pPr>
      <w:r>
        <w:rPr>
          <w:rStyle w:val="23"/>
          <w:color w:val="000000"/>
        </w:rPr>
        <w:t>Неблагие действия тела: убийство, присвоение чужого, разврат. Небла</w:t>
      </w:r>
      <w:r>
        <w:rPr>
          <w:rStyle w:val="23"/>
          <w:color w:val="000000"/>
        </w:rPr>
        <w:softHyphen/>
        <w:t>гие действия речи: ложь, подстрекательство к раздорам, брань и пу</w:t>
      </w:r>
      <w:r>
        <w:rPr>
          <w:rStyle w:val="23"/>
          <w:color w:val="000000"/>
        </w:rPr>
        <w:softHyphen/>
        <w:t>стословие. Неблагие действия ума: алчность, недоброжелательность и ложные воззрения. У этих действий есть четыре составляющие: объект, намерение, действие и завершение. Например, при убийстве объект — это четкое представление, кого собираются убить, например конкретно</w:t>
      </w:r>
      <w:r>
        <w:rPr>
          <w:rStyle w:val="23"/>
          <w:color w:val="000000"/>
        </w:rPr>
        <w:softHyphen/>
        <w:t>го человека. Намерение — желание убить, действие — это применение оружия. Завершение — лишение жизни. С помощью данного примера объясняют и другие неблагие действия. (Джокяб Ринпоче)</w:t>
      </w:r>
    </w:p>
    <w:p w:rsidR="00A55F11" w:rsidRDefault="00A55F11">
      <w:pPr>
        <w:pStyle w:val="24"/>
        <w:shd w:val="clear" w:color="auto" w:fill="auto"/>
        <w:spacing w:before="0" w:after="58" w:line="254" w:lineRule="exact"/>
        <w:ind w:left="480" w:firstLine="340"/>
        <w:jc w:val="both"/>
      </w:pPr>
      <w:r>
        <w:rPr>
          <w:rStyle w:val="23"/>
          <w:color w:val="000000"/>
        </w:rPr>
        <w:t>Действия, причисляемые к разряду убийства: ударять, избивать или угнетать других и прочее. Действия, причисляемые к разряду присвое</w:t>
      </w:r>
      <w:r>
        <w:rPr>
          <w:rStyle w:val="23"/>
          <w:color w:val="000000"/>
        </w:rPr>
        <w:softHyphen/>
        <w:t>ния чужого: наживаться на торговле, выпрашивать, притязать и т.п. Действия, причисляемые к разряду разврата: непристойная болтовня и т. п. Остальные разновидности поясняют этими же примерами. (Джокяб Ринпоче)</w:t>
      </w:r>
    </w:p>
    <w:p w:rsidR="00A55F11" w:rsidRDefault="00A55F11">
      <w:pPr>
        <w:pStyle w:val="24"/>
        <w:numPr>
          <w:ilvl w:val="0"/>
          <w:numId w:val="36"/>
        </w:numPr>
        <w:shd w:val="clear" w:color="auto" w:fill="auto"/>
        <w:tabs>
          <w:tab w:val="left" w:pos="495"/>
        </w:tabs>
        <w:spacing w:before="0" w:line="257" w:lineRule="exact"/>
        <w:ind w:left="480" w:hanging="480"/>
        <w:jc w:val="both"/>
      </w:pPr>
      <w:r>
        <w:rPr>
          <w:rStyle w:val="23"/>
          <w:color w:val="000000"/>
        </w:rPr>
        <w:t>Десять благих действий противоположны вышеупомянутым неблагим. (Джокяб Ринпоче)</w:t>
      </w:r>
    </w:p>
    <w:p w:rsidR="00A55F11" w:rsidRDefault="00A55F11">
      <w:pPr>
        <w:pStyle w:val="24"/>
        <w:shd w:val="clear" w:color="auto" w:fill="auto"/>
        <w:spacing w:before="0" w:after="64" w:line="257" w:lineRule="exact"/>
        <w:ind w:left="480" w:firstLine="340"/>
        <w:jc w:val="both"/>
      </w:pPr>
      <w:r>
        <w:rPr>
          <w:rStyle w:val="23"/>
          <w:color w:val="000000"/>
        </w:rPr>
        <w:t>Три вида освобождения — освобождение, обретаемое шравакой, пратьекабуддой и бодхисаттвой. (Джокяб Ринпоче)</w:t>
      </w:r>
    </w:p>
    <w:p w:rsidR="00A55F11" w:rsidRDefault="00A55F11">
      <w:pPr>
        <w:pStyle w:val="24"/>
        <w:numPr>
          <w:ilvl w:val="0"/>
          <w:numId w:val="36"/>
        </w:numPr>
        <w:shd w:val="clear" w:color="auto" w:fill="auto"/>
        <w:tabs>
          <w:tab w:val="left" w:pos="495"/>
        </w:tabs>
        <w:spacing w:before="0" w:after="58" w:line="252" w:lineRule="exact"/>
        <w:ind w:left="480" w:hanging="480"/>
        <w:jc w:val="both"/>
      </w:pPr>
      <w:r>
        <w:rPr>
          <w:rStyle w:val="23"/>
          <w:color w:val="000000"/>
        </w:rPr>
        <w:t>Последствие белого благого действия — удовольствие, черного злодея</w:t>
      </w:r>
      <w:r>
        <w:rPr>
          <w:rStyle w:val="23"/>
          <w:color w:val="000000"/>
        </w:rPr>
        <w:softHyphen/>
        <w:t>ния — страдание, у нейтральных действий нет последствий. (Джокяб Ринпоче)</w:t>
      </w:r>
    </w:p>
    <w:p w:rsidR="00A55F11" w:rsidRDefault="00A55F11">
      <w:pPr>
        <w:pStyle w:val="24"/>
        <w:numPr>
          <w:ilvl w:val="0"/>
          <w:numId w:val="36"/>
        </w:numPr>
        <w:shd w:val="clear" w:color="auto" w:fill="auto"/>
        <w:tabs>
          <w:tab w:val="left" w:pos="495"/>
        </w:tabs>
        <w:spacing w:before="0" w:line="254" w:lineRule="exact"/>
        <w:ind w:left="480" w:hanging="480"/>
        <w:jc w:val="both"/>
      </w:pPr>
      <w:r>
        <w:rPr>
          <w:rStyle w:val="23"/>
          <w:color w:val="000000"/>
        </w:rPr>
        <w:t xml:space="preserve">Созревшее последствие (тиб. </w:t>
      </w:r>
      <w:r>
        <w:rPr>
          <w:rStyle w:val="23"/>
          <w:color w:val="000000"/>
          <w:lang w:val="en-US" w:eastAsia="en-US"/>
        </w:rPr>
        <w:t>mam</w:t>
      </w:r>
      <w:r w:rsidRPr="00A55F11">
        <w:rPr>
          <w:rStyle w:val="23"/>
          <w:color w:val="000000"/>
          <w:lang w:eastAsia="en-US"/>
        </w:rPr>
        <w:t xml:space="preserve"> </w:t>
      </w:r>
      <w:r>
        <w:rPr>
          <w:rStyle w:val="23"/>
          <w:color w:val="000000"/>
          <w:lang w:val="en-US" w:eastAsia="en-US"/>
        </w:rPr>
        <w:t>smin</w:t>
      </w:r>
      <w:r w:rsidRPr="00A55F11">
        <w:rPr>
          <w:rStyle w:val="23"/>
          <w:color w:val="000000"/>
          <w:lang w:eastAsia="en-US"/>
        </w:rPr>
        <w:t xml:space="preserve"> </w:t>
      </w:r>
      <w:r>
        <w:rPr>
          <w:rStyle w:val="23"/>
          <w:color w:val="000000"/>
          <w:lang w:val="en-US" w:eastAsia="en-US"/>
        </w:rPr>
        <w:t>gyi</w:t>
      </w:r>
      <w:r w:rsidRPr="00A55F11">
        <w:rPr>
          <w:rStyle w:val="23"/>
          <w:color w:val="000000"/>
          <w:lang w:eastAsia="en-US"/>
        </w:rPr>
        <w:t xml:space="preserve"> ’</w:t>
      </w:r>
      <w:r>
        <w:rPr>
          <w:rStyle w:val="23"/>
          <w:color w:val="000000"/>
          <w:lang w:val="en-US" w:eastAsia="en-US"/>
        </w:rPr>
        <w:t>bras</w:t>
      </w:r>
      <w:r w:rsidRPr="00A55F11">
        <w:rPr>
          <w:rStyle w:val="23"/>
          <w:color w:val="000000"/>
          <w:lang w:eastAsia="en-US"/>
        </w:rPr>
        <w:t xml:space="preserve"> </w:t>
      </w:r>
      <w:r>
        <w:rPr>
          <w:rStyle w:val="23"/>
          <w:color w:val="000000"/>
          <w:lang w:val="en-US" w:eastAsia="en-US"/>
        </w:rPr>
        <w:t>bu</w:t>
      </w:r>
      <w:r w:rsidRPr="00A55F11">
        <w:rPr>
          <w:rStyle w:val="23"/>
          <w:color w:val="000000"/>
          <w:lang w:eastAsia="en-US"/>
        </w:rPr>
        <w:t xml:space="preserve">) </w:t>
      </w:r>
      <w:r>
        <w:rPr>
          <w:rStyle w:val="23"/>
          <w:color w:val="000000"/>
        </w:rPr>
        <w:t>неблагих дей</w:t>
      </w:r>
      <w:r>
        <w:rPr>
          <w:rStyle w:val="23"/>
          <w:color w:val="000000"/>
        </w:rPr>
        <w:softHyphen/>
        <w:t xml:space="preserve">ствий </w:t>
      </w:r>
      <w:r w:rsidRPr="00A55F11">
        <w:rPr>
          <w:rStyle w:val="23"/>
          <w:color w:val="000000"/>
          <w:lang w:eastAsia="en-US"/>
        </w:rPr>
        <w:t xml:space="preserve">— </w:t>
      </w:r>
      <w:r>
        <w:rPr>
          <w:rStyle w:val="23"/>
          <w:color w:val="000000"/>
        </w:rPr>
        <w:t>три низших мира. Последствие, соответствующее причине, бывает двух видов:</w:t>
      </w:r>
    </w:p>
    <w:p w:rsidR="00A55F11" w:rsidRDefault="00A55F11">
      <w:pPr>
        <w:pStyle w:val="24"/>
        <w:shd w:val="clear" w:color="auto" w:fill="auto"/>
        <w:spacing w:before="0" w:line="252" w:lineRule="exact"/>
        <w:ind w:left="480" w:firstLine="340"/>
        <w:jc w:val="both"/>
      </w:pPr>
      <w:r>
        <w:rPr>
          <w:rStyle w:val="23"/>
          <w:color w:val="000000"/>
        </w:rPr>
        <w:t>1. Последствие как переживание, соответствующее причине. Для каждого из десяти неблагих действий это, соответственно: недолгая жизнь, нужда, постоянные семейные ссоры, нападки клеветников, от</w:t>
      </w:r>
      <w:r>
        <w:rPr>
          <w:rStyle w:val="23"/>
          <w:color w:val="000000"/>
        </w:rPr>
        <w:softHyphen/>
        <w:t>сутствие друзей, выслушивание брани, сплетен, крушение надежд, по</w:t>
      </w:r>
      <w:r>
        <w:rPr>
          <w:rStyle w:val="23"/>
          <w:color w:val="000000"/>
        </w:rPr>
        <w:softHyphen/>
        <w:t>стоянный страх и встреча с ложными воззрениями.</w:t>
      </w:r>
    </w:p>
    <w:p w:rsidR="00A55F11" w:rsidRDefault="00A55F11">
      <w:pPr>
        <w:pStyle w:val="24"/>
        <w:shd w:val="clear" w:color="auto" w:fill="auto"/>
        <w:spacing w:before="0" w:line="252" w:lineRule="exact"/>
        <w:ind w:left="480" w:firstLine="340"/>
        <w:jc w:val="both"/>
      </w:pPr>
      <w:r>
        <w:rPr>
          <w:rStyle w:val="23"/>
          <w:color w:val="000000"/>
        </w:rPr>
        <w:t>2. Последствие как действие, соответствующее причине, — это предрасположенность испытывать удовлетворение от десяти неблагих действий, привычка к которым возникла в прошлых жизнях.</w:t>
      </w:r>
    </w:p>
    <w:p w:rsidR="00A55F11" w:rsidRDefault="00A55F11">
      <w:pPr>
        <w:pStyle w:val="24"/>
        <w:shd w:val="clear" w:color="auto" w:fill="auto"/>
        <w:spacing w:before="0" w:line="252" w:lineRule="exact"/>
        <w:ind w:left="480" w:firstLine="340"/>
        <w:jc w:val="both"/>
      </w:pPr>
      <w:r>
        <w:rPr>
          <w:rStyle w:val="23"/>
          <w:color w:val="000000"/>
        </w:rPr>
        <w:t>Господствующее последствие заключается в том, что местность [в которой переродишься] будет безотрадная, с частыми градами и моро</w:t>
      </w:r>
      <w:r>
        <w:rPr>
          <w:rStyle w:val="23"/>
          <w:color w:val="000000"/>
        </w:rPr>
        <w:softHyphen/>
        <w:t>зами, пыльная, овражистая, солончаковая, с нарушенной сменой времен года, бесплодная, с глубокими пропастями и засушливая.</w:t>
      </w:r>
    </w:p>
    <w:p w:rsidR="00A55F11" w:rsidRDefault="00A55F11">
      <w:pPr>
        <w:pStyle w:val="24"/>
        <w:shd w:val="clear" w:color="auto" w:fill="auto"/>
        <w:spacing w:before="0" w:line="252" w:lineRule="exact"/>
        <w:ind w:left="480" w:firstLine="340"/>
        <w:jc w:val="both"/>
      </w:pPr>
      <w:r>
        <w:rPr>
          <w:rStyle w:val="23"/>
          <w:color w:val="000000"/>
        </w:rPr>
        <w:t>Последствие, влияющее на действия человека, заключается в том, что даже незначительная причина дает многочисленные [неблагоприят</w:t>
      </w:r>
      <w:r>
        <w:rPr>
          <w:rStyle w:val="23"/>
          <w:color w:val="000000"/>
        </w:rPr>
        <w:softHyphen/>
        <w:t>ные] результаты. (Джокяб Ринпоче)</w:t>
      </w:r>
    </w:p>
    <w:p w:rsidR="00A55F11" w:rsidRDefault="00A55F11">
      <w:pPr>
        <w:pStyle w:val="24"/>
        <w:shd w:val="clear" w:color="auto" w:fill="auto"/>
        <w:spacing w:before="0" w:after="60" w:line="252" w:lineRule="exact"/>
        <w:ind w:left="480" w:firstLine="340"/>
        <w:jc w:val="both"/>
      </w:pPr>
      <w:r>
        <w:rPr>
          <w:rStyle w:val="23"/>
          <w:color w:val="000000"/>
        </w:rPr>
        <w:t>Четыре вида последствий — побуждающие и завершающие, испол</w:t>
      </w:r>
      <w:r>
        <w:rPr>
          <w:rStyle w:val="23"/>
          <w:color w:val="000000"/>
        </w:rPr>
        <w:softHyphen/>
        <w:t>ненные и накопленные — имеют четыре аспекта. Бывают белая побуж</w:t>
      </w:r>
      <w:r>
        <w:rPr>
          <w:rStyle w:val="23"/>
          <w:color w:val="000000"/>
        </w:rPr>
        <w:softHyphen/>
        <w:t>дающая карма и черное завершение, черная побуждающая карма и белое завершение, оба белые, оба черные. Точно так же есть четыре аспекта исполненных и накопленных последствий: черная карма с белым созре</w:t>
      </w:r>
      <w:r>
        <w:rPr>
          <w:rStyle w:val="23"/>
          <w:color w:val="000000"/>
        </w:rPr>
        <w:softHyphen/>
        <w:t>ванием; белая карма с черным созреванием и т.д. (Джокяб Ринпоче).</w:t>
      </w:r>
    </w:p>
    <w:p w:rsidR="00A55F11" w:rsidRDefault="00A55F11">
      <w:pPr>
        <w:pStyle w:val="24"/>
        <w:numPr>
          <w:ilvl w:val="0"/>
          <w:numId w:val="36"/>
        </w:numPr>
        <w:shd w:val="clear" w:color="auto" w:fill="auto"/>
        <w:tabs>
          <w:tab w:val="left" w:pos="454"/>
        </w:tabs>
        <w:spacing w:before="0" w:after="58" w:line="252" w:lineRule="exact"/>
        <w:ind w:left="480" w:hanging="480"/>
        <w:jc w:val="both"/>
      </w:pPr>
      <w:r>
        <w:rPr>
          <w:rStyle w:val="23"/>
          <w:color w:val="000000"/>
        </w:rPr>
        <w:t xml:space="preserve">«Облака драгоценных камней» — </w:t>
      </w:r>
      <w:r>
        <w:rPr>
          <w:rStyle w:val="29"/>
          <w:color w:val="000000"/>
        </w:rPr>
        <w:t>Аръяратнамегха-сутра</w:t>
      </w:r>
      <w:r>
        <w:rPr>
          <w:rStyle w:val="23"/>
          <w:color w:val="000000"/>
        </w:rPr>
        <w:t xml:space="preserve"> (Эрик Пэма Кунсанг).</w:t>
      </w:r>
    </w:p>
    <w:p w:rsidR="00A55F11" w:rsidRDefault="00A55F11">
      <w:pPr>
        <w:pStyle w:val="24"/>
        <w:numPr>
          <w:ilvl w:val="0"/>
          <w:numId w:val="36"/>
        </w:numPr>
        <w:shd w:val="clear" w:color="auto" w:fill="auto"/>
        <w:tabs>
          <w:tab w:val="left" w:pos="478"/>
        </w:tabs>
        <w:spacing w:before="0" w:line="254" w:lineRule="exact"/>
        <w:ind w:left="480" w:hanging="480"/>
        <w:jc w:val="both"/>
      </w:pPr>
      <w:r>
        <w:rPr>
          <w:rStyle w:val="23"/>
          <w:color w:val="000000"/>
        </w:rPr>
        <w:t>Пять увековечивающихся скандх: скандхи форм, ощущений, различений, образований-санскар и сознаний. (Джокяб Ринпоче) См. приложение 7 «Пять скандх».</w:t>
      </w:r>
    </w:p>
    <w:p w:rsidR="00A55F11" w:rsidRDefault="00A55F11">
      <w:pPr>
        <w:pStyle w:val="24"/>
        <w:shd w:val="clear" w:color="auto" w:fill="auto"/>
        <w:spacing w:before="0" w:line="254" w:lineRule="exact"/>
        <w:ind w:left="480" w:firstLine="340"/>
        <w:jc w:val="both"/>
      </w:pPr>
      <w:r>
        <w:rPr>
          <w:rStyle w:val="23"/>
          <w:color w:val="000000"/>
        </w:rPr>
        <w:t>Восемь страданий людей — четыре главных и четыре дополнитель</w:t>
      </w:r>
      <w:r>
        <w:rPr>
          <w:rStyle w:val="23"/>
          <w:color w:val="000000"/>
        </w:rPr>
        <w:softHyphen/>
        <w:t>ных страдания. (Джокяб Ринпоче)</w:t>
      </w:r>
    </w:p>
    <w:p w:rsidR="00A55F11" w:rsidRDefault="00A55F11">
      <w:pPr>
        <w:pStyle w:val="24"/>
        <w:shd w:val="clear" w:color="auto" w:fill="auto"/>
        <w:spacing w:before="0" w:after="62" w:line="254" w:lineRule="exact"/>
        <w:ind w:left="480" w:firstLine="340"/>
        <w:jc w:val="both"/>
      </w:pPr>
      <w:r>
        <w:rPr>
          <w:rStyle w:val="23"/>
          <w:color w:val="000000"/>
        </w:rPr>
        <w:t>Восемь страданий: 1) рождение, 2) старость, 3) болезнь, 4) смерть и, кроме того, 5) разлука с желанным, 6) встреча с нежеланным, 7) невозможность получить желанное, несмотря на усилия, и 8) всеобъем</w:t>
      </w:r>
      <w:r>
        <w:rPr>
          <w:rStyle w:val="23"/>
          <w:color w:val="000000"/>
        </w:rPr>
        <w:softHyphen/>
        <w:t>лющее составное страдание. (Эрик Пэма Кунсанг)</w:t>
      </w:r>
    </w:p>
    <w:p w:rsidR="00A55F11" w:rsidRDefault="00A55F11">
      <w:pPr>
        <w:pStyle w:val="24"/>
        <w:shd w:val="clear" w:color="auto" w:fill="auto"/>
        <w:spacing w:before="0" w:after="58" w:line="252" w:lineRule="exact"/>
        <w:ind w:left="480" w:hanging="480"/>
        <w:jc w:val="both"/>
      </w:pPr>
      <w:r>
        <w:rPr>
          <w:rStyle w:val="23"/>
          <w:color w:val="000000"/>
        </w:rPr>
        <w:t>233 Объяснение последней строки: «Благодаря знанию они поняли, что стра</w:t>
      </w:r>
      <w:r>
        <w:rPr>
          <w:rStyle w:val="23"/>
          <w:color w:val="000000"/>
        </w:rPr>
        <w:softHyphen/>
        <w:t>дание — это следствие состояний богов и людей, что его причина — кармы и клеши, лежащие в источнике, и что причины и последствия страдания прекращают существовать, если пресечь карму и клеши». (Джокяб Ринпоче)</w:t>
      </w:r>
    </w:p>
    <w:p w:rsidR="00A55F11" w:rsidRDefault="00A55F11">
      <w:pPr>
        <w:pStyle w:val="24"/>
        <w:numPr>
          <w:ilvl w:val="0"/>
          <w:numId w:val="37"/>
        </w:numPr>
        <w:shd w:val="clear" w:color="auto" w:fill="auto"/>
        <w:tabs>
          <w:tab w:val="left" w:pos="481"/>
        </w:tabs>
        <w:spacing w:before="0" w:line="254" w:lineRule="exact"/>
        <w:ind w:left="480" w:hanging="480"/>
        <w:jc w:val="both"/>
      </w:pPr>
      <w:r>
        <w:rPr>
          <w:rStyle w:val="23"/>
          <w:color w:val="000000"/>
        </w:rPr>
        <w:t xml:space="preserve">С точки зрения шравак Хинаяны, </w:t>
      </w:r>
      <w:r w:rsidR="00495B8B">
        <w:rPr>
          <w:rStyle w:val="23"/>
          <w:color w:val="000000"/>
        </w:rPr>
        <w:t>Будда — это нирманакая Шакьяму</w:t>
      </w:r>
      <w:r>
        <w:rPr>
          <w:rStyle w:val="23"/>
          <w:color w:val="000000"/>
        </w:rPr>
        <w:t>ни, Дхарма — четыре истины, а Сангха — четыре категории существ: входящие в поток, возвращающиеся единожды, не возвращающиеся и архаты. (Джокяб Ринпоче)</w:t>
      </w:r>
    </w:p>
    <w:p w:rsidR="00A55F11" w:rsidRDefault="00A55F11">
      <w:pPr>
        <w:pStyle w:val="24"/>
        <w:shd w:val="clear" w:color="auto" w:fill="auto"/>
        <w:spacing w:before="0" w:line="262" w:lineRule="exact"/>
        <w:ind w:left="480" w:firstLine="340"/>
        <w:jc w:val="both"/>
      </w:pPr>
      <w:r>
        <w:rPr>
          <w:rStyle w:val="23"/>
          <w:color w:val="000000"/>
        </w:rPr>
        <w:t>Согласно Махаяне, Будда — это четыре каи и пять мудростей, на</w:t>
      </w:r>
      <w:r>
        <w:rPr>
          <w:rStyle w:val="23"/>
          <w:color w:val="000000"/>
        </w:rPr>
        <w:softHyphen/>
        <w:t>деленные двойной чистотой: изначальной чистотой сущности и совершен</w:t>
      </w:r>
      <w:r>
        <w:rPr>
          <w:rStyle w:val="23"/>
          <w:color w:val="000000"/>
        </w:rPr>
        <w:softHyphen/>
        <w:t>ной чистотой природы. Четыре каи — это дхармакая, самбхогакая, нир- манакая и свабхавикакая, а пять мудростей — это мудрость дхармадхату и т.д. Будда обладает двойным благом: собственным благом — каче</w:t>
      </w:r>
      <w:r>
        <w:rPr>
          <w:rStyle w:val="23"/>
          <w:color w:val="000000"/>
        </w:rPr>
        <w:softHyphen/>
        <w:t>ствами чистоты, покоя и постижения и благом для других — качествами знания, сострадания и способности. (Джокяб Ринпоче)</w:t>
      </w:r>
    </w:p>
    <w:p w:rsidR="00A55F11" w:rsidRDefault="00A55F11">
      <w:pPr>
        <w:pStyle w:val="24"/>
        <w:shd w:val="clear" w:color="auto" w:fill="auto"/>
        <w:spacing w:before="0" w:line="262" w:lineRule="exact"/>
        <w:ind w:left="480" w:firstLine="340"/>
        <w:jc w:val="both"/>
      </w:pPr>
      <w:r>
        <w:rPr>
          <w:rStyle w:val="23"/>
          <w:color w:val="000000"/>
        </w:rPr>
        <w:t>У Дхармы есть два аспекта: истина прекращения, то есть три каче</w:t>
      </w:r>
      <w:r>
        <w:rPr>
          <w:rStyle w:val="23"/>
          <w:color w:val="000000"/>
        </w:rPr>
        <w:softHyphen/>
        <w:t>ства непостижимости, не двойственности и немышления, и истина пути, то есть три качества — очищения, ясности и силы противоядия. (Джокяб Ринпоче)</w:t>
      </w:r>
    </w:p>
    <w:p w:rsidR="00A55F11" w:rsidRDefault="00A55F11">
      <w:pPr>
        <w:pStyle w:val="24"/>
        <w:shd w:val="clear" w:color="auto" w:fill="auto"/>
        <w:spacing w:before="0" w:after="60" w:line="262" w:lineRule="exact"/>
        <w:ind w:left="480" w:firstLine="340"/>
        <w:jc w:val="both"/>
      </w:pPr>
      <w:r>
        <w:rPr>
          <w:rStyle w:val="23"/>
          <w:color w:val="000000"/>
        </w:rPr>
        <w:t>У Сангхи тоже два аспекта: три качества знания, то есть мудрость природы как она есть, мудрость всего сущего и внутренняя мудрость, и три качества свободы — от привязанности, препятствия и последующего омрачения. (Джокяб Ринпоче)</w:t>
      </w:r>
    </w:p>
    <w:p w:rsidR="00A55F11" w:rsidRDefault="00A55F11">
      <w:pPr>
        <w:pStyle w:val="24"/>
        <w:numPr>
          <w:ilvl w:val="0"/>
          <w:numId w:val="37"/>
        </w:numPr>
        <w:shd w:val="clear" w:color="auto" w:fill="auto"/>
        <w:tabs>
          <w:tab w:val="left" w:pos="481"/>
        </w:tabs>
        <w:spacing w:before="0" w:after="58" w:line="262" w:lineRule="exact"/>
        <w:ind w:left="480" w:hanging="480"/>
        <w:jc w:val="both"/>
      </w:pPr>
      <w:r>
        <w:rPr>
          <w:rStyle w:val="23"/>
          <w:color w:val="000000"/>
        </w:rPr>
        <w:t>Принятие прибежища в Трех Драгоценностях — это прибежище при</w:t>
      </w:r>
      <w:r>
        <w:rPr>
          <w:rStyle w:val="23"/>
          <w:color w:val="000000"/>
        </w:rPr>
        <w:softHyphen/>
        <w:t>чины, а постижение того, что сущность, природа и энергия суть мандала Трех Драгоценностей и Трех Корней — прибежище плода. (Джокяб Ринпоче)</w:t>
      </w:r>
    </w:p>
    <w:p w:rsidR="00A55F11" w:rsidRDefault="00A55F11">
      <w:pPr>
        <w:pStyle w:val="24"/>
        <w:numPr>
          <w:ilvl w:val="0"/>
          <w:numId w:val="37"/>
        </w:numPr>
        <w:shd w:val="clear" w:color="auto" w:fill="auto"/>
        <w:tabs>
          <w:tab w:val="left" w:pos="490"/>
        </w:tabs>
        <w:spacing w:before="0" w:line="264" w:lineRule="exact"/>
        <w:ind w:left="480" w:hanging="480"/>
        <w:jc w:val="both"/>
      </w:pPr>
      <w:r>
        <w:rPr>
          <w:rStyle w:val="23"/>
          <w:color w:val="000000"/>
        </w:rPr>
        <w:t>Приняв прибежище в Будде, нельзя поклоняться небуддийским мирским богам. Приняв прибежище в Дхарме, нельзя причинять вред живым существам. Приняв прибежище в Сангхе, нельзя водить дружбу с небуд- дистами. Следует испытывать веру, уважение и восторг по отношению к священным изображениям, вплоть до осколка ца-ца, по отношению к текстам, вплоть до единственной буквы; по отношению к священным одеждам, вплоть до лоскута оранжевой ткани. (Джокяб Ринпоче)</w:t>
      </w:r>
    </w:p>
    <w:p w:rsidR="00A55F11" w:rsidRDefault="00A55F11">
      <w:pPr>
        <w:pStyle w:val="24"/>
        <w:shd w:val="clear" w:color="auto" w:fill="auto"/>
        <w:spacing w:before="0" w:line="264" w:lineRule="exact"/>
        <w:ind w:left="480" w:firstLine="340"/>
        <w:jc w:val="both"/>
      </w:pPr>
      <w:r>
        <w:rPr>
          <w:rStyle w:val="23"/>
          <w:color w:val="000000"/>
        </w:rPr>
        <w:t>Нужно следовать возвышенным духовным учителям; изучать свя</w:t>
      </w:r>
      <w:r>
        <w:rPr>
          <w:rStyle w:val="23"/>
          <w:color w:val="000000"/>
        </w:rPr>
        <w:softHyphen/>
        <w:t>щенную Дхарму, обдумывать и практиковать ее; войдя во врата учений Победоносного, нужно не позволять чувствам неистово устремляться к своим объектам, а заботиться о практиках. (Джокяб Ринпоче)</w:t>
      </w:r>
    </w:p>
    <w:p w:rsidR="00A55F11" w:rsidRDefault="00A55F11">
      <w:pPr>
        <w:pStyle w:val="24"/>
        <w:shd w:val="clear" w:color="auto" w:fill="auto"/>
        <w:spacing w:before="0" w:after="60" w:line="264" w:lineRule="exact"/>
        <w:ind w:left="480" w:firstLine="340"/>
        <w:jc w:val="both"/>
      </w:pPr>
      <w:r>
        <w:rPr>
          <w:rStyle w:val="23"/>
          <w:color w:val="000000"/>
        </w:rPr>
        <w:t>Кроме этого, согласно Нгари Панчену: 1) нельзя отрекаться от Трех Драгоценностей за вознаграждение или даже ради спасения своей жизни; 2) нельзя искать других средств даже в случае жестокой нуж</w:t>
      </w:r>
      <w:r>
        <w:rPr>
          <w:rStyle w:val="23"/>
          <w:color w:val="000000"/>
        </w:rPr>
        <w:softHyphen/>
        <w:t>ды; 3) нельзя пропускать время для выполнения ритуала; 4) следует упрочивать в прибежище себя и других; 5) следует почитать будду того направления, куда вы идете. Эти пять пунктов Атиша считал общими практиками. (Джокяб Ринпоче)</w:t>
      </w:r>
    </w:p>
    <w:p w:rsidR="00A55F11" w:rsidRDefault="00A55F11">
      <w:pPr>
        <w:pStyle w:val="24"/>
        <w:numPr>
          <w:ilvl w:val="0"/>
          <w:numId w:val="37"/>
        </w:numPr>
        <w:shd w:val="clear" w:color="auto" w:fill="auto"/>
        <w:tabs>
          <w:tab w:val="left" w:pos="481"/>
        </w:tabs>
        <w:spacing w:before="0" w:after="62" w:line="264" w:lineRule="exact"/>
        <w:ind w:left="480" w:hanging="480"/>
        <w:jc w:val="both"/>
      </w:pPr>
      <w:r>
        <w:rPr>
          <w:rStyle w:val="23"/>
          <w:color w:val="000000"/>
        </w:rPr>
        <w:t>Объяснение цитаты из этой сутры согласно Джамдрагу Ринпоче: «Они защищают человека с малыми способностями от всего материального и нематериального вреда и от трех низших уделов: адов и прочих; они защищают человека со средними способностями от тех, кто неискусен в методе, дающем освобождение от сансары, и от двадцати главных пред</w:t>
      </w:r>
      <w:r>
        <w:rPr>
          <w:rStyle w:val="23"/>
          <w:color w:val="000000"/>
        </w:rPr>
        <w:softHyphen/>
        <w:t>ставлений о [независимом бытии] временного собрания [то есть своего «я»], которого придерживается обычный незрелый человек; они защи</w:t>
      </w:r>
      <w:r>
        <w:rPr>
          <w:rStyle w:val="23"/>
          <w:color w:val="000000"/>
        </w:rPr>
        <w:softHyphen/>
        <w:t>щают человека с высшими способностями от низших колесниц шравак и пратьекабудд — по этим трем причинам их называют наивысшим при</w:t>
      </w:r>
      <w:r>
        <w:rPr>
          <w:rStyle w:val="23"/>
          <w:color w:val="000000"/>
        </w:rPr>
        <w:softHyphen/>
        <w:t>бежищем». Следовательно, это прибежище, соответствующее путям трех разновидностей людей. (Джокяб Ринпоче)</w:t>
      </w:r>
    </w:p>
    <w:p w:rsidR="00A55F11" w:rsidRDefault="00A55F11">
      <w:pPr>
        <w:pStyle w:val="24"/>
        <w:numPr>
          <w:ilvl w:val="0"/>
          <w:numId w:val="37"/>
        </w:numPr>
        <w:shd w:val="clear" w:color="auto" w:fill="auto"/>
        <w:tabs>
          <w:tab w:val="left" w:pos="486"/>
        </w:tabs>
        <w:spacing w:before="0" w:after="58" w:line="262" w:lineRule="exact"/>
        <w:ind w:left="480" w:hanging="480"/>
        <w:jc w:val="both"/>
      </w:pPr>
      <w:r>
        <w:rPr>
          <w:rStyle w:val="23"/>
          <w:color w:val="000000"/>
        </w:rPr>
        <w:t>Четыре самадхи — это однонаправленное сосредоточение на четырех безмерных, например самадхи добросердечия и т. д. (Джокяб Ринпоче)</w:t>
      </w:r>
    </w:p>
    <w:p w:rsidR="00A55F11" w:rsidRDefault="00A55F11">
      <w:pPr>
        <w:pStyle w:val="24"/>
        <w:numPr>
          <w:ilvl w:val="0"/>
          <w:numId w:val="37"/>
        </w:numPr>
        <w:shd w:val="clear" w:color="auto" w:fill="auto"/>
        <w:tabs>
          <w:tab w:val="left" w:pos="486"/>
        </w:tabs>
        <w:spacing w:before="0" w:after="60" w:line="264" w:lineRule="exact"/>
        <w:ind w:left="480" w:hanging="480"/>
        <w:jc w:val="both"/>
      </w:pPr>
      <w:r>
        <w:rPr>
          <w:rStyle w:val="23"/>
          <w:color w:val="000000"/>
        </w:rPr>
        <w:t>Касательно силы причины, силы помощника и остального в «Украшении сутр» говорится:</w:t>
      </w:r>
    </w:p>
    <w:p w:rsidR="00A55F11" w:rsidRDefault="00A55F11">
      <w:pPr>
        <w:pStyle w:val="24"/>
        <w:shd w:val="clear" w:color="auto" w:fill="auto"/>
        <w:spacing w:before="0" w:line="264" w:lineRule="exact"/>
        <w:ind w:left="1140" w:hanging="320"/>
        <w:jc w:val="left"/>
      </w:pPr>
      <w:r>
        <w:rPr>
          <w:rStyle w:val="23"/>
          <w:color w:val="000000"/>
        </w:rPr>
        <w:t>Сила причины — это пробуждение естественно присущих задатков.</w:t>
      </w:r>
    </w:p>
    <w:p w:rsidR="00A55F11" w:rsidRDefault="00A55F11">
      <w:pPr>
        <w:pStyle w:val="24"/>
        <w:shd w:val="clear" w:color="auto" w:fill="auto"/>
        <w:spacing w:before="0" w:line="264" w:lineRule="exact"/>
        <w:ind w:left="480" w:firstLine="340"/>
        <w:jc w:val="left"/>
      </w:pPr>
      <w:r>
        <w:rPr>
          <w:rStyle w:val="23"/>
          <w:color w:val="000000"/>
        </w:rPr>
        <w:t>Сила помощника — сила благого друга.</w:t>
      </w:r>
    </w:p>
    <w:p w:rsidR="00A55F11" w:rsidRDefault="00A55F11">
      <w:pPr>
        <w:pStyle w:val="24"/>
        <w:shd w:val="clear" w:color="auto" w:fill="auto"/>
        <w:spacing w:before="0" w:line="264" w:lineRule="exact"/>
        <w:ind w:left="480" w:firstLine="340"/>
        <w:jc w:val="left"/>
      </w:pPr>
      <w:r>
        <w:rPr>
          <w:rStyle w:val="23"/>
          <w:color w:val="000000"/>
        </w:rPr>
        <w:t>Сила корня — сила того, что накоплены корни блага.</w:t>
      </w:r>
    </w:p>
    <w:p w:rsidR="00A55F11" w:rsidRDefault="00A55F11">
      <w:pPr>
        <w:pStyle w:val="24"/>
        <w:shd w:val="clear" w:color="auto" w:fill="auto"/>
        <w:spacing w:before="0" w:line="264" w:lineRule="exact"/>
        <w:ind w:left="1140" w:hanging="320"/>
        <w:jc w:val="left"/>
      </w:pPr>
      <w:r>
        <w:rPr>
          <w:rStyle w:val="23"/>
          <w:color w:val="000000"/>
        </w:rPr>
        <w:t>Сила изучения проистекает от взращивания добродетелей слушания, размышления и медитации.</w:t>
      </w:r>
    </w:p>
    <w:p w:rsidR="00A55F11" w:rsidRDefault="00A55F11">
      <w:pPr>
        <w:pStyle w:val="24"/>
        <w:shd w:val="clear" w:color="auto" w:fill="auto"/>
        <w:spacing w:before="0" w:line="264" w:lineRule="exact"/>
        <w:ind w:left="480" w:firstLine="340"/>
        <w:jc w:val="left"/>
      </w:pPr>
      <w:r>
        <w:rPr>
          <w:rStyle w:val="23"/>
          <w:color w:val="000000"/>
        </w:rPr>
        <w:t>Благодаря этому не зависишь от силы помощника,</w:t>
      </w:r>
    </w:p>
    <w:p w:rsidR="00A55F11" w:rsidRDefault="00A55F11">
      <w:pPr>
        <w:pStyle w:val="24"/>
        <w:shd w:val="clear" w:color="auto" w:fill="auto"/>
        <w:spacing w:before="0" w:line="264" w:lineRule="exact"/>
        <w:ind w:left="480" w:firstLine="340"/>
        <w:jc w:val="left"/>
      </w:pPr>
      <w:r>
        <w:rPr>
          <w:rStyle w:val="23"/>
          <w:color w:val="000000"/>
        </w:rPr>
        <w:t>А силы причины, корня и изучения становятся более устойчивыми.</w:t>
      </w:r>
    </w:p>
    <w:p w:rsidR="00A55F11" w:rsidRDefault="00A55F11">
      <w:pPr>
        <w:pStyle w:val="24"/>
        <w:shd w:val="clear" w:color="auto" w:fill="auto"/>
        <w:spacing w:before="0" w:after="64" w:line="266" w:lineRule="exact"/>
        <w:ind w:left="1140" w:hanging="320"/>
        <w:jc w:val="left"/>
      </w:pPr>
      <w:r>
        <w:rPr>
          <w:rStyle w:val="23"/>
          <w:color w:val="000000"/>
        </w:rPr>
        <w:t>Это называют зарождением бодхичитты, которому учили другие. (Джокяб Ринпоче)</w:t>
      </w:r>
    </w:p>
    <w:p w:rsidR="00A55F11" w:rsidRDefault="00A55F11">
      <w:pPr>
        <w:pStyle w:val="24"/>
        <w:shd w:val="clear" w:color="auto" w:fill="auto"/>
        <w:spacing w:before="0" w:line="262" w:lineRule="exact"/>
        <w:ind w:left="480" w:hanging="480"/>
        <w:jc w:val="both"/>
      </w:pPr>
      <w:r>
        <w:rPr>
          <w:rStyle w:val="23"/>
          <w:color w:val="000000"/>
        </w:rPr>
        <w:t>240 1) Бодхичитта преданности для обычных людей на путях накопления и соединения. 2) Бодхичитта чистого высшего помысла на семи нечистых бхуми. 3) Бодхичитта созревания на трех чистых бхуми. 4) Бодхичитта освобождения от всех омрачений на уровне состояния будды. (Джокяб Ринпоче)</w:t>
      </w:r>
    </w:p>
    <w:p w:rsidR="00A55F11" w:rsidRDefault="00A55F11">
      <w:pPr>
        <w:pStyle w:val="24"/>
        <w:shd w:val="clear" w:color="auto" w:fill="auto"/>
        <w:spacing w:before="0" w:line="264" w:lineRule="exact"/>
        <w:ind w:left="480" w:firstLine="340"/>
        <w:jc w:val="left"/>
      </w:pPr>
      <w:r>
        <w:rPr>
          <w:rStyle w:val="23"/>
          <w:color w:val="000000"/>
        </w:rPr>
        <w:t>Двадцать две аналогии, которые приводятся в «Украшении ясного постижения» (</w:t>
      </w:r>
      <w:r>
        <w:rPr>
          <w:rStyle w:val="29"/>
          <w:color w:val="000000"/>
        </w:rPr>
        <w:t>Абхисамаяланкаре</w:t>
      </w:r>
      <w:r>
        <w:rPr>
          <w:rStyle w:val="23"/>
          <w:color w:val="000000"/>
        </w:rPr>
        <w:t>):</w:t>
      </w:r>
    </w:p>
    <w:p w:rsidR="00A55F11" w:rsidRDefault="00A55F11">
      <w:pPr>
        <w:pStyle w:val="24"/>
        <w:shd w:val="clear" w:color="auto" w:fill="auto"/>
        <w:spacing w:before="0" w:line="257" w:lineRule="exact"/>
        <w:ind w:left="480" w:firstLine="340"/>
        <w:jc w:val="both"/>
      </w:pPr>
      <w:r>
        <w:rPr>
          <w:rStyle w:val="23"/>
          <w:color w:val="000000"/>
        </w:rPr>
        <w:t>Подобные земле, золоту, луне и огню,</w:t>
      </w:r>
    </w:p>
    <w:p w:rsidR="00A55F11" w:rsidRDefault="00A55F11">
      <w:pPr>
        <w:pStyle w:val="24"/>
        <w:shd w:val="clear" w:color="auto" w:fill="auto"/>
        <w:spacing w:before="0" w:line="257" w:lineRule="exact"/>
        <w:ind w:left="480" w:firstLine="340"/>
        <w:jc w:val="both"/>
      </w:pPr>
      <w:r>
        <w:rPr>
          <w:rStyle w:val="23"/>
          <w:color w:val="000000"/>
        </w:rPr>
        <w:t>Сокровищу, залежам драгоценностей и океану,</w:t>
      </w:r>
    </w:p>
    <w:p w:rsidR="00A55F11" w:rsidRDefault="00A55F11">
      <w:pPr>
        <w:pStyle w:val="24"/>
        <w:shd w:val="clear" w:color="auto" w:fill="auto"/>
        <w:spacing w:before="0" w:line="257" w:lineRule="exact"/>
        <w:ind w:left="480" w:firstLine="340"/>
        <w:jc w:val="both"/>
      </w:pPr>
      <w:r>
        <w:rPr>
          <w:rStyle w:val="23"/>
          <w:color w:val="000000"/>
        </w:rPr>
        <w:t>Алмазу, горе, лекарству и учителю,</w:t>
      </w:r>
    </w:p>
    <w:p w:rsidR="00A55F11" w:rsidRDefault="00A55F11">
      <w:pPr>
        <w:pStyle w:val="24"/>
        <w:shd w:val="clear" w:color="auto" w:fill="auto"/>
        <w:spacing w:before="0" w:line="257" w:lineRule="exact"/>
        <w:ind w:left="480" w:firstLine="340"/>
        <w:jc w:val="both"/>
      </w:pPr>
      <w:r>
        <w:rPr>
          <w:rStyle w:val="23"/>
          <w:color w:val="000000"/>
        </w:rPr>
        <w:t>Исполняющей желания драгоценности, солнцу и песне,</w:t>
      </w:r>
    </w:p>
    <w:p w:rsidR="00A55F11" w:rsidRDefault="00A55F11">
      <w:pPr>
        <w:pStyle w:val="24"/>
        <w:shd w:val="clear" w:color="auto" w:fill="auto"/>
        <w:spacing w:before="0" w:line="257" w:lineRule="exact"/>
        <w:ind w:left="480" w:firstLine="340"/>
        <w:jc w:val="both"/>
      </w:pPr>
      <w:r>
        <w:rPr>
          <w:rStyle w:val="23"/>
          <w:color w:val="000000"/>
        </w:rPr>
        <w:t>Царю, сокровищнице и большой дороге,</w:t>
      </w:r>
    </w:p>
    <w:p w:rsidR="00A55F11" w:rsidRDefault="00A55F11">
      <w:pPr>
        <w:pStyle w:val="24"/>
        <w:shd w:val="clear" w:color="auto" w:fill="auto"/>
        <w:spacing w:before="0" w:line="257" w:lineRule="exact"/>
        <w:ind w:left="480" w:firstLine="340"/>
        <w:jc w:val="both"/>
      </w:pPr>
      <w:r>
        <w:rPr>
          <w:rStyle w:val="23"/>
          <w:color w:val="000000"/>
        </w:rPr>
        <w:t>Повозке и фонтану,</w:t>
      </w:r>
    </w:p>
    <w:p w:rsidR="00A55F11" w:rsidRDefault="00A55F11">
      <w:pPr>
        <w:pStyle w:val="24"/>
        <w:shd w:val="clear" w:color="auto" w:fill="auto"/>
        <w:spacing w:before="0" w:line="257" w:lineRule="exact"/>
        <w:ind w:left="480" w:firstLine="340"/>
        <w:jc w:val="both"/>
      </w:pPr>
      <w:r>
        <w:rPr>
          <w:rStyle w:val="23"/>
          <w:color w:val="000000"/>
        </w:rPr>
        <w:t>Лютне, реке и облаку —</w:t>
      </w:r>
    </w:p>
    <w:p w:rsidR="00A55F11" w:rsidRDefault="00A55F11">
      <w:pPr>
        <w:pStyle w:val="24"/>
        <w:shd w:val="clear" w:color="auto" w:fill="auto"/>
        <w:spacing w:before="0" w:after="58" w:line="257" w:lineRule="exact"/>
        <w:ind w:left="480" w:firstLine="340"/>
        <w:jc w:val="both"/>
      </w:pPr>
      <w:r>
        <w:rPr>
          <w:rStyle w:val="23"/>
          <w:color w:val="000000"/>
        </w:rPr>
        <w:t>Всего двадцать две разновидности.</w:t>
      </w:r>
    </w:p>
    <w:p w:rsidR="00A55F11" w:rsidRDefault="00A55F11">
      <w:pPr>
        <w:pStyle w:val="24"/>
        <w:shd w:val="clear" w:color="auto" w:fill="auto"/>
        <w:spacing w:before="0" w:line="259" w:lineRule="exact"/>
        <w:ind w:left="480" w:firstLine="0"/>
        <w:jc w:val="both"/>
      </w:pPr>
      <w:r>
        <w:rPr>
          <w:rStyle w:val="23"/>
          <w:color w:val="000000"/>
        </w:rPr>
        <w:t>Таковы двадцать два сравнения, описывающие последовательное прибли</w:t>
      </w:r>
      <w:r>
        <w:rPr>
          <w:rStyle w:val="23"/>
          <w:color w:val="000000"/>
        </w:rPr>
        <w:softHyphen/>
        <w:t>жение к цели вплоть до дхармакаи. Эти разновидности соотносятся с пя</w:t>
      </w:r>
      <w:r>
        <w:rPr>
          <w:rStyle w:val="23"/>
          <w:color w:val="000000"/>
        </w:rPr>
        <w:softHyphen/>
        <w:t>тью путями: поиск, намерение и высшее намерение — путь накопления; применение — путь соединения, парамита щедрости — путь видения; нравственность, терпение, усердие, сосредоточение, различающее знание, метод, сила, устремление и мудрость — девять стадий пути углубления; сверхзнания, [накопления] заслуг и мудрости, тридцать семь факторов, ведущих к просветлению, шаматха и випашьяна, память и отважное крас</w:t>
      </w:r>
      <w:r>
        <w:rPr>
          <w:rStyle w:val="23"/>
          <w:color w:val="000000"/>
        </w:rPr>
        <w:softHyphen/>
        <w:t>норечие — в общей сложности пять [совокупностей], — составляют особый путь трех чистых бхуми. Пиршество Дхармы, путь, по которому идут поодиночке, и обладание дхармакаей составляют три аспекта: под</w:t>
      </w:r>
      <w:r>
        <w:rPr>
          <w:rStyle w:val="23"/>
          <w:color w:val="000000"/>
        </w:rPr>
        <w:softHyphen/>
        <w:t>готовку, главную часть и завершение на стадии состояния будды. Следует знать, что все перечисленное можно соотнести с тремя аспектами: ана</w:t>
      </w:r>
      <w:r>
        <w:rPr>
          <w:rStyle w:val="23"/>
          <w:color w:val="000000"/>
        </w:rPr>
        <w:softHyphen/>
        <w:t>логией, помощником и качеством. Например, помощник — это субъект, бодхичитта, сопутствующая достижению цели просветления. Аналогия заключается в том, что она подобна земле, поскольку служит основанием для всех благих качеств. (Джокяб Ринпоче)</w:t>
      </w:r>
    </w:p>
    <w:p w:rsidR="00A55F11" w:rsidRDefault="00A55F11">
      <w:pPr>
        <w:pStyle w:val="24"/>
        <w:shd w:val="clear" w:color="auto" w:fill="auto"/>
        <w:spacing w:before="0" w:after="62" w:line="259" w:lineRule="exact"/>
        <w:ind w:left="480" w:firstLine="340"/>
        <w:jc w:val="both"/>
      </w:pPr>
      <w:r>
        <w:rPr>
          <w:rStyle w:val="23"/>
          <w:color w:val="000000"/>
        </w:rPr>
        <w:t>Вот два вида, определяемые в соответствии с их особенностями, намерением и применением: бодхичитта намерения — это четыре без</w:t>
      </w:r>
      <w:r>
        <w:rPr>
          <w:rStyle w:val="23"/>
          <w:color w:val="000000"/>
        </w:rPr>
        <w:softHyphen/>
        <w:t>мерных, а бодхичитта применения — шесть парамит. Согласно системе Нагарджуны, бодхичитта намерения означает обещать следствие, а бод</w:t>
      </w:r>
      <w:r>
        <w:rPr>
          <w:rStyle w:val="23"/>
          <w:color w:val="000000"/>
        </w:rPr>
        <w:softHyphen/>
        <w:t>хичитта применения — обещать причину. Согласно системе Асанги, устремление — это бодхичитта намерения, а обязательство — бодхичит</w:t>
      </w:r>
      <w:r>
        <w:rPr>
          <w:rStyle w:val="23"/>
          <w:color w:val="000000"/>
        </w:rPr>
        <w:softHyphen/>
        <w:t>та применения. Бодхичитта намерения — это желание достичь состоя</w:t>
      </w:r>
      <w:r>
        <w:rPr>
          <w:rStyle w:val="23"/>
          <w:color w:val="000000"/>
        </w:rPr>
        <w:softHyphen/>
        <w:t>ния будды, подобное намерению отправиться в путешествие. Бодхичитта применения — практика бодхичитты, средства для достижения состоя</w:t>
      </w:r>
      <w:r>
        <w:rPr>
          <w:rStyle w:val="23"/>
          <w:color w:val="000000"/>
        </w:rPr>
        <w:softHyphen/>
        <w:t>ния будды, которые сравниваются с путешествием. (Джокяб Ринпоче)</w:t>
      </w:r>
    </w:p>
    <w:p w:rsidR="00A55F11" w:rsidRDefault="00A55F11" w:rsidP="00DB04E9">
      <w:pPr>
        <w:pStyle w:val="24"/>
        <w:numPr>
          <w:ilvl w:val="0"/>
          <w:numId w:val="38"/>
        </w:numPr>
        <w:shd w:val="clear" w:color="auto" w:fill="auto"/>
        <w:tabs>
          <w:tab w:val="left" w:pos="466"/>
        </w:tabs>
        <w:spacing w:before="0" w:line="257" w:lineRule="exact"/>
        <w:ind w:left="480" w:hanging="480"/>
        <w:jc w:val="left"/>
      </w:pPr>
      <w:r>
        <w:rPr>
          <w:rStyle w:val="23"/>
          <w:color w:val="000000"/>
        </w:rPr>
        <w:t>Важные трактаты Махаяны «Разделы бхуми», которые написал Асанга, состоят из пяти разделов, в числе которых и «Бхуми бодхисаттвы». Они</w:t>
      </w:r>
      <w:r w:rsidR="00DB04E9">
        <w:rPr>
          <w:rStyle w:val="23"/>
          <w:color w:val="000000"/>
        </w:rPr>
        <w:t xml:space="preserve"> </w:t>
      </w:r>
      <w:r>
        <w:rPr>
          <w:rStyle w:val="23"/>
          <w:color w:val="000000"/>
        </w:rPr>
        <w:t xml:space="preserve">входят в </w:t>
      </w:r>
      <w:r>
        <w:rPr>
          <w:rStyle w:val="29"/>
          <w:color w:val="000000"/>
        </w:rPr>
        <w:t>Тэнгюр</w:t>
      </w:r>
      <w:r>
        <w:rPr>
          <w:rStyle w:val="23"/>
          <w:color w:val="000000"/>
        </w:rPr>
        <w:t xml:space="preserve"> издания Дэрге под номерами 4035 и последующими. (Эрик Пэма Кунсанг)</w:t>
      </w:r>
    </w:p>
    <w:p w:rsidR="00A55F11" w:rsidRDefault="00A55F11">
      <w:pPr>
        <w:pStyle w:val="24"/>
        <w:shd w:val="clear" w:color="auto" w:fill="auto"/>
        <w:spacing w:before="0" w:after="58" w:line="254" w:lineRule="exact"/>
        <w:ind w:left="480" w:firstLine="340"/>
        <w:jc w:val="both"/>
      </w:pPr>
      <w:r>
        <w:rPr>
          <w:rStyle w:val="23"/>
          <w:color w:val="000000"/>
        </w:rPr>
        <w:t>Дхармата — исконная природа явлений и ума. (Эрик Пэма Кунсанг)</w:t>
      </w:r>
    </w:p>
    <w:p w:rsidR="00A55F11" w:rsidRDefault="00A55F11">
      <w:pPr>
        <w:pStyle w:val="24"/>
        <w:numPr>
          <w:ilvl w:val="0"/>
          <w:numId w:val="38"/>
        </w:numPr>
        <w:shd w:val="clear" w:color="auto" w:fill="auto"/>
        <w:tabs>
          <w:tab w:val="left" w:pos="488"/>
        </w:tabs>
        <w:spacing w:before="0" w:line="257" w:lineRule="exact"/>
        <w:ind w:left="480" w:hanging="480"/>
        <w:jc w:val="both"/>
      </w:pPr>
      <w:r>
        <w:rPr>
          <w:rStyle w:val="23"/>
          <w:color w:val="000000"/>
        </w:rPr>
        <w:t>Метод зарождения бодхичитты согласно Мантраяне, например с точки зрения учения Ламдрэ достославной школы сакья, заключается в том, чтобы сразу же после выполнения семичленной практики повторять сло</w:t>
      </w:r>
      <w:r>
        <w:rPr>
          <w:rStyle w:val="23"/>
          <w:color w:val="000000"/>
        </w:rPr>
        <w:softHyphen/>
        <w:t>ва: «Я принимаю прибежище в Трех Драгоценностях и т.д.». Такой ме</w:t>
      </w:r>
      <w:r>
        <w:rPr>
          <w:rStyle w:val="23"/>
          <w:color w:val="000000"/>
        </w:rPr>
        <w:softHyphen/>
        <w:t>тод зарождения бодхичитты похож на метод Срединного пути. (Джокяб Ринпоче)</w:t>
      </w:r>
    </w:p>
    <w:p w:rsidR="00A55F11" w:rsidRDefault="00A55F11">
      <w:pPr>
        <w:pStyle w:val="24"/>
        <w:shd w:val="clear" w:color="auto" w:fill="auto"/>
        <w:spacing w:before="0" w:after="62" w:line="257" w:lineRule="exact"/>
        <w:ind w:left="480" w:firstLine="340"/>
        <w:jc w:val="both"/>
      </w:pPr>
      <w:r>
        <w:rPr>
          <w:rStyle w:val="23"/>
          <w:color w:val="000000"/>
        </w:rPr>
        <w:t>Семь ветвей [практики]: кланяться, падая ниц, Трем Драгоценно</w:t>
      </w:r>
      <w:r>
        <w:rPr>
          <w:rStyle w:val="23"/>
          <w:color w:val="000000"/>
        </w:rPr>
        <w:softHyphen/>
        <w:t>стям, раскаиваться в своих неблагих поступках, делать подношения, ра</w:t>
      </w:r>
      <w:r>
        <w:rPr>
          <w:rStyle w:val="23"/>
          <w:color w:val="000000"/>
        </w:rPr>
        <w:softHyphen/>
        <w:t>доваться добродетели других, просить повернуть колесо Дхармы, молить не уходить в нирвану и посвящать заслуги просветлению всех существ. (Чоки Нима Ринпоче)</w:t>
      </w:r>
    </w:p>
    <w:p w:rsidR="00A55F11" w:rsidRDefault="00A55F11">
      <w:pPr>
        <w:pStyle w:val="24"/>
        <w:numPr>
          <w:ilvl w:val="0"/>
          <w:numId w:val="38"/>
        </w:numPr>
        <w:shd w:val="clear" w:color="auto" w:fill="auto"/>
        <w:tabs>
          <w:tab w:val="left" w:pos="488"/>
        </w:tabs>
        <w:spacing w:before="0" w:after="60" w:line="254" w:lineRule="exact"/>
        <w:ind w:left="480" w:hanging="480"/>
        <w:jc w:val="both"/>
      </w:pPr>
      <w:r>
        <w:rPr>
          <w:rStyle w:val="23"/>
          <w:color w:val="000000"/>
        </w:rPr>
        <w:t>Четыре черных деяния: обманывать досточтимого человека; заставлять сожалеть о том, что не является достойным сожаления: чернить возвы</w:t>
      </w:r>
      <w:r>
        <w:rPr>
          <w:rStyle w:val="23"/>
          <w:color w:val="000000"/>
        </w:rPr>
        <w:softHyphen/>
        <w:t>шенного человека и обманывать людей. Четыре белых деяния противо</w:t>
      </w:r>
      <w:r>
        <w:rPr>
          <w:rStyle w:val="23"/>
          <w:color w:val="000000"/>
        </w:rPr>
        <w:softHyphen/>
        <w:t>положны черным. (Джокяб Ринпоче)</w:t>
      </w:r>
    </w:p>
    <w:p w:rsidR="00A55F11" w:rsidRDefault="00A55F11">
      <w:pPr>
        <w:pStyle w:val="24"/>
        <w:numPr>
          <w:ilvl w:val="0"/>
          <w:numId w:val="38"/>
        </w:numPr>
        <w:shd w:val="clear" w:color="auto" w:fill="auto"/>
        <w:tabs>
          <w:tab w:val="left" w:pos="490"/>
        </w:tabs>
        <w:spacing w:before="0" w:line="254" w:lineRule="exact"/>
        <w:ind w:left="480" w:hanging="480"/>
        <w:jc w:val="both"/>
      </w:pPr>
      <w:r>
        <w:rPr>
          <w:rStyle w:val="23"/>
          <w:color w:val="000000"/>
        </w:rPr>
        <w:t>Четыре нечистых аспекта подношения: 1) намерение, или побуждение, — корыстный интерес и недоброжелательность по отношению к другим; 2) подносимое — яды, оружие и прочее; 3) получатели — небуддисты, например аскеты-джайны и другие; 4) действие подношения — мирское или в конечном счете вредное. (Джокяб Ринпоче)</w:t>
      </w:r>
    </w:p>
    <w:p w:rsidR="00A55F11" w:rsidRDefault="00A55F11">
      <w:pPr>
        <w:pStyle w:val="24"/>
        <w:shd w:val="clear" w:color="auto" w:fill="auto"/>
        <w:spacing w:before="0" w:line="254" w:lineRule="exact"/>
        <w:ind w:left="480" w:firstLine="340"/>
        <w:jc w:val="both"/>
      </w:pPr>
      <w:r>
        <w:rPr>
          <w:rStyle w:val="23"/>
          <w:color w:val="000000"/>
        </w:rPr>
        <w:t>Четыре чистых аспекта: 1) намерение — побуждение бодхичитты; 2) подносимое — не яды, оружие и подобные недопустимые вещи, а пища, лекарства, одежда и т.д.; 3) получатели — от Драгоценных до нищих и прочих; 4) действие подношения — искусное и способствую</w:t>
      </w:r>
      <w:r>
        <w:rPr>
          <w:rStyle w:val="23"/>
          <w:color w:val="000000"/>
        </w:rPr>
        <w:softHyphen/>
        <w:t>щее благоденствию других существ, которых следует усмирить. (Джокяб Ринпоче)</w:t>
      </w:r>
    </w:p>
    <w:p w:rsidR="00A55F11" w:rsidRDefault="00A55F11">
      <w:pPr>
        <w:pStyle w:val="24"/>
        <w:shd w:val="clear" w:color="auto" w:fill="auto"/>
        <w:spacing w:before="0" w:line="254" w:lineRule="exact"/>
        <w:ind w:left="480" w:firstLine="340"/>
        <w:jc w:val="both"/>
      </w:pPr>
      <w:r>
        <w:rPr>
          <w:rStyle w:val="23"/>
          <w:color w:val="000000"/>
        </w:rPr>
        <w:t>Четыре объекта: 1) родители — объекты доброжелательности; 2) наставники и учителя — объекты почитания; 3) будды и бодхисат- твы — достойные объекты; 4) нищие и обездоленные — беззащитные объекты.</w:t>
      </w:r>
    </w:p>
    <w:p w:rsidR="00A55F11" w:rsidRDefault="00A55F11">
      <w:pPr>
        <w:pStyle w:val="24"/>
        <w:shd w:val="clear" w:color="auto" w:fill="auto"/>
        <w:spacing w:before="0" w:line="254" w:lineRule="exact"/>
        <w:ind w:left="480" w:firstLine="340"/>
        <w:jc w:val="both"/>
      </w:pPr>
      <w:r>
        <w:rPr>
          <w:rStyle w:val="23"/>
          <w:color w:val="000000"/>
        </w:rPr>
        <w:t>Или же: 1) гуру и Драгоценные — объекты, обладающие достоин</w:t>
      </w:r>
      <w:r>
        <w:rPr>
          <w:rStyle w:val="23"/>
          <w:color w:val="000000"/>
        </w:rPr>
        <w:softHyphen/>
        <w:t>ствами; 2) родители — объекты, принесшие благо; 3) больные и про</w:t>
      </w:r>
      <w:r>
        <w:rPr>
          <w:rStyle w:val="23"/>
          <w:color w:val="000000"/>
        </w:rPr>
        <w:softHyphen/>
        <w:t>чие — объекты, испытывающие страдание; 4) враги и злые духи — высшие объекты, приносящие вред.</w:t>
      </w:r>
    </w:p>
    <w:p w:rsidR="00A55F11" w:rsidRDefault="00A55F11">
      <w:pPr>
        <w:pStyle w:val="24"/>
        <w:shd w:val="clear" w:color="auto" w:fill="auto"/>
        <w:spacing w:before="0" w:after="56" w:line="259" w:lineRule="exact"/>
        <w:ind w:left="480" w:firstLine="340"/>
        <w:jc w:val="both"/>
      </w:pPr>
      <w:r>
        <w:rPr>
          <w:rStyle w:val="23"/>
          <w:color w:val="000000"/>
        </w:rPr>
        <w:t>А также: 1) будды и бодхисаттвы — объекты, обладающие достоин</w:t>
      </w:r>
      <w:r>
        <w:rPr>
          <w:rStyle w:val="23"/>
          <w:color w:val="000000"/>
        </w:rPr>
        <w:softHyphen/>
        <w:t>ствами; 2) родители — объекты, приносящие благо; 3) гуру — объеди</w:t>
      </w:r>
      <w:r>
        <w:rPr>
          <w:rStyle w:val="23"/>
          <w:color w:val="000000"/>
        </w:rPr>
        <w:softHyphen/>
        <w:t>няет в себе два предыдущих объекта; 4) беззащитные существа — объ</w:t>
      </w:r>
      <w:r>
        <w:rPr>
          <w:rStyle w:val="23"/>
          <w:color w:val="000000"/>
        </w:rPr>
        <w:softHyphen/>
        <w:t>екты, испытывающие страдание. (Джокяб Ринпоче)</w:t>
      </w:r>
    </w:p>
    <w:p w:rsidR="00A55F11" w:rsidRDefault="00A55F11">
      <w:pPr>
        <w:pStyle w:val="24"/>
        <w:shd w:val="clear" w:color="auto" w:fill="auto"/>
        <w:spacing w:before="0" w:after="58" w:line="264" w:lineRule="exact"/>
        <w:ind w:left="480" w:hanging="480"/>
        <w:jc w:val="both"/>
      </w:pPr>
      <w:r>
        <w:rPr>
          <w:rStyle w:val="23"/>
          <w:color w:val="000000"/>
        </w:rPr>
        <w:t>243. Обладать такой тройной чистотой — значит управлять своим телом, речью и умом так, чтобы не совершать неблагих поступков и совершать благие. (Джокяб Ринпоче)</w:t>
      </w:r>
    </w:p>
    <w:p w:rsidR="00A55F11" w:rsidRDefault="00A55F11">
      <w:pPr>
        <w:pStyle w:val="24"/>
        <w:numPr>
          <w:ilvl w:val="0"/>
          <w:numId w:val="39"/>
        </w:numPr>
        <w:shd w:val="clear" w:color="auto" w:fill="auto"/>
        <w:tabs>
          <w:tab w:val="left" w:pos="495"/>
        </w:tabs>
        <w:spacing w:before="0" w:after="64" w:line="266" w:lineRule="exact"/>
        <w:ind w:left="480" w:hanging="480"/>
        <w:jc w:val="both"/>
      </w:pPr>
      <w:r>
        <w:rPr>
          <w:rStyle w:val="23"/>
          <w:color w:val="000000"/>
        </w:rPr>
        <w:t>Четыре качества: принять обеты бодхичитты, соблюдать их, хранить чи</w:t>
      </w:r>
      <w:r>
        <w:rPr>
          <w:rStyle w:val="23"/>
          <w:color w:val="000000"/>
        </w:rPr>
        <w:softHyphen/>
        <w:t>стоту обетов и восстанавливать их или раскаиваться в нарушении, если они были нарушены. Поэтому их называют четырьмя аспектами: при</w:t>
      </w:r>
      <w:r>
        <w:rPr>
          <w:rStyle w:val="23"/>
          <w:color w:val="000000"/>
        </w:rPr>
        <w:softHyphen/>
        <w:t>нятия, соблюдения, чистоты и восстановления. (Джокяб Ринпоче)</w:t>
      </w:r>
    </w:p>
    <w:p w:rsidR="00A55F11" w:rsidRDefault="00A55F11">
      <w:pPr>
        <w:pStyle w:val="24"/>
        <w:numPr>
          <w:ilvl w:val="0"/>
          <w:numId w:val="39"/>
        </w:numPr>
        <w:shd w:val="clear" w:color="auto" w:fill="auto"/>
        <w:tabs>
          <w:tab w:val="left" w:pos="495"/>
        </w:tabs>
        <w:spacing w:before="0" w:line="262" w:lineRule="exact"/>
        <w:ind w:left="480" w:hanging="480"/>
        <w:jc w:val="both"/>
      </w:pPr>
      <w:r>
        <w:rPr>
          <w:rStyle w:val="23"/>
          <w:color w:val="000000"/>
        </w:rPr>
        <w:t>Семь разновидностей обетов пратимокши существуют для мирян муж</w:t>
      </w:r>
      <w:r>
        <w:rPr>
          <w:rStyle w:val="23"/>
          <w:color w:val="000000"/>
        </w:rPr>
        <w:softHyphen/>
        <w:t>ского и женского пола, послушников мужского и женского пола, мона</w:t>
      </w:r>
      <w:r>
        <w:rPr>
          <w:rStyle w:val="23"/>
          <w:color w:val="000000"/>
        </w:rPr>
        <w:softHyphen/>
        <w:t>хов и монахинь, а также для готовящихся стать монахинями. (Джокяб Ринпоче)</w:t>
      </w:r>
    </w:p>
    <w:p w:rsidR="00A55F11" w:rsidRDefault="00A55F11">
      <w:pPr>
        <w:pStyle w:val="24"/>
        <w:shd w:val="clear" w:color="auto" w:fill="auto"/>
        <w:spacing w:before="0" w:line="262" w:lineRule="exact"/>
        <w:ind w:left="480" w:firstLine="340"/>
        <w:jc w:val="both"/>
      </w:pPr>
      <w:r>
        <w:rPr>
          <w:rStyle w:val="23"/>
          <w:color w:val="000000"/>
        </w:rPr>
        <w:t>Традиции двух колесниц — это системы Нагарджуны и Асанги.</w:t>
      </w:r>
    </w:p>
    <w:p w:rsidR="00A55F11" w:rsidRDefault="00A55F11">
      <w:pPr>
        <w:pStyle w:val="24"/>
        <w:shd w:val="clear" w:color="auto" w:fill="auto"/>
        <w:spacing w:before="0" w:line="262" w:lineRule="exact"/>
        <w:ind w:left="480" w:firstLine="340"/>
        <w:jc w:val="both"/>
      </w:pPr>
      <w:r>
        <w:rPr>
          <w:rStyle w:val="23"/>
          <w:color w:val="000000"/>
        </w:rPr>
        <w:t>Согласно системе Нагарджуны, или колеснице глубокого воззрения, [к заповедям относится запрет] присваивать имущество Трех Драгоцен</w:t>
      </w:r>
      <w:r>
        <w:rPr>
          <w:rStyle w:val="23"/>
          <w:color w:val="000000"/>
        </w:rPr>
        <w:softHyphen/>
        <w:t>ностей; совершать действия, приводящие к отречению от Дхармы; нака</w:t>
      </w:r>
      <w:r>
        <w:rPr>
          <w:rStyle w:val="23"/>
          <w:color w:val="000000"/>
        </w:rPr>
        <w:softHyphen/>
        <w:t>зывать или вынуждать отказаться от обетов людей, которые выполняют практики или отклонились от них; совершать пять действий, влекущих немедленные последствия; нарушать пять заповедей, установленных для царя, например придерживаться ложных воззрений и т.д.; нарушать пять заповедей, установленных для советника, например: причинять ущерб деревне, долине, городу, области или стране; преждевременно давать учения о пустоте тем, кто не практиковал Махаяну; после знакомства с Махаяной помышлять о том, чтобы стать шравакой-хинаянистом; прак</w:t>
      </w:r>
      <w:r>
        <w:rPr>
          <w:rStyle w:val="23"/>
          <w:color w:val="000000"/>
        </w:rPr>
        <w:softHyphen/>
        <w:t>тиковать Махаяну, забросив обеты практимокши; чернить Хинаяну; восхвалять себя и поносить других; лицемерить ради славы и выгоды; позволять, чтобы наказывали и унижали монаха; причинять вред другим путем подкупа царя или советника, чтобы те подвергли их наказанию; отдавать пропитание отшельника-созерцателя чтецу текстов, тем самым чиня препятствия для развития шаматхи. Восемьдесят дополнительных нарушений — это отвергать счастье другого существа и прочее.</w:t>
      </w:r>
    </w:p>
    <w:p w:rsidR="00A55F11" w:rsidRDefault="00A55F11">
      <w:pPr>
        <w:pStyle w:val="24"/>
        <w:shd w:val="clear" w:color="auto" w:fill="auto"/>
        <w:spacing w:before="0" w:line="262" w:lineRule="exact"/>
        <w:ind w:left="480" w:firstLine="340"/>
        <w:jc w:val="both"/>
      </w:pPr>
      <w:r>
        <w:rPr>
          <w:rStyle w:val="23"/>
          <w:color w:val="000000"/>
        </w:rPr>
        <w:t>Согласно системе Асанги, или колеснице обширного поведения, за</w:t>
      </w:r>
      <w:r>
        <w:rPr>
          <w:rStyle w:val="23"/>
          <w:color w:val="000000"/>
        </w:rPr>
        <w:softHyphen/>
        <w:t>поведи бодхичитты намерения заключаются в следующем: никогда не покидать живых существ, помнить о благах бодхичитты, собирать на</w:t>
      </w:r>
      <w:r>
        <w:rPr>
          <w:rStyle w:val="23"/>
          <w:color w:val="000000"/>
        </w:rPr>
        <w:softHyphen/>
        <w:t>копления, усердно предаваться практике бодхичитты, а также придержи</w:t>
      </w:r>
      <w:r>
        <w:rPr>
          <w:rStyle w:val="23"/>
          <w:color w:val="000000"/>
        </w:rPr>
        <w:softHyphen/>
        <w:t>ваться четырех белых деяний и отвергать четыре черных, упоминавшихся выше.</w:t>
      </w:r>
    </w:p>
    <w:p w:rsidR="00A55F11" w:rsidRDefault="00A55F11">
      <w:pPr>
        <w:pStyle w:val="24"/>
        <w:shd w:val="clear" w:color="auto" w:fill="auto"/>
        <w:spacing w:before="0" w:after="125" w:line="262" w:lineRule="exact"/>
        <w:ind w:left="480" w:firstLine="340"/>
        <w:jc w:val="both"/>
      </w:pPr>
      <w:r>
        <w:rPr>
          <w:rStyle w:val="23"/>
          <w:color w:val="000000"/>
        </w:rPr>
        <w:t>Четыре заповеди бодхичитты применения означают [воздерживаться от следующего]: 1) вследствие алчности испытывать чрезмерную при</w:t>
      </w:r>
      <w:r>
        <w:rPr>
          <w:rStyle w:val="23"/>
          <w:color w:val="000000"/>
        </w:rPr>
        <w:softHyphen/>
        <w:t>вязанность к славе и выгоде, а также восхвалять себя и поносить дру</w:t>
      </w:r>
      <w:r>
        <w:rPr>
          <w:rStyle w:val="23"/>
          <w:color w:val="000000"/>
        </w:rPr>
        <w:softHyphen/>
        <w:t>гих; 2) вследствие скупости не подносить материальных даров, учений Дхармы и богатств; 3) вследствие гнева причинять другим вред и не прощать, когда просят прощения; 4) вследствие глупости делать вид, что праздность — это Дхарма, и учить этому других. Сорок шесть ма</w:t>
      </w:r>
      <w:r>
        <w:rPr>
          <w:rStyle w:val="23"/>
          <w:color w:val="000000"/>
        </w:rPr>
        <w:softHyphen/>
        <w:t>лых нарушений — это не совершать подношений Трем Драгоценностям и т.п. (Джокяб Ринпоче)</w:t>
      </w:r>
    </w:p>
    <w:p w:rsidR="00A55F11" w:rsidRDefault="00A55F11">
      <w:pPr>
        <w:pStyle w:val="24"/>
        <w:numPr>
          <w:ilvl w:val="0"/>
          <w:numId w:val="39"/>
        </w:numPr>
        <w:shd w:val="clear" w:color="auto" w:fill="auto"/>
        <w:tabs>
          <w:tab w:val="left" w:pos="509"/>
        </w:tabs>
        <w:spacing w:before="0" w:line="180" w:lineRule="exact"/>
        <w:ind w:left="480" w:hanging="480"/>
        <w:jc w:val="both"/>
      </w:pPr>
      <w:r>
        <w:rPr>
          <w:rStyle w:val="23"/>
          <w:color w:val="000000"/>
        </w:rPr>
        <w:t>Двенадцать способов помочь другим, упомянутых в «Бхуми бодхисаттвы».</w:t>
      </w:r>
    </w:p>
    <w:p w:rsidR="00A55F11" w:rsidRDefault="00A55F11">
      <w:pPr>
        <w:pStyle w:val="24"/>
        <w:shd w:val="clear" w:color="auto" w:fill="auto"/>
        <w:spacing w:before="0" w:line="264" w:lineRule="exact"/>
        <w:ind w:left="480" w:firstLine="340"/>
        <w:jc w:val="both"/>
      </w:pPr>
      <w:r>
        <w:rPr>
          <w:rStyle w:val="23"/>
          <w:color w:val="000000"/>
        </w:rPr>
        <w:t>Общаться с теми, кто совершает действия, исполненные смысла.</w:t>
      </w:r>
    </w:p>
    <w:p w:rsidR="00A55F11" w:rsidRDefault="00A55F11">
      <w:pPr>
        <w:pStyle w:val="24"/>
        <w:shd w:val="clear" w:color="auto" w:fill="auto"/>
        <w:spacing w:before="0" w:line="264" w:lineRule="exact"/>
        <w:ind w:left="480" w:firstLine="340"/>
        <w:jc w:val="both"/>
      </w:pPr>
      <w:r>
        <w:rPr>
          <w:rStyle w:val="23"/>
          <w:color w:val="000000"/>
        </w:rPr>
        <w:t>Избавлять живых существ от страданий.</w:t>
      </w:r>
    </w:p>
    <w:p w:rsidR="00A55F11" w:rsidRDefault="00A55F11">
      <w:pPr>
        <w:pStyle w:val="24"/>
        <w:shd w:val="clear" w:color="auto" w:fill="auto"/>
        <w:spacing w:before="0" w:line="264" w:lineRule="exact"/>
        <w:ind w:left="480" w:firstLine="340"/>
        <w:jc w:val="both"/>
      </w:pPr>
      <w:r>
        <w:rPr>
          <w:rStyle w:val="23"/>
          <w:color w:val="000000"/>
        </w:rPr>
        <w:t>Учить различающему знанию тех, кто не владеет методами.</w:t>
      </w:r>
    </w:p>
    <w:p w:rsidR="00A55F11" w:rsidRDefault="00A55F11">
      <w:pPr>
        <w:pStyle w:val="24"/>
        <w:shd w:val="clear" w:color="auto" w:fill="auto"/>
        <w:spacing w:before="0" w:line="264" w:lineRule="exact"/>
        <w:ind w:left="1140" w:hanging="320"/>
        <w:jc w:val="left"/>
      </w:pPr>
      <w:r>
        <w:rPr>
          <w:rStyle w:val="23"/>
          <w:color w:val="000000"/>
        </w:rPr>
        <w:t>Воздавать должное действиям других людей, быть признательным за них и приносить в ответ благо.</w:t>
      </w:r>
    </w:p>
    <w:p w:rsidR="00A55F11" w:rsidRDefault="00A55F11">
      <w:pPr>
        <w:pStyle w:val="24"/>
        <w:shd w:val="clear" w:color="auto" w:fill="auto"/>
        <w:spacing w:before="0" w:line="264" w:lineRule="exact"/>
        <w:ind w:left="480" w:firstLine="340"/>
        <w:jc w:val="both"/>
      </w:pPr>
      <w:r>
        <w:rPr>
          <w:rStyle w:val="23"/>
          <w:color w:val="000000"/>
        </w:rPr>
        <w:t>Защищать от всех опасностей.</w:t>
      </w:r>
    </w:p>
    <w:p w:rsidR="00A55F11" w:rsidRDefault="00A55F11">
      <w:pPr>
        <w:pStyle w:val="24"/>
        <w:shd w:val="clear" w:color="auto" w:fill="auto"/>
        <w:spacing w:before="0" w:line="264" w:lineRule="exact"/>
        <w:ind w:left="480" w:firstLine="340"/>
        <w:jc w:val="both"/>
      </w:pPr>
      <w:r>
        <w:rPr>
          <w:rStyle w:val="23"/>
          <w:color w:val="000000"/>
        </w:rPr>
        <w:t>Рассеивать печаль от любого горя.</w:t>
      </w:r>
    </w:p>
    <w:p w:rsidR="00A55F11" w:rsidRDefault="00A55F11">
      <w:pPr>
        <w:pStyle w:val="24"/>
        <w:shd w:val="clear" w:color="auto" w:fill="auto"/>
        <w:spacing w:before="0" w:line="264" w:lineRule="exact"/>
        <w:ind w:left="480" w:firstLine="340"/>
        <w:jc w:val="both"/>
      </w:pPr>
      <w:r>
        <w:rPr>
          <w:rStyle w:val="23"/>
          <w:color w:val="000000"/>
        </w:rPr>
        <w:t>Помогать неимущим получить необходимое.</w:t>
      </w:r>
    </w:p>
    <w:p w:rsidR="00A55F11" w:rsidRDefault="00A55F11">
      <w:pPr>
        <w:pStyle w:val="24"/>
        <w:shd w:val="clear" w:color="auto" w:fill="auto"/>
        <w:spacing w:before="0" w:line="264" w:lineRule="exact"/>
        <w:ind w:left="480" w:firstLine="340"/>
        <w:jc w:val="both"/>
      </w:pPr>
      <w:r>
        <w:rPr>
          <w:rStyle w:val="23"/>
          <w:color w:val="000000"/>
        </w:rPr>
        <w:t>Собирать людей благодаря Дхарме.</w:t>
      </w:r>
    </w:p>
    <w:p w:rsidR="00A55F11" w:rsidRDefault="00A55F11">
      <w:pPr>
        <w:pStyle w:val="24"/>
        <w:shd w:val="clear" w:color="auto" w:fill="auto"/>
        <w:spacing w:before="0" w:line="264" w:lineRule="exact"/>
        <w:ind w:left="480" w:firstLine="340"/>
        <w:jc w:val="both"/>
      </w:pPr>
      <w:r>
        <w:rPr>
          <w:rStyle w:val="23"/>
          <w:color w:val="000000"/>
        </w:rPr>
        <w:t>Делать то, что согласуется с предпочтениями людей.</w:t>
      </w:r>
    </w:p>
    <w:p w:rsidR="00A55F11" w:rsidRDefault="00A55F11">
      <w:pPr>
        <w:pStyle w:val="24"/>
        <w:shd w:val="clear" w:color="auto" w:fill="auto"/>
        <w:spacing w:before="0" w:line="264" w:lineRule="exact"/>
        <w:ind w:left="480" w:firstLine="340"/>
        <w:jc w:val="both"/>
      </w:pPr>
      <w:r>
        <w:rPr>
          <w:rStyle w:val="23"/>
          <w:color w:val="000000"/>
        </w:rPr>
        <w:t>Радовать других истинными добродетелями.</w:t>
      </w:r>
    </w:p>
    <w:p w:rsidR="00A55F11" w:rsidRDefault="00A55F11">
      <w:pPr>
        <w:pStyle w:val="24"/>
        <w:shd w:val="clear" w:color="auto" w:fill="auto"/>
        <w:spacing w:before="0" w:line="264" w:lineRule="exact"/>
        <w:ind w:left="480" w:firstLine="340"/>
        <w:jc w:val="both"/>
      </w:pPr>
      <w:r>
        <w:rPr>
          <w:rStyle w:val="23"/>
          <w:color w:val="000000"/>
        </w:rPr>
        <w:t>Уводить [других с ложных путей].</w:t>
      </w:r>
    </w:p>
    <w:p w:rsidR="00A55F11" w:rsidRDefault="00A55F11">
      <w:pPr>
        <w:pStyle w:val="24"/>
        <w:shd w:val="clear" w:color="auto" w:fill="auto"/>
        <w:spacing w:before="0" w:line="264" w:lineRule="exact"/>
        <w:ind w:left="480" w:firstLine="340"/>
        <w:jc w:val="both"/>
      </w:pPr>
      <w:r>
        <w:rPr>
          <w:rStyle w:val="23"/>
          <w:color w:val="000000"/>
        </w:rPr>
        <w:t>Вселять страх и решимость посредством чудесных сил.</w:t>
      </w:r>
    </w:p>
    <w:p w:rsidR="00A55F11" w:rsidRDefault="00A55F11">
      <w:pPr>
        <w:pStyle w:val="24"/>
        <w:shd w:val="clear" w:color="auto" w:fill="auto"/>
        <w:spacing w:before="0" w:after="62" w:line="264" w:lineRule="exact"/>
        <w:ind w:left="1140" w:firstLine="0"/>
        <w:jc w:val="left"/>
      </w:pPr>
      <w:r>
        <w:rPr>
          <w:rStyle w:val="23"/>
          <w:color w:val="000000"/>
        </w:rPr>
        <w:t>(Джокяб Ринпоче)</w:t>
      </w:r>
    </w:p>
    <w:p w:rsidR="00A55F11" w:rsidRDefault="00A55F11">
      <w:pPr>
        <w:pStyle w:val="24"/>
        <w:numPr>
          <w:ilvl w:val="0"/>
          <w:numId w:val="39"/>
        </w:numPr>
        <w:shd w:val="clear" w:color="auto" w:fill="auto"/>
        <w:tabs>
          <w:tab w:val="left" w:pos="509"/>
        </w:tabs>
        <w:spacing w:before="0" w:line="262" w:lineRule="exact"/>
        <w:ind w:left="480" w:hanging="480"/>
        <w:jc w:val="both"/>
      </w:pPr>
      <w:r>
        <w:rPr>
          <w:rStyle w:val="23"/>
          <w:color w:val="000000"/>
        </w:rPr>
        <w:t>Пять представлений согласно «Бхуми бодхисаттвы»: «Как учат, нужно, чтобы у вас возникли пять представлений, о которых следует размыш</w:t>
      </w:r>
      <w:r>
        <w:rPr>
          <w:rStyle w:val="23"/>
          <w:color w:val="000000"/>
        </w:rPr>
        <w:softHyphen/>
        <w:t>лять: 1) те, кто причиняет вред, — это ваши любимые; 2) нужно просто следовать Дхарме; 3) о непостоянстве; 4) о страдании; 3) о том, чтобы полностью посвятить себя заботам [о других существах]». (Джокяб Ринпоче)</w:t>
      </w:r>
    </w:p>
    <w:p w:rsidR="00A55F11" w:rsidRDefault="00A55F11">
      <w:pPr>
        <w:pStyle w:val="24"/>
        <w:shd w:val="clear" w:color="auto" w:fill="auto"/>
        <w:spacing w:before="0" w:line="262" w:lineRule="exact"/>
        <w:ind w:left="480" w:firstLine="340"/>
        <w:jc w:val="both"/>
      </w:pPr>
      <w:r>
        <w:rPr>
          <w:rStyle w:val="23"/>
          <w:color w:val="000000"/>
        </w:rPr>
        <w:t>Девять размышлений согласно воззрению учителя Шантидэвы: 1) размышление о том, что причиняющие вред не отдают отчета в сво</w:t>
      </w:r>
      <w:r>
        <w:rPr>
          <w:rStyle w:val="23"/>
          <w:color w:val="000000"/>
        </w:rPr>
        <w:softHyphen/>
        <w:t>их действиях; 2) размышление о недостатках собственных действий; 3) размышление о недостатках тела; 4) размышление о недостатках ума;</w:t>
      </w:r>
    </w:p>
    <w:p w:rsidR="00A55F11" w:rsidRDefault="00A55F11">
      <w:pPr>
        <w:pStyle w:val="24"/>
        <w:numPr>
          <w:ilvl w:val="0"/>
          <w:numId w:val="40"/>
        </w:numPr>
        <w:shd w:val="clear" w:color="auto" w:fill="auto"/>
        <w:tabs>
          <w:tab w:val="left" w:pos="793"/>
        </w:tabs>
        <w:spacing w:before="0" w:after="52" w:line="259" w:lineRule="exact"/>
        <w:ind w:left="480" w:firstLine="0"/>
        <w:jc w:val="both"/>
      </w:pPr>
      <w:r>
        <w:rPr>
          <w:rStyle w:val="23"/>
          <w:color w:val="000000"/>
        </w:rPr>
        <w:t>беспристрастное размышление о тех, кто вредит; 6) размышление о тех, кто помогает; 7) размышление о самых добрых; 8) размышление о том, как радовать будд; 9) размышлениие о самом полезном и о не</w:t>
      </w:r>
      <w:r>
        <w:rPr>
          <w:rStyle w:val="23"/>
          <w:color w:val="000000"/>
        </w:rPr>
        <w:softHyphen/>
        <w:t>обходимости быть терпеливым. (Джокяб Ринпоче)</w:t>
      </w:r>
    </w:p>
    <w:p w:rsidR="00A55F11" w:rsidRDefault="00A55F11">
      <w:pPr>
        <w:pStyle w:val="24"/>
        <w:numPr>
          <w:ilvl w:val="0"/>
          <w:numId w:val="39"/>
        </w:numPr>
        <w:shd w:val="clear" w:color="auto" w:fill="auto"/>
        <w:tabs>
          <w:tab w:val="left" w:pos="490"/>
        </w:tabs>
        <w:spacing w:before="0" w:after="64" w:line="269" w:lineRule="exact"/>
        <w:ind w:left="480" w:hanging="480"/>
        <w:jc w:val="left"/>
      </w:pPr>
      <w:r>
        <w:rPr>
          <w:rStyle w:val="23"/>
          <w:color w:val="000000"/>
        </w:rPr>
        <w:t>Отсутствие двух видов независимого «я»: отсутствие индивидуального «я» у личности и независимой сущности у явлений. (Джокяб Ринпоче)</w:t>
      </w:r>
    </w:p>
    <w:p w:rsidR="00A55F11" w:rsidRDefault="00A55F11">
      <w:pPr>
        <w:pStyle w:val="24"/>
        <w:numPr>
          <w:ilvl w:val="0"/>
          <w:numId w:val="39"/>
        </w:numPr>
        <w:shd w:val="clear" w:color="auto" w:fill="auto"/>
        <w:tabs>
          <w:tab w:val="left" w:pos="490"/>
        </w:tabs>
        <w:spacing w:before="0" w:after="62" w:line="264" w:lineRule="exact"/>
        <w:ind w:left="480" w:hanging="480"/>
        <w:jc w:val="left"/>
      </w:pPr>
      <w:r>
        <w:rPr>
          <w:rStyle w:val="23"/>
          <w:color w:val="000000"/>
        </w:rPr>
        <w:t>Восемь видов применения, устраняющих пять недостатков, согласно «Различению середины и краев»:</w:t>
      </w:r>
    </w:p>
    <w:p w:rsidR="00A55F11" w:rsidRDefault="00A55F11">
      <w:pPr>
        <w:pStyle w:val="24"/>
        <w:shd w:val="clear" w:color="auto" w:fill="auto"/>
        <w:spacing w:before="0" w:line="262" w:lineRule="exact"/>
        <w:ind w:left="480" w:firstLine="340"/>
        <w:jc w:val="both"/>
      </w:pPr>
      <w:r>
        <w:rPr>
          <w:rStyle w:val="23"/>
          <w:color w:val="000000"/>
        </w:rPr>
        <w:t>Восемь видов внимания, устраняющих пять недостатков,</w:t>
      </w:r>
    </w:p>
    <w:p w:rsidR="00A55F11" w:rsidRDefault="00A55F11">
      <w:pPr>
        <w:pStyle w:val="24"/>
        <w:shd w:val="clear" w:color="auto" w:fill="auto"/>
        <w:spacing w:before="0" w:line="262" w:lineRule="exact"/>
        <w:ind w:left="480" w:firstLine="340"/>
        <w:jc w:val="both"/>
      </w:pPr>
      <w:r>
        <w:rPr>
          <w:rStyle w:val="23"/>
          <w:color w:val="000000"/>
        </w:rPr>
        <w:t>Проистекают от причины применения.</w:t>
      </w:r>
    </w:p>
    <w:p w:rsidR="00A55F11" w:rsidRDefault="00A55F11">
      <w:pPr>
        <w:pStyle w:val="24"/>
        <w:shd w:val="clear" w:color="auto" w:fill="auto"/>
        <w:spacing w:before="0" w:line="262" w:lineRule="exact"/>
        <w:ind w:left="480" w:firstLine="340"/>
        <w:jc w:val="both"/>
      </w:pPr>
      <w:r>
        <w:rPr>
          <w:rStyle w:val="23"/>
          <w:color w:val="000000"/>
        </w:rPr>
        <w:t>[1] Лень и [2] забывание наставлений,</w:t>
      </w:r>
    </w:p>
    <w:p w:rsidR="00A55F11" w:rsidRDefault="00A55F11">
      <w:pPr>
        <w:pStyle w:val="24"/>
        <w:numPr>
          <w:ilvl w:val="0"/>
          <w:numId w:val="41"/>
        </w:numPr>
        <w:shd w:val="clear" w:color="auto" w:fill="auto"/>
        <w:tabs>
          <w:tab w:val="left" w:pos="1190"/>
        </w:tabs>
        <w:spacing w:before="0" w:line="262" w:lineRule="exact"/>
        <w:ind w:left="480" w:firstLine="340"/>
        <w:jc w:val="both"/>
      </w:pPr>
      <w:r>
        <w:rPr>
          <w:rStyle w:val="23"/>
          <w:color w:val="000000"/>
        </w:rPr>
        <w:t>Вялость и возбужденность,</w:t>
      </w:r>
    </w:p>
    <w:p w:rsidR="00A55F11" w:rsidRDefault="00A55F11">
      <w:pPr>
        <w:pStyle w:val="24"/>
        <w:numPr>
          <w:ilvl w:val="0"/>
          <w:numId w:val="41"/>
        </w:numPr>
        <w:shd w:val="clear" w:color="auto" w:fill="auto"/>
        <w:tabs>
          <w:tab w:val="left" w:pos="1197"/>
          <w:tab w:val="left" w:leader="hyphen" w:pos="5123"/>
        </w:tabs>
        <w:spacing w:before="0" w:line="262" w:lineRule="exact"/>
        <w:ind w:left="480" w:firstLine="340"/>
        <w:jc w:val="both"/>
      </w:pPr>
      <w:r>
        <w:rPr>
          <w:rStyle w:val="23"/>
          <w:color w:val="000000"/>
        </w:rPr>
        <w:t>Неприменение и [5] чрезмерное применение</w:t>
      </w:r>
      <w:r>
        <w:rPr>
          <w:rStyle w:val="23"/>
          <w:color w:val="000000"/>
        </w:rPr>
        <w:tab/>
      </w:r>
    </w:p>
    <w:p w:rsidR="00A55F11" w:rsidRDefault="00A55F11">
      <w:pPr>
        <w:pStyle w:val="24"/>
        <w:shd w:val="clear" w:color="auto" w:fill="auto"/>
        <w:spacing w:before="0" w:line="262" w:lineRule="exact"/>
        <w:ind w:left="480" w:firstLine="340"/>
        <w:jc w:val="both"/>
      </w:pPr>
      <w:r>
        <w:rPr>
          <w:rStyle w:val="23"/>
          <w:color w:val="000000"/>
        </w:rPr>
        <w:t>Таковы пять недостатков.</w:t>
      </w:r>
    </w:p>
    <w:p w:rsidR="00A55F11" w:rsidRDefault="00A55F11">
      <w:pPr>
        <w:pStyle w:val="24"/>
        <w:shd w:val="clear" w:color="auto" w:fill="auto"/>
        <w:spacing w:before="0" w:line="262" w:lineRule="exact"/>
        <w:ind w:left="480" w:firstLine="340"/>
        <w:jc w:val="both"/>
      </w:pPr>
      <w:r>
        <w:rPr>
          <w:rStyle w:val="23"/>
          <w:color w:val="000000"/>
        </w:rPr>
        <w:t>Не забывать то, от чего отталкиваешься,</w:t>
      </w:r>
    </w:p>
    <w:p w:rsidR="00A55F11" w:rsidRDefault="00A55F11">
      <w:pPr>
        <w:pStyle w:val="24"/>
        <w:shd w:val="clear" w:color="auto" w:fill="auto"/>
        <w:spacing w:before="0" w:line="262" w:lineRule="exact"/>
        <w:ind w:left="480" w:firstLine="340"/>
        <w:jc w:val="both"/>
      </w:pPr>
      <w:r>
        <w:rPr>
          <w:rStyle w:val="23"/>
          <w:color w:val="000000"/>
        </w:rPr>
        <w:t>Распознавать вялость и возбужденность,</w:t>
      </w:r>
    </w:p>
    <w:p w:rsidR="00A55F11" w:rsidRDefault="00A55F11">
      <w:pPr>
        <w:pStyle w:val="24"/>
        <w:shd w:val="clear" w:color="auto" w:fill="auto"/>
        <w:spacing w:before="0" w:line="262" w:lineRule="exact"/>
        <w:ind w:left="480" w:firstLine="340"/>
        <w:jc w:val="both"/>
      </w:pPr>
      <w:r>
        <w:rPr>
          <w:rStyle w:val="23"/>
          <w:color w:val="000000"/>
        </w:rPr>
        <w:t>В полной мере применять то, что их устраняет,</w:t>
      </w:r>
    </w:p>
    <w:p w:rsidR="00A55F11" w:rsidRDefault="00A55F11">
      <w:pPr>
        <w:pStyle w:val="24"/>
        <w:shd w:val="clear" w:color="auto" w:fill="auto"/>
        <w:spacing w:before="0" w:after="58" w:line="262" w:lineRule="exact"/>
        <w:ind w:left="480" w:firstLine="340"/>
        <w:jc w:val="both"/>
      </w:pPr>
      <w:r>
        <w:rPr>
          <w:rStyle w:val="23"/>
          <w:color w:val="000000"/>
        </w:rPr>
        <w:t>И проникать в исконное, когда их не стало.</w:t>
      </w:r>
    </w:p>
    <w:p w:rsidR="00A55F11" w:rsidRDefault="00A55F11">
      <w:pPr>
        <w:pStyle w:val="24"/>
        <w:shd w:val="clear" w:color="auto" w:fill="auto"/>
        <w:spacing w:before="0" w:line="264" w:lineRule="exact"/>
        <w:ind w:left="480" w:firstLine="0"/>
        <w:jc w:val="both"/>
      </w:pPr>
      <w:r>
        <w:rPr>
          <w:rStyle w:val="23"/>
          <w:color w:val="000000"/>
        </w:rPr>
        <w:t>Пять [недостатков]: 1) лень и 2) забывчивость, мешающая на подго</w:t>
      </w:r>
      <w:r>
        <w:rPr>
          <w:rStyle w:val="23"/>
          <w:color w:val="000000"/>
        </w:rPr>
        <w:softHyphen/>
        <w:t>товительной стадии дхьяны; 3) внутренняя вялость и направленная на</w:t>
      </w:r>
      <w:r>
        <w:rPr>
          <w:rStyle w:val="23"/>
          <w:color w:val="000000"/>
        </w:rPr>
        <w:softHyphen/>
        <w:t>ружу возбужденность, мешающие на главной стадии [дхьяны]; 4) не</w:t>
      </w:r>
      <w:r>
        <w:rPr>
          <w:rStyle w:val="23"/>
          <w:color w:val="000000"/>
        </w:rPr>
        <w:softHyphen/>
        <w:t>применение противоядий от вялости и возбужденности; 5) чрезмерное применение противоядий после исчезновения вялости и возбужденности. (Джокяб Ринпоче)</w:t>
      </w:r>
    </w:p>
    <w:p w:rsidR="00A55F11" w:rsidRDefault="00A55F11">
      <w:pPr>
        <w:pStyle w:val="24"/>
        <w:shd w:val="clear" w:color="auto" w:fill="auto"/>
        <w:spacing w:before="0" w:after="127" w:line="264" w:lineRule="exact"/>
        <w:ind w:left="480" w:firstLine="340"/>
        <w:jc w:val="both"/>
      </w:pPr>
      <w:r>
        <w:rPr>
          <w:rStyle w:val="23"/>
          <w:color w:val="000000"/>
        </w:rPr>
        <w:t>Восемь видов применения, устраняющих пять недостатков: вера, решимость, усилие, податливость, внимательность, сознательность, бдительность и беспристрастность. Первые четыре избавляют от лени. Для достижения самадхи обретают податливость благодаря решимости, наполненной верой. Усердие в приложенных усилиях устраняет лень. Внимательность означает не забывать наставление. Сознательность заключается в том, чтобы замечать возникновение вялости и возбуж</w:t>
      </w:r>
      <w:r>
        <w:rPr>
          <w:rStyle w:val="23"/>
          <w:color w:val="000000"/>
        </w:rPr>
        <w:softHyphen/>
        <w:t>денности. Если они случаются, бдительность предполагает применение противоядий для избавления от них. Беспристрастность означает пре</w:t>
      </w:r>
      <w:r>
        <w:rPr>
          <w:rStyle w:val="23"/>
          <w:color w:val="000000"/>
        </w:rPr>
        <w:softHyphen/>
        <w:t>бывание без рассудочного мышления после их прекращения. Таковы последовательные противоядия от забывания наставления и прочего (Джокяб Ринпоче).</w:t>
      </w:r>
    </w:p>
    <w:p w:rsidR="00A55F11" w:rsidRDefault="00A55F11">
      <w:pPr>
        <w:pStyle w:val="24"/>
        <w:numPr>
          <w:ilvl w:val="0"/>
          <w:numId w:val="39"/>
        </w:numPr>
        <w:shd w:val="clear" w:color="auto" w:fill="auto"/>
        <w:tabs>
          <w:tab w:val="left" w:pos="478"/>
        </w:tabs>
        <w:spacing w:before="0" w:line="180" w:lineRule="exact"/>
        <w:ind w:left="480" w:hanging="480"/>
        <w:jc w:val="both"/>
      </w:pPr>
      <w:r>
        <w:rPr>
          <w:rStyle w:val="23"/>
          <w:color w:val="000000"/>
        </w:rPr>
        <w:t>Девять средств достижения покоя ума:</w:t>
      </w:r>
    </w:p>
    <w:p w:rsidR="00A55F11" w:rsidRDefault="00A55F11">
      <w:pPr>
        <w:pStyle w:val="24"/>
        <w:shd w:val="clear" w:color="auto" w:fill="auto"/>
        <w:spacing w:before="0" w:line="262" w:lineRule="exact"/>
        <w:ind w:left="1140" w:right="1180" w:hanging="320"/>
        <w:jc w:val="left"/>
      </w:pPr>
      <w:r>
        <w:rPr>
          <w:rStyle w:val="23"/>
          <w:color w:val="000000"/>
        </w:rPr>
        <w:t>Пребывание, непрерывное пребывание и возвращение к пребыванию,</w:t>
      </w:r>
    </w:p>
    <w:p w:rsidR="00A55F11" w:rsidRDefault="00A55F11">
      <w:pPr>
        <w:pStyle w:val="24"/>
        <w:shd w:val="clear" w:color="auto" w:fill="auto"/>
        <w:spacing w:before="0" w:line="262" w:lineRule="exact"/>
        <w:ind w:left="480" w:firstLine="340"/>
        <w:jc w:val="both"/>
      </w:pPr>
      <w:r>
        <w:rPr>
          <w:rStyle w:val="23"/>
          <w:color w:val="000000"/>
        </w:rPr>
        <w:t>Полное пребывание, обуздание и умиротворение,</w:t>
      </w:r>
    </w:p>
    <w:p w:rsidR="00A55F11" w:rsidRDefault="00A55F11">
      <w:pPr>
        <w:pStyle w:val="24"/>
        <w:shd w:val="clear" w:color="auto" w:fill="auto"/>
        <w:spacing w:before="0" w:after="58" w:line="262" w:lineRule="exact"/>
        <w:ind w:left="1140" w:right="800" w:hanging="320"/>
        <w:jc w:val="left"/>
      </w:pPr>
      <w:r>
        <w:rPr>
          <w:rStyle w:val="23"/>
          <w:color w:val="000000"/>
        </w:rPr>
        <w:t>Полное умиротворение, однонаправленность и пребывание в равенстве.</w:t>
      </w:r>
    </w:p>
    <w:p w:rsidR="00A55F11" w:rsidRDefault="00A55F11">
      <w:pPr>
        <w:pStyle w:val="24"/>
        <w:shd w:val="clear" w:color="auto" w:fill="auto"/>
        <w:spacing w:before="0" w:after="60" w:line="264" w:lineRule="exact"/>
        <w:ind w:left="480" w:firstLine="0"/>
        <w:jc w:val="both"/>
      </w:pPr>
      <w:r>
        <w:rPr>
          <w:rStyle w:val="23"/>
          <w:color w:val="000000"/>
        </w:rPr>
        <w:t>Пребывание подразумевает направить ум на объект. Непрерывное пре</w:t>
      </w:r>
      <w:r>
        <w:rPr>
          <w:rStyle w:val="23"/>
          <w:color w:val="000000"/>
        </w:rPr>
        <w:softHyphen/>
        <w:t>бывание — сохранять это непрерывно. Возвращение к пребыванию — избавиться от забывчивости и отвлечения, а затем вернуться к объекту. Полное пребывание — продвигаться все дальше и дальше, пребывая именно так. Обуздание — размышлять о благих качествах самадхи и получать от этого удовлетворение. Умиротворение — считать отвлечение недостатком и избавиться от неприязни к самадхи. Полное умиротво</w:t>
      </w:r>
      <w:r>
        <w:rPr>
          <w:rStyle w:val="23"/>
          <w:color w:val="000000"/>
        </w:rPr>
        <w:softHyphen/>
        <w:t>рение — умиротворить причины отвлечения, например второстепенные клеши, а также все умственные вспышки: жадность, вялость, сонливость, душевные расстройства и т.п. Наряду с осуществлением всего этого, однонаправленность подразумевает достичь покоя. Далее, пребывание в равенстве — добиться естественного покоя по отношению к объекту сосредоточения без попыток применить усилие. (Джокяб Ринпоче)</w:t>
      </w:r>
    </w:p>
    <w:p w:rsidR="00A55F11" w:rsidRDefault="00A55F11">
      <w:pPr>
        <w:pStyle w:val="24"/>
        <w:numPr>
          <w:ilvl w:val="0"/>
          <w:numId w:val="39"/>
        </w:numPr>
        <w:shd w:val="clear" w:color="auto" w:fill="auto"/>
        <w:tabs>
          <w:tab w:val="left" w:pos="478"/>
        </w:tabs>
        <w:spacing w:before="0" w:line="264" w:lineRule="exact"/>
        <w:ind w:left="480" w:hanging="480"/>
        <w:jc w:val="both"/>
      </w:pPr>
      <w:r>
        <w:rPr>
          <w:rStyle w:val="23"/>
          <w:color w:val="000000"/>
        </w:rPr>
        <w:t>Более подробная информация, в том числе о семи видах бдительности, приводится в Приложении 3, «Четыре дхьяны и состояния без форм». (Эрик Пэма Кунсанг)</w:t>
      </w:r>
    </w:p>
    <w:p w:rsidR="00A55F11" w:rsidRDefault="00A55F11">
      <w:pPr>
        <w:pStyle w:val="24"/>
        <w:shd w:val="clear" w:color="auto" w:fill="auto"/>
        <w:spacing w:before="0" w:line="264" w:lineRule="exact"/>
        <w:ind w:left="480" w:firstLine="340"/>
        <w:jc w:val="both"/>
      </w:pPr>
      <w:r>
        <w:rPr>
          <w:rStyle w:val="23"/>
          <w:color w:val="000000"/>
        </w:rPr>
        <w:t>Десять целостностей: земли, воды, огня, воздуха, синего, желтого, красного, белого, пространства и сознания — это десять качеств, на</w:t>
      </w:r>
      <w:r>
        <w:rPr>
          <w:rStyle w:val="23"/>
          <w:color w:val="000000"/>
        </w:rPr>
        <w:softHyphen/>
        <w:t>пример способность не тонуть в воде и прочие. Они развиваются благо</w:t>
      </w:r>
      <w:r>
        <w:rPr>
          <w:rStyle w:val="23"/>
          <w:color w:val="000000"/>
        </w:rPr>
        <w:softHyphen/>
        <w:t>даря обретению контроля над внутренними дхату и аятанами. (Джокяб Ринпоче)</w:t>
      </w:r>
    </w:p>
    <w:p w:rsidR="00A55F11" w:rsidRDefault="00A55F11">
      <w:pPr>
        <w:pStyle w:val="24"/>
        <w:shd w:val="clear" w:color="auto" w:fill="auto"/>
        <w:spacing w:before="0" w:line="264" w:lineRule="exact"/>
        <w:ind w:left="480" w:firstLine="340"/>
        <w:jc w:val="both"/>
      </w:pPr>
      <w:r>
        <w:rPr>
          <w:rStyle w:val="23"/>
          <w:color w:val="000000"/>
        </w:rPr>
        <w:t>Восемь видов господства: (1—2) над всеми внешними живыми и не</w:t>
      </w:r>
      <w:r>
        <w:rPr>
          <w:rStyle w:val="23"/>
          <w:color w:val="000000"/>
        </w:rPr>
        <w:softHyphen/>
        <w:t>живыми формами благодаря пониманию, что они являются внутренними формами; (3—4) над всеми внешними живыми и неживыми формами благодаря пониманию, что они представляют собой внутреннее отсут</w:t>
      </w:r>
      <w:r>
        <w:rPr>
          <w:rStyle w:val="23"/>
          <w:color w:val="000000"/>
        </w:rPr>
        <w:softHyphen/>
        <w:t>ствие форм; (5—8) четыре вида испускания лучей света для овладения внешними синим, желтым, красным и белым цветами, дабы вобрать их в себя. (Джокяб Ринпоче)</w:t>
      </w:r>
    </w:p>
    <w:p w:rsidR="00A55F11" w:rsidRDefault="00A55F11">
      <w:pPr>
        <w:pStyle w:val="24"/>
        <w:shd w:val="clear" w:color="auto" w:fill="auto"/>
        <w:spacing w:before="0" w:line="252" w:lineRule="exact"/>
        <w:ind w:left="480" w:firstLine="340"/>
        <w:jc w:val="both"/>
      </w:pPr>
      <w:r>
        <w:rPr>
          <w:rStyle w:val="23"/>
          <w:color w:val="000000"/>
        </w:rPr>
        <w:t>Восемь видов освобождения: (1) считать формой то, что имеет фор</w:t>
      </w:r>
      <w:r>
        <w:rPr>
          <w:rStyle w:val="23"/>
          <w:color w:val="000000"/>
        </w:rPr>
        <w:softHyphen/>
        <w:t>му; (2) считать, что лишенное формы имеет форму; (3) освобождение того, что вызывает отвращение, и устранение препятствий; (4—7) четыре освобождения как четыре состояния без форм; и (8) освобождение — прекращение. (Джокяб Ринпоче)</w:t>
      </w:r>
    </w:p>
    <w:p w:rsidR="00A55F11" w:rsidRDefault="00A55F11">
      <w:pPr>
        <w:pStyle w:val="24"/>
        <w:shd w:val="clear" w:color="auto" w:fill="auto"/>
        <w:spacing w:before="0" w:line="257" w:lineRule="exact"/>
        <w:ind w:left="480" w:firstLine="340"/>
        <w:jc w:val="both"/>
      </w:pPr>
      <w:r>
        <w:rPr>
          <w:rStyle w:val="23"/>
          <w:color w:val="000000"/>
        </w:rPr>
        <w:t>«И так далее» означает девять спокойных состояний последователь</w:t>
      </w:r>
      <w:r>
        <w:rPr>
          <w:rStyle w:val="23"/>
          <w:color w:val="000000"/>
        </w:rPr>
        <w:softHyphen/>
        <w:t>ного пребывания: четыре дхьяны, четыре состояния без форм и покой прекращения. (Джокяб Ринпоче)</w:t>
      </w:r>
    </w:p>
    <w:p w:rsidR="00A55F11" w:rsidRDefault="00A55F11">
      <w:pPr>
        <w:pStyle w:val="24"/>
        <w:shd w:val="clear" w:color="auto" w:fill="auto"/>
        <w:spacing w:before="0" w:after="58" w:line="257" w:lineRule="exact"/>
        <w:ind w:left="480" w:firstLine="340"/>
        <w:jc w:val="both"/>
      </w:pPr>
      <w:r>
        <w:rPr>
          <w:rStyle w:val="23"/>
          <w:color w:val="000000"/>
        </w:rPr>
        <w:t>Есть бесчисленное количество врат самадхи, например самадхи, по</w:t>
      </w:r>
      <w:r>
        <w:rPr>
          <w:rStyle w:val="23"/>
          <w:color w:val="000000"/>
        </w:rPr>
        <w:softHyphen/>
        <w:t>добное ваджре, и другие. (Джокяб Ринпоче)</w:t>
      </w:r>
    </w:p>
    <w:p w:rsidR="00A55F11" w:rsidRDefault="00A55F11">
      <w:pPr>
        <w:pStyle w:val="24"/>
        <w:numPr>
          <w:ilvl w:val="0"/>
          <w:numId w:val="39"/>
        </w:numPr>
        <w:shd w:val="clear" w:color="auto" w:fill="auto"/>
        <w:tabs>
          <w:tab w:val="left" w:pos="486"/>
        </w:tabs>
        <w:spacing w:before="0" w:after="62" w:line="259" w:lineRule="exact"/>
        <w:ind w:left="480" w:hanging="480"/>
        <w:jc w:val="both"/>
      </w:pPr>
      <w:r>
        <w:rPr>
          <w:rStyle w:val="23"/>
          <w:color w:val="000000"/>
        </w:rPr>
        <w:t>Одиннадцать способов помощи другим были описаны выше. (Джокяб Ринпоче)</w:t>
      </w:r>
    </w:p>
    <w:p w:rsidR="00A55F11" w:rsidRDefault="00A55F11">
      <w:pPr>
        <w:pStyle w:val="24"/>
        <w:numPr>
          <w:ilvl w:val="0"/>
          <w:numId w:val="39"/>
        </w:numPr>
        <w:shd w:val="clear" w:color="auto" w:fill="auto"/>
        <w:tabs>
          <w:tab w:val="left" w:pos="486"/>
        </w:tabs>
        <w:spacing w:before="0" w:after="62" w:line="257" w:lineRule="exact"/>
        <w:ind w:left="480" w:hanging="480"/>
        <w:jc w:val="both"/>
      </w:pPr>
      <w:r>
        <w:rPr>
          <w:rStyle w:val="23"/>
          <w:color w:val="000000"/>
        </w:rPr>
        <w:t>Три аспекта — это субъект, объект и действие. Если речь идет о под</w:t>
      </w:r>
      <w:r>
        <w:rPr>
          <w:rStyle w:val="23"/>
          <w:color w:val="000000"/>
        </w:rPr>
        <w:softHyphen/>
        <w:t>ношении, то это получатель подношения, вещь, которую подносят, и дей</w:t>
      </w:r>
      <w:r>
        <w:rPr>
          <w:rStyle w:val="23"/>
          <w:color w:val="000000"/>
        </w:rPr>
        <w:softHyphen/>
        <w:t>ствие подношения. (Джокяб Ринпоче)</w:t>
      </w:r>
    </w:p>
    <w:p w:rsidR="00A55F11" w:rsidRDefault="00A55F11">
      <w:pPr>
        <w:pStyle w:val="24"/>
        <w:numPr>
          <w:ilvl w:val="0"/>
          <w:numId w:val="39"/>
        </w:numPr>
        <w:shd w:val="clear" w:color="auto" w:fill="auto"/>
        <w:tabs>
          <w:tab w:val="left" w:pos="488"/>
        </w:tabs>
        <w:spacing w:before="0" w:line="254" w:lineRule="exact"/>
        <w:ind w:left="480" w:hanging="480"/>
        <w:jc w:val="both"/>
      </w:pPr>
      <w:r>
        <w:rPr>
          <w:rStyle w:val="23"/>
          <w:color w:val="000000"/>
        </w:rPr>
        <w:t>Язык, логику, искусства, врачевание и т.п. можно объединить в три темы: устранение, сохранение и всезнание. Знание языка устраняет за</w:t>
      </w:r>
      <w:r>
        <w:rPr>
          <w:rStyle w:val="23"/>
          <w:color w:val="000000"/>
        </w:rPr>
        <w:softHyphen/>
        <w:t>блуждение относительно слов, а знание логики устраняет заблуждение относительно смысла. Знание искусств полезно для внешних физических наслаждений, а знание врачевания полезно при внутренних телесных рас</w:t>
      </w:r>
      <w:r>
        <w:rPr>
          <w:rStyle w:val="23"/>
          <w:color w:val="000000"/>
        </w:rPr>
        <w:softHyphen/>
        <w:t>стройствах. «Три собрания» (</w:t>
      </w:r>
      <w:r>
        <w:rPr>
          <w:rStyle w:val="29"/>
          <w:color w:val="000000"/>
        </w:rPr>
        <w:t>Трипитака</w:t>
      </w:r>
      <w:r>
        <w:rPr>
          <w:rStyle w:val="23"/>
          <w:color w:val="000000"/>
        </w:rPr>
        <w:t>) служат для обретения личного всезнания, и поэтому следует изучать внутренние темы знания, например Винаю, Абхидхарму, мадхьямаку, праджняпарамиту и т.д. Как сказано: «Даже благородные и возвышенные существа не достигают всеведения, пока не обретут познаний в пяти науках. Поэтому старайтесь их освоить, чтобы устранить [неведение], защитить других существ и обрести личное всезнание». (Джокяб Ринпоче)</w:t>
      </w:r>
    </w:p>
    <w:p w:rsidR="00A55F11" w:rsidRDefault="00A55F11">
      <w:pPr>
        <w:pStyle w:val="24"/>
        <w:shd w:val="clear" w:color="auto" w:fill="auto"/>
        <w:spacing w:before="0" w:line="254" w:lineRule="exact"/>
        <w:ind w:left="480" w:firstLine="340"/>
        <w:jc w:val="both"/>
      </w:pPr>
      <w:r>
        <w:rPr>
          <w:rStyle w:val="23"/>
          <w:color w:val="000000"/>
        </w:rPr>
        <w:t>Пять малых наук — это просто дополнительные аспекты, т.е., пять способов избавления от неведения. Если вы знаете арифметику — нет неведения относительно счета; если вы знаете поэзию — нет неведения относительно изящной словесности; если вы знаете стихосложение — нет неведения относительно стихотворных размеров; если вы знаете синонимы — нет неведения относительно слов; если вы знаете драма</w:t>
      </w:r>
      <w:r>
        <w:rPr>
          <w:rStyle w:val="23"/>
          <w:color w:val="000000"/>
        </w:rPr>
        <w:softHyphen/>
        <w:t>тургию — нет неведения относительно стилей языка. Всего получается десять областей знания (Джокяб Ринпоче).</w:t>
      </w:r>
    </w:p>
    <w:p w:rsidR="00A55F11" w:rsidRDefault="00A55F11">
      <w:pPr>
        <w:pStyle w:val="24"/>
        <w:shd w:val="clear" w:color="auto" w:fill="auto"/>
        <w:spacing w:before="0" w:line="254" w:lineRule="exact"/>
        <w:ind w:left="480" w:firstLine="340"/>
        <w:jc w:val="both"/>
      </w:pPr>
      <w:r>
        <w:rPr>
          <w:rStyle w:val="23"/>
          <w:color w:val="000000"/>
        </w:rPr>
        <w:t>Благие слова будды бывают трех видов: изреченные им самим, из</w:t>
      </w:r>
      <w:r>
        <w:rPr>
          <w:rStyle w:val="23"/>
          <w:color w:val="000000"/>
        </w:rPr>
        <w:softHyphen/>
        <w:t>реченные через посредство благословения, изреченные по дозволению.</w:t>
      </w:r>
    </w:p>
    <w:p w:rsidR="00A55F11" w:rsidRDefault="00A55F11">
      <w:pPr>
        <w:pStyle w:val="24"/>
        <w:shd w:val="clear" w:color="auto" w:fill="auto"/>
        <w:spacing w:before="0" w:line="262" w:lineRule="exact"/>
        <w:ind w:left="480" w:firstLine="320"/>
        <w:jc w:val="both"/>
      </w:pPr>
      <w:r>
        <w:rPr>
          <w:rStyle w:val="23"/>
          <w:color w:val="000000"/>
        </w:rPr>
        <w:t>Шастры, в которых объясняется их значение, включают: объяснения бодхисаттв, например «Трилогия комментариев бодхисаттв», объяснения шравак, например «Великая сокровищница толкования», объяснения обычных существ — сведущих учителей, вступивших на путь, например шастры, знаменитые в Индии и Тибете. (Джокяб Ринпоче)</w:t>
      </w:r>
    </w:p>
    <w:p w:rsidR="00A55F11" w:rsidRDefault="00A55F11">
      <w:pPr>
        <w:pStyle w:val="24"/>
        <w:shd w:val="clear" w:color="auto" w:fill="auto"/>
        <w:spacing w:before="0" w:after="116" w:line="262" w:lineRule="exact"/>
        <w:ind w:left="480" w:firstLine="320"/>
        <w:jc w:val="both"/>
      </w:pPr>
      <w:r>
        <w:rPr>
          <w:rStyle w:val="23"/>
          <w:color w:val="000000"/>
        </w:rPr>
        <w:t>Также есть шастры, в которых кратко излагается обширный мате</w:t>
      </w:r>
      <w:r>
        <w:rPr>
          <w:rStyle w:val="23"/>
          <w:color w:val="000000"/>
        </w:rPr>
        <w:softHyphen/>
        <w:t>риал, шастры, разъясняющие глубокое, шастры, возрождающие то, что пришло в упадок, шастры, собирающие разбросанное, и шастры, упо</w:t>
      </w:r>
      <w:r>
        <w:rPr>
          <w:rStyle w:val="23"/>
          <w:color w:val="000000"/>
        </w:rPr>
        <w:softHyphen/>
        <w:t>рядочивающие неупорядоченное. (Джокяб Ринпоче)</w:t>
      </w:r>
    </w:p>
    <w:p w:rsidR="00A55F11" w:rsidRDefault="00A55F11">
      <w:pPr>
        <w:pStyle w:val="24"/>
        <w:numPr>
          <w:ilvl w:val="0"/>
          <w:numId w:val="39"/>
        </w:numPr>
        <w:shd w:val="clear" w:color="auto" w:fill="auto"/>
        <w:tabs>
          <w:tab w:val="left" w:pos="474"/>
        </w:tabs>
        <w:spacing w:before="0" w:line="266" w:lineRule="exact"/>
        <w:ind w:left="480" w:hanging="480"/>
        <w:jc w:val="both"/>
      </w:pPr>
      <w:r>
        <w:rPr>
          <w:rStyle w:val="23"/>
          <w:color w:val="000000"/>
        </w:rPr>
        <w:t>Четыре особых качества: 1) быть свободным от двойственного восприя</w:t>
      </w:r>
      <w:r>
        <w:rPr>
          <w:rStyle w:val="23"/>
          <w:color w:val="000000"/>
        </w:rPr>
        <w:softHyphen/>
        <w:t>тия благодаря отсутствию представления о трех аспектах; 2) не ожи</w:t>
      </w:r>
      <w:r>
        <w:rPr>
          <w:rStyle w:val="23"/>
          <w:color w:val="000000"/>
        </w:rPr>
        <w:softHyphen/>
        <w:t>дать награды; 3) расширять [добродетель], посвящая заслуги; 4) владеть методами единства пустоты и сострадания. Они разъясняются в самом тексте. (Джокяб Ринпоче)</w:t>
      </w:r>
    </w:p>
    <w:p w:rsidR="00A55F11" w:rsidRDefault="00A55F11">
      <w:pPr>
        <w:pStyle w:val="24"/>
        <w:shd w:val="clear" w:color="auto" w:fill="auto"/>
        <w:spacing w:before="0" w:after="118" w:line="262" w:lineRule="exact"/>
        <w:ind w:left="480" w:firstLine="320"/>
        <w:jc w:val="left"/>
      </w:pPr>
      <w:r>
        <w:rPr>
          <w:rStyle w:val="23"/>
          <w:color w:val="000000"/>
        </w:rPr>
        <w:t>Три вида просветления: просветление шраваки, просветление пратье- кабудды и великое просветление — состояние будды. (Джокяб Ринпоче) Знание, свободное от представления о трех аспектах, — это прад- жня, прямое прозрение пустоты, не создающее представлений о том, что субъект, объект или связанное с ними действие обладают неким реаль</w:t>
      </w:r>
      <w:r>
        <w:rPr>
          <w:rStyle w:val="23"/>
          <w:color w:val="000000"/>
        </w:rPr>
        <w:softHyphen/>
        <w:t>ным, истинным, независимым бытием. (Чоки Нима Ринпоче)</w:t>
      </w:r>
    </w:p>
    <w:p w:rsidR="00A55F11" w:rsidRDefault="00A55F11">
      <w:pPr>
        <w:pStyle w:val="24"/>
        <w:numPr>
          <w:ilvl w:val="0"/>
          <w:numId w:val="39"/>
        </w:numPr>
        <w:shd w:val="clear" w:color="auto" w:fill="auto"/>
        <w:tabs>
          <w:tab w:val="left" w:pos="481"/>
        </w:tabs>
        <w:spacing w:before="0" w:after="120" w:line="264" w:lineRule="exact"/>
        <w:ind w:left="480" w:hanging="480"/>
        <w:jc w:val="both"/>
      </w:pPr>
      <w:r>
        <w:rPr>
          <w:rStyle w:val="23"/>
          <w:color w:val="000000"/>
        </w:rPr>
        <w:t>Когда говорится, что каждую из шести парамит можно затем разделить на шесть, то в случае щедрости получается следующее. Щедрость — это когда что-то дается, нравственность — это чистота, терпение значит не сердиться, даже если кто-то просит много раз, усердие значит давать бы</w:t>
      </w:r>
      <w:r>
        <w:rPr>
          <w:rStyle w:val="23"/>
          <w:color w:val="000000"/>
        </w:rPr>
        <w:softHyphen/>
        <w:t>стро, сосредоточение значит однонаправленно сосредоточивать внимание на этом, а знание — не создавать понятия о трех аспектах. (Джокяб Ринпоче)</w:t>
      </w:r>
    </w:p>
    <w:p w:rsidR="00A55F11" w:rsidRDefault="00A55F11">
      <w:pPr>
        <w:pStyle w:val="24"/>
        <w:shd w:val="clear" w:color="auto" w:fill="auto"/>
        <w:spacing w:before="0" w:after="122" w:line="264" w:lineRule="exact"/>
        <w:ind w:left="480" w:hanging="480"/>
        <w:jc w:val="both"/>
      </w:pPr>
      <w:r>
        <w:rPr>
          <w:rStyle w:val="23"/>
          <w:color w:val="000000"/>
        </w:rPr>
        <w:t>259 Подробная классификация, имеющаяся в сутре «Благая кальпа», со</w:t>
      </w:r>
      <w:r>
        <w:rPr>
          <w:rStyle w:val="23"/>
          <w:color w:val="000000"/>
        </w:rPr>
        <w:softHyphen/>
        <w:t>держит сто двадцать одну разновидность парамит, начиная с «шести парамит совершенной практики Царя Высшей Радости» и заканчивая «шестью парамитами полного различения священных останков». (Джо</w:t>
      </w:r>
      <w:r>
        <w:rPr>
          <w:rStyle w:val="23"/>
          <w:color w:val="000000"/>
        </w:rPr>
        <w:softHyphen/>
        <w:t>кяб Ринпоче)</w:t>
      </w:r>
    </w:p>
    <w:p w:rsidR="00A55F11" w:rsidRDefault="00A55F11">
      <w:pPr>
        <w:pStyle w:val="24"/>
        <w:numPr>
          <w:ilvl w:val="0"/>
          <w:numId w:val="42"/>
        </w:numPr>
        <w:shd w:val="clear" w:color="auto" w:fill="auto"/>
        <w:tabs>
          <w:tab w:val="left" w:pos="488"/>
        </w:tabs>
        <w:spacing w:before="0" w:line="262" w:lineRule="exact"/>
        <w:ind w:left="480" w:hanging="480"/>
        <w:jc w:val="both"/>
      </w:pPr>
      <w:r>
        <w:rPr>
          <w:rStyle w:val="23"/>
          <w:color w:val="000000"/>
        </w:rPr>
        <w:t>Четыре качества добродетельного практика: не отвечать гневом на гнев, не отвечать оскорблением на оскорбление, не отвечать обвинением на обвинение и не отвечать ударом на удар. (Джокяб Ринпоче)</w:t>
      </w:r>
    </w:p>
    <w:p w:rsidR="00A55F11" w:rsidRDefault="00A55F11">
      <w:pPr>
        <w:pStyle w:val="24"/>
        <w:numPr>
          <w:ilvl w:val="0"/>
          <w:numId w:val="42"/>
        </w:numPr>
        <w:shd w:val="clear" w:color="auto" w:fill="auto"/>
        <w:tabs>
          <w:tab w:val="left" w:pos="471"/>
        </w:tabs>
        <w:spacing w:before="0" w:after="58" w:line="252" w:lineRule="exact"/>
        <w:ind w:left="480" w:hanging="480"/>
        <w:jc w:val="both"/>
      </w:pPr>
      <w:r>
        <w:rPr>
          <w:rStyle w:val="23"/>
          <w:color w:val="000000"/>
        </w:rPr>
        <w:t xml:space="preserve">Объяснение цитаты: «Щедрость — не ожидать награды </w:t>
      </w:r>
      <w:r>
        <w:rPr>
          <w:rStyle w:val="2910"/>
          <w:color w:val="000000"/>
        </w:rPr>
        <w:t xml:space="preserve">в </w:t>
      </w:r>
      <w:r>
        <w:rPr>
          <w:rStyle w:val="23"/>
          <w:color w:val="000000"/>
        </w:rPr>
        <w:t>будущем; нравственность — не желать плода перерождения среди богов или лю</w:t>
      </w:r>
      <w:r>
        <w:rPr>
          <w:rStyle w:val="23"/>
          <w:color w:val="000000"/>
        </w:rPr>
        <w:softHyphen/>
        <w:t>дей; терпеливое отношение ко всему, что имеет форму или не имеет ее, подразумевающее избавление от ненависти ко всем существам; усер</w:t>
      </w:r>
      <w:r>
        <w:rPr>
          <w:rStyle w:val="23"/>
          <w:color w:val="000000"/>
        </w:rPr>
        <w:softHyphen/>
        <w:t>дие — быстро взращивать все белые благие качества в целом и все благие качества освобождения и созревания в частности; сосредоточение, которое не является состоянием мирской дхьяны, поскольку выходит за пределы миров форм и состояний вне форм; а также знание пустоты, наделенное искусными средствами сострадания. Такова совершенная практика шести парамит: щедрости и т.д. (Джокяб Ринпоче)</w:t>
      </w:r>
    </w:p>
    <w:p w:rsidR="00A55F11" w:rsidRDefault="00A55F11">
      <w:pPr>
        <w:pStyle w:val="24"/>
        <w:numPr>
          <w:ilvl w:val="0"/>
          <w:numId w:val="42"/>
        </w:numPr>
        <w:shd w:val="clear" w:color="auto" w:fill="auto"/>
        <w:tabs>
          <w:tab w:val="left" w:pos="498"/>
        </w:tabs>
        <w:spacing w:before="0" w:after="62" w:line="254" w:lineRule="exact"/>
        <w:ind w:left="480" w:hanging="480"/>
        <w:jc w:val="both"/>
      </w:pPr>
      <w:r>
        <w:rPr>
          <w:rStyle w:val="23"/>
          <w:color w:val="000000"/>
        </w:rPr>
        <w:t>В «Украшении сутр» сказано: «Первое — быть в согласии со щедро</w:t>
      </w:r>
      <w:r>
        <w:rPr>
          <w:rStyle w:val="23"/>
          <w:color w:val="000000"/>
        </w:rPr>
        <w:softHyphen/>
        <w:t>стью; второе — учить этому учеников, говоря приятные слова; тре</w:t>
      </w:r>
      <w:r>
        <w:rPr>
          <w:rStyle w:val="23"/>
          <w:color w:val="000000"/>
        </w:rPr>
        <w:softHyphen/>
        <w:t>тье — действовать разумно, самому применяя то, что следует принять или отвергнуть; и четвертое — быть в согласии со смыслом освобожде</w:t>
      </w:r>
      <w:r>
        <w:rPr>
          <w:rStyle w:val="23"/>
          <w:color w:val="000000"/>
        </w:rPr>
        <w:softHyphen/>
        <w:t>ния, самому следуя ему. Это считается последовательным поведением». (Джокяб Ринпоче)</w:t>
      </w:r>
    </w:p>
    <w:p w:rsidR="00A55F11" w:rsidRDefault="00A55F11">
      <w:pPr>
        <w:pStyle w:val="24"/>
        <w:numPr>
          <w:ilvl w:val="0"/>
          <w:numId w:val="42"/>
        </w:numPr>
        <w:shd w:val="clear" w:color="auto" w:fill="auto"/>
        <w:tabs>
          <w:tab w:val="left" w:pos="498"/>
        </w:tabs>
        <w:spacing w:before="0" w:after="56" w:line="252" w:lineRule="exact"/>
        <w:ind w:left="480" w:hanging="480"/>
        <w:jc w:val="both"/>
      </w:pPr>
      <w:r>
        <w:rPr>
          <w:rStyle w:val="23"/>
          <w:color w:val="000000"/>
        </w:rPr>
        <w:t>Объяснение цитаты: «Они называются четырьмя средствами привлече</w:t>
      </w:r>
      <w:r>
        <w:rPr>
          <w:rStyle w:val="23"/>
          <w:color w:val="000000"/>
        </w:rPr>
        <w:softHyphen/>
        <w:t>ния потому, что подношение — это средство для обретения временного и постоянного блага, потому, что приятные речи привлекают учеников, потому, что разумное действие побуждает их вступить на путь, а также потому, что последовательное поведение побуждает учеников подражать сыновьям победоносных. (Джокяб Ринпоче)</w:t>
      </w:r>
    </w:p>
    <w:p w:rsidR="00A55F11" w:rsidRDefault="00A55F11">
      <w:pPr>
        <w:pStyle w:val="24"/>
        <w:numPr>
          <w:ilvl w:val="0"/>
          <w:numId w:val="42"/>
        </w:numPr>
        <w:shd w:val="clear" w:color="auto" w:fill="auto"/>
        <w:tabs>
          <w:tab w:val="left" w:pos="500"/>
        </w:tabs>
        <w:spacing w:before="0" w:after="64" w:line="257" w:lineRule="exact"/>
        <w:ind w:left="480" w:hanging="480"/>
        <w:jc w:val="both"/>
      </w:pPr>
      <w:r>
        <w:rPr>
          <w:rStyle w:val="23"/>
          <w:color w:val="000000"/>
        </w:rPr>
        <w:t>Освобождение означает свободу от трех миров сансары, например пере</w:t>
      </w:r>
      <w:r>
        <w:rPr>
          <w:rStyle w:val="23"/>
          <w:color w:val="000000"/>
        </w:rPr>
        <w:softHyphen/>
        <w:t xml:space="preserve">рождение в чистой стране будды. Всеведение (тиб. </w:t>
      </w:r>
      <w:r>
        <w:rPr>
          <w:rStyle w:val="23"/>
          <w:color w:val="000000"/>
          <w:lang w:val="en-US" w:eastAsia="en-US"/>
        </w:rPr>
        <w:t>mam</w:t>
      </w:r>
      <w:r w:rsidRPr="00A55F11">
        <w:rPr>
          <w:rStyle w:val="23"/>
          <w:color w:val="000000"/>
          <w:lang w:eastAsia="en-US"/>
        </w:rPr>
        <w:t xml:space="preserve"> </w:t>
      </w:r>
      <w:r>
        <w:rPr>
          <w:rStyle w:val="23"/>
          <w:color w:val="000000"/>
          <w:lang w:val="en-US" w:eastAsia="en-US"/>
        </w:rPr>
        <w:t>mkhyen</w:t>
      </w:r>
      <w:r w:rsidRPr="00A55F11">
        <w:rPr>
          <w:rStyle w:val="23"/>
          <w:color w:val="000000"/>
          <w:lang w:eastAsia="en-US"/>
        </w:rPr>
        <w:t xml:space="preserve">, </w:t>
      </w:r>
      <w:r>
        <w:rPr>
          <w:rStyle w:val="23"/>
          <w:color w:val="000000"/>
          <w:lang w:val="en-US" w:eastAsia="en-US"/>
        </w:rPr>
        <w:t>thams</w:t>
      </w:r>
      <w:r w:rsidRPr="00A55F11">
        <w:rPr>
          <w:rStyle w:val="23"/>
          <w:color w:val="000000"/>
          <w:lang w:eastAsia="en-US"/>
        </w:rPr>
        <w:t xml:space="preserve"> </w:t>
      </w:r>
      <w:r>
        <w:rPr>
          <w:rStyle w:val="23"/>
          <w:color w:val="000000"/>
          <w:lang w:val="en-US" w:eastAsia="en-US"/>
        </w:rPr>
        <w:t>cad</w:t>
      </w:r>
      <w:r w:rsidRPr="00A55F11">
        <w:rPr>
          <w:rStyle w:val="23"/>
          <w:color w:val="000000"/>
          <w:lang w:eastAsia="en-US"/>
        </w:rPr>
        <w:t xml:space="preserve"> </w:t>
      </w:r>
      <w:r>
        <w:rPr>
          <w:rStyle w:val="23"/>
          <w:color w:val="000000"/>
          <w:lang w:val="en-US" w:eastAsia="en-US"/>
        </w:rPr>
        <w:t>mkhyen</w:t>
      </w:r>
      <w:r w:rsidRPr="00A55F11">
        <w:rPr>
          <w:rStyle w:val="23"/>
          <w:color w:val="000000"/>
          <w:lang w:eastAsia="en-US"/>
        </w:rPr>
        <w:t xml:space="preserve"> </w:t>
      </w:r>
      <w:r>
        <w:rPr>
          <w:rStyle w:val="23"/>
          <w:color w:val="000000"/>
          <w:lang w:val="en-US" w:eastAsia="en-US"/>
        </w:rPr>
        <w:t>pa</w:t>
      </w:r>
      <w:r w:rsidRPr="00A55F11">
        <w:rPr>
          <w:rStyle w:val="23"/>
          <w:color w:val="000000"/>
          <w:lang w:eastAsia="en-US"/>
        </w:rPr>
        <w:t xml:space="preserve">) — </w:t>
      </w:r>
      <w:r>
        <w:rPr>
          <w:rStyle w:val="23"/>
          <w:color w:val="000000"/>
        </w:rPr>
        <w:t>то же самое, что и полное просветление, или состояние будды. (Тулку Урген Ринпоче)</w:t>
      </w:r>
    </w:p>
    <w:p w:rsidR="00A55F11" w:rsidRDefault="00A55F11">
      <w:pPr>
        <w:pStyle w:val="24"/>
        <w:numPr>
          <w:ilvl w:val="0"/>
          <w:numId w:val="42"/>
        </w:numPr>
        <w:shd w:val="clear" w:color="auto" w:fill="auto"/>
        <w:tabs>
          <w:tab w:val="left" w:pos="500"/>
        </w:tabs>
        <w:spacing w:before="0" w:line="252" w:lineRule="exact"/>
        <w:ind w:left="480" w:hanging="480"/>
        <w:jc w:val="both"/>
      </w:pPr>
      <w:r>
        <w:rPr>
          <w:rStyle w:val="23"/>
          <w:color w:val="000000"/>
        </w:rPr>
        <w:t>«Семь пунктов упражнения ума»: 1) начать с предварительных, вспо</w:t>
      </w:r>
      <w:r>
        <w:rPr>
          <w:rStyle w:val="23"/>
          <w:color w:val="000000"/>
        </w:rPr>
        <w:softHyphen/>
        <w:t>могательных практик; 2) упражняться в главном — бодхичитге; 3) пре</w:t>
      </w:r>
      <w:r>
        <w:rPr>
          <w:rStyle w:val="23"/>
          <w:color w:val="000000"/>
        </w:rPr>
        <w:softHyphen/>
        <w:t>вращать неблагоприятные обстоятельства в путь просветления; 4) сжато определить практику на всю жизнь; 5) обязательство упражнять ум; 6) за</w:t>
      </w:r>
      <w:r>
        <w:rPr>
          <w:rStyle w:val="23"/>
          <w:color w:val="000000"/>
        </w:rPr>
        <w:softHyphen/>
        <w:t>поведи упражнения ума; и 7) оценка упражнения ума. (Джокяб Ринпоче)</w:t>
      </w:r>
    </w:p>
    <w:p w:rsidR="00A55F11" w:rsidRPr="00A55F11" w:rsidRDefault="00A55F11">
      <w:pPr>
        <w:pStyle w:val="24"/>
        <w:shd w:val="clear" w:color="auto" w:fill="auto"/>
        <w:spacing w:before="0" w:after="62" w:line="252" w:lineRule="exact"/>
        <w:ind w:left="480" w:firstLine="360"/>
        <w:jc w:val="both"/>
        <w:rPr>
          <w:lang w:val="en-US"/>
        </w:rPr>
      </w:pPr>
      <w:r>
        <w:rPr>
          <w:rStyle w:val="23"/>
          <w:color w:val="000000"/>
        </w:rPr>
        <w:t xml:space="preserve">[Подробнее о семи упражнениях ума см. </w:t>
      </w:r>
      <w:r>
        <w:rPr>
          <w:rStyle w:val="29"/>
          <w:color w:val="000000"/>
          <w:lang w:val="en-US" w:eastAsia="en-US"/>
        </w:rPr>
        <w:t xml:space="preserve">The Great Path of Awakening </w:t>
      </w:r>
      <w:r>
        <w:rPr>
          <w:rStyle w:val="23"/>
          <w:color w:val="000000"/>
          <w:lang w:val="en-US" w:eastAsia="en-US"/>
        </w:rPr>
        <w:t xml:space="preserve">by Jamgon Kongtrul, translated by Ken McLeod. — </w:t>
      </w:r>
      <w:smartTag w:uri="urn:schemas-microsoft-com:office:smarttags" w:element="City">
        <w:smartTag w:uri="urn:schemas-microsoft-com:office:smarttags" w:element="place">
          <w:r>
            <w:rPr>
              <w:rStyle w:val="23"/>
              <w:color w:val="000000"/>
              <w:lang w:val="en-US" w:eastAsia="en-US"/>
            </w:rPr>
            <w:t>Boston</w:t>
          </w:r>
        </w:smartTag>
      </w:smartTag>
      <w:r>
        <w:rPr>
          <w:rStyle w:val="23"/>
          <w:color w:val="000000"/>
          <w:lang w:val="en-US" w:eastAsia="en-US"/>
        </w:rPr>
        <w:t xml:space="preserve">: Shambhala Publications, 1987. — </w:t>
      </w:r>
      <w:r>
        <w:rPr>
          <w:rStyle w:val="29"/>
          <w:color w:val="000000"/>
        </w:rPr>
        <w:t>Прим</w:t>
      </w:r>
      <w:r w:rsidRPr="00A55F11">
        <w:rPr>
          <w:rStyle w:val="29"/>
          <w:color w:val="000000"/>
          <w:lang w:val="en-US"/>
        </w:rPr>
        <w:t xml:space="preserve">, </w:t>
      </w:r>
      <w:r>
        <w:rPr>
          <w:rStyle w:val="29"/>
          <w:color w:val="000000"/>
        </w:rPr>
        <w:t>переводчика</w:t>
      </w:r>
      <w:r w:rsidRPr="00A55F11">
        <w:rPr>
          <w:rStyle w:val="29"/>
          <w:color w:val="000000"/>
          <w:lang w:val="en-US"/>
        </w:rPr>
        <w:t xml:space="preserve"> </w:t>
      </w:r>
      <w:r>
        <w:rPr>
          <w:rStyle w:val="29"/>
          <w:color w:val="000000"/>
        </w:rPr>
        <w:t>с</w:t>
      </w:r>
      <w:r w:rsidRPr="00A55F11">
        <w:rPr>
          <w:rStyle w:val="29"/>
          <w:color w:val="000000"/>
          <w:lang w:val="en-US"/>
        </w:rPr>
        <w:t xml:space="preserve"> </w:t>
      </w:r>
      <w:r>
        <w:rPr>
          <w:rStyle w:val="29"/>
          <w:color w:val="000000"/>
        </w:rPr>
        <w:t>англ</w:t>
      </w:r>
      <w:r w:rsidRPr="00A55F11">
        <w:rPr>
          <w:rStyle w:val="29"/>
          <w:color w:val="000000"/>
          <w:lang w:val="en-US"/>
        </w:rPr>
        <w:t>.]</w:t>
      </w:r>
    </w:p>
    <w:p w:rsidR="00A55F11" w:rsidRDefault="00A55F11">
      <w:pPr>
        <w:pStyle w:val="24"/>
        <w:numPr>
          <w:ilvl w:val="0"/>
          <w:numId w:val="42"/>
        </w:numPr>
        <w:shd w:val="clear" w:color="auto" w:fill="auto"/>
        <w:tabs>
          <w:tab w:val="left" w:pos="505"/>
        </w:tabs>
        <w:spacing w:before="0" w:line="250" w:lineRule="exact"/>
        <w:ind w:left="480" w:hanging="480"/>
        <w:jc w:val="both"/>
      </w:pPr>
      <w:r>
        <w:rPr>
          <w:rStyle w:val="23"/>
          <w:color w:val="000000"/>
        </w:rPr>
        <w:t xml:space="preserve">Выражение «собственная природа» означает здесь внутренне присущую индивидуальность и независимую сущность </w:t>
      </w:r>
      <w:r>
        <w:rPr>
          <w:rStyle w:val="29"/>
          <w:color w:val="000000"/>
        </w:rPr>
        <w:t>«я»</w:t>
      </w:r>
      <w:r>
        <w:rPr>
          <w:rStyle w:val="23"/>
          <w:color w:val="000000"/>
        </w:rPr>
        <w:t xml:space="preserve"> личности или явлений. (Чоки НимаРинпоче)</w:t>
      </w:r>
    </w:p>
    <w:p w:rsidR="00A55F11" w:rsidRDefault="00A55F11">
      <w:pPr>
        <w:pStyle w:val="24"/>
        <w:numPr>
          <w:ilvl w:val="0"/>
          <w:numId w:val="42"/>
        </w:numPr>
        <w:shd w:val="clear" w:color="auto" w:fill="auto"/>
        <w:tabs>
          <w:tab w:val="left" w:pos="488"/>
        </w:tabs>
        <w:spacing w:before="0" w:after="58" w:line="262" w:lineRule="exact"/>
        <w:ind w:left="480" w:hanging="480"/>
        <w:jc w:val="both"/>
      </w:pPr>
      <w:r>
        <w:rPr>
          <w:rStyle w:val="23"/>
          <w:color w:val="000000"/>
        </w:rPr>
        <w:t>Тиртхиками обычно называют небуддийских учителей философии, при</w:t>
      </w:r>
      <w:r>
        <w:rPr>
          <w:rStyle w:val="23"/>
          <w:color w:val="000000"/>
        </w:rPr>
        <w:softHyphen/>
        <w:t>верженцев крайних воззрений этернализма или нигилизма. Однако Его Святейшество Дилго Кенце Ринпоче сказал мне, что в нас самих сидят тиртхики — то есть разные виды неправильного понимания. Например, воззрения шраваки и пратьекабудды — это частичное понимание. (Чоки Нима Ринпоче)</w:t>
      </w:r>
    </w:p>
    <w:p w:rsidR="00A55F11" w:rsidRDefault="00A55F11">
      <w:pPr>
        <w:pStyle w:val="24"/>
        <w:numPr>
          <w:ilvl w:val="0"/>
          <w:numId w:val="42"/>
        </w:numPr>
        <w:shd w:val="clear" w:color="auto" w:fill="auto"/>
        <w:tabs>
          <w:tab w:val="left" w:pos="498"/>
        </w:tabs>
        <w:spacing w:before="0" w:after="62" w:line="264" w:lineRule="exact"/>
        <w:ind w:left="480" w:hanging="480"/>
        <w:jc w:val="both"/>
      </w:pPr>
      <w:r>
        <w:rPr>
          <w:rStyle w:val="23"/>
          <w:color w:val="000000"/>
        </w:rPr>
        <w:t>Объяснение цитаты Нагарджуны: «Если бытие некоей непостоянной вещи устанавливается в зависимости от чего-то постоянного, то само это непостоянство тоже зависит от постоянства. А если требуется определить бытие зависимого постоянного объекта, опираясь на принятое понятие «непостоянство», то в таком случае, скажите мне, как определить ис</w:t>
      </w:r>
      <w:r>
        <w:rPr>
          <w:rStyle w:val="23"/>
          <w:color w:val="000000"/>
        </w:rPr>
        <w:softHyphen/>
        <w:t>тинное бытие того, что является лишь словом «постоянство», зависящим от слова «непостоянство»? (Джокяб Ринпоче, Дилго Кенце Ринпоче)</w:t>
      </w:r>
    </w:p>
    <w:p w:rsidR="00A55F11" w:rsidRDefault="00A55F11">
      <w:pPr>
        <w:pStyle w:val="24"/>
        <w:numPr>
          <w:ilvl w:val="0"/>
          <w:numId w:val="42"/>
        </w:numPr>
        <w:shd w:val="clear" w:color="auto" w:fill="auto"/>
        <w:tabs>
          <w:tab w:val="left" w:pos="498"/>
        </w:tabs>
        <w:spacing w:before="0" w:after="60" w:line="262" w:lineRule="exact"/>
        <w:ind w:left="480" w:hanging="480"/>
        <w:jc w:val="both"/>
      </w:pPr>
      <w:r>
        <w:rPr>
          <w:rStyle w:val="23"/>
          <w:color w:val="000000"/>
        </w:rPr>
        <w:t>Объяснение цитаты: «Все составное — внешнее и внутреннее — не имеет постоянной сущности, которая, согласно воззрению тиртхиков, обладает 1) неуничтожимой природой и 2) некоей субстанцией, кото</w:t>
      </w:r>
      <w:r>
        <w:rPr>
          <w:rStyle w:val="23"/>
          <w:color w:val="000000"/>
        </w:rPr>
        <w:softHyphen/>
        <w:t>рая продолжает существовать в следующее мгновение. Доказательство невозможности первого состоит в том, что природа вещей не остается той же самой, а превращается в нечто другое. Доказательство невоз</w:t>
      </w:r>
      <w:r>
        <w:rPr>
          <w:rStyle w:val="23"/>
          <w:color w:val="000000"/>
        </w:rPr>
        <w:softHyphen/>
        <w:t>можности второго заключается в том, что целостность составных вещей прекращается. Согласно Срединному пути вещи не имеют сущности. Почему? Поскольку утверждается, что все вещи — это пустота, сво</w:t>
      </w:r>
      <w:r>
        <w:rPr>
          <w:rStyle w:val="23"/>
          <w:color w:val="000000"/>
        </w:rPr>
        <w:softHyphen/>
        <w:t>бодная от понятий «я» и «мое», то не существует такого основанного на них истинного качества, как «непостоянство». (Джокяб Ринпоче, Дилго Кенце Ринпоче)</w:t>
      </w:r>
    </w:p>
    <w:p w:rsidR="00A55F11" w:rsidRDefault="00A55F11">
      <w:pPr>
        <w:pStyle w:val="24"/>
        <w:numPr>
          <w:ilvl w:val="0"/>
          <w:numId w:val="42"/>
        </w:numPr>
        <w:shd w:val="clear" w:color="auto" w:fill="auto"/>
        <w:tabs>
          <w:tab w:val="left" w:pos="498"/>
        </w:tabs>
        <w:spacing w:before="0" w:after="64" w:line="262" w:lineRule="exact"/>
        <w:ind w:left="480" w:hanging="480"/>
        <w:jc w:val="both"/>
      </w:pPr>
      <w:r>
        <w:rPr>
          <w:rStyle w:val="23"/>
          <w:color w:val="000000"/>
        </w:rPr>
        <w:t>Три мира — это сансарные миры желания, форм и отсутствия форм. Мир желания состоит из уделов существ ада, голодных духов, животных, людей, асуров и шести обителей богов мира желания. Мир желания по</w:t>
      </w:r>
      <w:r>
        <w:rPr>
          <w:rStyle w:val="23"/>
          <w:color w:val="000000"/>
        </w:rPr>
        <w:softHyphen/>
        <w:t>лучил свое название из-за того, что в нем страдания ума проистекают от грубых желаний и привязанностей. Мир форм состоит из семнадцати сансарных небесных обителей: четырех миров дхьяны, каждая из которых подразделяется на три мира, и пяти чистых небес. Там существа имеют тела из света, живут долго и не испытывают болезненных ощущений. Мир отсутствия форм составляют самые тонкие состояния сансарного бытия, обители непросветленных существ, которые практиковали четы</w:t>
      </w:r>
      <w:r>
        <w:rPr>
          <w:rStyle w:val="23"/>
          <w:color w:val="000000"/>
        </w:rPr>
        <w:softHyphen/>
        <w:t>ре состояния отсутствия форм. Эти существа пребывают в неизменной невозмутимости в течение долгого времени, после чего возвращаются в низшие состояния сансары. (Эрик Пэма Кунсанг)</w:t>
      </w:r>
    </w:p>
    <w:p w:rsidR="00A55F11" w:rsidRDefault="00A55F11">
      <w:pPr>
        <w:pStyle w:val="24"/>
        <w:numPr>
          <w:ilvl w:val="0"/>
          <w:numId w:val="42"/>
        </w:numPr>
        <w:shd w:val="clear" w:color="auto" w:fill="auto"/>
        <w:tabs>
          <w:tab w:val="left" w:pos="464"/>
        </w:tabs>
        <w:spacing w:before="0" w:after="58" w:line="257" w:lineRule="exact"/>
        <w:ind w:left="480" w:hanging="480"/>
        <w:jc w:val="both"/>
      </w:pPr>
      <w:r>
        <w:rPr>
          <w:rStyle w:val="23"/>
          <w:color w:val="000000"/>
        </w:rPr>
        <w:t>Объяснение цитаты: «Кроме того, если все эти явления, состоящие из причины и следствия, не приходят и не уходят по самой своей природе, а также не пребывают ни в середине, ни в краях, то каким образом кармические деяния — причины, и созревание кармических деяний — следствия, могут обладать каким-либо обоснованным истинным бытием? Они им не обладают! Они не существуют также и в абсолютном смысле, превосходящем относительный, и никуда не приходят и не уходят, ни в пространстве, ни во времени. Тем не менее, с точки зрения относитель</w:t>
      </w:r>
      <w:r>
        <w:rPr>
          <w:rStyle w:val="23"/>
          <w:color w:val="000000"/>
        </w:rPr>
        <w:softHyphen/>
        <w:t>ной истины, есть учения о вступлении на путь принятия и отвержения причин, а также о белом и черном созревании следствий кармических деяний. (Джокяб Ринпоче, Дилго Кенце Ринпоче)</w:t>
      </w:r>
    </w:p>
    <w:p w:rsidR="00A55F11" w:rsidRDefault="00A55F11">
      <w:pPr>
        <w:pStyle w:val="24"/>
        <w:numPr>
          <w:ilvl w:val="0"/>
          <w:numId w:val="42"/>
        </w:numPr>
        <w:shd w:val="clear" w:color="auto" w:fill="auto"/>
        <w:tabs>
          <w:tab w:val="left" w:pos="490"/>
        </w:tabs>
        <w:spacing w:before="0" w:after="64" w:line="259" w:lineRule="exact"/>
        <w:ind w:left="480" w:hanging="480"/>
        <w:jc w:val="both"/>
      </w:pPr>
      <w:r>
        <w:rPr>
          <w:rStyle w:val="23"/>
          <w:color w:val="000000"/>
        </w:rPr>
        <w:t>Подробнее о вайбхашиках см. Приложение 11, «Четыре школы буддий</w:t>
      </w:r>
      <w:r>
        <w:rPr>
          <w:rStyle w:val="23"/>
          <w:color w:val="000000"/>
        </w:rPr>
        <w:softHyphen/>
        <w:t>ской философии». (Эрик Пэма Кунсанг)</w:t>
      </w:r>
    </w:p>
    <w:p w:rsidR="00A55F11" w:rsidRDefault="00A55F11">
      <w:pPr>
        <w:pStyle w:val="24"/>
        <w:numPr>
          <w:ilvl w:val="0"/>
          <w:numId w:val="42"/>
        </w:numPr>
        <w:shd w:val="clear" w:color="auto" w:fill="auto"/>
        <w:tabs>
          <w:tab w:val="left" w:pos="490"/>
        </w:tabs>
        <w:spacing w:before="0" w:after="120" w:line="254" w:lineRule="exact"/>
        <w:ind w:left="480" w:hanging="480"/>
        <w:jc w:val="both"/>
      </w:pPr>
      <w:r>
        <w:rPr>
          <w:rStyle w:val="23"/>
          <w:color w:val="000000"/>
        </w:rPr>
        <w:t>В «Комментарии к “Сущности ваджры”» упоминается, что есть четыре буддийские философские школы:</w:t>
      </w:r>
    </w:p>
    <w:p w:rsidR="00A55F11" w:rsidRDefault="00A55F11">
      <w:pPr>
        <w:pStyle w:val="24"/>
        <w:shd w:val="clear" w:color="auto" w:fill="auto"/>
        <w:spacing w:before="0" w:after="38" w:line="180" w:lineRule="exact"/>
        <w:ind w:left="820" w:firstLine="0"/>
        <w:jc w:val="left"/>
      </w:pPr>
      <w:r>
        <w:rPr>
          <w:rStyle w:val="23"/>
          <w:color w:val="000000"/>
        </w:rPr>
        <w:t>У буддистов есть четыре школы,</w:t>
      </w:r>
    </w:p>
    <w:p w:rsidR="00A55F11" w:rsidRDefault="00A55F11">
      <w:pPr>
        <w:pStyle w:val="24"/>
        <w:shd w:val="clear" w:color="auto" w:fill="auto"/>
        <w:spacing w:before="0" w:line="180" w:lineRule="exact"/>
        <w:ind w:left="820" w:firstLine="0"/>
        <w:jc w:val="left"/>
      </w:pPr>
      <w:r>
        <w:rPr>
          <w:rStyle w:val="23"/>
          <w:color w:val="000000"/>
        </w:rPr>
        <w:t>Пятая не сответствует намерению Шакьямуни.</w:t>
      </w:r>
    </w:p>
    <w:p w:rsidR="00A55F11" w:rsidRDefault="00A55F11">
      <w:pPr>
        <w:pStyle w:val="24"/>
        <w:shd w:val="clear" w:color="auto" w:fill="auto"/>
        <w:spacing w:before="0" w:after="60" w:line="257" w:lineRule="exact"/>
        <w:ind w:left="480" w:firstLine="0"/>
        <w:jc w:val="both"/>
      </w:pPr>
      <w:r>
        <w:rPr>
          <w:rStyle w:val="23"/>
          <w:color w:val="000000"/>
        </w:rPr>
        <w:t>Хотя в Хинаяне есть разделение на шравак и пратьекабудд, воззрение пратьекабудд равнозначно саутрантике, а их побуждение и поведение соответствуют общему учению шравак. Поэтому о данных вопросах от</w:t>
      </w:r>
      <w:r>
        <w:rPr>
          <w:rStyle w:val="23"/>
          <w:color w:val="000000"/>
        </w:rPr>
        <w:softHyphen/>
        <w:t>дельно не говорится. (Джокяб Ринпоче)</w:t>
      </w:r>
    </w:p>
    <w:p w:rsidR="00A55F11" w:rsidRDefault="00A55F11">
      <w:pPr>
        <w:pStyle w:val="24"/>
        <w:numPr>
          <w:ilvl w:val="0"/>
          <w:numId w:val="42"/>
        </w:numPr>
        <w:shd w:val="clear" w:color="auto" w:fill="auto"/>
        <w:tabs>
          <w:tab w:val="left" w:pos="490"/>
        </w:tabs>
        <w:spacing w:before="0" w:line="257" w:lineRule="exact"/>
        <w:ind w:left="480" w:hanging="480"/>
        <w:jc w:val="both"/>
      </w:pPr>
      <w:r>
        <w:rPr>
          <w:rStyle w:val="23"/>
          <w:color w:val="000000"/>
        </w:rPr>
        <w:t>Объяснение цитаты: «Речь идет о двух истинах: относительной и абсо</w:t>
      </w:r>
      <w:r>
        <w:rPr>
          <w:rStyle w:val="23"/>
          <w:color w:val="000000"/>
        </w:rPr>
        <w:softHyphen/>
        <w:t>лютной. Каковы их определения? Если что-то, например кувшин, раз</w:t>
      </w:r>
      <w:r>
        <w:rPr>
          <w:rStyle w:val="23"/>
          <w:color w:val="000000"/>
        </w:rPr>
        <w:softHyphen/>
        <w:t>бить вдребезги, то ум больше не будет воспринимать эту вещь. Поэто</w:t>
      </w:r>
      <w:r>
        <w:rPr>
          <w:rStyle w:val="23"/>
          <w:color w:val="000000"/>
        </w:rPr>
        <w:softHyphen/>
        <w:t>му она обладает относительным бытием, как в примере с кувшином, к которому неприменимо понятие «сосуд», после того как его разбили. Если же что-то можно уничтожить мысленно, то ум больше не будет воспринимать эту вещь, а потому она обладает относительным бытием, как в примере с водой, к которой уже неприменимо понятие «вода», если мысленно устранить ее качества, например физические свойства. Оттого, что они представляют собой лишь приписываемые названия, вещь, на</w:t>
      </w:r>
      <w:r>
        <w:rPr>
          <w:rStyle w:val="23"/>
          <w:color w:val="000000"/>
        </w:rPr>
        <w:softHyphen/>
        <w:t>пример кувшин или вода, действительно существует на относительном уровне, поскольку они не вымысел. Но абсолютное бытие — это совсем другое. (Джокяб Ринпоче)</w:t>
      </w:r>
    </w:p>
    <w:p w:rsidR="00A55F11" w:rsidRDefault="00A55F11">
      <w:pPr>
        <w:pStyle w:val="24"/>
        <w:numPr>
          <w:ilvl w:val="0"/>
          <w:numId w:val="42"/>
        </w:numPr>
        <w:shd w:val="clear" w:color="auto" w:fill="auto"/>
        <w:tabs>
          <w:tab w:val="left" w:pos="476"/>
        </w:tabs>
        <w:spacing w:before="0" w:after="60" w:line="262" w:lineRule="exact"/>
        <w:ind w:left="480" w:hanging="480"/>
        <w:jc w:val="both"/>
      </w:pPr>
      <w:r>
        <w:rPr>
          <w:rStyle w:val="23"/>
          <w:color w:val="000000"/>
        </w:rPr>
        <w:t>Объяснение цитаты: «Поскольку центральная частица соприкасается с другими с шести разных сторон, самая тонкая частица имеет шесть частей, и это опровергает утверждение о неделимости. Будь эти шесть частиц одной точкой, даже масса размером с гору Сумеру имела бы раз</w:t>
      </w:r>
      <w:r>
        <w:rPr>
          <w:rStyle w:val="23"/>
          <w:color w:val="000000"/>
        </w:rPr>
        <w:softHyphen/>
        <w:t>мер лишь одной неделимой частицы, а потому не отличалась от пустого пространства. (Джокяб Ринпоче)</w:t>
      </w:r>
    </w:p>
    <w:p w:rsidR="00A55F11" w:rsidRDefault="00A55F11">
      <w:pPr>
        <w:pStyle w:val="24"/>
        <w:numPr>
          <w:ilvl w:val="0"/>
          <w:numId w:val="42"/>
        </w:numPr>
        <w:shd w:val="clear" w:color="auto" w:fill="auto"/>
        <w:tabs>
          <w:tab w:val="left" w:pos="490"/>
        </w:tabs>
        <w:spacing w:before="0" w:after="58" w:line="262" w:lineRule="exact"/>
        <w:ind w:left="480" w:hanging="480"/>
        <w:jc w:val="both"/>
      </w:pPr>
      <w:r>
        <w:rPr>
          <w:rStyle w:val="23"/>
          <w:color w:val="000000"/>
        </w:rPr>
        <w:t>Более подробное объяснение Джокяба Ринпоче см. в Приложении 11 «Четыре школы буддийской философии». (Эрик Пэма Кунсанг)</w:t>
      </w:r>
    </w:p>
    <w:p w:rsidR="00A55F11" w:rsidRDefault="00A55F11">
      <w:pPr>
        <w:pStyle w:val="24"/>
        <w:numPr>
          <w:ilvl w:val="0"/>
          <w:numId w:val="42"/>
        </w:numPr>
        <w:shd w:val="clear" w:color="auto" w:fill="auto"/>
        <w:tabs>
          <w:tab w:val="left" w:pos="490"/>
        </w:tabs>
        <w:spacing w:before="0" w:after="60" w:line="264" w:lineRule="exact"/>
        <w:ind w:left="480" w:hanging="480"/>
        <w:jc w:val="both"/>
      </w:pPr>
      <w:r>
        <w:rPr>
          <w:rStyle w:val="23"/>
          <w:color w:val="000000"/>
        </w:rPr>
        <w:t>Объяснение цитаты: «Как звезду, обман зрения или пламя...». С эти</w:t>
      </w:r>
      <w:r>
        <w:rPr>
          <w:rStyle w:val="23"/>
          <w:color w:val="000000"/>
        </w:rPr>
        <w:softHyphen/>
        <w:t>ми девятью аналогиями сравнивают зависимые явления. Звезда видна ночью, но не днем, и ее мерцание, когда блеск то появляется, то пропа</w:t>
      </w:r>
      <w:r>
        <w:rPr>
          <w:rStyle w:val="23"/>
          <w:color w:val="000000"/>
        </w:rPr>
        <w:softHyphen/>
        <w:t>дает, служит примером возникновения и исчезновения всего зависимого. Обман зрения бывает при болезни глаз, когда больной видит плавающие в воздухе двойные волоски. Пламя масляного светильника вспыхивает и потухает, пока не погаснет совсем от порыва ветра. Остальное понять нетрудно. (Джокяб Ринпоче)</w:t>
      </w:r>
    </w:p>
    <w:p w:rsidR="00A55F11" w:rsidRDefault="00A55F11">
      <w:pPr>
        <w:pStyle w:val="24"/>
        <w:numPr>
          <w:ilvl w:val="0"/>
          <w:numId w:val="42"/>
        </w:numPr>
        <w:shd w:val="clear" w:color="auto" w:fill="auto"/>
        <w:tabs>
          <w:tab w:val="left" w:pos="490"/>
        </w:tabs>
        <w:spacing w:before="0" w:after="60" w:line="264" w:lineRule="exact"/>
        <w:ind w:left="480" w:hanging="480"/>
        <w:jc w:val="both"/>
      </w:pPr>
      <w:r>
        <w:rPr>
          <w:rStyle w:val="23"/>
          <w:color w:val="000000"/>
        </w:rPr>
        <w:t>Объяснение цитаты: «Если бы «я» было скандхами, то оно было бы подвержено возникновению и разрушению. Но, если «я» отличается от них, оно не имело бы ни одного из таких признаков скандх, как воз</w:t>
      </w:r>
      <w:r>
        <w:rPr>
          <w:rStyle w:val="23"/>
          <w:color w:val="000000"/>
        </w:rPr>
        <w:softHyphen/>
        <w:t>никновение, пребывание и разрушение». (Джокяб Ринпоче)</w:t>
      </w:r>
    </w:p>
    <w:p w:rsidR="00A55F11" w:rsidRDefault="00A55F11">
      <w:pPr>
        <w:pStyle w:val="24"/>
        <w:numPr>
          <w:ilvl w:val="0"/>
          <w:numId w:val="42"/>
        </w:numPr>
        <w:shd w:val="clear" w:color="auto" w:fill="auto"/>
        <w:tabs>
          <w:tab w:val="left" w:pos="490"/>
        </w:tabs>
        <w:spacing w:before="0" w:after="58" w:line="264" w:lineRule="exact"/>
        <w:ind w:left="480" w:hanging="480"/>
        <w:jc w:val="both"/>
      </w:pPr>
      <w:r>
        <w:rPr>
          <w:rStyle w:val="23"/>
          <w:color w:val="000000"/>
        </w:rPr>
        <w:t>Объяснение цитаты: «“Я” не существует как нечто отличное от скандх, потому что нет реального основания, чтобы считать «я» чем-то другим, кроме скандх». (Джокяб Ринпоче)</w:t>
      </w:r>
    </w:p>
    <w:p w:rsidR="00A55F11" w:rsidRDefault="00A55F11">
      <w:pPr>
        <w:pStyle w:val="24"/>
        <w:numPr>
          <w:ilvl w:val="0"/>
          <w:numId w:val="42"/>
        </w:numPr>
        <w:shd w:val="clear" w:color="auto" w:fill="auto"/>
        <w:tabs>
          <w:tab w:val="left" w:pos="490"/>
        </w:tabs>
        <w:spacing w:before="0" w:after="64" w:line="266" w:lineRule="exact"/>
        <w:ind w:left="480" w:hanging="480"/>
        <w:jc w:val="both"/>
      </w:pPr>
      <w:r>
        <w:rPr>
          <w:rStyle w:val="23"/>
          <w:color w:val="000000"/>
        </w:rPr>
        <w:t>Кроме того, Будда сказал: «Каждый сам себе защитник. Каждый также и сам себе враг. Творя добро или зло, каждый сам себе и свидетель». И еще: «Полностью укротив себя, мудрец достигает высших миров». (Джокяб Ринпоче)</w:t>
      </w:r>
    </w:p>
    <w:p w:rsidR="00A55F11" w:rsidRDefault="00A55F11">
      <w:pPr>
        <w:pStyle w:val="24"/>
        <w:numPr>
          <w:ilvl w:val="0"/>
          <w:numId w:val="42"/>
        </w:numPr>
        <w:shd w:val="clear" w:color="auto" w:fill="auto"/>
        <w:tabs>
          <w:tab w:val="left" w:pos="490"/>
        </w:tabs>
        <w:spacing w:before="0" w:line="262" w:lineRule="exact"/>
        <w:ind w:left="480" w:hanging="480"/>
        <w:jc w:val="both"/>
      </w:pPr>
      <w:r>
        <w:rPr>
          <w:rStyle w:val="23"/>
          <w:color w:val="000000"/>
        </w:rPr>
        <w:t>Объяснение цитаты: «Нужно исследовать не только конец мгновения завершенного действия, но и то, были ли у него до этого начало и середи</w:t>
      </w:r>
      <w:r>
        <w:rPr>
          <w:rStyle w:val="23"/>
          <w:color w:val="000000"/>
        </w:rPr>
        <w:softHyphen/>
        <w:t>на. При таком исследовании этих трех аспектов мгновения оказывается, что на самом деле мир, обладающий непрерывностью, не пребывает ни одного мига». (Джокяб Ринпоче)</w:t>
      </w:r>
    </w:p>
    <w:p w:rsidR="00A55F11" w:rsidRDefault="00A55F11">
      <w:pPr>
        <w:pStyle w:val="24"/>
        <w:shd w:val="clear" w:color="auto" w:fill="auto"/>
        <w:spacing w:before="0" w:line="262" w:lineRule="exact"/>
        <w:ind w:left="480" w:firstLine="0"/>
        <w:jc w:val="right"/>
      </w:pPr>
      <w:r>
        <w:rPr>
          <w:rStyle w:val="23"/>
          <w:color w:val="000000"/>
        </w:rPr>
        <w:t>Автор «Драгоценного ожерелья» (</w:t>
      </w:r>
      <w:r>
        <w:rPr>
          <w:rStyle w:val="29"/>
          <w:color w:val="000000"/>
        </w:rPr>
        <w:t>Ратнавали</w:t>
      </w:r>
      <w:r>
        <w:rPr>
          <w:rStyle w:val="23"/>
          <w:color w:val="000000"/>
        </w:rPr>
        <w:t>) Нагарджуна, одно</w:t>
      </w:r>
      <w:r>
        <w:rPr>
          <w:rStyle w:val="23"/>
          <w:color w:val="000000"/>
        </w:rPr>
        <w:softHyphen/>
        <w:t>именный перевод выполнил Джеффри Хопкинс. (Эрик Пэма Кунсанг)</w:t>
      </w:r>
    </w:p>
    <w:p w:rsidR="00A55F11" w:rsidRDefault="00A55F11">
      <w:pPr>
        <w:pStyle w:val="24"/>
        <w:numPr>
          <w:ilvl w:val="0"/>
          <w:numId w:val="42"/>
        </w:numPr>
        <w:shd w:val="clear" w:color="auto" w:fill="auto"/>
        <w:tabs>
          <w:tab w:val="left" w:pos="495"/>
        </w:tabs>
        <w:spacing w:before="0" w:after="56" w:line="254" w:lineRule="exact"/>
        <w:ind w:left="480" w:hanging="480"/>
        <w:jc w:val="both"/>
      </w:pPr>
      <w:r>
        <w:rPr>
          <w:rStyle w:val="23"/>
          <w:color w:val="000000"/>
        </w:rPr>
        <w:t>Объяснение цитаты: «Утверждение о существовании вещей — это вера в постоянство, а утверждение о том, что вещи не существуют, — вера в полное небытие. Поэтому все сведущие люди не утверждают ни о бытии, ни о небытии. (Джокяб Ринпоче)</w:t>
      </w:r>
    </w:p>
    <w:p w:rsidR="00A55F11" w:rsidRDefault="00A55F11">
      <w:pPr>
        <w:pStyle w:val="24"/>
        <w:numPr>
          <w:ilvl w:val="0"/>
          <w:numId w:val="42"/>
        </w:numPr>
        <w:shd w:val="clear" w:color="auto" w:fill="auto"/>
        <w:tabs>
          <w:tab w:val="left" w:pos="495"/>
        </w:tabs>
        <w:spacing w:before="0" w:after="60" w:line="259" w:lineRule="exact"/>
        <w:ind w:left="480" w:hanging="480"/>
        <w:jc w:val="both"/>
      </w:pPr>
      <w:r>
        <w:rPr>
          <w:rStyle w:val="23"/>
          <w:color w:val="000000"/>
        </w:rPr>
        <w:t>О нерождении: с точки зрения абсолютной истины, у всех явлений нет независимой, реальной сущности. Поэтому у них нет основы для таких признаков, как возникновение, пребывание или прекращение, т.е. нет основы для появления, существования во времени и пространстве и пре</w:t>
      </w:r>
      <w:r>
        <w:rPr>
          <w:rStyle w:val="23"/>
          <w:color w:val="000000"/>
        </w:rPr>
        <w:softHyphen/>
        <w:t>кращения существования. (Эрик Пэма Кунсанг)</w:t>
      </w:r>
    </w:p>
    <w:p w:rsidR="00A55F11" w:rsidRDefault="00A55F11">
      <w:pPr>
        <w:pStyle w:val="24"/>
        <w:numPr>
          <w:ilvl w:val="0"/>
          <w:numId w:val="42"/>
        </w:numPr>
        <w:shd w:val="clear" w:color="auto" w:fill="auto"/>
        <w:tabs>
          <w:tab w:val="left" w:pos="498"/>
        </w:tabs>
        <w:spacing w:before="0" w:line="259" w:lineRule="exact"/>
        <w:ind w:left="480" w:hanging="480"/>
        <w:jc w:val="both"/>
      </w:pPr>
      <w:r>
        <w:rPr>
          <w:rStyle w:val="23"/>
          <w:color w:val="000000"/>
        </w:rPr>
        <w:t>«Луны Речи» — будды. (Тулку Урген Ринпоче)</w:t>
      </w:r>
    </w:p>
    <w:p w:rsidR="00A55F11" w:rsidRDefault="00A55F11">
      <w:pPr>
        <w:pStyle w:val="24"/>
        <w:shd w:val="clear" w:color="auto" w:fill="auto"/>
        <w:spacing w:before="0" w:after="60" w:line="259" w:lineRule="exact"/>
        <w:ind w:left="480" w:firstLine="340"/>
        <w:jc w:val="both"/>
      </w:pPr>
      <w:r>
        <w:rPr>
          <w:rStyle w:val="23"/>
          <w:color w:val="000000"/>
        </w:rPr>
        <w:t>Представления о восьми ограничениях — это умственные построе</w:t>
      </w:r>
      <w:r>
        <w:rPr>
          <w:rStyle w:val="23"/>
          <w:color w:val="000000"/>
        </w:rPr>
        <w:softHyphen/>
        <w:t>ния о том, что ум или явления обладают такими признаками, как воз</w:t>
      </w:r>
      <w:r>
        <w:rPr>
          <w:rStyle w:val="23"/>
          <w:color w:val="000000"/>
        </w:rPr>
        <w:softHyphen/>
        <w:t>никновение и прекращение, единичность или множественность, приход и уход, тождественность или различие. (Чоки Нима Ринпоче)</w:t>
      </w:r>
    </w:p>
    <w:p w:rsidR="00A55F11" w:rsidRDefault="00A55F11">
      <w:pPr>
        <w:pStyle w:val="24"/>
        <w:numPr>
          <w:ilvl w:val="0"/>
          <w:numId w:val="42"/>
        </w:numPr>
        <w:shd w:val="clear" w:color="auto" w:fill="auto"/>
        <w:tabs>
          <w:tab w:val="left" w:pos="498"/>
        </w:tabs>
        <w:spacing w:before="0" w:after="60" w:line="259" w:lineRule="exact"/>
        <w:ind w:left="480" w:hanging="480"/>
        <w:jc w:val="both"/>
      </w:pPr>
      <w:r>
        <w:rPr>
          <w:rStyle w:val="23"/>
          <w:color w:val="000000"/>
        </w:rPr>
        <w:t>Объяснение цитаты: «Из этой сугатагарбхи не нужно убирать никакие изъяны двух омрачений, так как она изначально не запятнана недостатка</w:t>
      </w:r>
      <w:r>
        <w:rPr>
          <w:rStyle w:val="23"/>
          <w:color w:val="000000"/>
        </w:rPr>
        <w:softHyphen/>
        <w:t>ми. Кроме того, к ней абсолютно не нужно прибавлять ничего нового, не нужно обретать новые достижения, потому что она изначально обладает основой для освобождения, ибо в ней нет ничего чуждого, случайного и она наделена качествами освобождения и созревания. Посмотрите пра</w:t>
      </w:r>
      <w:r>
        <w:rPr>
          <w:rStyle w:val="23"/>
          <w:color w:val="000000"/>
        </w:rPr>
        <w:softHyphen/>
        <w:t>вильно, истинным взором, на то, что истинно и безошибочно, на основу, в которой не отсутствуют непревзойденные качества и которая свободна от всего, что можно было бы принимать или отвергать, убавлять или добавлять. Вот почему увидеть истинный плод — это и есть полная и непревзойденная свобода от двух омрачений». (Джокяб Ринпоче)</w:t>
      </w:r>
    </w:p>
    <w:p w:rsidR="00A55F11" w:rsidRDefault="00A55F11">
      <w:pPr>
        <w:pStyle w:val="24"/>
        <w:numPr>
          <w:ilvl w:val="0"/>
          <w:numId w:val="42"/>
        </w:numPr>
        <w:shd w:val="clear" w:color="auto" w:fill="auto"/>
        <w:tabs>
          <w:tab w:val="left" w:pos="498"/>
        </w:tabs>
        <w:spacing w:before="0" w:after="60" w:line="259" w:lineRule="exact"/>
        <w:ind w:left="480" w:hanging="480"/>
        <w:jc w:val="both"/>
      </w:pPr>
      <w:r>
        <w:rPr>
          <w:rStyle w:val="23"/>
          <w:color w:val="000000"/>
        </w:rPr>
        <w:t>Объяснение цитаты: «Я, бодхисаттва, не говорю, что нахожусь в со</w:t>
      </w:r>
      <w:r>
        <w:rPr>
          <w:rStyle w:val="23"/>
          <w:color w:val="000000"/>
        </w:rPr>
        <w:softHyphen/>
        <w:t>стоянии медитации, то есть в состоянии пустоты, подобном пространству, или выхожу из него после медитации, что подобно волшебной иллюзии. Почему? Благодаря полному постижению, что пустота — исконная при</w:t>
      </w:r>
      <w:r>
        <w:rPr>
          <w:rStyle w:val="23"/>
          <w:color w:val="000000"/>
        </w:rPr>
        <w:softHyphen/>
        <w:t>рода всех познаваемых явлений». (Джокяб Ринпоче)</w:t>
      </w:r>
    </w:p>
    <w:p w:rsidR="00A55F11" w:rsidRDefault="00A55F11">
      <w:pPr>
        <w:pStyle w:val="24"/>
        <w:numPr>
          <w:ilvl w:val="0"/>
          <w:numId w:val="42"/>
        </w:numPr>
        <w:shd w:val="clear" w:color="auto" w:fill="auto"/>
        <w:tabs>
          <w:tab w:val="left" w:pos="498"/>
        </w:tabs>
        <w:spacing w:before="0" w:after="62" w:line="259" w:lineRule="exact"/>
        <w:ind w:left="480" w:hanging="480"/>
        <w:jc w:val="both"/>
      </w:pPr>
      <w:r>
        <w:rPr>
          <w:rStyle w:val="23"/>
          <w:color w:val="000000"/>
        </w:rPr>
        <w:t xml:space="preserve">Здесь Джамгон Конгтрул обыгрывает буквальный смысл слов </w:t>
      </w:r>
      <w:r>
        <w:rPr>
          <w:rStyle w:val="29"/>
          <w:color w:val="000000"/>
        </w:rPr>
        <w:t xml:space="preserve">шаматха </w:t>
      </w:r>
      <w:r>
        <w:rPr>
          <w:rStyle w:val="23"/>
          <w:color w:val="000000"/>
        </w:rPr>
        <w:t xml:space="preserve">и </w:t>
      </w:r>
      <w:r>
        <w:rPr>
          <w:rStyle w:val="29"/>
          <w:color w:val="000000"/>
        </w:rPr>
        <w:t>випашьяна</w:t>
      </w:r>
      <w:r>
        <w:rPr>
          <w:rStyle w:val="23"/>
          <w:color w:val="000000"/>
        </w:rPr>
        <w:t>: «успокоение и пребывание» и «ясное видение».</w:t>
      </w:r>
    </w:p>
    <w:p w:rsidR="00A55F11" w:rsidRDefault="00A55F11">
      <w:pPr>
        <w:pStyle w:val="24"/>
        <w:numPr>
          <w:ilvl w:val="0"/>
          <w:numId w:val="42"/>
        </w:numPr>
        <w:shd w:val="clear" w:color="auto" w:fill="auto"/>
        <w:tabs>
          <w:tab w:val="left" w:pos="498"/>
        </w:tabs>
        <w:spacing w:before="0" w:after="53" w:line="257" w:lineRule="exact"/>
        <w:ind w:left="480" w:hanging="480"/>
        <w:jc w:val="both"/>
      </w:pPr>
      <w:r>
        <w:rPr>
          <w:rStyle w:val="23"/>
          <w:color w:val="000000"/>
        </w:rPr>
        <w:t>Во всех глубочайших сутрах утверждается, что полное постижение двой</w:t>
      </w:r>
      <w:r>
        <w:rPr>
          <w:rStyle w:val="23"/>
          <w:color w:val="000000"/>
        </w:rPr>
        <w:softHyphen/>
        <w:t>ного отсутствия «я», при котором нет привязанности к представлению о реальности, приверженности к крайностям и когда обретена абсолютная беспристрастность, — это истинное видение таковости будд. (Джокяб Ринпоче)</w:t>
      </w:r>
    </w:p>
    <w:p w:rsidR="00A55F11" w:rsidRDefault="00A55F11">
      <w:pPr>
        <w:pStyle w:val="24"/>
        <w:numPr>
          <w:ilvl w:val="0"/>
          <w:numId w:val="42"/>
        </w:numPr>
        <w:shd w:val="clear" w:color="auto" w:fill="auto"/>
        <w:tabs>
          <w:tab w:val="left" w:pos="493"/>
        </w:tabs>
        <w:spacing w:before="0" w:line="266" w:lineRule="exact"/>
        <w:ind w:left="480" w:hanging="480"/>
        <w:jc w:val="left"/>
      </w:pPr>
      <w:r>
        <w:rPr>
          <w:rStyle w:val="23"/>
          <w:color w:val="000000"/>
        </w:rPr>
        <w:t>Два омрачения — омрачение клешами и омрачение познаванием. (Джо</w:t>
      </w:r>
      <w:r>
        <w:rPr>
          <w:rStyle w:val="23"/>
          <w:color w:val="000000"/>
        </w:rPr>
        <w:softHyphen/>
        <w:t>кяб Ринпоче)</w:t>
      </w:r>
    </w:p>
    <w:p w:rsidR="00A55F11" w:rsidRDefault="00A55F11">
      <w:pPr>
        <w:pStyle w:val="24"/>
        <w:shd w:val="clear" w:color="auto" w:fill="auto"/>
        <w:spacing w:before="0" w:line="264" w:lineRule="exact"/>
        <w:ind w:left="480" w:firstLine="320"/>
        <w:jc w:val="both"/>
      </w:pPr>
      <w:r>
        <w:rPr>
          <w:rStyle w:val="23"/>
          <w:color w:val="000000"/>
        </w:rPr>
        <w:t>Пять очей — обычные глаза, божественное око, око знания, око Дхармы и око будды. (Джокяб Ринпоче)</w:t>
      </w:r>
    </w:p>
    <w:p w:rsidR="00A55F11" w:rsidRDefault="00A55F11">
      <w:pPr>
        <w:pStyle w:val="24"/>
        <w:shd w:val="clear" w:color="auto" w:fill="auto"/>
        <w:spacing w:before="0" w:line="264" w:lineRule="exact"/>
        <w:ind w:left="480" w:firstLine="320"/>
        <w:jc w:val="both"/>
      </w:pPr>
      <w:r>
        <w:rPr>
          <w:rStyle w:val="23"/>
          <w:color w:val="000000"/>
        </w:rPr>
        <w:t>Шесть сверхзнаний — это сверхзнание чудесной силы, яснослы- шание, ясновидение, знание чужих мыслей, способность вспомнить про</w:t>
      </w:r>
      <w:r>
        <w:rPr>
          <w:rStyle w:val="23"/>
          <w:color w:val="000000"/>
        </w:rPr>
        <w:softHyphen/>
        <w:t>шлые жизни, а также исчерпание загрязнений. (Джокяб Ринпоче)</w:t>
      </w:r>
    </w:p>
    <w:p w:rsidR="00A55F11" w:rsidRDefault="00A55F11">
      <w:pPr>
        <w:pStyle w:val="24"/>
        <w:shd w:val="clear" w:color="auto" w:fill="auto"/>
        <w:spacing w:before="0" w:line="264" w:lineRule="exact"/>
        <w:ind w:left="480" w:firstLine="320"/>
        <w:jc w:val="both"/>
      </w:pPr>
      <w:r>
        <w:rPr>
          <w:rStyle w:val="23"/>
          <w:color w:val="000000"/>
        </w:rPr>
        <w:t>Абсолютная память, дхарани, — это [четыре составляющие] слова, смысл, отвага и терпение. В «Сутре, испрошенной царем дхарани» упо</w:t>
      </w:r>
      <w:r>
        <w:rPr>
          <w:rStyle w:val="23"/>
          <w:color w:val="000000"/>
        </w:rPr>
        <w:softHyphen/>
        <w:t>мянуто восемь видов: дхарани совершенного благозвучия, дхарани не</w:t>
      </w:r>
      <w:r>
        <w:rPr>
          <w:rStyle w:val="23"/>
          <w:color w:val="000000"/>
        </w:rPr>
        <w:softHyphen/>
        <w:t>истощимого ларца, дхарани бесконечного удержания в памяти, дхарани печати океана, дхарани множества лотосов, дхарани союза без привязан</w:t>
      </w:r>
      <w:r>
        <w:rPr>
          <w:rStyle w:val="23"/>
          <w:color w:val="000000"/>
        </w:rPr>
        <w:softHyphen/>
        <w:t>ности, дхарани постоянной решительности и дхарани, благословленное пробужденными. (Джокяб Ринпоче)</w:t>
      </w:r>
    </w:p>
    <w:p w:rsidR="00A55F11" w:rsidRDefault="00A55F11">
      <w:pPr>
        <w:pStyle w:val="24"/>
        <w:shd w:val="clear" w:color="auto" w:fill="auto"/>
        <w:spacing w:before="0" w:line="264" w:lineRule="exact"/>
        <w:ind w:left="480" w:firstLine="320"/>
        <w:jc w:val="both"/>
      </w:pPr>
      <w:r>
        <w:rPr>
          <w:rStyle w:val="23"/>
          <w:color w:val="000000"/>
        </w:rPr>
        <w:t>Что такое восемь великих кладезей сокровищ бесстрашного красно</w:t>
      </w:r>
      <w:r>
        <w:rPr>
          <w:rStyle w:val="23"/>
          <w:color w:val="000000"/>
        </w:rPr>
        <w:softHyphen/>
        <w:t xml:space="preserve">речия? Они упоминаются в </w:t>
      </w:r>
      <w:r>
        <w:rPr>
          <w:rStyle w:val="29"/>
          <w:color w:val="000000"/>
        </w:rPr>
        <w:t>Лалитавистарс:</w:t>
      </w:r>
    </w:p>
    <w:p w:rsidR="00A55F11" w:rsidRDefault="00A55F11">
      <w:pPr>
        <w:pStyle w:val="24"/>
        <w:shd w:val="clear" w:color="auto" w:fill="auto"/>
        <w:spacing w:before="0" w:line="266" w:lineRule="exact"/>
        <w:ind w:left="800" w:firstLine="0"/>
        <w:jc w:val="both"/>
      </w:pPr>
      <w:r>
        <w:rPr>
          <w:rStyle w:val="23"/>
          <w:color w:val="000000"/>
        </w:rPr>
        <w:t>1) Кладезь сокровища сохранения в памяти, проистекающий от отсутствия забывчивости, 2) кладезь сокровища разумения, проис</w:t>
      </w:r>
      <w:r>
        <w:rPr>
          <w:rStyle w:val="23"/>
          <w:color w:val="000000"/>
        </w:rPr>
        <w:softHyphen/>
        <w:t>текающий от полного развития разума, 3) кладезь сокровища пони</w:t>
      </w:r>
      <w:r>
        <w:rPr>
          <w:rStyle w:val="23"/>
          <w:color w:val="000000"/>
        </w:rPr>
        <w:softHyphen/>
        <w:t>мания, проистекающий от постижения различных значений всех сутр, 4) кладезь сокровища воспоминания, проистекающий от полного со</w:t>
      </w:r>
      <w:r>
        <w:rPr>
          <w:rStyle w:val="23"/>
          <w:color w:val="000000"/>
        </w:rPr>
        <w:softHyphen/>
        <w:t>хранения всего услышанного, 5) кладезь сокровища бесстрашного красноречия, проистекающий от удовлетворенности всех существ красноречивыми объяснениями, 6) кладезь сокровища Дхармы, про</w:t>
      </w:r>
      <w:r>
        <w:rPr>
          <w:rStyle w:val="23"/>
          <w:color w:val="000000"/>
        </w:rPr>
        <w:softHyphen/>
        <w:t>истекающий от того, что все учения защищены, 7) кладезь сокровища просветления, проистекающий от непрерывности родословной Трех Драгоценностей и 8) кладезь сокровища сиддхи, проистекающий от признания природы нерождения. Таким образом, вы обретете эти восемь великих кладезей сокровищ. (Джокяб Ринпоче)</w:t>
      </w:r>
    </w:p>
    <w:p w:rsidR="00A55F11" w:rsidRDefault="00A55F11">
      <w:pPr>
        <w:pStyle w:val="24"/>
        <w:shd w:val="clear" w:color="auto" w:fill="auto"/>
        <w:spacing w:before="0" w:line="262" w:lineRule="exact"/>
        <w:ind w:left="480" w:firstLine="0"/>
        <w:jc w:val="both"/>
      </w:pPr>
      <w:r>
        <w:rPr>
          <w:rStyle w:val="23"/>
          <w:color w:val="000000"/>
        </w:rPr>
        <w:t>Чудесная сила владения праной и умом — это способность проявлять ничем не сдерживаемые чудесные силы, например: испускать языки пламени из туловища, воду из нижней части тела, или подниматься на высоту, превышающую семь банановых деревьев, или выше пика бытия. (Джокяб Ринпоче)</w:t>
      </w:r>
    </w:p>
    <w:p w:rsidR="00A55F11" w:rsidRDefault="00A55F11">
      <w:pPr>
        <w:pStyle w:val="24"/>
        <w:shd w:val="clear" w:color="auto" w:fill="auto"/>
        <w:spacing w:before="0" w:line="257" w:lineRule="exact"/>
        <w:ind w:left="480" w:firstLine="340"/>
        <w:jc w:val="both"/>
      </w:pPr>
      <w:r>
        <w:rPr>
          <w:rStyle w:val="23"/>
          <w:color w:val="000000"/>
        </w:rPr>
        <w:t>Самадхи потока Дхармы: есть бессчетное число таких самадхи, в том числе самадхи невосприятия отличительных признаков всех явлений и самадхи отречения, возникающее благодаря знанию тождества всех яв</w:t>
      </w:r>
      <w:r>
        <w:rPr>
          <w:rStyle w:val="23"/>
          <w:color w:val="000000"/>
        </w:rPr>
        <w:softHyphen/>
        <w:t>лений. (Джокяб Ринпоче)</w:t>
      </w:r>
    </w:p>
    <w:p w:rsidR="00A55F11" w:rsidRDefault="00A55F11">
      <w:pPr>
        <w:pStyle w:val="24"/>
        <w:shd w:val="clear" w:color="auto" w:fill="auto"/>
        <w:spacing w:before="0" w:line="257" w:lineRule="exact"/>
        <w:ind w:left="480" w:firstLine="340"/>
        <w:jc w:val="both"/>
      </w:pPr>
      <w:r>
        <w:rPr>
          <w:rStyle w:val="23"/>
          <w:color w:val="000000"/>
        </w:rPr>
        <w:t>Пять путей — это путь накопления, путь соединения, путь видения, путь углубления и путь за пределами обучения. (Джокяб Ринпоче)</w:t>
      </w:r>
    </w:p>
    <w:p w:rsidR="00A55F11" w:rsidRDefault="00A55F11">
      <w:pPr>
        <w:pStyle w:val="24"/>
        <w:shd w:val="clear" w:color="auto" w:fill="auto"/>
        <w:spacing w:before="0" w:line="257" w:lineRule="exact"/>
        <w:ind w:left="480" w:firstLine="340"/>
        <w:jc w:val="both"/>
      </w:pPr>
      <w:r>
        <w:rPr>
          <w:rStyle w:val="23"/>
          <w:color w:val="000000"/>
        </w:rPr>
        <w:t>Десять бхуми бодхисаттв: Радостная, Незапятнанная, Сияющая, Лучащаяся, Труднодостижимая, Постижения, Далеко Ушедшая, Непо</w:t>
      </w:r>
      <w:r>
        <w:rPr>
          <w:rStyle w:val="23"/>
          <w:color w:val="000000"/>
        </w:rPr>
        <w:softHyphen/>
        <w:t>колебимая, Благой Разум и Облако Дхармы. (Джокяб Ринпоче)</w:t>
      </w:r>
    </w:p>
    <w:p w:rsidR="00A55F11" w:rsidRDefault="00A55F11">
      <w:pPr>
        <w:pStyle w:val="24"/>
        <w:shd w:val="clear" w:color="auto" w:fill="auto"/>
        <w:spacing w:before="0" w:after="58" w:line="257" w:lineRule="exact"/>
        <w:ind w:left="480" w:firstLine="340"/>
        <w:jc w:val="both"/>
      </w:pPr>
      <w:r>
        <w:rPr>
          <w:rStyle w:val="23"/>
          <w:color w:val="000000"/>
        </w:rPr>
        <w:t>Подробнее см. приложение 12 «Бхуми бодхисаттвы». (Эрик Пэма Кунсанг)</w:t>
      </w:r>
    </w:p>
    <w:p w:rsidR="00A55F11" w:rsidRDefault="00A55F11">
      <w:pPr>
        <w:pStyle w:val="24"/>
        <w:numPr>
          <w:ilvl w:val="0"/>
          <w:numId w:val="42"/>
        </w:numPr>
        <w:shd w:val="clear" w:color="auto" w:fill="auto"/>
        <w:tabs>
          <w:tab w:val="left" w:pos="500"/>
        </w:tabs>
        <w:spacing w:before="0" w:line="259" w:lineRule="exact"/>
        <w:ind w:left="480" w:hanging="480"/>
        <w:jc w:val="both"/>
      </w:pPr>
      <w:r>
        <w:rPr>
          <w:rStyle w:val="23"/>
          <w:color w:val="000000"/>
        </w:rPr>
        <w:t>[Четыре истины — это истины о страдании, об источнике страдания, о прекращении страдания и о пути, который ведет к прекращению стра</w:t>
      </w:r>
      <w:r>
        <w:rPr>
          <w:rStyle w:val="23"/>
          <w:color w:val="000000"/>
        </w:rPr>
        <w:softHyphen/>
        <w:t xml:space="preserve">дания. — </w:t>
      </w:r>
      <w:r>
        <w:rPr>
          <w:rStyle w:val="29"/>
          <w:color w:val="000000"/>
        </w:rPr>
        <w:t>Прим, перев. с англ.].</w:t>
      </w:r>
    </w:p>
    <w:p w:rsidR="00A55F11" w:rsidRDefault="00A55F11">
      <w:pPr>
        <w:pStyle w:val="24"/>
        <w:shd w:val="clear" w:color="auto" w:fill="auto"/>
        <w:spacing w:before="0" w:line="259" w:lineRule="exact"/>
        <w:ind w:left="480" w:firstLine="340"/>
        <w:jc w:val="both"/>
      </w:pPr>
      <w:r>
        <w:rPr>
          <w:rStyle w:val="23"/>
          <w:color w:val="000000"/>
        </w:rPr>
        <w:t>Шестнадцать моментов познавания, последующего познавания, при</w:t>
      </w:r>
      <w:r>
        <w:rPr>
          <w:rStyle w:val="23"/>
          <w:color w:val="000000"/>
        </w:rPr>
        <w:softHyphen/>
        <w:t>нятия и последующего принятия Дхармы для каждой из четырех истин, завершающих стадию высшего мирского качества, таковы. Сначала идут четыре момента, касающиеся истины страдания: принятие необходимости познавания качеств страдания, познавание этих качеств, принятие необ</w:t>
      </w:r>
      <w:r>
        <w:rPr>
          <w:rStyle w:val="23"/>
          <w:color w:val="000000"/>
        </w:rPr>
        <w:softHyphen/>
        <w:t>ходимости последующего познавания и само последующее познавание — так получаются четыре аспекта мудрости. Если проделать аналогичное с тремя остальными истинами — об источнике, прекращении и пути, — получится шестнадцать мудростей.</w:t>
      </w:r>
    </w:p>
    <w:p w:rsidR="00A55F11" w:rsidRDefault="00A55F11">
      <w:pPr>
        <w:pStyle w:val="24"/>
        <w:shd w:val="clear" w:color="auto" w:fill="auto"/>
        <w:spacing w:before="0" w:line="259" w:lineRule="exact"/>
        <w:ind w:left="480" w:firstLine="340"/>
        <w:jc w:val="both"/>
      </w:pPr>
      <w:r>
        <w:rPr>
          <w:rStyle w:val="23"/>
          <w:color w:val="000000"/>
        </w:rPr>
        <w:t>В школах Хинаяны есть множество разных толкований вышеупо</w:t>
      </w:r>
      <w:r>
        <w:rPr>
          <w:rStyle w:val="23"/>
          <w:color w:val="000000"/>
        </w:rPr>
        <w:softHyphen/>
        <w:t>мянутых шестнадцати аспектов. В школах Махаяны на этот счет тоже имеются разные точки зрения.</w:t>
      </w:r>
    </w:p>
    <w:p w:rsidR="00A55F11" w:rsidRDefault="00A55F11">
      <w:pPr>
        <w:pStyle w:val="24"/>
        <w:shd w:val="clear" w:color="auto" w:fill="auto"/>
        <w:spacing w:before="0" w:after="62" w:line="259" w:lineRule="exact"/>
        <w:ind w:left="480" w:firstLine="340"/>
        <w:jc w:val="both"/>
      </w:pPr>
      <w:r>
        <w:rPr>
          <w:rStyle w:val="23"/>
          <w:color w:val="000000"/>
        </w:rPr>
        <w:t>Утверждается, что моментов шестнадцать, поскольку у каждого по</w:t>
      </w:r>
      <w:r>
        <w:rPr>
          <w:rStyle w:val="23"/>
          <w:color w:val="000000"/>
        </w:rPr>
        <w:softHyphen/>
        <w:t>стигаемого объекта — четырех истин — есть четыре аспекта. Каждый следует постигать постепенно, а не все сразу, — так обретают способ</w:t>
      </w:r>
      <w:r>
        <w:rPr>
          <w:rStyle w:val="23"/>
          <w:color w:val="000000"/>
        </w:rPr>
        <w:softHyphen/>
        <w:t>ность не бояться природы нерожденности вещей. (Джокяб Ринпоче)</w:t>
      </w:r>
    </w:p>
    <w:p w:rsidR="00A55F11" w:rsidRDefault="00A55F11">
      <w:pPr>
        <w:pStyle w:val="24"/>
        <w:numPr>
          <w:ilvl w:val="0"/>
          <w:numId w:val="42"/>
        </w:numPr>
        <w:shd w:val="clear" w:color="auto" w:fill="auto"/>
        <w:tabs>
          <w:tab w:val="left" w:pos="500"/>
        </w:tabs>
        <w:spacing w:before="0" w:line="257" w:lineRule="exact"/>
        <w:ind w:left="480" w:hanging="480"/>
        <w:jc w:val="both"/>
      </w:pPr>
      <w:r>
        <w:rPr>
          <w:rStyle w:val="23"/>
          <w:color w:val="000000"/>
        </w:rPr>
        <w:t>Есть сто двадцать видов того, что отбрасывают на пути видения. Это количество получается, если умножить четыре истины на три мира и еще на десять: 1) вожделение; 2) гнев; 3) высокомерие; 4) неведение; 5) со</w:t>
      </w:r>
      <w:r>
        <w:rPr>
          <w:rStyle w:val="23"/>
          <w:color w:val="000000"/>
        </w:rPr>
        <w:softHyphen/>
        <w:t>мнение; 6) веру в [постоянство] непостоянных совокупностей; 7) при</w:t>
      </w:r>
      <w:r>
        <w:rPr>
          <w:rStyle w:val="23"/>
          <w:color w:val="000000"/>
        </w:rPr>
        <w:softHyphen/>
        <w:t>верженность к крайним взглядам; 8) искаженную веру; 9) веру в свою исключительность; 10) веру в то, что соблюдение правил и ритуалов, — самое главное. (Джокяб Ринпоче)</w:t>
      </w:r>
    </w:p>
    <w:p w:rsidR="00A55F11" w:rsidRDefault="00A55F11">
      <w:pPr>
        <w:pStyle w:val="24"/>
        <w:shd w:val="clear" w:color="auto" w:fill="auto"/>
        <w:spacing w:before="0" w:after="58" w:line="259" w:lineRule="exact"/>
        <w:ind w:left="480" w:firstLine="340"/>
        <w:jc w:val="both"/>
      </w:pPr>
      <w:r>
        <w:rPr>
          <w:rStyle w:val="23"/>
          <w:color w:val="000000"/>
        </w:rPr>
        <w:t>Семь аспектов бодхи: дхьяна, совершенное различение явлений, внимательность, усердие, радость, гибкость и беспристрастность. (Эрик Пэма Кунсанг)</w:t>
      </w:r>
    </w:p>
    <w:p w:rsidR="00A55F11" w:rsidRDefault="00A55F11">
      <w:pPr>
        <w:pStyle w:val="24"/>
        <w:numPr>
          <w:ilvl w:val="0"/>
          <w:numId w:val="42"/>
        </w:numPr>
        <w:shd w:val="clear" w:color="auto" w:fill="auto"/>
        <w:tabs>
          <w:tab w:val="left" w:pos="534"/>
        </w:tabs>
        <w:spacing w:before="0" w:after="125" w:line="262" w:lineRule="exact"/>
        <w:ind w:left="480" w:hanging="480"/>
        <w:jc w:val="both"/>
      </w:pPr>
      <w:r>
        <w:rPr>
          <w:rStyle w:val="23"/>
          <w:color w:val="000000"/>
        </w:rPr>
        <w:t>На пути углубления устраняют четыреста четырнадцать помех. Это ко</w:t>
      </w:r>
      <w:r>
        <w:rPr>
          <w:rStyle w:val="23"/>
          <w:color w:val="000000"/>
        </w:rPr>
        <w:softHyphen/>
        <w:t>личество получается, если вожделение, гнев, высокомерие, неведение, со</w:t>
      </w:r>
      <w:r>
        <w:rPr>
          <w:rStyle w:val="23"/>
          <w:color w:val="000000"/>
        </w:rPr>
        <w:softHyphen/>
        <w:t>мнение, веру в [постоянство] непостоянных совокупностей и привержен</w:t>
      </w:r>
      <w:r>
        <w:rPr>
          <w:rStyle w:val="23"/>
          <w:color w:val="000000"/>
        </w:rPr>
        <w:softHyphen/>
        <w:t>ность к крайним взглядам подразделить на уровни, а также на большие и средние степени. (Джокяб Ринпоче)</w:t>
      </w:r>
    </w:p>
    <w:p w:rsidR="00A55F11" w:rsidRDefault="00A55F11">
      <w:pPr>
        <w:pStyle w:val="24"/>
        <w:numPr>
          <w:ilvl w:val="0"/>
          <w:numId w:val="42"/>
        </w:numPr>
        <w:shd w:val="clear" w:color="auto" w:fill="auto"/>
        <w:tabs>
          <w:tab w:val="left" w:pos="534"/>
        </w:tabs>
        <w:spacing w:before="0" w:line="180" w:lineRule="exact"/>
        <w:ind w:left="480" w:hanging="480"/>
        <w:jc w:val="both"/>
      </w:pPr>
      <w:r>
        <w:rPr>
          <w:rStyle w:val="23"/>
          <w:color w:val="000000"/>
        </w:rPr>
        <w:t>Тридцать семь аспектов, способствующих просветлению:</w:t>
      </w:r>
    </w:p>
    <w:p w:rsidR="00564628" w:rsidRDefault="00A55F11">
      <w:pPr>
        <w:pStyle w:val="24"/>
        <w:shd w:val="clear" w:color="auto" w:fill="auto"/>
        <w:spacing w:before="0" w:line="264" w:lineRule="exact"/>
        <w:ind w:left="820" w:right="1340" w:firstLine="0"/>
        <w:jc w:val="left"/>
        <w:rPr>
          <w:rStyle w:val="23"/>
          <w:color w:val="000000"/>
        </w:rPr>
      </w:pPr>
      <w:r>
        <w:rPr>
          <w:rStyle w:val="23"/>
          <w:color w:val="000000"/>
        </w:rPr>
        <w:t>Четыре применения внимательности</w:t>
      </w:r>
    </w:p>
    <w:p w:rsidR="00A55F11" w:rsidRDefault="00A55F11">
      <w:pPr>
        <w:pStyle w:val="24"/>
        <w:shd w:val="clear" w:color="auto" w:fill="auto"/>
        <w:spacing w:before="0" w:line="264" w:lineRule="exact"/>
        <w:ind w:left="820" w:right="1340" w:firstLine="0"/>
        <w:jc w:val="left"/>
      </w:pPr>
      <w:r>
        <w:rPr>
          <w:rStyle w:val="23"/>
          <w:color w:val="000000"/>
        </w:rPr>
        <w:t xml:space="preserve"> По отношению к телу, ощущениям, уму и явлениям.</w:t>
      </w:r>
    </w:p>
    <w:p w:rsidR="00A55F11" w:rsidRDefault="00A55F11">
      <w:pPr>
        <w:pStyle w:val="24"/>
        <w:shd w:val="clear" w:color="auto" w:fill="auto"/>
        <w:spacing w:before="0" w:line="264" w:lineRule="exact"/>
        <w:ind w:left="480" w:firstLine="340"/>
        <w:jc w:val="both"/>
      </w:pPr>
      <w:r>
        <w:rPr>
          <w:rStyle w:val="23"/>
          <w:color w:val="000000"/>
        </w:rPr>
        <w:t>Четыре правильных усилия:</w:t>
      </w:r>
    </w:p>
    <w:p w:rsidR="00A55F11" w:rsidRDefault="00A55F11">
      <w:pPr>
        <w:pStyle w:val="24"/>
        <w:shd w:val="clear" w:color="auto" w:fill="auto"/>
        <w:spacing w:before="0" w:line="264" w:lineRule="exact"/>
        <w:ind w:left="1140" w:hanging="320"/>
        <w:jc w:val="left"/>
      </w:pPr>
      <w:r>
        <w:rPr>
          <w:rStyle w:val="23"/>
          <w:color w:val="000000"/>
        </w:rPr>
        <w:t>Не порождать ничего неблагого и отвергнуть то, что уже было порождено,</w:t>
      </w:r>
    </w:p>
    <w:p w:rsidR="00A55F11" w:rsidRDefault="00A55F11">
      <w:pPr>
        <w:pStyle w:val="24"/>
        <w:shd w:val="clear" w:color="auto" w:fill="auto"/>
        <w:spacing w:before="0" w:line="264" w:lineRule="exact"/>
        <w:ind w:left="480" w:firstLine="340"/>
        <w:jc w:val="both"/>
      </w:pPr>
      <w:r>
        <w:rPr>
          <w:rStyle w:val="23"/>
          <w:color w:val="000000"/>
        </w:rPr>
        <w:t>Порождать благие качества и не ухудшать те, что уже есть.</w:t>
      </w:r>
    </w:p>
    <w:p w:rsidR="00A55F11" w:rsidRDefault="00A55F11">
      <w:pPr>
        <w:pStyle w:val="24"/>
        <w:shd w:val="clear" w:color="auto" w:fill="auto"/>
        <w:spacing w:before="0" w:line="264" w:lineRule="exact"/>
        <w:ind w:left="480" w:firstLine="340"/>
        <w:jc w:val="both"/>
      </w:pPr>
      <w:r>
        <w:rPr>
          <w:rStyle w:val="23"/>
          <w:color w:val="000000"/>
        </w:rPr>
        <w:t>Четыре опоры чудотворства —</w:t>
      </w:r>
    </w:p>
    <w:p w:rsidR="00A55F11" w:rsidRDefault="00A55F11">
      <w:pPr>
        <w:pStyle w:val="24"/>
        <w:shd w:val="clear" w:color="auto" w:fill="auto"/>
        <w:spacing w:before="0" w:line="264" w:lineRule="exact"/>
        <w:ind w:left="480" w:firstLine="340"/>
        <w:jc w:val="both"/>
      </w:pPr>
      <w:r>
        <w:rPr>
          <w:rStyle w:val="23"/>
          <w:color w:val="000000"/>
        </w:rPr>
        <w:t>Решимость, усердие, внимание и проницательность.</w:t>
      </w:r>
    </w:p>
    <w:p w:rsidR="00A55F11" w:rsidRDefault="00A55F11">
      <w:pPr>
        <w:pStyle w:val="24"/>
        <w:shd w:val="clear" w:color="auto" w:fill="auto"/>
        <w:spacing w:before="0" w:line="264" w:lineRule="exact"/>
        <w:ind w:left="480" w:firstLine="340"/>
        <w:jc w:val="both"/>
      </w:pPr>
      <w:r>
        <w:rPr>
          <w:rStyle w:val="23"/>
          <w:color w:val="000000"/>
        </w:rPr>
        <w:t>Пять главенствующих способностей —</w:t>
      </w:r>
    </w:p>
    <w:p w:rsidR="00A55F11" w:rsidRDefault="00A55F11">
      <w:pPr>
        <w:pStyle w:val="24"/>
        <w:shd w:val="clear" w:color="auto" w:fill="auto"/>
        <w:spacing w:before="0" w:line="264" w:lineRule="exact"/>
        <w:ind w:left="480" w:firstLine="340"/>
        <w:jc w:val="both"/>
      </w:pPr>
      <w:r>
        <w:rPr>
          <w:rStyle w:val="23"/>
          <w:color w:val="000000"/>
        </w:rPr>
        <w:t>Вера, усердие, внимательность, сосредоточение и различение.</w:t>
      </w:r>
    </w:p>
    <w:p w:rsidR="00A55F11" w:rsidRDefault="00A55F11">
      <w:pPr>
        <w:pStyle w:val="24"/>
        <w:shd w:val="clear" w:color="auto" w:fill="auto"/>
        <w:spacing w:before="0" w:line="264" w:lineRule="exact"/>
        <w:ind w:left="480" w:firstLine="340"/>
        <w:jc w:val="both"/>
      </w:pPr>
      <w:r>
        <w:rPr>
          <w:rStyle w:val="23"/>
          <w:color w:val="000000"/>
        </w:rPr>
        <w:t>При укреплении они становятся пятью силами.</w:t>
      </w:r>
    </w:p>
    <w:p w:rsidR="00A55F11" w:rsidRDefault="00A55F11">
      <w:pPr>
        <w:pStyle w:val="24"/>
        <w:shd w:val="clear" w:color="auto" w:fill="auto"/>
        <w:spacing w:before="0" w:line="264" w:lineRule="exact"/>
        <w:ind w:left="480" w:firstLine="340"/>
        <w:jc w:val="both"/>
      </w:pPr>
      <w:r>
        <w:rPr>
          <w:rStyle w:val="23"/>
          <w:color w:val="000000"/>
        </w:rPr>
        <w:t>Семь аспектов бодхи —</w:t>
      </w:r>
    </w:p>
    <w:p w:rsidR="00A55F11" w:rsidRDefault="00A55F11">
      <w:pPr>
        <w:pStyle w:val="24"/>
        <w:shd w:val="clear" w:color="auto" w:fill="auto"/>
        <w:spacing w:before="0" w:line="264" w:lineRule="exact"/>
        <w:ind w:left="480" w:firstLine="340"/>
        <w:jc w:val="both"/>
      </w:pPr>
      <w:r>
        <w:rPr>
          <w:rStyle w:val="23"/>
          <w:color w:val="000000"/>
        </w:rPr>
        <w:t>Внимательность и совершенное различение явлений,</w:t>
      </w:r>
    </w:p>
    <w:p w:rsidR="00A55F11" w:rsidRDefault="00A55F11">
      <w:pPr>
        <w:pStyle w:val="24"/>
        <w:shd w:val="clear" w:color="auto" w:fill="auto"/>
        <w:spacing w:before="0" w:line="264" w:lineRule="exact"/>
        <w:ind w:left="480" w:firstLine="340"/>
        <w:jc w:val="both"/>
      </w:pPr>
      <w:r>
        <w:rPr>
          <w:rStyle w:val="23"/>
          <w:color w:val="000000"/>
        </w:rPr>
        <w:t>Усердие, радость и гибкость,</w:t>
      </w:r>
    </w:p>
    <w:p w:rsidR="00A55F11" w:rsidRDefault="00A55F11">
      <w:pPr>
        <w:pStyle w:val="24"/>
        <w:shd w:val="clear" w:color="auto" w:fill="auto"/>
        <w:spacing w:before="0" w:line="264" w:lineRule="exact"/>
        <w:ind w:left="480" w:firstLine="340"/>
        <w:jc w:val="both"/>
      </w:pPr>
      <w:r>
        <w:rPr>
          <w:rStyle w:val="23"/>
          <w:color w:val="000000"/>
        </w:rPr>
        <w:t>Дхьяна и беспристрастность.</w:t>
      </w:r>
    </w:p>
    <w:p w:rsidR="00A55F11" w:rsidRDefault="00A55F11">
      <w:pPr>
        <w:pStyle w:val="24"/>
        <w:shd w:val="clear" w:color="auto" w:fill="auto"/>
        <w:spacing w:before="0" w:line="264" w:lineRule="exact"/>
        <w:ind w:left="480" w:firstLine="340"/>
        <w:jc w:val="both"/>
      </w:pPr>
      <w:r>
        <w:rPr>
          <w:rStyle w:val="23"/>
          <w:color w:val="000000"/>
        </w:rPr>
        <w:t>Восьмеричный путь благородных —</w:t>
      </w:r>
    </w:p>
    <w:p w:rsidR="00A55F11" w:rsidRDefault="00A55F11">
      <w:pPr>
        <w:pStyle w:val="24"/>
        <w:shd w:val="clear" w:color="auto" w:fill="auto"/>
        <w:spacing w:before="0" w:line="264" w:lineRule="exact"/>
        <w:ind w:left="480" w:firstLine="340"/>
        <w:jc w:val="both"/>
      </w:pPr>
      <w:r>
        <w:rPr>
          <w:rStyle w:val="23"/>
          <w:color w:val="000000"/>
        </w:rPr>
        <w:t>Правильное воззрение и правильные мысли,</w:t>
      </w:r>
    </w:p>
    <w:p w:rsidR="00A55F11" w:rsidRDefault="00A55F11">
      <w:pPr>
        <w:pStyle w:val="24"/>
        <w:shd w:val="clear" w:color="auto" w:fill="auto"/>
        <w:spacing w:before="0" w:line="264" w:lineRule="exact"/>
        <w:ind w:left="820" w:firstLine="0"/>
        <w:jc w:val="left"/>
      </w:pPr>
      <w:r>
        <w:rPr>
          <w:rStyle w:val="23"/>
          <w:color w:val="000000"/>
        </w:rPr>
        <w:t>Правильная речь, действие и способ добывать пропитание, Правильное усилие, внимательность и дхьяна.</w:t>
      </w:r>
    </w:p>
    <w:p w:rsidR="00A55F11" w:rsidRDefault="00A55F11">
      <w:pPr>
        <w:pStyle w:val="24"/>
        <w:shd w:val="clear" w:color="auto" w:fill="auto"/>
        <w:spacing w:before="0" w:line="262" w:lineRule="exact"/>
        <w:ind w:left="480" w:firstLine="0"/>
        <w:jc w:val="both"/>
      </w:pPr>
      <w:r>
        <w:rPr>
          <w:rStyle w:val="23"/>
          <w:color w:val="000000"/>
        </w:rPr>
        <w:t>Десять качеств ступени за пределами обучения: от правильного воззрения и до правильной дхьяны включительно, т. е. восьмеричный благородный путь, а кроме того, правильное освобождение и правильное понимание ступеней за пределами обучения.</w:t>
      </w:r>
    </w:p>
    <w:p w:rsidR="00A55F11" w:rsidRDefault="00A55F11">
      <w:pPr>
        <w:pStyle w:val="24"/>
        <w:shd w:val="clear" w:color="auto" w:fill="auto"/>
        <w:spacing w:before="0" w:after="54" w:line="262" w:lineRule="exact"/>
        <w:ind w:left="480" w:firstLine="340"/>
        <w:jc w:val="both"/>
      </w:pPr>
      <w:r>
        <w:rPr>
          <w:rStyle w:val="23"/>
          <w:color w:val="000000"/>
        </w:rPr>
        <w:t>Эти десять качеств также составляют пять незагрязненных сово</w:t>
      </w:r>
      <w:r>
        <w:rPr>
          <w:rStyle w:val="23"/>
          <w:color w:val="000000"/>
        </w:rPr>
        <w:softHyphen/>
        <w:t>купностей: правильная речь, действие и способ добывать пропитание — это совокупность нравственной дисциплины; правильная внимательность и дхьяна — совокупность самадхи; правильное воззрение, мысли и усилие — совокупность различающего знания; а также совокупность освобождения и совокупность мудрости, прозревающей освобождение. (Джокяб Ринпоче)</w:t>
      </w:r>
    </w:p>
    <w:p w:rsidR="00A55F11" w:rsidRDefault="00A55F11">
      <w:pPr>
        <w:pStyle w:val="24"/>
        <w:numPr>
          <w:ilvl w:val="0"/>
          <w:numId w:val="42"/>
        </w:numPr>
        <w:shd w:val="clear" w:color="auto" w:fill="auto"/>
        <w:tabs>
          <w:tab w:val="left" w:pos="500"/>
        </w:tabs>
        <w:spacing w:before="0" w:line="269" w:lineRule="exact"/>
        <w:ind w:left="480" w:hanging="480"/>
        <w:jc w:val="both"/>
      </w:pPr>
      <w:r>
        <w:rPr>
          <w:rStyle w:val="23"/>
          <w:color w:val="000000"/>
        </w:rPr>
        <w:t>Пять видов страха описываются в одной из сутр: «Как только вы до</w:t>
      </w:r>
      <w:r>
        <w:rPr>
          <w:rStyle w:val="23"/>
          <w:color w:val="000000"/>
        </w:rPr>
        <w:softHyphen/>
        <w:t>стигнете первой бхуми, Радостной, вы полностью освободитесь от пяти видов страха: от страха лишиться средств к существованию [т.е. еды]; от страха не услышать похвалы; от страха смерти; от страха перед низшими мирами; и от страха подвергнуться нападкам среди [подобного океану] собрания [во время проповеди Дхармы]». (Джокяб Ринпоче)</w:t>
      </w:r>
    </w:p>
    <w:p w:rsidR="00A55F11" w:rsidRDefault="00A55F11">
      <w:pPr>
        <w:pStyle w:val="24"/>
        <w:shd w:val="clear" w:color="auto" w:fill="auto"/>
        <w:spacing w:before="0" w:line="269" w:lineRule="exact"/>
        <w:ind w:left="480" w:firstLine="340"/>
        <w:jc w:val="both"/>
      </w:pPr>
      <w:r>
        <w:rPr>
          <w:rStyle w:val="23"/>
          <w:color w:val="000000"/>
        </w:rPr>
        <w:t>О двенадцати сотнях качеств говорят так: на первой бхуми вы обре</w:t>
      </w:r>
      <w:r>
        <w:rPr>
          <w:rStyle w:val="23"/>
          <w:color w:val="000000"/>
        </w:rPr>
        <w:softHyphen/>
        <w:t>тете двенадцать сотен качеств, в том числе сумеете встретиться с сотней будд одновременно. (Джокяб Ринпоче)</w:t>
      </w:r>
    </w:p>
    <w:p w:rsidR="00A55F11" w:rsidRDefault="00A55F11">
      <w:pPr>
        <w:pStyle w:val="24"/>
        <w:shd w:val="clear" w:color="auto" w:fill="auto"/>
        <w:spacing w:before="0" w:after="131" w:line="269" w:lineRule="exact"/>
        <w:ind w:left="480" w:firstLine="340"/>
        <w:jc w:val="both"/>
      </w:pPr>
      <w:r>
        <w:rPr>
          <w:rStyle w:val="23"/>
          <w:color w:val="000000"/>
        </w:rPr>
        <w:t>Подробнее о бхуми и качествах см. Приложение 12 «Бхуми бодхи- саттвы». (Эрик Пэма Кунсанг)</w:t>
      </w:r>
    </w:p>
    <w:p w:rsidR="00A55F11" w:rsidRDefault="00A55F11">
      <w:pPr>
        <w:pStyle w:val="24"/>
        <w:numPr>
          <w:ilvl w:val="0"/>
          <w:numId w:val="42"/>
        </w:numPr>
        <w:shd w:val="clear" w:color="auto" w:fill="auto"/>
        <w:tabs>
          <w:tab w:val="left" w:pos="500"/>
        </w:tabs>
        <w:spacing w:before="0" w:line="180" w:lineRule="exact"/>
        <w:ind w:left="480" w:hanging="480"/>
        <w:jc w:val="both"/>
      </w:pPr>
      <w:r>
        <w:rPr>
          <w:rStyle w:val="23"/>
          <w:color w:val="000000"/>
        </w:rPr>
        <w:t>О десяти видах власти, обретаемых на восьмой бхуми, сказано так:</w:t>
      </w:r>
    </w:p>
    <w:p w:rsidR="00A55F11" w:rsidRDefault="00A55F11">
      <w:pPr>
        <w:pStyle w:val="24"/>
        <w:shd w:val="clear" w:color="auto" w:fill="auto"/>
        <w:spacing w:before="0" w:line="266" w:lineRule="exact"/>
        <w:ind w:left="820" w:firstLine="0"/>
        <w:jc w:val="left"/>
      </w:pPr>
      <w:r>
        <w:rPr>
          <w:rStyle w:val="23"/>
          <w:color w:val="000000"/>
        </w:rPr>
        <w:t>Тот, кто обрел власть над богатством, перерождением и жизнью, Мудростью, интересом, умом и действием,</w:t>
      </w:r>
    </w:p>
    <w:p w:rsidR="00A55F11" w:rsidRDefault="00A55F11">
      <w:pPr>
        <w:pStyle w:val="24"/>
        <w:shd w:val="clear" w:color="auto" w:fill="auto"/>
        <w:spacing w:before="0" w:line="266" w:lineRule="exact"/>
        <w:ind w:left="480" w:firstLine="340"/>
        <w:jc w:val="both"/>
      </w:pPr>
      <w:r>
        <w:rPr>
          <w:rStyle w:val="23"/>
          <w:color w:val="000000"/>
        </w:rPr>
        <w:t>Чудесами, устремлением и всеми учениями, —</w:t>
      </w:r>
    </w:p>
    <w:p w:rsidR="00A55F11" w:rsidRDefault="00A55F11">
      <w:pPr>
        <w:pStyle w:val="24"/>
        <w:shd w:val="clear" w:color="auto" w:fill="auto"/>
        <w:spacing w:before="0" w:after="58" w:line="266" w:lineRule="exact"/>
        <w:ind w:left="480" w:firstLine="340"/>
        <w:jc w:val="both"/>
      </w:pPr>
      <w:r>
        <w:rPr>
          <w:rStyle w:val="23"/>
          <w:color w:val="000000"/>
        </w:rPr>
        <w:t>Могущественный царь трех миров.</w:t>
      </w:r>
    </w:p>
    <w:p w:rsidR="00A55F11" w:rsidRDefault="00A55F11">
      <w:pPr>
        <w:pStyle w:val="24"/>
        <w:shd w:val="clear" w:color="auto" w:fill="auto"/>
        <w:spacing w:before="0" w:after="60" w:line="269" w:lineRule="exact"/>
        <w:ind w:left="480" w:firstLine="0"/>
        <w:jc w:val="both"/>
      </w:pPr>
      <w:r>
        <w:rPr>
          <w:rStyle w:val="23"/>
          <w:color w:val="000000"/>
        </w:rPr>
        <w:t>Четыре правильных различения, обретаемых на девятой бхуми, — это правильное различение окончательных слов, смысла, явлений и бес</w:t>
      </w:r>
      <w:r>
        <w:rPr>
          <w:rStyle w:val="23"/>
          <w:color w:val="000000"/>
        </w:rPr>
        <w:softHyphen/>
        <w:t>страшного красноречия. Их источники, соответственно, — язык, питака, научные доказательства и логическое рассуждение. (Джокяб Ринпоче)</w:t>
      </w:r>
    </w:p>
    <w:p w:rsidR="00A55F11" w:rsidRDefault="00A55F11">
      <w:pPr>
        <w:pStyle w:val="24"/>
        <w:numPr>
          <w:ilvl w:val="0"/>
          <w:numId w:val="42"/>
        </w:numPr>
        <w:shd w:val="clear" w:color="auto" w:fill="auto"/>
        <w:tabs>
          <w:tab w:val="left" w:pos="502"/>
        </w:tabs>
        <w:spacing w:before="0" w:after="62" w:line="269" w:lineRule="exact"/>
        <w:ind w:left="480" w:hanging="480"/>
        <w:jc w:val="both"/>
      </w:pPr>
      <w:r>
        <w:rPr>
          <w:rStyle w:val="23"/>
          <w:color w:val="000000"/>
        </w:rPr>
        <w:t>Объяснение цитаты: «После полного поворота трех последовательных колес Дхармы философских колесниц учений причины, использующих причину для достижения состояния будды, которое в настоящий момент не является плодом, [Будда предрек] что через двадцать восемь лет после его ухода в нирвану появится краткий путь ваджрной колесницы пло</w:t>
      </w:r>
      <w:r>
        <w:rPr>
          <w:rStyle w:val="23"/>
          <w:color w:val="000000"/>
        </w:rPr>
        <w:softHyphen/>
        <w:t>да, в которой плод состояния будды используется в настоящий момент. (Джокяб Ринпоче)</w:t>
      </w:r>
    </w:p>
    <w:p w:rsidR="00A55F11" w:rsidRDefault="00A55F11">
      <w:pPr>
        <w:pStyle w:val="24"/>
        <w:numPr>
          <w:ilvl w:val="0"/>
          <w:numId w:val="42"/>
        </w:numPr>
        <w:shd w:val="clear" w:color="auto" w:fill="auto"/>
        <w:tabs>
          <w:tab w:val="left" w:pos="502"/>
        </w:tabs>
        <w:spacing w:before="0" w:line="266" w:lineRule="exact"/>
        <w:ind w:left="480" w:hanging="480"/>
        <w:jc w:val="both"/>
      </w:pPr>
      <w:r>
        <w:rPr>
          <w:rStyle w:val="23"/>
          <w:color w:val="000000"/>
        </w:rPr>
        <w:t>Вообще говоря, колесницы причины называются так потому, что они ведут посредством чего-то, а колесницы плода — потому, что ведут непосредственно. Поэтому Мантраяна выше, ибо заключает в себе и причину и плод. (Джокяб Ринпоче)</w:t>
      </w:r>
    </w:p>
    <w:p w:rsidR="00A55F11" w:rsidRDefault="00A55F11">
      <w:pPr>
        <w:pStyle w:val="24"/>
        <w:numPr>
          <w:ilvl w:val="0"/>
          <w:numId w:val="42"/>
        </w:numPr>
        <w:shd w:val="clear" w:color="auto" w:fill="auto"/>
        <w:tabs>
          <w:tab w:val="left" w:pos="490"/>
        </w:tabs>
        <w:spacing w:before="0" w:after="60" w:line="259" w:lineRule="exact"/>
        <w:ind w:left="480" w:hanging="480"/>
        <w:jc w:val="both"/>
      </w:pPr>
      <w:r>
        <w:rPr>
          <w:rStyle w:val="23"/>
          <w:color w:val="000000"/>
        </w:rPr>
        <w:t>Восемь собраний сознания: алая, сознание загрязненного ума, познава</w:t>
      </w:r>
      <w:r>
        <w:rPr>
          <w:rStyle w:val="23"/>
          <w:color w:val="000000"/>
        </w:rPr>
        <w:softHyphen/>
        <w:t>тельная способность ума и познавательные способности глаза, уха, носа, языка и тела. (Джокяб Ринпоче)</w:t>
      </w:r>
    </w:p>
    <w:p w:rsidR="00A55F11" w:rsidRDefault="00A55F11">
      <w:pPr>
        <w:pStyle w:val="24"/>
        <w:numPr>
          <w:ilvl w:val="0"/>
          <w:numId w:val="42"/>
        </w:numPr>
        <w:shd w:val="clear" w:color="auto" w:fill="auto"/>
        <w:tabs>
          <w:tab w:val="left" w:pos="493"/>
        </w:tabs>
        <w:spacing w:before="0" w:after="56" w:line="259" w:lineRule="exact"/>
        <w:ind w:left="480" w:hanging="480"/>
        <w:jc w:val="both"/>
      </w:pPr>
      <w:r>
        <w:rPr>
          <w:rStyle w:val="23"/>
          <w:color w:val="000000"/>
        </w:rPr>
        <w:t>Пути созревания и освобождения — две важнейших части практики Ваджраяны: посвящения, наделяющие способностью обрести четыре каи, и освобождающие устные наставления, позволяющие применить на деле мудрость, с которой вас познакомили с помощью посвящений. (Чоки Нима Ринпоче)</w:t>
      </w:r>
    </w:p>
    <w:p w:rsidR="00A55F11" w:rsidRDefault="00A55F11">
      <w:pPr>
        <w:pStyle w:val="24"/>
        <w:numPr>
          <w:ilvl w:val="0"/>
          <w:numId w:val="42"/>
        </w:numPr>
        <w:shd w:val="clear" w:color="auto" w:fill="auto"/>
        <w:tabs>
          <w:tab w:val="left" w:pos="493"/>
        </w:tabs>
        <w:spacing w:before="0" w:after="64" w:line="264" w:lineRule="exact"/>
        <w:ind w:left="480" w:hanging="480"/>
        <w:jc w:val="both"/>
      </w:pPr>
      <w:r>
        <w:rPr>
          <w:rStyle w:val="23"/>
          <w:color w:val="000000"/>
        </w:rPr>
        <w:t>Зарождение и завершение — два главных аспекта практики Ваджраяны: «метод и знание». Говоря коротко, стадия зарождения — это точное умственное построение, включающее в себя визуализацию и повторение мантры, а стадия завершения подразумевает пребывание в безыскусной природе ума. (Эрик Пэма Кунсанг)</w:t>
      </w:r>
    </w:p>
    <w:p w:rsidR="00A55F11" w:rsidRDefault="00A55F11">
      <w:pPr>
        <w:pStyle w:val="24"/>
        <w:numPr>
          <w:ilvl w:val="0"/>
          <w:numId w:val="42"/>
        </w:numPr>
        <w:shd w:val="clear" w:color="auto" w:fill="auto"/>
        <w:tabs>
          <w:tab w:val="left" w:pos="493"/>
        </w:tabs>
        <w:spacing w:before="0" w:after="123" w:line="259" w:lineRule="exact"/>
        <w:ind w:left="480" w:hanging="480"/>
        <w:jc w:val="both"/>
      </w:pPr>
      <w:r>
        <w:rPr>
          <w:rStyle w:val="23"/>
          <w:color w:val="000000"/>
        </w:rPr>
        <w:t>В этом утверждении об особенностях Мантраяны «объектам» соответ</w:t>
      </w:r>
      <w:r>
        <w:rPr>
          <w:rStyle w:val="23"/>
          <w:color w:val="000000"/>
        </w:rPr>
        <w:softHyphen/>
        <w:t>ствуют наслаждения пятью чувственными удовольствиями, «времени» — быстрое обретение плода, «обстоятельствам» — восприятие всего как чистоты, а «умственным способностям» — методы, подходящие для людей с высшим и другими видами способностей. (Джокяб Ринпоче)</w:t>
      </w:r>
    </w:p>
    <w:p w:rsidR="00A55F11" w:rsidRDefault="00A55F11">
      <w:pPr>
        <w:pStyle w:val="24"/>
        <w:numPr>
          <w:ilvl w:val="0"/>
          <w:numId w:val="42"/>
        </w:numPr>
        <w:shd w:val="clear" w:color="auto" w:fill="auto"/>
        <w:tabs>
          <w:tab w:val="left" w:pos="493"/>
        </w:tabs>
        <w:spacing w:before="0" w:line="180" w:lineRule="exact"/>
        <w:ind w:left="480" w:hanging="480"/>
        <w:jc w:val="both"/>
      </w:pPr>
      <w:r>
        <w:rPr>
          <w:rStyle w:val="23"/>
          <w:color w:val="000000"/>
        </w:rPr>
        <w:t>Домби Херука принимает пять особых качеств Мантраяны:</w:t>
      </w:r>
    </w:p>
    <w:p w:rsidR="00A55F11" w:rsidRDefault="00A55F11">
      <w:pPr>
        <w:pStyle w:val="24"/>
        <w:shd w:val="clear" w:color="auto" w:fill="auto"/>
        <w:spacing w:before="0" w:line="262" w:lineRule="exact"/>
        <w:ind w:left="480" w:firstLine="340"/>
        <w:jc w:val="both"/>
      </w:pPr>
      <w:r>
        <w:rPr>
          <w:rStyle w:val="23"/>
          <w:color w:val="000000"/>
        </w:rPr>
        <w:t>Есть особое качество получателя,</w:t>
      </w:r>
    </w:p>
    <w:p w:rsidR="00A55F11" w:rsidRDefault="00A55F11">
      <w:pPr>
        <w:pStyle w:val="24"/>
        <w:shd w:val="clear" w:color="auto" w:fill="auto"/>
        <w:spacing w:before="0" w:line="262" w:lineRule="exact"/>
        <w:ind w:left="480" w:firstLine="340"/>
        <w:jc w:val="both"/>
      </w:pPr>
      <w:r>
        <w:rPr>
          <w:rStyle w:val="23"/>
          <w:color w:val="000000"/>
        </w:rPr>
        <w:t>Особое качество передаваемого учения,</w:t>
      </w:r>
    </w:p>
    <w:p w:rsidR="00A55F11" w:rsidRDefault="00A55F11">
      <w:pPr>
        <w:pStyle w:val="24"/>
        <w:shd w:val="clear" w:color="auto" w:fill="auto"/>
        <w:spacing w:before="0" w:line="262" w:lineRule="exact"/>
        <w:ind w:left="480" w:firstLine="340"/>
        <w:jc w:val="both"/>
      </w:pPr>
      <w:r>
        <w:rPr>
          <w:rStyle w:val="23"/>
          <w:color w:val="000000"/>
        </w:rPr>
        <w:t>Особые качества священных текстов и пути,</w:t>
      </w:r>
    </w:p>
    <w:p w:rsidR="00A55F11" w:rsidRDefault="00A55F11">
      <w:pPr>
        <w:pStyle w:val="24"/>
        <w:shd w:val="clear" w:color="auto" w:fill="auto"/>
        <w:spacing w:before="0" w:after="58" w:line="262" w:lineRule="exact"/>
        <w:ind w:left="820" w:right="2040" w:firstLine="0"/>
        <w:jc w:val="left"/>
      </w:pPr>
      <w:r>
        <w:rPr>
          <w:rStyle w:val="23"/>
          <w:color w:val="000000"/>
        </w:rPr>
        <w:t>Поэтому благодаря особому качеству плода Колесница Мантры особенно высока.</w:t>
      </w:r>
    </w:p>
    <w:p w:rsidR="00A55F11" w:rsidRDefault="00A55F11">
      <w:pPr>
        <w:pStyle w:val="24"/>
        <w:shd w:val="clear" w:color="auto" w:fill="auto"/>
        <w:spacing w:before="0" w:line="264" w:lineRule="exact"/>
        <w:ind w:left="480" w:firstLine="0"/>
        <w:jc w:val="both"/>
      </w:pPr>
      <w:r>
        <w:rPr>
          <w:rStyle w:val="23"/>
          <w:color w:val="000000"/>
        </w:rPr>
        <w:t>Согласно Индрабхути, Мантраяна считается более высокой вследствие семи особых качеств: 1) учителя, 2) получателя, 3) ритуала, 4) деяний, 5) обязательства, 6) воззрения практики и 7) поведения.</w:t>
      </w:r>
    </w:p>
    <w:p w:rsidR="00A55F11" w:rsidRDefault="00A55F11">
      <w:pPr>
        <w:pStyle w:val="24"/>
        <w:shd w:val="clear" w:color="auto" w:fill="auto"/>
        <w:spacing w:before="0" w:line="259" w:lineRule="exact"/>
        <w:ind w:left="480" w:firstLine="340"/>
        <w:jc w:val="both"/>
      </w:pPr>
      <w:r>
        <w:rPr>
          <w:rStyle w:val="23"/>
          <w:color w:val="000000"/>
        </w:rPr>
        <w:t>Кроме того, согласно учителю Джняна Шри, Мантраяна считает</w:t>
      </w:r>
      <w:r>
        <w:rPr>
          <w:rStyle w:val="23"/>
          <w:color w:val="000000"/>
        </w:rPr>
        <w:softHyphen/>
        <w:t>ся более высокой благодаря следующим одиннадцати искусным мето</w:t>
      </w:r>
      <w:r>
        <w:rPr>
          <w:rStyle w:val="23"/>
          <w:color w:val="000000"/>
        </w:rPr>
        <w:softHyphen/>
        <w:t>дам: 1) сосредоточению на непревзойденной цели, 2) непревзойденной практике, 3) непревзойденной мудрости, 4) непревзойденному усилию, 5) способности принимать всех учеников без исключения, 6) освящению клеш, 7) быстрым благословениям, 8) быстрым результатам, 9) избавле</w:t>
      </w:r>
      <w:r>
        <w:rPr>
          <w:rStyle w:val="23"/>
          <w:color w:val="000000"/>
        </w:rPr>
        <w:softHyphen/>
        <w:t>нию от клеш, 10) непревзойденному отношению и, 11) непревзойденному поведению. (Джокяб Ринпоче)</w:t>
      </w:r>
    </w:p>
    <w:p w:rsidR="00A55F11" w:rsidRDefault="00A55F11">
      <w:pPr>
        <w:pStyle w:val="24"/>
        <w:numPr>
          <w:ilvl w:val="0"/>
          <w:numId w:val="42"/>
        </w:numPr>
        <w:shd w:val="clear" w:color="auto" w:fill="auto"/>
        <w:tabs>
          <w:tab w:val="left" w:pos="482"/>
        </w:tabs>
        <w:spacing w:before="0" w:line="262" w:lineRule="exact"/>
        <w:ind w:left="480" w:hanging="480"/>
        <w:jc w:val="both"/>
      </w:pPr>
      <w:r>
        <w:rPr>
          <w:rStyle w:val="29"/>
          <w:color w:val="000000"/>
        </w:rPr>
        <w:t>Трипитака</w:t>
      </w:r>
      <w:r>
        <w:rPr>
          <w:rStyle w:val="23"/>
          <w:color w:val="000000"/>
        </w:rPr>
        <w:t xml:space="preserve"> («Три собрания») и 84000 доступов в Дхарму описываются следующим образом:</w:t>
      </w:r>
    </w:p>
    <w:p w:rsidR="00A55F11" w:rsidRDefault="00A55F11">
      <w:pPr>
        <w:pStyle w:val="24"/>
        <w:shd w:val="clear" w:color="auto" w:fill="auto"/>
        <w:spacing w:before="0" w:line="264" w:lineRule="exact"/>
        <w:ind w:left="480" w:firstLine="340"/>
        <w:jc w:val="both"/>
      </w:pPr>
      <w:r>
        <w:rPr>
          <w:rStyle w:val="23"/>
          <w:color w:val="000000"/>
        </w:rPr>
        <w:t>21000 питан Винаи были даны</w:t>
      </w:r>
    </w:p>
    <w:p w:rsidR="00A55F11" w:rsidRDefault="00A55F11">
      <w:pPr>
        <w:pStyle w:val="24"/>
        <w:shd w:val="clear" w:color="auto" w:fill="auto"/>
        <w:spacing w:before="0" w:line="264" w:lineRule="exact"/>
        <w:ind w:left="480" w:firstLine="340"/>
        <w:jc w:val="both"/>
      </w:pPr>
      <w:r>
        <w:rPr>
          <w:rStyle w:val="23"/>
          <w:color w:val="000000"/>
        </w:rPr>
        <w:t>Как противоядие для укрощения клеши вожделения.</w:t>
      </w:r>
    </w:p>
    <w:p w:rsidR="00A55F11" w:rsidRDefault="00A55F11">
      <w:pPr>
        <w:pStyle w:val="24"/>
        <w:shd w:val="clear" w:color="auto" w:fill="auto"/>
        <w:spacing w:before="0" w:line="264" w:lineRule="exact"/>
        <w:ind w:left="480" w:firstLine="340"/>
        <w:jc w:val="both"/>
      </w:pPr>
      <w:r>
        <w:rPr>
          <w:rStyle w:val="23"/>
          <w:color w:val="000000"/>
        </w:rPr>
        <w:t>21000 питан Сутры были даны</w:t>
      </w:r>
    </w:p>
    <w:p w:rsidR="00A55F11" w:rsidRDefault="00A55F11">
      <w:pPr>
        <w:pStyle w:val="24"/>
        <w:shd w:val="clear" w:color="auto" w:fill="auto"/>
        <w:spacing w:before="0" w:line="264" w:lineRule="exact"/>
        <w:ind w:left="480" w:firstLine="340"/>
        <w:jc w:val="both"/>
      </w:pPr>
      <w:r>
        <w:rPr>
          <w:rStyle w:val="23"/>
          <w:color w:val="000000"/>
        </w:rPr>
        <w:t>Как противоядие для укрощения клеши гнева.</w:t>
      </w:r>
    </w:p>
    <w:p w:rsidR="00A55F11" w:rsidRDefault="00A55F11">
      <w:pPr>
        <w:pStyle w:val="24"/>
        <w:shd w:val="clear" w:color="auto" w:fill="auto"/>
        <w:spacing w:before="0" w:line="264" w:lineRule="exact"/>
        <w:ind w:left="480" w:firstLine="340"/>
        <w:jc w:val="both"/>
      </w:pPr>
      <w:r>
        <w:rPr>
          <w:rStyle w:val="23"/>
          <w:color w:val="000000"/>
        </w:rPr>
        <w:t>21000 питан Абхидхармы были даны</w:t>
      </w:r>
    </w:p>
    <w:p w:rsidR="00A55F11" w:rsidRDefault="00A55F11">
      <w:pPr>
        <w:pStyle w:val="24"/>
        <w:shd w:val="clear" w:color="auto" w:fill="auto"/>
        <w:spacing w:before="0" w:line="264" w:lineRule="exact"/>
        <w:ind w:left="480" w:firstLine="340"/>
        <w:jc w:val="both"/>
      </w:pPr>
      <w:r>
        <w:rPr>
          <w:rStyle w:val="23"/>
          <w:color w:val="000000"/>
        </w:rPr>
        <w:t>Как противоядие для укрощения клеши неведения.</w:t>
      </w:r>
    </w:p>
    <w:p w:rsidR="00A55F11" w:rsidRDefault="00A55F11">
      <w:pPr>
        <w:pStyle w:val="24"/>
        <w:shd w:val="clear" w:color="auto" w:fill="auto"/>
        <w:spacing w:before="0" w:line="264" w:lineRule="exact"/>
        <w:ind w:left="480" w:firstLine="340"/>
        <w:jc w:val="both"/>
      </w:pPr>
      <w:r>
        <w:rPr>
          <w:rStyle w:val="23"/>
          <w:color w:val="000000"/>
        </w:rPr>
        <w:t>21000 питан Тайной Мантры были даны</w:t>
      </w:r>
    </w:p>
    <w:p w:rsidR="00A55F11" w:rsidRDefault="00A55F11">
      <w:pPr>
        <w:pStyle w:val="24"/>
        <w:shd w:val="clear" w:color="auto" w:fill="auto"/>
        <w:spacing w:before="0" w:line="264" w:lineRule="exact"/>
        <w:ind w:left="480" w:firstLine="340"/>
        <w:jc w:val="both"/>
      </w:pPr>
      <w:r>
        <w:rPr>
          <w:rStyle w:val="23"/>
          <w:color w:val="000000"/>
        </w:rPr>
        <w:t>Как противоядие для укрощения сочетания трех ядов.</w:t>
      </w:r>
    </w:p>
    <w:p w:rsidR="00A55F11" w:rsidRDefault="00A55F11">
      <w:pPr>
        <w:pStyle w:val="24"/>
        <w:shd w:val="clear" w:color="auto" w:fill="auto"/>
        <w:spacing w:before="0" w:line="264" w:lineRule="exact"/>
        <w:ind w:left="1160" w:firstLine="0"/>
        <w:jc w:val="left"/>
      </w:pPr>
      <w:r>
        <w:rPr>
          <w:rStyle w:val="23"/>
          <w:color w:val="000000"/>
        </w:rPr>
        <w:t>(Джокяб Ринпоче)</w:t>
      </w:r>
    </w:p>
    <w:p w:rsidR="00A55F11" w:rsidRDefault="00A55F11">
      <w:pPr>
        <w:pStyle w:val="24"/>
        <w:shd w:val="clear" w:color="auto" w:fill="auto"/>
        <w:spacing w:before="0" w:line="264" w:lineRule="exact"/>
        <w:ind w:left="480" w:firstLine="0"/>
        <w:jc w:val="both"/>
      </w:pPr>
      <w:r>
        <w:rPr>
          <w:rStyle w:val="23"/>
          <w:color w:val="000000"/>
        </w:rPr>
        <w:t>Двенадцать аспектов превосходной речи: общие проповеди, провозвестия в виде песен, пророчества, поэтические произведения, особые афоризмы, основополагающие заявления, истории, притчи, перечисление прежних жизней, пространные изречения, чудеса и упрочившиеся учения. (Джо</w:t>
      </w:r>
      <w:r>
        <w:rPr>
          <w:rStyle w:val="23"/>
          <w:color w:val="000000"/>
        </w:rPr>
        <w:softHyphen/>
        <w:t>кяб Ринпоче)</w:t>
      </w:r>
    </w:p>
    <w:p w:rsidR="00A55F11" w:rsidRDefault="00A55F11">
      <w:pPr>
        <w:pStyle w:val="24"/>
        <w:shd w:val="clear" w:color="auto" w:fill="auto"/>
        <w:spacing w:before="0" w:line="264" w:lineRule="exact"/>
        <w:ind w:left="480" w:firstLine="340"/>
        <w:jc w:val="both"/>
      </w:pPr>
      <w:r>
        <w:rPr>
          <w:rStyle w:val="23"/>
          <w:color w:val="000000"/>
        </w:rPr>
        <w:t>Это двенадцать главных разделов буддийского канона. Согласно точке зрения Асанги, относящейся к Махаяне, первые пять считаются П итакой шравак, следующие четыре — это Виная, два следующих — Питака бодхисаттв, а последний раздел — Абхидхарма. (Эрик Пэма Кунсанг)</w:t>
      </w:r>
    </w:p>
    <w:p w:rsidR="00A55F11" w:rsidRDefault="00A55F11">
      <w:pPr>
        <w:pStyle w:val="24"/>
        <w:shd w:val="clear" w:color="auto" w:fill="auto"/>
        <w:spacing w:before="0" w:after="60" w:line="264" w:lineRule="exact"/>
        <w:ind w:left="480" w:firstLine="340"/>
        <w:jc w:val="both"/>
      </w:pPr>
      <w:r>
        <w:rPr>
          <w:rStyle w:val="23"/>
          <w:color w:val="000000"/>
        </w:rPr>
        <w:t>Девять последовательных колесниц: три колесницы шравак, пра- тьекабудд и бодхисаттв и три колесницы Тантры: крия-тантра, чарья- тантра и йога-тантра. В новых школах к ним добавляются отцовская, материнская и недвойственная тантры. В школе нингма это маха, ану и ати. (Джокяб Ринпоче)</w:t>
      </w:r>
    </w:p>
    <w:p w:rsidR="00A55F11" w:rsidRDefault="00A55F11">
      <w:pPr>
        <w:pStyle w:val="24"/>
        <w:numPr>
          <w:ilvl w:val="0"/>
          <w:numId w:val="42"/>
        </w:numPr>
        <w:shd w:val="clear" w:color="auto" w:fill="auto"/>
        <w:tabs>
          <w:tab w:val="left" w:pos="489"/>
        </w:tabs>
        <w:spacing w:before="0" w:line="264" w:lineRule="exact"/>
        <w:ind w:left="480" w:hanging="480"/>
        <w:jc w:val="both"/>
      </w:pPr>
      <w:r>
        <w:rPr>
          <w:rStyle w:val="23"/>
          <w:color w:val="000000"/>
        </w:rPr>
        <w:t>Стадия Великого Наместника относится к десятой бхуми — Облако Дхармы. На нем пребывают наместники Будды Шакьямуни, например Авалокитешвара, Манджушри, Ваджрапани и другие из числа Восьми близких сыновей. (Тулку Урген Ринпоче)</w:t>
      </w:r>
    </w:p>
    <w:p w:rsidR="00A55F11" w:rsidRDefault="00A55F11">
      <w:pPr>
        <w:pStyle w:val="24"/>
        <w:shd w:val="clear" w:color="auto" w:fill="auto"/>
        <w:spacing w:before="0" w:line="264" w:lineRule="exact"/>
        <w:ind w:left="480" w:firstLine="340"/>
        <w:jc w:val="both"/>
      </w:pPr>
      <w:r>
        <w:rPr>
          <w:rStyle w:val="23"/>
          <w:color w:val="000000"/>
        </w:rPr>
        <w:t>Загрязнение склонностями к трем переживаниям переноса — это реальное омрачение переноса элементов при соединении, но такое опре</w:t>
      </w:r>
      <w:r>
        <w:rPr>
          <w:rStyle w:val="23"/>
          <w:color w:val="000000"/>
        </w:rPr>
        <w:softHyphen/>
        <w:t>деление было бы слишком узким. Сюда относятся также нади, праны и бинду; тело, речь и ум; три мира; внешнее, внутреннее и тайное.</w:t>
      </w:r>
    </w:p>
    <w:p w:rsidR="00A55F11" w:rsidRDefault="00A55F11">
      <w:pPr>
        <w:pStyle w:val="24"/>
        <w:shd w:val="clear" w:color="auto" w:fill="auto"/>
        <w:spacing w:before="0" w:line="264" w:lineRule="exact"/>
        <w:ind w:left="480" w:firstLine="340"/>
        <w:jc w:val="both"/>
      </w:pPr>
      <w:r>
        <w:rPr>
          <w:rStyle w:val="23"/>
          <w:color w:val="000000"/>
        </w:rPr>
        <w:t>«Три переживания переноса» — это три аспекта появления, воз</w:t>
      </w:r>
      <w:r>
        <w:rPr>
          <w:rStyle w:val="23"/>
          <w:color w:val="000000"/>
        </w:rPr>
        <w:softHyphen/>
        <w:t>растания и достижения. Начальный перенос из местопребываний нади при соединении и конечный исход при переносе из тела считаются гру</w:t>
      </w:r>
      <w:r>
        <w:rPr>
          <w:rStyle w:val="23"/>
          <w:color w:val="000000"/>
        </w:rPr>
        <w:softHyphen/>
        <w:t>быми. Все грубое, тонкое и промежуточное проявляется как омрачение, мешающее непрерывности медитативного состояния. Три переживания имеют место независимо от того, что появляется, — благое, дурное или нейтральное. Это тонкое омрачение познаванием, упоминаемое в учениях Мантраяны.</w:t>
      </w:r>
    </w:p>
    <w:p w:rsidR="00A55F11" w:rsidRDefault="00A55F11">
      <w:pPr>
        <w:pStyle w:val="24"/>
        <w:shd w:val="clear" w:color="auto" w:fill="auto"/>
        <w:spacing w:before="0" w:line="259" w:lineRule="exact"/>
        <w:ind w:left="460" w:firstLine="340"/>
        <w:jc w:val="both"/>
      </w:pPr>
      <w:r>
        <w:rPr>
          <w:rStyle w:val="23"/>
          <w:color w:val="000000"/>
        </w:rPr>
        <w:t>Грубая разновидность — это [процесс] умирания или соединения, средняя бывает при обмороке или сне, тонкая — при чихании или икоте, а тончайшая — непрерывно при появлении любой мысли. Однако по степени тонкости сон и соединение можно поменять местами.</w:t>
      </w:r>
    </w:p>
    <w:p w:rsidR="00A55F11" w:rsidRDefault="00A55F11">
      <w:pPr>
        <w:pStyle w:val="24"/>
        <w:shd w:val="clear" w:color="auto" w:fill="auto"/>
        <w:spacing w:before="0" w:line="259" w:lineRule="exact"/>
        <w:ind w:left="460" w:firstLine="340"/>
        <w:jc w:val="both"/>
      </w:pPr>
      <w:r>
        <w:rPr>
          <w:rStyle w:val="23"/>
          <w:color w:val="000000"/>
        </w:rPr>
        <w:t>Обычно объясняется, что это тонкое загрязнение трех аспектов по</w:t>
      </w:r>
      <w:r>
        <w:rPr>
          <w:rStyle w:val="23"/>
          <w:color w:val="000000"/>
        </w:rPr>
        <w:softHyphen/>
        <w:t>явления, возрастания и достижения во время соединения более тонкое по сравнению со сном. Это обосновывается тем, что во время глубокого сна слабое дыхание продолжается, а когда происходит перенос бодхичитты соединения, дыхание на мгновение прекращается.</w:t>
      </w:r>
    </w:p>
    <w:p w:rsidR="00A55F11" w:rsidRDefault="00A55F11">
      <w:pPr>
        <w:pStyle w:val="24"/>
        <w:shd w:val="clear" w:color="auto" w:fill="auto"/>
        <w:spacing w:before="0" w:after="58" w:line="259" w:lineRule="exact"/>
        <w:ind w:left="460" w:firstLine="340"/>
        <w:jc w:val="both"/>
      </w:pPr>
      <w:r>
        <w:rPr>
          <w:rStyle w:val="23"/>
          <w:color w:val="000000"/>
        </w:rPr>
        <w:t xml:space="preserve">Омрачение переноса подобной кунде бодхичитты соединения — это проявленное омрачение. Омрачение склонностей — непроявленное и тонкое. Омрачение соединения, объясняемое с точки зрения </w:t>
      </w:r>
      <w:r>
        <w:rPr>
          <w:rStyle w:val="29"/>
          <w:color w:val="000000"/>
        </w:rPr>
        <w:t>Уттара- тантры</w:t>
      </w:r>
      <w:r>
        <w:rPr>
          <w:rStyle w:val="23"/>
          <w:color w:val="000000"/>
        </w:rPr>
        <w:t>, — это вялость, апатия и сонливость, а также возбужденность, волнение и возникновение мыслей, которые мешают цельному состоянию дхьяны. (Джокяб Ринпоче)</w:t>
      </w:r>
    </w:p>
    <w:p w:rsidR="00A55F11" w:rsidRDefault="00A55F11">
      <w:pPr>
        <w:pStyle w:val="24"/>
        <w:numPr>
          <w:ilvl w:val="0"/>
          <w:numId w:val="42"/>
        </w:numPr>
        <w:shd w:val="clear" w:color="auto" w:fill="auto"/>
        <w:tabs>
          <w:tab w:val="left" w:pos="474"/>
        </w:tabs>
        <w:spacing w:before="0" w:after="125" w:line="262" w:lineRule="exact"/>
        <w:ind w:left="460" w:hanging="460"/>
        <w:jc w:val="both"/>
      </w:pPr>
      <w:r>
        <w:rPr>
          <w:rStyle w:val="23"/>
          <w:color w:val="000000"/>
        </w:rPr>
        <w:t>Путь, связанный с четвертым посвящением, — это Великое Совершен</w:t>
      </w:r>
      <w:r>
        <w:rPr>
          <w:rStyle w:val="23"/>
          <w:color w:val="000000"/>
        </w:rPr>
        <w:softHyphen/>
        <w:t>ство, в котором есть практики трэкчо и тогал. (Тулку Урген Ринпоче)</w:t>
      </w:r>
    </w:p>
    <w:p w:rsidR="00A55F11" w:rsidRDefault="00A55F11">
      <w:pPr>
        <w:pStyle w:val="24"/>
        <w:numPr>
          <w:ilvl w:val="0"/>
          <w:numId w:val="42"/>
        </w:numPr>
        <w:shd w:val="clear" w:color="auto" w:fill="auto"/>
        <w:tabs>
          <w:tab w:val="left" w:pos="488"/>
        </w:tabs>
        <w:spacing w:before="0" w:after="96" w:line="180" w:lineRule="exact"/>
        <w:ind w:left="460" w:hanging="460"/>
        <w:jc w:val="both"/>
      </w:pPr>
      <w:r>
        <w:rPr>
          <w:rStyle w:val="23"/>
          <w:color w:val="000000"/>
        </w:rPr>
        <w:t>Мать Цогял — это дакини Еше Цогял. (Тулку Урген Ринпоче)</w:t>
      </w:r>
    </w:p>
    <w:p w:rsidR="00A55F11" w:rsidRDefault="00A55F11">
      <w:pPr>
        <w:pStyle w:val="24"/>
        <w:numPr>
          <w:ilvl w:val="0"/>
          <w:numId w:val="42"/>
        </w:numPr>
        <w:shd w:val="clear" w:color="auto" w:fill="auto"/>
        <w:tabs>
          <w:tab w:val="left" w:pos="488"/>
        </w:tabs>
        <w:spacing w:before="0" w:after="60" w:line="262" w:lineRule="exact"/>
        <w:ind w:left="460" w:hanging="460"/>
        <w:jc w:val="both"/>
      </w:pPr>
      <w:r>
        <w:rPr>
          <w:rStyle w:val="23"/>
          <w:color w:val="000000"/>
        </w:rPr>
        <w:t>Царевич Дамдзин был вторым сыном царя Трисонг Дэуцена. (Тулку Урген Ринпоче)</w:t>
      </w:r>
    </w:p>
    <w:p w:rsidR="00A55F11" w:rsidRDefault="00A55F11">
      <w:pPr>
        <w:pStyle w:val="24"/>
        <w:numPr>
          <w:ilvl w:val="0"/>
          <w:numId w:val="42"/>
        </w:numPr>
        <w:shd w:val="clear" w:color="auto" w:fill="auto"/>
        <w:tabs>
          <w:tab w:val="left" w:pos="488"/>
        </w:tabs>
        <w:spacing w:before="0" w:after="64" w:line="262" w:lineRule="exact"/>
        <w:ind w:left="460" w:hanging="460"/>
        <w:jc w:val="both"/>
      </w:pPr>
      <w:r>
        <w:rPr>
          <w:rStyle w:val="23"/>
          <w:color w:val="000000"/>
        </w:rPr>
        <w:t>До-Наг Лингпа — это имя Джамьянга Кенце Вангпо как тэртона. Три</w:t>
      </w:r>
      <w:r>
        <w:rPr>
          <w:rStyle w:val="23"/>
          <w:color w:val="000000"/>
        </w:rPr>
        <w:softHyphen/>
        <w:t>сонг Дэуцена называют кротким, потому что он был эманацией Ман- джушри. Буквально имя Манджушри означает «Величие Кротости». (Эрик Пэма Кунсанг)</w:t>
      </w:r>
    </w:p>
    <w:p w:rsidR="00A55F11" w:rsidRDefault="00A55F11">
      <w:pPr>
        <w:pStyle w:val="24"/>
        <w:numPr>
          <w:ilvl w:val="0"/>
          <w:numId w:val="42"/>
        </w:numPr>
        <w:shd w:val="clear" w:color="auto" w:fill="auto"/>
        <w:tabs>
          <w:tab w:val="left" w:pos="488"/>
        </w:tabs>
        <w:spacing w:before="0" w:after="58" w:line="257" w:lineRule="exact"/>
        <w:ind w:left="460" w:hanging="460"/>
        <w:jc w:val="both"/>
      </w:pPr>
      <w:r>
        <w:rPr>
          <w:rStyle w:val="23"/>
          <w:color w:val="000000"/>
        </w:rPr>
        <w:t>Чимэ Тэнни Юнгдрунг Лингпа — это имя Джамгон Конгтрула как тэртона. Джамгон Конгтрул был воплощением тибетского переводчика Вайрочаны. (Тулку Урген Ринпоче)</w:t>
      </w:r>
    </w:p>
    <w:p w:rsidR="00A55F11" w:rsidRDefault="00A55F11">
      <w:pPr>
        <w:pStyle w:val="24"/>
        <w:numPr>
          <w:ilvl w:val="0"/>
          <w:numId w:val="42"/>
        </w:numPr>
        <w:shd w:val="clear" w:color="auto" w:fill="auto"/>
        <w:tabs>
          <w:tab w:val="left" w:pos="488"/>
        </w:tabs>
        <w:spacing w:before="0" w:after="116" w:line="259" w:lineRule="exact"/>
        <w:ind w:left="460" w:hanging="460"/>
        <w:jc w:val="both"/>
      </w:pPr>
      <w:r>
        <w:rPr>
          <w:rStyle w:val="23"/>
          <w:color w:val="000000"/>
        </w:rPr>
        <w:t xml:space="preserve">Тантра херуки Галпо входит в число восемнадцати тантр маха-йоги и посвящена Уму Вишуддхи, херуке семейства татхагаты. Эта тантра содержится в томе РА </w:t>
      </w:r>
      <w:r>
        <w:rPr>
          <w:rStyle w:val="29"/>
          <w:color w:val="000000"/>
        </w:rPr>
        <w:t>Нингма гюбум</w:t>
      </w:r>
      <w:r>
        <w:rPr>
          <w:rStyle w:val="23"/>
          <w:color w:val="000000"/>
        </w:rPr>
        <w:t xml:space="preserve"> — собрания трех внутренних тантр. (Эрик Пэма Кунсанг)</w:t>
      </w:r>
    </w:p>
    <w:p w:rsidR="00A55F11" w:rsidRDefault="00A55F11">
      <w:pPr>
        <w:pStyle w:val="24"/>
        <w:numPr>
          <w:ilvl w:val="0"/>
          <w:numId w:val="42"/>
        </w:numPr>
        <w:shd w:val="clear" w:color="auto" w:fill="auto"/>
        <w:tabs>
          <w:tab w:val="left" w:pos="452"/>
        </w:tabs>
        <w:spacing w:before="0" w:after="122" w:line="264" w:lineRule="exact"/>
        <w:ind w:left="480" w:hanging="480"/>
        <w:jc w:val="both"/>
      </w:pPr>
      <w:r>
        <w:rPr>
          <w:rStyle w:val="23"/>
          <w:color w:val="000000"/>
        </w:rPr>
        <w:t>Речь идет об одной из прошлых жизней Будды Шакьямуни, в которой он убил разбойника по имени Черный Дротик (Минаг Дунгтунг Чен), чтобы спасти от смерти пятьсот человек. В другом предании рассказы</w:t>
      </w:r>
      <w:r>
        <w:rPr>
          <w:rStyle w:val="23"/>
          <w:color w:val="000000"/>
        </w:rPr>
        <w:softHyphen/>
        <w:t>вается о нарушении обета целомудрия ради спасения от самоубийства дочери вождя. Оба случая часто используют в качестве примеров того, как бодхисаттва ради блага других существ изредка совершает телом и речью такие действия, которые кажутся злодеяниями. Три неблагих действия ума: алчность, недоброжелательность и ложные взгляды — недопустимы ни в коем случае. (Чоки Нима Ринпоче)</w:t>
      </w:r>
    </w:p>
    <w:p w:rsidR="00A55F11" w:rsidRDefault="00A55F11">
      <w:pPr>
        <w:pStyle w:val="24"/>
        <w:numPr>
          <w:ilvl w:val="0"/>
          <w:numId w:val="42"/>
        </w:numPr>
        <w:shd w:val="clear" w:color="auto" w:fill="auto"/>
        <w:tabs>
          <w:tab w:val="left" w:pos="464"/>
        </w:tabs>
        <w:spacing w:before="0" w:after="116" w:line="262" w:lineRule="exact"/>
        <w:ind w:left="480" w:hanging="480"/>
        <w:jc w:val="both"/>
      </w:pPr>
      <w:r>
        <w:rPr>
          <w:rStyle w:val="23"/>
          <w:color w:val="000000"/>
        </w:rPr>
        <w:t>Три поворота колеса Дхармы описываются так: первая проповедь учений о четырех благородных истинах, вторая проповедь учений об отсутствия признаков и последняя проповедь, полностью раскрывающая учения. Первый поворот колеса Дхармы касался главным образом шестнадцати аспектов четырех истин. Будда учил этому в Сарнатхе, в Оленьем запо</w:t>
      </w:r>
      <w:r>
        <w:rPr>
          <w:rStyle w:val="23"/>
          <w:color w:val="000000"/>
        </w:rPr>
        <w:softHyphen/>
        <w:t>веднике. Второй поворот колеса Дхармы касался главным образом пусто</w:t>
      </w:r>
      <w:r>
        <w:rPr>
          <w:rStyle w:val="23"/>
          <w:color w:val="000000"/>
        </w:rPr>
        <w:softHyphen/>
        <w:t>ты и запредельного знания. Будда учил этому на горе Вершина Грифа. Третий поворот колеса Дхармы касался главным образом сугатагарбхи, а также трех видов природы — воображаемой, зависимой и абсолютной. (Чоки Нима Ринпоче)</w:t>
      </w:r>
    </w:p>
    <w:p w:rsidR="00A55F11" w:rsidRDefault="00A55F11">
      <w:pPr>
        <w:pStyle w:val="24"/>
        <w:numPr>
          <w:ilvl w:val="0"/>
          <w:numId w:val="42"/>
        </w:numPr>
        <w:shd w:val="clear" w:color="auto" w:fill="auto"/>
        <w:tabs>
          <w:tab w:val="left" w:pos="464"/>
        </w:tabs>
        <w:spacing w:before="0" w:after="189" w:line="266" w:lineRule="exact"/>
        <w:ind w:left="480" w:hanging="480"/>
        <w:jc w:val="both"/>
      </w:pPr>
      <w:r>
        <w:rPr>
          <w:rStyle w:val="23"/>
          <w:color w:val="000000"/>
        </w:rPr>
        <w:t>Это широко известное изречение часто толкуют так: «Ум сам по себе не обладает рассудочным мышлением, поскольку природа ума есть свето</w:t>
      </w:r>
      <w:r>
        <w:rPr>
          <w:rStyle w:val="23"/>
          <w:color w:val="000000"/>
        </w:rPr>
        <w:softHyphen/>
        <w:t>носная способность познавать». (Тулку Урген Ринпоче)</w:t>
      </w:r>
    </w:p>
    <w:p w:rsidR="00A55F11" w:rsidRDefault="00A55F11">
      <w:pPr>
        <w:pStyle w:val="24"/>
        <w:numPr>
          <w:ilvl w:val="0"/>
          <w:numId w:val="42"/>
        </w:numPr>
        <w:shd w:val="clear" w:color="auto" w:fill="auto"/>
        <w:tabs>
          <w:tab w:val="left" w:pos="466"/>
        </w:tabs>
        <w:spacing w:before="0" w:after="96" w:line="180" w:lineRule="exact"/>
        <w:ind w:left="480" w:hanging="480"/>
        <w:jc w:val="both"/>
      </w:pPr>
      <w:r>
        <w:rPr>
          <w:rStyle w:val="23"/>
          <w:color w:val="000000"/>
        </w:rPr>
        <w:t>Две категории: сансара и нирвана. (Эрик Пэма Кунсанг)</w:t>
      </w:r>
    </w:p>
    <w:p w:rsidR="00A55F11" w:rsidRDefault="00A55F11">
      <w:pPr>
        <w:pStyle w:val="24"/>
        <w:numPr>
          <w:ilvl w:val="0"/>
          <w:numId w:val="42"/>
        </w:numPr>
        <w:shd w:val="clear" w:color="auto" w:fill="auto"/>
        <w:tabs>
          <w:tab w:val="left" w:pos="466"/>
        </w:tabs>
        <w:spacing w:before="0" w:after="122" w:line="264" w:lineRule="exact"/>
        <w:ind w:left="480" w:hanging="480"/>
        <w:jc w:val="both"/>
      </w:pPr>
      <w:r>
        <w:rPr>
          <w:rStyle w:val="23"/>
          <w:color w:val="000000"/>
        </w:rPr>
        <w:t>В цитате обыгрывается дословное значение имени Ваджрасаттва — «бесстрашный ваджрный ум». (Эрик Пэма Кунсанг)</w:t>
      </w:r>
    </w:p>
    <w:p w:rsidR="00A55F11" w:rsidRDefault="00A55F11">
      <w:pPr>
        <w:pStyle w:val="24"/>
        <w:numPr>
          <w:ilvl w:val="0"/>
          <w:numId w:val="42"/>
        </w:numPr>
        <w:shd w:val="clear" w:color="auto" w:fill="auto"/>
        <w:tabs>
          <w:tab w:val="left" w:pos="466"/>
        </w:tabs>
        <w:spacing w:before="0" w:line="262" w:lineRule="exact"/>
        <w:ind w:left="480" w:hanging="480"/>
        <w:jc w:val="both"/>
      </w:pPr>
      <w:r>
        <w:rPr>
          <w:rStyle w:val="23"/>
          <w:color w:val="000000"/>
        </w:rPr>
        <w:t>Восемь кладбищ: 1) Прохладная Роща (Шитавана) на востоке, 2) Со</w:t>
      </w:r>
      <w:r>
        <w:rPr>
          <w:rStyle w:val="23"/>
          <w:color w:val="000000"/>
        </w:rPr>
        <w:softHyphen/>
        <w:t>вершенное Измерение на юге, 3) Курган Лотос на западе, 4) Курган Ланка на севере, 5) Спонтанно Завершенный Курган на юго-востоке,</w:t>
      </w:r>
    </w:p>
    <w:p w:rsidR="00A55F11" w:rsidRDefault="00A55F11">
      <w:pPr>
        <w:pStyle w:val="24"/>
        <w:numPr>
          <w:ilvl w:val="0"/>
          <w:numId w:val="40"/>
        </w:numPr>
        <w:shd w:val="clear" w:color="auto" w:fill="auto"/>
        <w:tabs>
          <w:tab w:val="left" w:pos="805"/>
          <w:tab w:val="left" w:pos="936"/>
        </w:tabs>
        <w:spacing w:before="0" w:line="262" w:lineRule="exact"/>
        <w:ind w:left="480" w:firstLine="0"/>
        <w:jc w:val="both"/>
      </w:pPr>
      <w:r>
        <w:rPr>
          <w:rStyle w:val="23"/>
          <w:color w:val="000000"/>
        </w:rPr>
        <w:t>Проявление Великой Тайны на юго-западе, 7) Всенаполняющая Ве</w:t>
      </w:r>
      <w:r>
        <w:rPr>
          <w:rStyle w:val="23"/>
          <w:color w:val="000000"/>
        </w:rPr>
        <w:softHyphen/>
        <w:t>ликая Радость на северо-западе и 8) Мировой Курган на северо-востоке. Впрочем, есть множество других перечней мест сожжения трупов. (Джо- кяб Ринпоче)</w:t>
      </w:r>
    </w:p>
    <w:p w:rsidR="00A55F11" w:rsidRDefault="00A55F11">
      <w:pPr>
        <w:pStyle w:val="24"/>
        <w:numPr>
          <w:ilvl w:val="0"/>
          <w:numId w:val="42"/>
        </w:numPr>
        <w:shd w:val="clear" w:color="auto" w:fill="auto"/>
        <w:tabs>
          <w:tab w:val="left" w:pos="454"/>
        </w:tabs>
        <w:spacing w:before="0" w:after="60" w:line="257" w:lineRule="exact"/>
        <w:ind w:left="480" w:hanging="480"/>
        <w:jc w:val="both"/>
      </w:pPr>
      <w:r>
        <w:rPr>
          <w:rStyle w:val="23"/>
          <w:color w:val="000000"/>
        </w:rPr>
        <w:t>Владыки трех семейств — бодхисаттвы Авалокитешвара, Манджушри и Ваджрапани. (Тулку Урген Ринпоче)</w:t>
      </w:r>
    </w:p>
    <w:p w:rsidR="00A55F11" w:rsidRDefault="00A55F11">
      <w:pPr>
        <w:pStyle w:val="24"/>
        <w:numPr>
          <w:ilvl w:val="0"/>
          <w:numId w:val="42"/>
        </w:numPr>
        <w:shd w:val="clear" w:color="auto" w:fill="auto"/>
        <w:tabs>
          <w:tab w:val="left" w:pos="459"/>
        </w:tabs>
        <w:spacing w:before="0" w:after="56" w:line="257" w:lineRule="exact"/>
        <w:ind w:left="480" w:hanging="480"/>
        <w:jc w:val="both"/>
      </w:pPr>
      <w:r>
        <w:rPr>
          <w:rStyle w:val="23"/>
          <w:color w:val="000000"/>
        </w:rPr>
        <w:t>Восьмое и девятое приложения написаны в традиционном стиле «допол</w:t>
      </w:r>
      <w:r>
        <w:rPr>
          <w:rStyle w:val="23"/>
          <w:color w:val="000000"/>
        </w:rPr>
        <w:softHyphen/>
        <w:t>няющего комментария». В нем оригинальный текст перемежается с до</w:t>
      </w:r>
      <w:r>
        <w:rPr>
          <w:rStyle w:val="23"/>
          <w:color w:val="000000"/>
        </w:rPr>
        <w:softHyphen/>
        <w:t>полнениями, где разъясняется его смысл. В рукописи Джокяба Ринпоче дополнительные слова обозначены внизу маленькими кружочками. Здесь читатель может сравнить приложение с коренным текстом в начале кни</w:t>
      </w:r>
      <w:r>
        <w:rPr>
          <w:rStyle w:val="23"/>
          <w:color w:val="000000"/>
        </w:rPr>
        <w:softHyphen/>
        <w:t>ги. Из-за особенностей такого стиля предложения иногда немного раз</w:t>
      </w:r>
      <w:r>
        <w:rPr>
          <w:rStyle w:val="23"/>
          <w:color w:val="000000"/>
        </w:rPr>
        <w:softHyphen/>
        <w:t>нятся по длине и отдельным словам. (Эрик Пэма Кунсанг)</w:t>
      </w:r>
    </w:p>
    <w:p w:rsidR="00A55F11" w:rsidRDefault="00A55F11">
      <w:pPr>
        <w:pStyle w:val="24"/>
        <w:numPr>
          <w:ilvl w:val="0"/>
          <w:numId w:val="42"/>
        </w:numPr>
        <w:shd w:val="clear" w:color="auto" w:fill="auto"/>
        <w:tabs>
          <w:tab w:val="left" w:pos="462"/>
        </w:tabs>
        <w:spacing w:before="0" w:after="62" w:line="262" w:lineRule="exact"/>
        <w:ind w:left="480" w:hanging="480"/>
        <w:jc w:val="both"/>
      </w:pPr>
      <w:r>
        <w:rPr>
          <w:rStyle w:val="23"/>
          <w:color w:val="000000"/>
        </w:rPr>
        <w:t>Кенпо, Ачарья и Дхармараджа — это Шантаракшита, Падмасамбхава и Трисонг Дэуцен. Шантаракшиту часто называют Кенпо Бодхисаттвой. (Тулку Урген Ринпоче)</w:t>
      </w:r>
    </w:p>
    <w:p w:rsidR="00A55F11" w:rsidRDefault="00A55F11">
      <w:pPr>
        <w:pStyle w:val="24"/>
        <w:numPr>
          <w:ilvl w:val="0"/>
          <w:numId w:val="42"/>
        </w:numPr>
        <w:shd w:val="clear" w:color="auto" w:fill="auto"/>
        <w:tabs>
          <w:tab w:val="left" w:pos="481"/>
        </w:tabs>
        <w:spacing w:before="0" w:after="60" w:line="259" w:lineRule="exact"/>
        <w:ind w:left="480" w:hanging="480"/>
        <w:jc w:val="both"/>
      </w:pPr>
      <w:r>
        <w:rPr>
          <w:rStyle w:val="23"/>
          <w:color w:val="000000"/>
        </w:rPr>
        <w:t>Отречение и постижение — синоним состояния будды, или просвет</w:t>
      </w:r>
      <w:r>
        <w:rPr>
          <w:rStyle w:val="23"/>
          <w:color w:val="000000"/>
        </w:rPr>
        <w:softHyphen/>
        <w:t>ления: отречение от всех омрачений и постижение всех просветленных качеств. (Чоки Нима Ринпоче)</w:t>
      </w:r>
    </w:p>
    <w:p w:rsidR="00A55F11" w:rsidRDefault="00A55F11">
      <w:pPr>
        <w:pStyle w:val="24"/>
        <w:numPr>
          <w:ilvl w:val="0"/>
          <w:numId w:val="42"/>
        </w:numPr>
        <w:shd w:val="clear" w:color="auto" w:fill="auto"/>
        <w:tabs>
          <w:tab w:val="left" w:pos="481"/>
        </w:tabs>
        <w:spacing w:before="0" w:after="123" w:line="259" w:lineRule="exact"/>
        <w:ind w:left="480" w:hanging="480"/>
        <w:jc w:val="both"/>
      </w:pPr>
      <w:r>
        <w:rPr>
          <w:rStyle w:val="23"/>
          <w:color w:val="000000"/>
        </w:rPr>
        <w:t>Девять областей Тибета и Кхама: области Света Драгоценности — это три верхние области среди сланцевых и снежных гор, которыми правят слоны и олени. Области четырех земель Согдианы — это три средние области среди скалистых гор и гор, покрытых лугами. Ими правят де</w:t>
      </w:r>
      <w:r>
        <w:rPr>
          <w:rStyle w:val="23"/>
          <w:color w:val="000000"/>
        </w:rPr>
        <w:softHyphen/>
        <w:t>моны скал и обезьяны. Нижние области Павлинов — это три нижние местности среди джунглей и лесов, которыми правят птицы и ракшасы. В то время не было людей. Но здесь говорится, что «центр девяти обла</w:t>
      </w:r>
      <w:r>
        <w:rPr>
          <w:rStyle w:val="23"/>
          <w:color w:val="000000"/>
        </w:rPr>
        <w:softHyphen/>
        <w:t>стей» — это Самье, находящийся посредине, а от него расходятся четыре основных и четыре промежуточных направления Тибета и Кхама, всего получается девять. Это, по словам Джамдрага, точка зрения Джамьянга Кенце. (Джокяб Ринпоче)</w:t>
      </w:r>
    </w:p>
    <w:p w:rsidR="00A55F11" w:rsidRDefault="00A55F11">
      <w:pPr>
        <w:pStyle w:val="24"/>
        <w:numPr>
          <w:ilvl w:val="0"/>
          <w:numId w:val="42"/>
        </w:numPr>
        <w:shd w:val="clear" w:color="auto" w:fill="auto"/>
        <w:tabs>
          <w:tab w:val="left" w:pos="481"/>
        </w:tabs>
        <w:spacing w:before="0" w:after="41" w:line="180" w:lineRule="exact"/>
        <w:ind w:left="480" w:hanging="480"/>
        <w:jc w:val="both"/>
      </w:pPr>
      <w:r>
        <w:rPr>
          <w:rStyle w:val="23"/>
          <w:color w:val="000000"/>
        </w:rPr>
        <w:t>Светский и духовный. (Джокяб Ринпоче)</w:t>
      </w:r>
    </w:p>
    <w:p w:rsidR="00A55F11" w:rsidRDefault="00A55F11">
      <w:pPr>
        <w:pStyle w:val="24"/>
        <w:numPr>
          <w:ilvl w:val="0"/>
          <w:numId w:val="42"/>
        </w:numPr>
        <w:shd w:val="clear" w:color="auto" w:fill="auto"/>
        <w:tabs>
          <w:tab w:val="left" w:pos="481"/>
        </w:tabs>
        <w:spacing w:before="0" w:after="64" w:line="262" w:lineRule="exact"/>
        <w:ind w:left="480" w:hanging="480"/>
        <w:jc w:val="both"/>
      </w:pPr>
      <w:r>
        <w:rPr>
          <w:rStyle w:val="23"/>
          <w:color w:val="000000"/>
        </w:rPr>
        <w:t>Пять способностей: вера, усердие, внимательность, сосредоточение и различение. (Чоки Нима Ринпоче)</w:t>
      </w:r>
    </w:p>
    <w:p w:rsidR="00A55F11" w:rsidRDefault="00A55F11">
      <w:pPr>
        <w:pStyle w:val="24"/>
        <w:numPr>
          <w:ilvl w:val="0"/>
          <w:numId w:val="42"/>
        </w:numPr>
        <w:shd w:val="clear" w:color="auto" w:fill="auto"/>
        <w:tabs>
          <w:tab w:val="left" w:pos="483"/>
        </w:tabs>
        <w:spacing w:before="0" w:after="60" w:line="257" w:lineRule="exact"/>
        <w:ind w:left="480" w:hanging="480"/>
        <w:jc w:val="both"/>
      </w:pPr>
      <w:r>
        <w:rPr>
          <w:rStyle w:val="23"/>
          <w:color w:val="000000"/>
        </w:rPr>
        <w:t xml:space="preserve">«Око мира» — буквальное значение санскритского слова </w:t>
      </w:r>
      <w:r>
        <w:rPr>
          <w:rStyle w:val="29"/>
          <w:color w:val="000000"/>
        </w:rPr>
        <w:t>лока-чакшу</w:t>
      </w:r>
      <w:r>
        <w:rPr>
          <w:rStyle w:val="23"/>
          <w:color w:val="000000"/>
        </w:rPr>
        <w:t xml:space="preserve">, от которого произошло тибетское слово </w:t>
      </w:r>
      <w:r>
        <w:rPr>
          <w:rStyle w:val="29"/>
          <w:color w:val="000000"/>
        </w:rPr>
        <w:t>лои,ава</w:t>
      </w:r>
      <w:r>
        <w:rPr>
          <w:rStyle w:val="23"/>
          <w:color w:val="000000"/>
        </w:rPr>
        <w:t xml:space="preserve"> — «переводчик». (Эрик Пэма Кунсанг)</w:t>
      </w:r>
    </w:p>
    <w:p w:rsidR="00A55F11" w:rsidRDefault="00A55F11">
      <w:pPr>
        <w:pStyle w:val="24"/>
        <w:numPr>
          <w:ilvl w:val="0"/>
          <w:numId w:val="42"/>
        </w:numPr>
        <w:shd w:val="clear" w:color="auto" w:fill="auto"/>
        <w:tabs>
          <w:tab w:val="left" w:pos="483"/>
        </w:tabs>
        <w:spacing w:before="0" w:line="257" w:lineRule="exact"/>
        <w:ind w:left="480" w:hanging="480"/>
        <w:jc w:val="both"/>
      </w:pPr>
      <w:r>
        <w:rPr>
          <w:rStyle w:val="23"/>
          <w:color w:val="000000"/>
        </w:rPr>
        <w:t>Здесь вместо слова «лотос» стоит выражение «рожденный в озере», как в известном изречении о цветке лотоса, которого не пачкает ил озера, в котором он растет. (Эрик Пэма Кунсанг)</w:t>
      </w:r>
    </w:p>
    <w:p w:rsidR="00A55F11" w:rsidRDefault="00A55F11">
      <w:pPr>
        <w:pStyle w:val="24"/>
        <w:numPr>
          <w:ilvl w:val="0"/>
          <w:numId w:val="42"/>
        </w:numPr>
        <w:shd w:val="clear" w:color="auto" w:fill="auto"/>
        <w:tabs>
          <w:tab w:val="left" w:pos="493"/>
        </w:tabs>
        <w:spacing w:before="0" w:after="118" w:line="264" w:lineRule="exact"/>
        <w:ind w:left="480" w:hanging="480"/>
        <w:jc w:val="both"/>
      </w:pPr>
      <w:r>
        <w:rPr>
          <w:rStyle w:val="23"/>
          <w:color w:val="000000"/>
        </w:rPr>
        <w:t>Два накопления: заслуг (связанных с существованием понятий) и мудро</w:t>
      </w:r>
      <w:r>
        <w:rPr>
          <w:rStyle w:val="23"/>
          <w:color w:val="000000"/>
        </w:rPr>
        <w:softHyphen/>
        <w:t>сти, [или знания], (за пределами понятий). (Чоки Нима Ринпоче)</w:t>
      </w:r>
    </w:p>
    <w:p w:rsidR="00A55F11" w:rsidRDefault="00A55F11">
      <w:pPr>
        <w:pStyle w:val="24"/>
        <w:numPr>
          <w:ilvl w:val="0"/>
          <w:numId w:val="42"/>
        </w:numPr>
        <w:shd w:val="clear" w:color="auto" w:fill="auto"/>
        <w:tabs>
          <w:tab w:val="left" w:pos="493"/>
        </w:tabs>
        <w:spacing w:before="0" w:after="118" w:line="266" w:lineRule="exact"/>
        <w:ind w:left="480" w:hanging="480"/>
        <w:jc w:val="both"/>
      </w:pPr>
      <w:r>
        <w:rPr>
          <w:rStyle w:val="23"/>
          <w:color w:val="000000"/>
        </w:rPr>
        <w:t>Пять видов упадка: 1) упадок воззрений из-за уменьшения доброде</w:t>
      </w:r>
      <w:r>
        <w:rPr>
          <w:rStyle w:val="23"/>
          <w:color w:val="000000"/>
        </w:rPr>
        <w:softHyphen/>
        <w:t>тельности монахов, то есть неверные воззрения; 2) усугубление клеш из-за уменьшения добродетельности мирян, то есть ожесточения умов; ожесточение подразумевает сильные и длительные клеши. 3) упадок времен из-за уменьшения наслаждений, то есть упадок, свойственный веку раздоров; 4) упадок продолжительности жизни из-за ослабления жизненной силы; продолжительность жизни будет уменьшаться, пока не достигнет десяти лет; 5) упадок живых существ, то есть вырождение тела из-за дурного сложения и низкорослости; упадок добродетели из-за уменьшения силы и благородства; упадок ума из-за притупления интел</w:t>
      </w:r>
      <w:r>
        <w:rPr>
          <w:rStyle w:val="23"/>
          <w:color w:val="000000"/>
        </w:rPr>
        <w:softHyphen/>
        <w:t>лекта, силы памяти и усердия. Таким образом, упадок живых существ, объединяющий в себе три типа упадка, означает, что их умы трудно усмирить. (Джокяб Ринпоче)</w:t>
      </w:r>
    </w:p>
    <w:p w:rsidR="00A55F11" w:rsidRDefault="00A55F11">
      <w:pPr>
        <w:pStyle w:val="24"/>
        <w:numPr>
          <w:ilvl w:val="0"/>
          <w:numId w:val="42"/>
        </w:numPr>
        <w:shd w:val="clear" w:color="auto" w:fill="auto"/>
        <w:tabs>
          <w:tab w:val="left" w:pos="493"/>
        </w:tabs>
        <w:spacing w:before="0" w:after="120" w:line="269" w:lineRule="exact"/>
        <w:ind w:left="480" w:hanging="480"/>
        <w:jc w:val="both"/>
      </w:pPr>
      <w:r>
        <w:rPr>
          <w:rStyle w:val="23"/>
          <w:color w:val="000000"/>
        </w:rPr>
        <w:t>Два вида: те, кто принял монашество, и нагпы — практики Тантры. (Эрик Пэма Кунсанг)</w:t>
      </w:r>
    </w:p>
    <w:p w:rsidR="00A55F11" w:rsidRDefault="00A55F11">
      <w:pPr>
        <w:pStyle w:val="24"/>
        <w:numPr>
          <w:ilvl w:val="0"/>
          <w:numId w:val="42"/>
        </w:numPr>
        <w:shd w:val="clear" w:color="auto" w:fill="auto"/>
        <w:tabs>
          <w:tab w:val="left" w:pos="493"/>
        </w:tabs>
        <w:spacing w:before="0" w:after="122" w:line="269" w:lineRule="exact"/>
        <w:ind w:left="480" w:hanging="480"/>
        <w:jc w:val="both"/>
      </w:pPr>
      <w:r>
        <w:rPr>
          <w:rStyle w:val="23"/>
          <w:color w:val="000000"/>
        </w:rPr>
        <w:t>Существуют разные описания восьми классов богов и демонов, в су</w:t>
      </w:r>
      <w:r>
        <w:rPr>
          <w:rStyle w:val="23"/>
          <w:color w:val="000000"/>
        </w:rPr>
        <w:softHyphen/>
        <w:t xml:space="preserve">трах наиболее распространено следующее: </w:t>
      </w:r>
      <w:r>
        <w:rPr>
          <w:rStyle w:val="29"/>
          <w:color w:val="000000"/>
        </w:rPr>
        <w:t>дэвы,</w:t>
      </w:r>
      <w:r>
        <w:rPr>
          <w:rStyle w:val="23"/>
          <w:color w:val="000000"/>
        </w:rPr>
        <w:t xml:space="preserve"> наги, </w:t>
      </w:r>
      <w:r>
        <w:rPr>
          <w:rStyle w:val="29"/>
          <w:color w:val="000000"/>
        </w:rPr>
        <w:t>якши, гандхар</w:t>
      </w:r>
      <w:r>
        <w:rPr>
          <w:rStyle w:val="23"/>
          <w:color w:val="000000"/>
        </w:rPr>
        <w:t xml:space="preserve">вы, </w:t>
      </w:r>
      <w:r>
        <w:rPr>
          <w:rStyle w:val="29"/>
          <w:color w:val="000000"/>
        </w:rPr>
        <w:t>асуры, гаруды</w:t>
      </w:r>
      <w:r>
        <w:rPr>
          <w:rStyle w:val="23"/>
          <w:color w:val="000000"/>
        </w:rPr>
        <w:t xml:space="preserve">, </w:t>
      </w:r>
      <w:r>
        <w:rPr>
          <w:rStyle w:val="29"/>
          <w:color w:val="000000"/>
        </w:rPr>
        <w:t>киннары</w:t>
      </w:r>
      <w:r>
        <w:rPr>
          <w:rStyle w:val="23"/>
          <w:color w:val="000000"/>
        </w:rPr>
        <w:t xml:space="preserve"> и </w:t>
      </w:r>
      <w:r>
        <w:rPr>
          <w:rStyle w:val="29"/>
          <w:color w:val="000000"/>
        </w:rPr>
        <w:t>махораги.</w:t>
      </w:r>
      <w:r>
        <w:rPr>
          <w:rStyle w:val="23"/>
          <w:color w:val="000000"/>
        </w:rPr>
        <w:t xml:space="preserve"> Все они способны получать и практиковать учения Будды. Восемью классами также могут называть различных мирских духов, которые, оставаясь невидимыми для обыч</w:t>
      </w:r>
      <w:r>
        <w:rPr>
          <w:rStyle w:val="23"/>
          <w:color w:val="000000"/>
        </w:rPr>
        <w:softHyphen/>
        <w:t xml:space="preserve">ных людей, способны приносить как вред, так и пользу. Этих существ называют так: гинг, </w:t>
      </w:r>
      <w:r w:rsidR="00031CDA">
        <w:rPr>
          <w:rStyle w:val="29"/>
          <w:color w:val="000000"/>
        </w:rPr>
        <w:t>мара, ц</w:t>
      </w:r>
      <w:r>
        <w:rPr>
          <w:rStyle w:val="29"/>
          <w:color w:val="000000"/>
        </w:rPr>
        <w:t>ен, якша, ракшаса, мамо, рахула</w:t>
      </w:r>
      <w:r>
        <w:rPr>
          <w:rStyle w:val="23"/>
          <w:color w:val="000000"/>
        </w:rPr>
        <w:t xml:space="preserve"> и </w:t>
      </w:r>
      <w:r>
        <w:rPr>
          <w:rStyle w:val="29"/>
          <w:color w:val="000000"/>
        </w:rPr>
        <w:t xml:space="preserve">нага. </w:t>
      </w:r>
      <w:r>
        <w:rPr>
          <w:rStyle w:val="23"/>
          <w:color w:val="000000"/>
        </w:rPr>
        <w:t>На тонком уровне они считаются нечистым проявлением восьми видов сознания. (Эрик Пэма Кунсанг)</w:t>
      </w:r>
    </w:p>
    <w:p w:rsidR="00A55F11" w:rsidRDefault="00A55F11">
      <w:pPr>
        <w:pStyle w:val="24"/>
        <w:numPr>
          <w:ilvl w:val="0"/>
          <w:numId w:val="42"/>
        </w:numPr>
        <w:shd w:val="clear" w:color="auto" w:fill="auto"/>
        <w:tabs>
          <w:tab w:val="left" w:pos="493"/>
        </w:tabs>
        <w:spacing w:before="0" w:after="122" w:line="266" w:lineRule="exact"/>
        <w:ind w:left="480" w:hanging="480"/>
        <w:jc w:val="both"/>
      </w:pPr>
      <w:r>
        <w:rPr>
          <w:rStyle w:val="23"/>
          <w:color w:val="000000"/>
        </w:rPr>
        <w:t>В этом контексте допускается, что термины «единственное воспомина</w:t>
      </w:r>
      <w:r>
        <w:rPr>
          <w:rStyle w:val="23"/>
          <w:color w:val="000000"/>
        </w:rPr>
        <w:softHyphen/>
        <w:t>ние» школ сарма и «единственная мудра» школы нингма — тождествен</w:t>
      </w:r>
      <w:r>
        <w:rPr>
          <w:rStyle w:val="23"/>
          <w:color w:val="000000"/>
        </w:rPr>
        <w:softHyphen/>
        <w:t>ны. (Эрик Пэма Кунсанг)</w:t>
      </w:r>
    </w:p>
    <w:p w:rsidR="00A55F11" w:rsidRDefault="00A55F11">
      <w:pPr>
        <w:pStyle w:val="24"/>
        <w:numPr>
          <w:ilvl w:val="0"/>
          <w:numId w:val="42"/>
        </w:numPr>
        <w:shd w:val="clear" w:color="auto" w:fill="auto"/>
        <w:tabs>
          <w:tab w:val="left" w:pos="493"/>
        </w:tabs>
        <w:spacing w:before="0" w:line="264" w:lineRule="exact"/>
        <w:ind w:left="480" w:hanging="480"/>
        <w:jc w:val="both"/>
      </w:pPr>
      <w:r>
        <w:rPr>
          <w:rStyle w:val="23"/>
          <w:color w:val="000000"/>
        </w:rPr>
        <w:t>Имеющийся у меня экземпляр текста отличается от текста, который ис</w:t>
      </w:r>
      <w:r>
        <w:rPr>
          <w:rStyle w:val="23"/>
          <w:color w:val="000000"/>
        </w:rPr>
        <w:softHyphen/>
        <w:t>пользовал Джокяб Ринпоче. Поэтому другой вариант перевода будет таким: «своим ваджрным голосом дхарматы, слышимой, но исполненной пустоты ваджрной речью... завершающие стадии пути...». (Эрик Пэма Кунсанг)</w:t>
      </w:r>
    </w:p>
    <w:p w:rsidR="00A55F11" w:rsidRDefault="00A55F11">
      <w:pPr>
        <w:pStyle w:val="24"/>
        <w:numPr>
          <w:ilvl w:val="0"/>
          <w:numId w:val="42"/>
        </w:numPr>
        <w:shd w:val="clear" w:color="auto" w:fill="auto"/>
        <w:tabs>
          <w:tab w:val="left" w:pos="471"/>
        </w:tabs>
        <w:spacing w:before="0" w:after="60" w:line="266" w:lineRule="exact"/>
        <w:ind w:left="480" w:hanging="480"/>
        <w:jc w:val="both"/>
      </w:pPr>
      <w:r>
        <w:rPr>
          <w:rStyle w:val="23"/>
          <w:color w:val="000000"/>
        </w:rPr>
        <w:t>«Великая сокровищница подробного объяснения» — главное собрание учений Абхидхармы, которое после ухода Будды составили пятьсот монахов-архатов, придя к полному согласию. На тибетский язык была переведена с китайского. (Эрик Пэма Кунсанг)</w:t>
      </w:r>
    </w:p>
    <w:p w:rsidR="00A55F11" w:rsidRDefault="00A55F11">
      <w:pPr>
        <w:pStyle w:val="24"/>
        <w:numPr>
          <w:ilvl w:val="0"/>
          <w:numId w:val="42"/>
        </w:numPr>
        <w:shd w:val="clear" w:color="auto" w:fill="auto"/>
        <w:tabs>
          <w:tab w:val="left" w:pos="471"/>
        </w:tabs>
        <w:spacing w:before="0" w:after="56" w:line="266" w:lineRule="exact"/>
        <w:ind w:left="480" w:hanging="480"/>
        <w:jc w:val="both"/>
      </w:pPr>
      <w:r>
        <w:rPr>
          <w:rStyle w:val="23"/>
          <w:color w:val="000000"/>
        </w:rPr>
        <w:t>«Семь разделов Абхидхармы» — семь трактатов, которые написали семь архатов. Они стали основой для буддийской школы сарваставадинов. (Эрик Пэма Кунсанг)</w:t>
      </w:r>
    </w:p>
    <w:p w:rsidR="00A55F11" w:rsidRDefault="00A55F11">
      <w:pPr>
        <w:pStyle w:val="24"/>
        <w:numPr>
          <w:ilvl w:val="0"/>
          <w:numId w:val="42"/>
        </w:numPr>
        <w:shd w:val="clear" w:color="auto" w:fill="auto"/>
        <w:tabs>
          <w:tab w:val="left" w:pos="476"/>
        </w:tabs>
        <w:spacing w:before="0" w:after="62" w:line="271" w:lineRule="exact"/>
        <w:ind w:left="480" w:hanging="480"/>
        <w:jc w:val="both"/>
      </w:pPr>
      <w:r>
        <w:rPr>
          <w:rStyle w:val="23"/>
          <w:color w:val="000000"/>
        </w:rPr>
        <w:t>Джамгон Конгтрул в труде «Всеобъемлющее знание» дает воображае</w:t>
      </w:r>
      <w:r>
        <w:rPr>
          <w:rStyle w:val="23"/>
          <w:color w:val="000000"/>
        </w:rPr>
        <w:softHyphen/>
        <w:t>мым [явлениям] без признаков следующее определение: «То, чему мысль приписывает существование, хотя на самом деле его не существует, на</w:t>
      </w:r>
      <w:r>
        <w:rPr>
          <w:rStyle w:val="23"/>
          <w:color w:val="000000"/>
        </w:rPr>
        <w:softHyphen/>
        <w:t>пример: представление о существовании «я» или о существовании суб</w:t>
      </w:r>
      <w:r>
        <w:rPr>
          <w:rStyle w:val="23"/>
          <w:color w:val="000000"/>
        </w:rPr>
        <w:softHyphen/>
        <w:t>станции». (Эрик Пэма Кунсанг)</w:t>
      </w:r>
    </w:p>
    <w:p w:rsidR="00A55F11" w:rsidRDefault="00A55F11">
      <w:pPr>
        <w:pStyle w:val="24"/>
        <w:shd w:val="clear" w:color="auto" w:fill="auto"/>
        <w:spacing w:before="0" w:after="60" w:line="269" w:lineRule="exact"/>
        <w:ind w:left="480" w:hanging="480"/>
        <w:jc w:val="both"/>
      </w:pPr>
      <w:r>
        <w:rPr>
          <w:rStyle w:val="23"/>
          <w:color w:val="000000"/>
        </w:rPr>
        <w:t xml:space="preserve">333. Слово </w:t>
      </w:r>
      <w:r>
        <w:rPr>
          <w:rStyle w:val="29"/>
          <w:color w:val="000000"/>
        </w:rPr>
        <w:t>дхарани</w:t>
      </w:r>
      <w:r>
        <w:rPr>
          <w:rStyle w:val="23"/>
          <w:color w:val="000000"/>
        </w:rPr>
        <w:t xml:space="preserve"> может подразумевать не только мантру и магическую формулу, но и способность запоминать огромный объем учений Будды и, следовательно, необыкновенную память и понимание. (Эрик Пэма Кунсанг)</w:t>
      </w:r>
    </w:p>
    <w:p w:rsidR="00A55F11" w:rsidRDefault="00A55F11">
      <w:pPr>
        <w:pStyle w:val="24"/>
        <w:numPr>
          <w:ilvl w:val="0"/>
          <w:numId w:val="43"/>
        </w:numPr>
        <w:shd w:val="clear" w:color="auto" w:fill="auto"/>
        <w:tabs>
          <w:tab w:val="left" w:pos="476"/>
        </w:tabs>
        <w:spacing w:before="0" w:after="58" w:line="269" w:lineRule="exact"/>
        <w:ind w:left="480" w:hanging="480"/>
        <w:jc w:val="both"/>
      </w:pPr>
      <w:r>
        <w:rPr>
          <w:rStyle w:val="23"/>
          <w:color w:val="000000"/>
        </w:rPr>
        <w:t>Три великих тэртона и видьядхары — это Джамгон Конгтрул, Джамянг Кенце Вангпо и Чокпор Лингпа. Под двумя Джамгонами могут иметь в виду Кенце и Конгтрула или Кенце и Мипама Ринпоче. (Тулку Урген Ринпоче)</w:t>
      </w:r>
    </w:p>
    <w:p w:rsidR="00A55F11" w:rsidRDefault="00A55F11">
      <w:pPr>
        <w:pStyle w:val="24"/>
        <w:numPr>
          <w:ilvl w:val="0"/>
          <w:numId w:val="43"/>
        </w:numPr>
        <w:shd w:val="clear" w:color="auto" w:fill="auto"/>
        <w:tabs>
          <w:tab w:val="left" w:pos="476"/>
        </w:tabs>
        <w:spacing w:before="0" w:line="271" w:lineRule="exact"/>
        <w:ind w:left="480" w:hanging="480"/>
        <w:jc w:val="both"/>
      </w:pPr>
      <w:r>
        <w:rPr>
          <w:rStyle w:val="23"/>
          <w:color w:val="000000"/>
        </w:rPr>
        <w:t>Ваджрная Сущность — синоним сокровенных учений Великого Совер</w:t>
      </w:r>
      <w:r>
        <w:rPr>
          <w:rStyle w:val="23"/>
          <w:color w:val="000000"/>
        </w:rPr>
        <w:softHyphen/>
        <w:t>шенства. (Тулку Урген Ринпоче)</w:t>
      </w:r>
    </w:p>
    <w:p w:rsidR="00A55F11" w:rsidRDefault="00A55F11">
      <w:pPr>
        <w:pStyle w:val="24"/>
        <w:shd w:val="clear" w:color="auto" w:fill="auto"/>
        <w:spacing w:before="0" w:line="269" w:lineRule="exact"/>
        <w:ind w:left="480" w:firstLine="340"/>
        <w:jc w:val="both"/>
        <w:sectPr w:rsidR="00A55F11">
          <w:headerReference w:type="even" r:id="rId364"/>
          <w:headerReference w:type="default" r:id="rId365"/>
          <w:footerReference w:type="even" r:id="rId366"/>
          <w:footerReference w:type="default" r:id="rId367"/>
          <w:headerReference w:type="first" r:id="rId368"/>
          <w:footerReference w:type="first" r:id="rId369"/>
          <w:pgSz w:w="7642" w:h="11405"/>
          <w:pgMar w:top="743" w:right="563" w:bottom="746" w:left="560" w:header="0" w:footer="3" w:gutter="0"/>
          <w:cols w:space="720"/>
          <w:noEndnote/>
          <w:titlePg/>
          <w:docGrid w:linePitch="360"/>
        </w:sectPr>
      </w:pPr>
      <w:r>
        <w:rPr>
          <w:rStyle w:val="23"/>
          <w:color w:val="000000"/>
        </w:rPr>
        <w:t>Обитель ума Чокпор Лингпы, носящая имя Миндрол Норбу Линг, находится в Нэтэне. Орген Тобгял Ринпоче говорит об этом месте так: «В Егял Намкадзо, что близ Ривоче, Чокгюр Лингпа основал мона</w:t>
      </w:r>
      <w:r>
        <w:rPr>
          <w:rStyle w:val="23"/>
          <w:color w:val="000000"/>
        </w:rPr>
        <w:softHyphen/>
        <w:t>стырь Нэтэн, названный Тенчок Гюрме Линг — Святилище Неизмен</w:t>
      </w:r>
      <w:r>
        <w:rPr>
          <w:rStyle w:val="23"/>
          <w:color w:val="000000"/>
        </w:rPr>
        <w:softHyphen/>
        <w:t>ного Высшего Учения. Монастырь стал духовной резиденцией Чокгюр Лингпы. Днем его строили люди, а по ночам видели, что строительство продолжают боги и демоны. Здесь он устроил жилье для монахов и свое жилище, названное Санг-нгаг Подранг — Дворец Тайной Мантры. Его резиденции тела и речи находились, соответственно, в Карма Гоне и в монастыре Кела возле Ривоче, между Центральным Тибетом и Кхамом. Более подробную информацию см. в книге «Жизнь и учения Чокгюр Лингпы». (Эрик Пэма Кунсанг)</w:t>
      </w:r>
    </w:p>
    <w:p w:rsidR="00A55F11" w:rsidRDefault="00A55F11">
      <w:pPr>
        <w:pStyle w:val="150"/>
        <w:shd w:val="clear" w:color="auto" w:fill="auto"/>
        <w:spacing w:after="1351" w:line="300" w:lineRule="exact"/>
        <w:ind w:left="2340"/>
        <w:jc w:val="left"/>
      </w:pPr>
      <w:r>
        <w:rPr>
          <w:rStyle w:val="15"/>
          <w:color w:val="000000"/>
        </w:rPr>
        <w:t>Алфавитный указатель</w:t>
      </w:r>
    </w:p>
    <w:p w:rsidR="00A55F11" w:rsidRDefault="00A55F11">
      <w:pPr>
        <w:pStyle w:val="24"/>
        <w:shd w:val="clear" w:color="auto" w:fill="auto"/>
        <w:spacing w:before="0" w:after="180" w:line="218" w:lineRule="exact"/>
        <w:ind w:left="800" w:right="3460" w:firstLine="0"/>
        <w:jc w:val="both"/>
      </w:pPr>
      <w:r>
        <w:rPr>
          <w:rStyle w:val="23"/>
          <w:color w:val="000000"/>
        </w:rPr>
        <w:t xml:space="preserve">84000 доступов в Дхарму 312 84 000 разделов Дхармы 182 84 000 </w:t>
      </w:r>
      <w:r>
        <w:rPr>
          <w:rStyle w:val="28pt2"/>
          <w:color w:val="000000"/>
        </w:rPr>
        <w:t xml:space="preserve">учений </w:t>
      </w:r>
      <w:r>
        <w:rPr>
          <w:rStyle w:val="23"/>
          <w:color w:val="000000"/>
        </w:rPr>
        <w:t>Дхармы 66</w:t>
      </w:r>
    </w:p>
    <w:p w:rsidR="00A55F11" w:rsidRDefault="00A55F11">
      <w:pPr>
        <w:pStyle w:val="121"/>
        <w:shd w:val="clear" w:color="auto" w:fill="auto"/>
        <w:spacing w:line="218" w:lineRule="exact"/>
        <w:ind w:left="800" w:right="2360"/>
        <w:jc w:val="left"/>
      </w:pPr>
      <w:r>
        <w:rPr>
          <w:rStyle w:val="120"/>
          <w:color w:val="000000"/>
        </w:rPr>
        <w:t xml:space="preserve">абсолютная вместерожденная мудрость 280 абсолютная память 307 абсолютное </w:t>
      </w:r>
      <w:r w:rsidRPr="00A55F11">
        <w:rPr>
          <w:rStyle w:val="120"/>
          <w:color w:val="000000"/>
          <w:lang w:eastAsia="en-US"/>
        </w:rPr>
        <w:t>(</w:t>
      </w:r>
      <w:r>
        <w:rPr>
          <w:rStyle w:val="120"/>
          <w:color w:val="000000"/>
          <w:lang w:val="en-US" w:eastAsia="en-US"/>
        </w:rPr>
        <w:t>yongs</w:t>
      </w:r>
      <w:r w:rsidRPr="00A55F11">
        <w:rPr>
          <w:rStyle w:val="120"/>
          <w:color w:val="000000"/>
          <w:lang w:eastAsia="en-US"/>
        </w:rPr>
        <w:t xml:space="preserve"> </w:t>
      </w:r>
      <w:r>
        <w:rPr>
          <w:rStyle w:val="120"/>
          <w:color w:val="000000"/>
          <w:lang w:val="en-US" w:eastAsia="en-US"/>
        </w:rPr>
        <w:t>grub</w:t>
      </w:r>
      <w:r w:rsidRPr="00A55F11">
        <w:rPr>
          <w:rStyle w:val="120"/>
          <w:color w:val="000000"/>
          <w:lang w:eastAsia="en-US"/>
        </w:rPr>
        <w:t xml:space="preserve">) </w:t>
      </w:r>
      <w:r>
        <w:rPr>
          <w:rStyle w:val="120"/>
          <w:color w:val="000000"/>
        </w:rPr>
        <w:t>272</w:t>
      </w:r>
    </w:p>
    <w:p w:rsidR="00A55F11" w:rsidRDefault="00A55F11">
      <w:pPr>
        <w:pStyle w:val="121"/>
        <w:shd w:val="clear" w:color="auto" w:fill="auto"/>
        <w:spacing w:line="211" w:lineRule="exact"/>
        <w:ind w:left="800" w:right="1020" w:firstLine="280"/>
        <w:jc w:val="left"/>
      </w:pPr>
      <w:r>
        <w:rPr>
          <w:rStyle w:val="120"/>
          <w:color w:val="000000"/>
        </w:rPr>
        <w:t xml:space="preserve">безошибочное </w:t>
      </w:r>
      <w:r>
        <w:rPr>
          <w:rStyle w:val="120"/>
          <w:color w:val="000000"/>
          <w:lang w:val="fr-FR" w:eastAsia="fr-FR"/>
        </w:rPr>
        <w:t xml:space="preserve">(phyin ci ma </w:t>
      </w:r>
      <w:r>
        <w:rPr>
          <w:rStyle w:val="120"/>
          <w:color w:val="000000"/>
          <w:lang w:val="en-US" w:eastAsia="en-US"/>
        </w:rPr>
        <w:t>log</w:t>
      </w:r>
      <w:r w:rsidRPr="00A55F11">
        <w:rPr>
          <w:rStyle w:val="120"/>
          <w:color w:val="000000"/>
          <w:lang w:eastAsia="en-US"/>
        </w:rPr>
        <w:t xml:space="preserve"> </w:t>
      </w:r>
      <w:r>
        <w:rPr>
          <w:rStyle w:val="120"/>
          <w:color w:val="000000"/>
          <w:lang w:val="fr-FR" w:eastAsia="fr-FR"/>
        </w:rPr>
        <w:t xml:space="preserve">pa’i </w:t>
      </w:r>
      <w:r>
        <w:rPr>
          <w:rStyle w:val="120"/>
          <w:color w:val="000000"/>
          <w:lang w:val="en-US" w:eastAsia="en-US"/>
        </w:rPr>
        <w:t>yongs</w:t>
      </w:r>
      <w:r w:rsidRPr="00A55F11">
        <w:rPr>
          <w:rStyle w:val="120"/>
          <w:color w:val="000000"/>
          <w:lang w:eastAsia="en-US"/>
        </w:rPr>
        <w:t xml:space="preserve"> </w:t>
      </w:r>
      <w:r>
        <w:rPr>
          <w:rStyle w:val="120"/>
          <w:color w:val="000000"/>
          <w:lang w:val="en-US" w:eastAsia="en-US"/>
        </w:rPr>
        <w:t>grub</w:t>
      </w:r>
      <w:r w:rsidRPr="00A55F11">
        <w:rPr>
          <w:rStyle w:val="120"/>
          <w:color w:val="000000"/>
          <w:lang w:eastAsia="en-US"/>
        </w:rPr>
        <w:t xml:space="preserve">) 228 </w:t>
      </w:r>
      <w:r>
        <w:rPr>
          <w:rStyle w:val="120"/>
          <w:color w:val="000000"/>
        </w:rPr>
        <w:t xml:space="preserve">неизменное </w:t>
      </w:r>
      <w:r w:rsidRPr="00A55F11">
        <w:rPr>
          <w:rStyle w:val="120"/>
          <w:color w:val="000000"/>
          <w:lang w:eastAsia="en-US"/>
        </w:rPr>
        <w:t>(’</w:t>
      </w:r>
      <w:r>
        <w:rPr>
          <w:rStyle w:val="120"/>
          <w:color w:val="000000"/>
          <w:lang w:val="en-US" w:eastAsia="en-US"/>
        </w:rPr>
        <w:t>gyur</w:t>
      </w:r>
      <w:r w:rsidRPr="00A55F11">
        <w:rPr>
          <w:rStyle w:val="120"/>
          <w:color w:val="000000"/>
          <w:lang w:eastAsia="en-US"/>
        </w:rPr>
        <w:t xml:space="preserve"> </w:t>
      </w:r>
      <w:r>
        <w:rPr>
          <w:rStyle w:val="120"/>
          <w:color w:val="000000"/>
          <w:lang w:val="en-US" w:eastAsia="en-US"/>
        </w:rPr>
        <w:t>med</w:t>
      </w:r>
      <w:r w:rsidRPr="00A55F11">
        <w:rPr>
          <w:rStyle w:val="120"/>
          <w:color w:val="000000"/>
          <w:lang w:eastAsia="en-US"/>
        </w:rPr>
        <w:t xml:space="preserve"> </w:t>
      </w:r>
      <w:r>
        <w:rPr>
          <w:rStyle w:val="120"/>
          <w:color w:val="000000"/>
          <w:lang w:val="en-US" w:eastAsia="en-US"/>
        </w:rPr>
        <w:t>yongs</w:t>
      </w:r>
      <w:r w:rsidRPr="00A55F11">
        <w:rPr>
          <w:rStyle w:val="120"/>
          <w:color w:val="000000"/>
          <w:lang w:eastAsia="en-US"/>
        </w:rPr>
        <w:t xml:space="preserve"> </w:t>
      </w:r>
      <w:r>
        <w:rPr>
          <w:rStyle w:val="120"/>
          <w:color w:val="000000"/>
          <w:lang w:val="en-US" w:eastAsia="en-US"/>
        </w:rPr>
        <w:t>grub</w:t>
      </w:r>
      <w:r w:rsidRPr="00A55F11">
        <w:rPr>
          <w:rStyle w:val="120"/>
          <w:color w:val="000000"/>
          <w:lang w:eastAsia="en-US"/>
        </w:rPr>
        <w:t xml:space="preserve">) 227 </w:t>
      </w:r>
      <w:r>
        <w:rPr>
          <w:rStyle w:val="120"/>
          <w:color w:val="000000"/>
        </w:rPr>
        <w:t xml:space="preserve">абсолютная истина </w:t>
      </w:r>
      <w:r w:rsidRPr="00A55F11">
        <w:rPr>
          <w:rStyle w:val="120"/>
          <w:color w:val="000000"/>
          <w:lang w:eastAsia="en-US"/>
        </w:rPr>
        <w:t xml:space="preserve">306 </w:t>
      </w:r>
      <w:r>
        <w:rPr>
          <w:rStyle w:val="120"/>
          <w:color w:val="000000"/>
        </w:rPr>
        <w:t xml:space="preserve">абсолютные добродетели 51,153 Абхидхарма </w:t>
      </w:r>
      <w:r w:rsidRPr="00A55F11">
        <w:rPr>
          <w:rStyle w:val="120"/>
          <w:color w:val="000000"/>
          <w:lang w:eastAsia="en-US"/>
        </w:rPr>
        <w:t>(</w:t>
      </w:r>
      <w:r>
        <w:rPr>
          <w:rStyle w:val="120"/>
          <w:color w:val="000000"/>
          <w:lang w:val="en-US" w:eastAsia="en-US"/>
        </w:rPr>
        <w:t>chos</w:t>
      </w:r>
      <w:r w:rsidRPr="00A55F11">
        <w:rPr>
          <w:rStyle w:val="120"/>
          <w:color w:val="000000"/>
          <w:lang w:eastAsia="en-US"/>
        </w:rPr>
        <w:t xml:space="preserve"> </w:t>
      </w:r>
      <w:r>
        <w:rPr>
          <w:rStyle w:val="120"/>
          <w:color w:val="000000"/>
          <w:lang w:val="en-US" w:eastAsia="en-US"/>
        </w:rPr>
        <w:t>mngon</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104, 115, 286 </w:t>
      </w:r>
      <w:r>
        <w:rPr>
          <w:rStyle w:val="120"/>
          <w:color w:val="000000"/>
        </w:rPr>
        <w:t xml:space="preserve">Абхидхарма-питака </w:t>
      </w:r>
      <w:r w:rsidRPr="00A55F11">
        <w:rPr>
          <w:rStyle w:val="120"/>
          <w:color w:val="000000"/>
          <w:lang w:eastAsia="en-US"/>
        </w:rPr>
        <w:t xml:space="preserve">312 </w:t>
      </w:r>
      <w:r>
        <w:rPr>
          <w:rStyle w:val="120"/>
          <w:color w:val="000000"/>
        </w:rPr>
        <w:t xml:space="preserve">Абхидхарма-сутра 104,115, 286 абхисамбодхикая </w:t>
      </w:r>
      <w:r w:rsidRPr="00A55F11">
        <w:rPr>
          <w:rStyle w:val="120"/>
          <w:color w:val="000000"/>
          <w:lang w:eastAsia="en-US"/>
        </w:rPr>
        <w:t>(</w:t>
      </w:r>
      <w:r>
        <w:rPr>
          <w:rStyle w:val="120"/>
          <w:color w:val="000000"/>
          <w:lang w:val="en-US" w:eastAsia="en-US"/>
        </w:rPr>
        <w:t>mngon</w:t>
      </w:r>
      <w:r w:rsidRPr="00A55F11">
        <w:rPr>
          <w:rStyle w:val="120"/>
          <w:color w:val="000000"/>
          <w:lang w:eastAsia="en-US"/>
        </w:rPr>
        <w:t xml:space="preserve"> </w:t>
      </w:r>
      <w:r>
        <w:rPr>
          <w:rStyle w:val="120"/>
          <w:color w:val="000000"/>
          <w:lang w:val="en-US" w:eastAsia="en-US"/>
        </w:rPr>
        <w:t>par</w:t>
      </w:r>
      <w:r w:rsidRPr="00A55F11">
        <w:rPr>
          <w:rStyle w:val="120"/>
          <w:color w:val="000000"/>
          <w:lang w:eastAsia="en-US"/>
        </w:rPr>
        <w:t xml:space="preserve"> </w:t>
      </w:r>
      <w:r>
        <w:rPr>
          <w:rStyle w:val="120"/>
          <w:color w:val="000000"/>
          <w:lang w:val="en-US" w:eastAsia="en-US"/>
        </w:rPr>
        <w:t>byang</w:t>
      </w:r>
      <w:r w:rsidRPr="00A55F11">
        <w:rPr>
          <w:rStyle w:val="120"/>
          <w:color w:val="000000"/>
          <w:lang w:eastAsia="en-US"/>
        </w:rPr>
        <w:t xml:space="preserve"> </w:t>
      </w:r>
      <w:r>
        <w:rPr>
          <w:rStyle w:val="120"/>
          <w:color w:val="000000"/>
          <w:lang w:val="en-US" w:eastAsia="en-US"/>
        </w:rPr>
        <w:t>chub</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sku</w:t>
      </w:r>
      <w:r w:rsidRPr="00A55F11">
        <w:rPr>
          <w:rStyle w:val="120"/>
          <w:color w:val="000000"/>
          <w:lang w:eastAsia="en-US"/>
        </w:rPr>
        <w:t xml:space="preserve">) 268 </w:t>
      </w:r>
      <w:r>
        <w:rPr>
          <w:rStyle w:val="120"/>
          <w:color w:val="000000"/>
        </w:rPr>
        <w:t xml:space="preserve">Авалокитешвара </w:t>
      </w:r>
      <w:r w:rsidRPr="00A55F11">
        <w:rPr>
          <w:rStyle w:val="120"/>
          <w:color w:val="000000"/>
          <w:lang w:eastAsia="en-US"/>
        </w:rPr>
        <w:t>(</w:t>
      </w:r>
      <w:r>
        <w:rPr>
          <w:rStyle w:val="120"/>
          <w:color w:val="000000"/>
          <w:lang w:val="en-US" w:eastAsia="en-US"/>
        </w:rPr>
        <w:t>spyan</w:t>
      </w:r>
      <w:r w:rsidRPr="00A55F11">
        <w:rPr>
          <w:rStyle w:val="120"/>
          <w:color w:val="000000"/>
          <w:lang w:eastAsia="en-US"/>
        </w:rPr>
        <w:t xml:space="preserve"> </w:t>
      </w:r>
      <w:r>
        <w:rPr>
          <w:rStyle w:val="120"/>
          <w:color w:val="000000"/>
          <w:lang w:val="en-US" w:eastAsia="en-US"/>
        </w:rPr>
        <w:t>ras</w:t>
      </w:r>
      <w:r w:rsidRPr="00A55F11">
        <w:rPr>
          <w:rStyle w:val="120"/>
          <w:color w:val="000000"/>
          <w:lang w:eastAsia="en-US"/>
        </w:rPr>
        <w:t xml:space="preserve"> </w:t>
      </w:r>
      <w:r>
        <w:rPr>
          <w:rStyle w:val="120"/>
          <w:color w:val="000000"/>
          <w:lang w:val="en-US" w:eastAsia="en-US"/>
        </w:rPr>
        <w:t>gzigs</w:t>
      </w:r>
      <w:r w:rsidRPr="00A55F11">
        <w:rPr>
          <w:rStyle w:val="120"/>
          <w:color w:val="000000"/>
          <w:lang w:eastAsia="en-US"/>
        </w:rPr>
        <w:t xml:space="preserve">) </w:t>
      </w:r>
      <w:r>
        <w:rPr>
          <w:rStyle w:val="120"/>
          <w:color w:val="000000"/>
        </w:rPr>
        <w:t xml:space="preserve">его покровительство Тибету </w:t>
      </w:r>
      <w:r w:rsidRPr="00A55F11">
        <w:rPr>
          <w:rStyle w:val="120"/>
          <w:color w:val="000000"/>
          <w:lang w:eastAsia="en-US"/>
        </w:rPr>
        <w:t xml:space="preserve">266 </w:t>
      </w:r>
      <w:r>
        <w:rPr>
          <w:rStyle w:val="120"/>
          <w:color w:val="000000"/>
        </w:rPr>
        <w:t xml:space="preserve">чистая обитель 266 </w:t>
      </w:r>
      <w:r>
        <w:rPr>
          <w:rStyle w:val="128"/>
          <w:color w:val="000000"/>
        </w:rPr>
        <w:t>«Аватамсака Будды»</w:t>
      </w:r>
      <w:r>
        <w:rPr>
          <w:rStyle w:val="120"/>
          <w:color w:val="000000"/>
        </w:rPr>
        <w:t xml:space="preserve"> 255 </w:t>
      </w:r>
      <w:r>
        <w:rPr>
          <w:rStyle w:val="128"/>
          <w:color w:val="000000"/>
        </w:rPr>
        <w:t>Аватамсака-сутра</w:t>
      </w:r>
      <w:r>
        <w:rPr>
          <w:rStyle w:val="120"/>
          <w:color w:val="000000"/>
        </w:rPr>
        <w:t xml:space="preserve"> </w:t>
      </w:r>
      <w:r>
        <w:rPr>
          <w:rStyle w:val="120"/>
          <w:color w:val="000000"/>
          <w:lang w:val="de-DE" w:eastAsia="de-DE"/>
        </w:rPr>
        <w:t xml:space="preserve">(phal </w:t>
      </w:r>
      <w:r>
        <w:rPr>
          <w:rStyle w:val="120"/>
          <w:color w:val="000000"/>
        </w:rPr>
        <w:t xml:space="preserve">ро </w:t>
      </w:r>
      <w:r>
        <w:rPr>
          <w:rStyle w:val="120"/>
          <w:color w:val="000000"/>
          <w:lang w:val="de-DE" w:eastAsia="de-DE"/>
        </w:rPr>
        <w:t xml:space="preserve">che) </w:t>
      </w:r>
      <w:r>
        <w:rPr>
          <w:rStyle w:val="120"/>
          <w:color w:val="000000"/>
        </w:rPr>
        <w:t xml:space="preserve">232 агамы 7, 60, 63, 242, 245, 269 Аджита (та </w:t>
      </w:r>
      <w:r>
        <w:rPr>
          <w:rStyle w:val="120"/>
          <w:color w:val="000000"/>
          <w:lang w:val="en-US" w:eastAsia="en-US"/>
        </w:rPr>
        <w:t>pham</w:t>
      </w:r>
      <w:r w:rsidRPr="00A55F11">
        <w:rPr>
          <w:rStyle w:val="120"/>
          <w:color w:val="000000"/>
          <w:lang w:eastAsia="en-US"/>
        </w:rPr>
        <w:t xml:space="preserve"> </w:t>
      </w:r>
      <w:r>
        <w:rPr>
          <w:rStyle w:val="120"/>
          <w:color w:val="000000"/>
        </w:rPr>
        <w:t xml:space="preserve">ра) </w:t>
      </w:r>
      <w:smartTag w:uri="urn:schemas-microsoft-com:office:smarttags" w:element="metricconverter">
        <w:smartTagPr>
          <w:attr w:name="ProductID" w:val="278 см"/>
        </w:smartTagPr>
        <w:r>
          <w:rPr>
            <w:rStyle w:val="120"/>
            <w:color w:val="000000"/>
          </w:rPr>
          <w:t>278 см</w:t>
        </w:r>
      </w:smartTag>
      <w:r>
        <w:rPr>
          <w:rStyle w:val="120"/>
          <w:color w:val="000000"/>
        </w:rPr>
        <w:t xml:space="preserve">. </w:t>
      </w:r>
      <w:r>
        <w:rPr>
          <w:rStyle w:val="128"/>
          <w:color w:val="000000"/>
        </w:rPr>
        <w:t>также</w:t>
      </w:r>
      <w:r>
        <w:rPr>
          <w:rStyle w:val="120"/>
          <w:color w:val="000000"/>
        </w:rPr>
        <w:t xml:space="preserve"> Майтрея Ади Ринпоче (а </w:t>
      </w:r>
      <w:r>
        <w:rPr>
          <w:rStyle w:val="120"/>
          <w:color w:val="000000"/>
          <w:lang w:val="de-DE" w:eastAsia="de-DE"/>
        </w:rPr>
        <w:t xml:space="preserve">dhih rin </w:t>
      </w:r>
      <w:r>
        <w:rPr>
          <w:rStyle w:val="120"/>
          <w:color w:val="000000"/>
        </w:rPr>
        <w:t xml:space="preserve">ро </w:t>
      </w:r>
      <w:r>
        <w:rPr>
          <w:rStyle w:val="120"/>
          <w:color w:val="000000"/>
          <w:lang w:val="de-DE" w:eastAsia="de-DE"/>
        </w:rPr>
        <w:t xml:space="preserve">che) </w:t>
      </w:r>
      <w:r>
        <w:rPr>
          <w:rStyle w:val="120"/>
          <w:color w:val="000000"/>
        </w:rPr>
        <w:t xml:space="preserve">35 айшвара 244 Акаништха </w:t>
      </w:r>
      <w:r>
        <w:rPr>
          <w:rStyle w:val="120"/>
          <w:color w:val="000000"/>
          <w:lang w:val="de-DE" w:eastAsia="de-DE"/>
        </w:rPr>
        <w:t xml:space="preserve">(’og min) </w:t>
      </w:r>
      <w:r>
        <w:rPr>
          <w:rStyle w:val="120"/>
          <w:color w:val="000000"/>
        </w:rPr>
        <w:t>264</w:t>
      </w:r>
    </w:p>
    <w:p w:rsidR="00A55F11" w:rsidRDefault="00A55F11">
      <w:pPr>
        <w:pStyle w:val="121"/>
        <w:shd w:val="clear" w:color="auto" w:fill="auto"/>
        <w:spacing w:line="211" w:lineRule="exact"/>
        <w:ind w:left="800" w:right="1020" w:firstLine="280"/>
        <w:jc w:val="left"/>
      </w:pPr>
      <w:r>
        <w:rPr>
          <w:rStyle w:val="120"/>
          <w:color w:val="000000"/>
        </w:rPr>
        <w:t xml:space="preserve">наивысшая </w:t>
      </w:r>
      <w:r>
        <w:rPr>
          <w:rStyle w:val="120"/>
          <w:color w:val="000000"/>
          <w:lang w:val="fr-FR" w:eastAsia="fr-FR"/>
        </w:rPr>
        <w:t xml:space="preserve">(don gyi ’og </w:t>
      </w:r>
      <w:r>
        <w:rPr>
          <w:rStyle w:val="120"/>
          <w:color w:val="000000"/>
          <w:lang w:val="de-DE" w:eastAsia="de-DE"/>
        </w:rPr>
        <w:t xml:space="preserve">min) </w:t>
      </w:r>
      <w:r>
        <w:rPr>
          <w:rStyle w:val="120"/>
          <w:color w:val="000000"/>
          <w:lang w:val="fr-FR" w:eastAsia="fr-FR"/>
        </w:rPr>
        <w:t xml:space="preserve">277 </w:t>
      </w:r>
      <w:r>
        <w:rPr>
          <w:rStyle w:val="120"/>
          <w:color w:val="000000"/>
        </w:rPr>
        <w:t xml:space="preserve">Дворец Дхармадхату 277 активные сознания 274 алая </w:t>
      </w:r>
      <w:r>
        <w:rPr>
          <w:rStyle w:val="120"/>
          <w:color w:val="000000"/>
          <w:lang w:val="de-DE" w:eastAsia="de-DE"/>
        </w:rPr>
        <w:t xml:space="preserve">(kun </w:t>
      </w:r>
      <w:r>
        <w:rPr>
          <w:rStyle w:val="120"/>
          <w:color w:val="000000"/>
          <w:lang w:val="en-US" w:eastAsia="en-US"/>
        </w:rPr>
        <w:t>gzhi</w:t>
      </w:r>
      <w:r w:rsidRPr="00A55F11">
        <w:rPr>
          <w:rStyle w:val="120"/>
          <w:color w:val="000000"/>
          <w:lang w:eastAsia="en-US"/>
        </w:rPr>
        <w:t xml:space="preserve">) </w:t>
      </w:r>
      <w:r>
        <w:rPr>
          <w:rStyle w:val="120"/>
          <w:color w:val="000000"/>
        </w:rPr>
        <w:t>174, 205, 311</w:t>
      </w:r>
    </w:p>
    <w:p w:rsidR="00A55F11" w:rsidRDefault="00A55F11">
      <w:pPr>
        <w:pStyle w:val="121"/>
        <w:shd w:val="clear" w:color="auto" w:fill="auto"/>
        <w:spacing w:line="211" w:lineRule="exact"/>
        <w:ind w:left="800" w:firstLine="280"/>
        <w:jc w:val="left"/>
      </w:pPr>
      <w:r>
        <w:rPr>
          <w:rStyle w:val="120"/>
          <w:color w:val="000000"/>
        </w:rPr>
        <w:t xml:space="preserve">для </w:t>
      </w:r>
      <w:r>
        <w:rPr>
          <w:rStyle w:val="126"/>
          <w:color w:val="000000"/>
        </w:rPr>
        <w:t xml:space="preserve">истинного </w:t>
      </w:r>
      <w:r>
        <w:rPr>
          <w:rStyle w:val="120"/>
          <w:color w:val="000000"/>
        </w:rPr>
        <w:t xml:space="preserve">применения </w:t>
      </w:r>
      <w:r>
        <w:rPr>
          <w:rStyle w:val="120"/>
          <w:color w:val="000000"/>
          <w:lang w:val="fr-FR" w:eastAsia="fr-FR"/>
        </w:rPr>
        <w:t xml:space="preserve">(sbyor ba don gyi </w:t>
      </w:r>
      <w:r>
        <w:rPr>
          <w:rStyle w:val="120"/>
          <w:color w:val="000000"/>
        </w:rPr>
        <w:t xml:space="preserve">кип </w:t>
      </w:r>
      <w:r>
        <w:rPr>
          <w:rStyle w:val="120"/>
          <w:color w:val="000000"/>
          <w:lang w:val="fr-FR" w:eastAsia="fr-FR"/>
        </w:rPr>
        <w:t xml:space="preserve">gzhi) </w:t>
      </w:r>
      <w:r>
        <w:rPr>
          <w:rStyle w:val="120"/>
          <w:color w:val="000000"/>
        </w:rPr>
        <w:t>283</w:t>
      </w:r>
    </w:p>
    <w:p w:rsidR="00A55F11" w:rsidRDefault="00A55F11">
      <w:pPr>
        <w:pStyle w:val="121"/>
        <w:shd w:val="clear" w:color="auto" w:fill="auto"/>
        <w:spacing w:line="218" w:lineRule="exact"/>
        <w:ind w:right="680" w:firstLine="320"/>
        <w:jc w:val="left"/>
      </w:pPr>
      <w:r>
        <w:rPr>
          <w:rStyle w:val="120"/>
          <w:color w:val="000000"/>
        </w:rPr>
        <w:t xml:space="preserve">для многообразных склонностей </w:t>
      </w:r>
      <w:r w:rsidRPr="00A55F11">
        <w:rPr>
          <w:rStyle w:val="120"/>
          <w:color w:val="000000"/>
          <w:lang w:eastAsia="en-US"/>
        </w:rPr>
        <w:t>(</w:t>
      </w:r>
      <w:r>
        <w:rPr>
          <w:rStyle w:val="120"/>
          <w:color w:val="000000"/>
          <w:lang w:val="en-US" w:eastAsia="en-US"/>
        </w:rPr>
        <w:t>bag</w:t>
      </w:r>
      <w:r w:rsidRPr="00A55F11">
        <w:rPr>
          <w:rStyle w:val="120"/>
          <w:color w:val="000000"/>
          <w:lang w:eastAsia="en-US"/>
        </w:rPr>
        <w:t xml:space="preserve"> </w:t>
      </w:r>
      <w:r>
        <w:rPr>
          <w:rStyle w:val="120"/>
          <w:color w:val="000000"/>
          <w:lang w:val="en-US" w:eastAsia="en-US"/>
        </w:rPr>
        <w:t>chags</w:t>
      </w:r>
      <w:r w:rsidRPr="00A55F11">
        <w:rPr>
          <w:rStyle w:val="120"/>
          <w:color w:val="000000"/>
          <w:lang w:eastAsia="en-US"/>
        </w:rPr>
        <w:t xml:space="preserve"> </w:t>
      </w:r>
      <w:r>
        <w:rPr>
          <w:rStyle w:val="120"/>
          <w:color w:val="000000"/>
          <w:lang w:val="en-US" w:eastAsia="en-US"/>
        </w:rPr>
        <w:t>sna</w:t>
      </w:r>
      <w:r w:rsidRPr="00A55F11">
        <w:rPr>
          <w:rStyle w:val="120"/>
          <w:color w:val="000000"/>
          <w:lang w:eastAsia="en-US"/>
        </w:rPr>
        <w:t xml:space="preserve"> </w:t>
      </w:r>
      <w:r>
        <w:rPr>
          <w:rStyle w:val="120"/>
          <w:color w:val="000000"/>
          <w:lang w:val="fr-FR" w:eastAsia="fr-FR"/>
        </w:rPr>
        <w:t xml:space="preserve">tshogs </w:t>
      </w:r>
      <w:r>
        <w:rPr>
          <w:rStyle w:val="120"/>
          <w:color w:val="000000"/>
          <w:lang w:val="en-US" w:eastAsia="en-US"/>
        </w:rPr>
        <w:t>pa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fr-FR" w:eastAsia="fr-FR"/>
        </w:rPr>
        <w:t xml:space="preserve">kun </w:t>
      </w:r>
      <w:r>
        <w:rPr>
          <w:rStyle w:val="120"/>
          <w:color w:val="000000"/>
          <w:lang w:val="en-US" w:eastAsia="en-US"/>
        </w:rPr>
        <w:t>gzhi</w:t>
      </w:r>
      <w:r w:rsidRPr="00A55F11">
        <w:rPr>
          <w:rStyle w:val="120"/>
          <w:color w:val="000000"/>
          <w:lang w:eastAsia="en-US"/>
        </w:rPr>
        <w:t xml:space="preserve">) </w:t>
      </w:r>
      <w:r>
        <w:rPr>
          <w:rStyle w:val="120"/>
          <w:color w:val="000000"/>
          <w:lang w:val="fr-FR" w:eastAsia="fr-FR"/>
        </w:rPr>
        <w:t xml:space="preserve">283 </w:t>
      </w:r>
      <w:r>
        <w:rPr>
          <w:rStyle w:val="120"/>
          <w:color w:val="000000"/>
        </w:rPr>
        <w:t xml:space="preserve">как основа и заблуждения и освобождения 67 способность познавать 203, 280, 314 алая-виджняна </w:t>
      </w:r>
      <w:r w:rsidRPr="00A55F11">
        <w:rPr>
          <w:rStyle w:val="120"/>
          <w:color w:val="000000"/>
          <w:lang w:eastAsia="en-US"/>
        </w:rPr>
        <w:t>(</w:t>
      </w:r>
      <w:r>
        <w:rPr>
          <w:rStyle w:val="120"/>
          <w:color w:val="000000"/>
          <w:lang w:val="en-US" w:eastAsia="en-US"/>
        </w:rPr>
        <w:t>kun</w:t>
      </w:r>
      <w:r w:rsidRPr="00A55F11">
        <w:rPr>
          <w:rStyle w:val="120"/>
          <w:color w:val="000000"/>
          <w:lang w:eastAsia="en-US"/>
        </w:rPr>
        <w:t xml:space="preserve"> </w:t>
      </w:r>
      <w:r>
        <w:rPr>
          <w:rStyle w:val="120"/>
          <w:color w:val="000000"/>
          <w:lang w:val="en-US" w:eastAsia="en-US"/>
        </w:rPr>
        <w:t>gzhi</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mam</w:t>
      </w:r>
      <w:r w:rsidRPr="00A55F11">
        <w:rPr>
          <w:rStyle w:val="120"/>
          <w:color w:val="000000"/>
          <w:lang w:eastAsia="en-US"/>
        </w:rPr>
        <w:t xml:space="preserve"> </w:t>
      </w:r>
      <w:r>
        <w:rPr>
          <w:rStyle w:val="120"/>
          <w:color w:val="000000"/>
          <w:lang w:val="en-US" w:eastAsia="en-US"/>
        </w:rPr>
        <w:t>shes</w:t>
      </w:r>
      <w:r w:rsidRPr="00A55F11">
        <w:rPr>
          <w:rStyle w:val="120"/>
          <w:color w:val="000000"/>
          <w:lang w:eastAsia="en-US"/>
        </w:rPr>
        <w:t xml:space="preserve">) </w:t>
      </w:r>
      <w:smartTag w:uri="urn:schemas-microsoft-com:office:smarttags" w:element="metricconverter">
        <w:smartTagPr>
          <w:attr w:name="ProductID" w:val="283 см"/>
        </w:smartTagPr>
        <w:r w:rsidRPr="00A55F11">
          <w:rPr>
            <w:rStyle w:val="120"/>
            <w:color w:val="000000"/>
            <w:lang w:eastAsia="en-US"/>
          </w:rPr>
          <w:t xml:space="preserve">283 </w:t>
        </w:r>
        <w:r>
          <w:rPr>
            <w:rStyle w:val="129"/>
            <w:color w:val="000000"/>
          </w:rPr>
          <w:t>см</w:t>
        </w:r>
      </w:smartTag>
      <w:r>
        <w:rPr>
          <w:rStyle w:val="129"/>
          <w:color w:val="000000"/>
        </w:rPr>
        <w:t>. также</w:t>
      </w:r>
      <w:r>
        <w:rPr>
          <w:rStyle w:val="129pt"/>
          <w:color w:val="000000"/>
        </w:rPr>
        <w:t xml:space="preserve"> </w:t>
      </w:r>
      <w:r>
        <w:rPr>
          <w:rStyle w:val="120"/>
          <w:color w:val="000000"/>
        </w:rPr>
        <w:t>сознание алаи али-кали 94, 190 перечень 273</w:t>
      </w:r>
    </w:p>
    <w:p w:rsidR="00A55F11" w:rsidRDefault="00A55F11">
      <w:pPr>
        <w:pStyle w:val="121"/>
        <w:shd w:val="clear" w:color="auto" w:fill="auto"/>
        <w:spacing w:line="218" w:lineRule="exact"/>
        <w:ind w:right="2640"/>
        <w:jc w:val="left"/>
      </w:pPr>
      <w:r>
        <w:rPr>
          <w:rStyle w:val="120"/>
          <w:color w:val="000000"/>
        </w:rPr>
        <w:t xml:space="preserve">Амитабха </w:t>
      </w:r>
      <w:r>
        <w:rPr>
          <w:rStyle w:val="129"/>
          <w:color w:val="000000"/>
        </w:rPr>
        <w:t>см.</w:t>
      </w:r>
      <w:r>
        <w:rPr>
          <w:rStyle w:val="129pt"/>
          <w:color w:val="000000"/>
        </w:rPr>
        <w:t xml:space="preserve"> </w:t>
      </w:r>
      <w:r>
        <w:rPr>
          <w:rStyle w:val="120"/>
          <w:color w:val="000000"/>
        </w:rPr>
        <w:t xml:space="preserve">Будда Амитабха Амитаюс </w:t>
      </w:r>
      <w:r w:rsidRPr="00A55F11">
        <w:rPr>
          <w:rStyle w:val="120"/>
          <w:color w:val="000000"/>
          <w:lang w:eastAsia="en-US"/>
        </w:rPr>
        <w:t>(</w:t>
      </w:r>
      <w:r>
        <w:rPr>
          <w:rStyle w:val="120"/>
          <w:color w:val="000000"/>
          <w:lang w:val="en-US" w:eastAsia="en-US"/>
        </w:rPr>
        <w:t>tshe</w:t>
      </w:r>
      <w:r w:rsidRPr="00A55F11">
        <w:rPr>
          <w:rStyle w:val="120"/>
          <w:color w:val="000000"/>
          <w:lang w:eastAsia="en-US"/>
        </w:rPr>
        <w:t xml:space="preserve"> </w:t>
      </w:r>
      <w:r>
        <w:rPr>
          <w:rStyle w:val="120"/>
          <w:color w:val="000000"/>
          <w:lang w:val="en-US" w:eastAsia="en-US"/>
        </w:rPr>
        <w:t>dpag</w:t>
      </w:r>
      <w:r w:rsidRPr="00A55F11">
        <w:rPr>
          <w:rStyle w:val="120"/>
          <w:color w:val="000000"/>
          <w:lang w:eastAsia="en-US"/>
        </w:rPr>
        <w:t xml:space="preserve"> </w:t>
      </w:r>
      <w:r>
        <w:rPr>
          <w:rStyle w:val="120"/>
          <w:color w:val="000000"/>
          <w:lang w:val="en-US" w:eastAsia="en-US"/>
        </w:rPr>
        <w:t>med</w:t>
      </w:r>
      <w:r w:rsidRPr="00A55F11">
        <w:rPr>
          <w:rStyle w:val="120"/>
          <w:color w:val="000000"/>
          <w:lang w:eastAsia="en-US"/>
        </w:rPr>
        <w:t xml:space="preserve">) </w:t>
      </w:r>
      <w:r>
        <w:rPr>
          <w:rStyle w:val="120"/>
          <w:color w:val="000000"/>
        </w:rPr>
        <w:t xml:space="preserve">11, 206 Амритакундали </w:t>
      </w:r>
      <w:r>
        <w:rPr>
          <w:rStyle w:val="120"/>
          <w:color w:val="000000"/>
          <w:lang w:val="fr-FR" w:eastAsia="fr-FR"/>
        </w:rPr>
        <w:t xml:space="preserve">(bdud rtsi sman): </w:t>
      </w:r>
      <w:r>
        <w:rPr>
          <w:rStyle w:val="120"/>
          <w:color w:val="000000"/>
        </w:rPr>
        <w:t xml:space="preserve">передача </w:t>
      </w:r>
      <w:r>
        <w:rPr>
          <w:rStyle w:val="120"/>
          <w:color w:val="000000"/>
          <w:lang w:val="fr-FR" w:eastAsia="fr-FR"/>
        </w:rPr>
        <w:t xml:space="preserve">261 </w:t>
      </w:r>
      <w:r>
        <w:rPr>
          <w:rStyle w:val="129"/>
          <w:color w:val="000000"/>
        </w:rPr>
        <w:t>Ангулимала-сутра</w:t>
      </w:r>
      <w:r>
        <w:rPr>
          <w:rStyle w:val="129pt"/>
          <w:color w:val="000000"/>
        </w:rPr>
        <w:t xml:space="preserve"> </w:t>
      </w:r>
      <w:r>
        <w:rPr>
          <w:rStyle w:val="120"/>
          <w:color w:val="000000"/>
          <w:lang w:val="fr-FR" w:eastAsia="fr-FR"/>
        </w:rPr>
        <w:t xml:space="preserve">(sor phreng gi mdo) 108 </w:t>
      </w:r>
      <w:r>
        <w:rPr>
          <w:rStyle w:val="120"/>
          <w:color w:val="000000"/>
        </w:rPr>
        <w:t xml:space="preserve">ану-йога </w:t>
      </w:r>
      <w:r>
        <w:rPr>
          <w:rStyle w:val="120"/>
          <w:color w:val="000000"/>
          <w:lang w:val="fr-FR" w:eastAsia="fr-FR"/>
        </w:rPr>
        <w:t xml:space="preserve">(ijes su mal </w:t>
      </w:r>
      <w:r>
        <w:rPr>
          <w:rStyle w:val="120"/>
          <w:color w:val="000000"/>
        </w:rPr>
        <w:t xml:space="preserve">Ъуог) материнская тантра </w:t>
      </w:r>
      <w:r>
        <w:rPr>
          <w:rStyle w:val="120"/>
          <w:color w:val="000000"/>
          <w:lang w:val="fr-FR" w:eastAsia="fr-FR"/>
        </w:rPr>
        <w:t xml:space="preserve">241 </w:t>
      </w:r>
      <w:r>
        <w:rPr>
          <w:rStyle w:val="120"/>
          <w:color w:val="000000"/>
        </w:rPr>
        <w:t>смысл 241</w:t>
      </w:r>
    </w:p>
    <w:p w:rsidR="00A55F11" w:rsidRDefault="00A55F11">
      <w:pPr>
        <w:pStyle w:val="121"/>
        <w:shd w:val="clear" w:color="auto" w:fill="auto"/>
        <w:spacing w:line="218" w:lineRule="exact"/>
        <w:ind w:right="2640"/>
        <w:jc w:val="left"/>
      </w:pPr>
      <w:r>
        <w:rPr>
          <w:rStyle w:val="120"/>
          <w:color w:val="000000"/>
        </w:rPr>
        <w:t xml:space="preserve">ануттара </w:t>
      </w:r>
      <w:r>
        <w:rPr>
          <w:rStyle w:val="129"/>
          <w:color w:val="000000"/>
        </w:rPr>
        <w:t>см.</w:t>
      </w:r>
      <w:r>
        <w:rPr>
          <w:rStyle w:val="129pt"/>
          <w:color w:val="000000"/>
        </w:rPr>
        <w:t xml:space="preserve"> </w:t>
      </w:r>
      <w:r>
        <w:rPr>
          <w:rStyle w:val="120"/>
          <w:color w:val="000000"/>
        </w:rPr>
        <w:t xml:space="preserve">непревзойденная ануттара-йога </w:t>
      </w:r>
      <w:r>
        <w:rPr>
          <w:rStyle w:val="120"/>
          <w:color w:val="000000"/>
          <w:lang w:val="fr-FR" w:eastAsia="fr-FR"/>
        </w:rPr>
        <w:t xml:space="preserve">(mal </w:t>
      </w:r>
      <w:r>
        <w:rPr>
          <w:rStyle w:val="120"/>
          <w:color w:val="000000"/>
        </w:rPr>
        <w:t xml:space="preserve">Ъуог Ыа </w:t>
      </w:r>
      <w:r>
        <w:rPr>
          <w:rStyle w:val="120"/>
          <w:color w:val="000000"/>
          <w:lang w:val="fr-FR" w:eastAsia="fr-FR"/>
        </w:rPr>
        <w:t xml:space="preserve">med) </w:t>
      </w:r>
      <w:r>
        <w:rPr>
          <w:rStyle w:val="120"/>
          <w:color w:val="000000"/>
        </w:rPr>
        <w:t xml:space="preserve">288 Аро Еше Чжунгнэ (а го </w:t>
      </w:r>
      <w:r>
        <w:rPr>
          <w:rStyle w:val="120"/>
          <w:color w:val="000000"/>
          <w:lang w:val="en-US" w:eastAsia="en-US"/>
        </w:rPr>
        <w:t>ye</w:t>
      </w:r>
      <w:r w:rsidRPr="00A55F11">
        <w:rPr>
          <w:rStyle w:val="120"/>
          <w:color w:val="000000"/>
          <w:lang w:eastAsia="en-US"/>
        </w:rPr>
        <w:t xml:space="preserve"> </w:t>
      </w:r>
      <w:r>
        <w:rPr>
          <w:rStyle w:val="120"/>
          <w:color w:val="000000"/>
          <w:lang w:val="fr-FR" w:eastAsia="fr-FR"/>
        </w:rPr>
        <w:t xml:space="preserve">shes ’byung gnas) </w:t>
      </w:r>
      <w:r>
        <w:rPr>
          <w:rStyle w:val="120"/>
          <w:color w:val="000000"/>
        </w:rPr>
        <w:t xml:space="preserve">254 архат </w:t>
      </w:r>
      <w:r w:rsidRPr="00A55F11">
        <w:rPr>
          <w:rStyle w:val="120"/>
          <w:color w:val="000000"/>
          <w:lang w:eastAsia="en-US"/>
        </w:rPr>
        <w:t>(</w:t>
      </w:r>
      <w:r>
        <w:rPr>
          <w:rStyle w:val="120"/>
          <w:color w:val="000000"/>
          <w:lang w:val="en-US" w:eastAsia="en-US"/>
        </w:rPr>
        <w:t>dgra</w:t>
      </w:r>
      <w:r w:rsidRPr="00A55F11">
        <w:rPr>
          <w:rStyle w:val="120"/>
          <w:color w:val="000000"/>
          <w:lang w:eastAsia="en-US"/>
        </w:rPr>
        <w:t xml:space="preserve"> </w:t>
      </w:r>
      <w:r>
        <w:rPr>
          <w:rStyle w:val="120"/>
          <w:color w:val="000000"/>
          <w:lang w:val="en-US" w:eastAsia="en-US"/>
        </w:rPr>
        <w:t>bcom</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w:t>
      </w:r>
    </w:p>
    <w:p w:rsidR="00A55F11" w:rsidRDefault="00A55F11">
      <w:pPr>
        <w:pStyle w:val="121"/>
        <w:shd w:val="clear" w:color="auto" w:fill="auto"/>
        <w:spacing w:line="218" w:lineRule="exact"/>
        <w:ind w:left="320" w:right="4120"/>
        <w:jc w:val="left"/>
      </w:pPr>
      <w:r>
        <w:rPr>
          <w:rStyle w:val="120"/>
          <w:color w:val="000000"/>
        </w:rPr>
        <w:t>достижение состояния 290 Сангха 291 таковость архатов 106</w:t>
      </w:r>
    </w:p>
    <w:p w:rsidR="00A55F11" w:rsidRDefault="00A55F11">
      <w:pPr>
        <w:pStyle w:val="121"/>
        <w:shd w:val="clear" w:color="auto" w:fill="auto"/>
        <w:spacing w:line="218" w:lineRule="exact"/>
        <w:ind w:left="600" w:hanging="600"/>
        <w:jc w:val="left"/>
      </w:pPr>
      <w:r>
        <w:rPr>
          <w:rStyle w:val="129"/>
          <w:color w:val="000000"/>
        </w:rPr>
        <w:t>Арья Ратнамегха-сутра</w:t>
      </w:r>
      <w:r>
        <w:rPr>
          <w:rStyle w:val="129pt"/>
          <w:color w:val="000000"/>
        </w:rPr>
        <w:t xml:space="preserve"> </w:t>
      </w:r>
      <w:r w:rsidRPr="00A55F11">
        <w:rPr>
          <w:rStyle w:val="120"/>
          <w:color w:val="000000"/>
          <w:lang w:eastAsia="en-US"/>
        </w:rPr>
        <w:t>(’</w:t>
      </w:r>
      <w:r>
        <w:rPr>
          <w:rStyle w:val="120"/>
          <w:color w:val="000000"/>
          <w:lang w:val="en-US" w:eastAsia="en-US"/>
        </w:rPr>
        <w:t>phags</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w:t>
      </w:r>
      <w:r>
        <w:rPr>
          <w:rStyle w:val="120"/>
          <w:color w:val="000000"/>
          <w:lang w:val="en-US" w:eastAsia="en-US"/>
        </w:rPr>
        <w:t>dkon</w:t>
      </w:r>
      <w:r w:rsidRPr="00A55F11">
        <w:rPr>
          <w:rStyle w:val="120"/>
          <w:color w:val="000000"/>
          <w:lang w:eastAsia="en-US"/>
        </w:rPr>
        <w:t xml:space="preserve"> </w:t>
      </w:r>
      <w:r>
        <w:rPr>
          <w:rStyle w:val="120"/>
          <w:color w:val="000000"/>
          <w:lang w:val="en-US" w:eastAsia="en-US"/>
        </w:rPr>
        <w:t>mchog</w:t>
      </w:r>
      <w:r w:rsidRPr="00A55F11">
        <w:rPr>
          <w:rStyle w:val="120"/>
          <w:color w:val="000000"/>
          <w:lang w:eastAsia="en-US"/>
        </w:rPr>
        <w:t xml:space="preserve"> </w:t>
      </w:r>
      <w:r>
        <w:rPr>
          <w:rStyle w:val="120"/>
          <w:color w:val="000000"/>
          <w:lang w:val="en-US" w:eastAsia="en-US"/>
        </w:rPr>
        <w:t>sprin</w:t>
      </w:r>
      <w:r w:rsidRPr="00A55F11">
        <w:rPr>
          <w:rStyle w:val="120"/>
          <w:color w:val="000000"/>
          <w:lang w:eastAsia="en-US"/>
        </w:rPr>
        <w:t xml:space="preserve"> </w:t>
      </w:r>
      <w:r>
        <w:rPr>
          <w:rStyle w:val="120"/>
          <w:color w:val="000000"/>
          <w:lang w:val="en-US" w:eastAsia="en-US"/>
        </w:rPr>
        <w:t>gyi</w:t>
      </w:r>
      <w:r w:rsidRPr="00A55F11">
        <w:rPr>
          <w:rStyle w:val="120"/>
          <w:color w:val="000000"/>
          <w:lang w:eastAsia="en-US"/>
        </w:rPr>
        <w:t xml:space="preserve"> </w:t>
      </w:r>
      <w:r>
        <w:rPr>
          <w:rStyle w:val="120"/>
          <w:color w:val="000000"/>
          <w:lang w:val="en-US" w:eastAsia="en-US"/>
        </w:rPr>
        <w:t>mdo</w:t>
      </w:r>
      <w:r w:rsidRPr="00A55F11">
        <w:rPr>
          <w:rStyle w:val="120"/>
          <w:color w:val="000000"/>
          <w:lang w:eastAsia="en-US"/>
        </w:rPr>
        <w:t xml:space="preserve">) </w:t>
      </w:r>
      <w:r>
        <w:rPr>
          <w:rStyle w:val="129"/>
          <w:color w:val="000000"/>
        </w:rPr>
        <w:t>см.</w:t>
      </w:r>
      <w:r>
        <w:rPr>
          <w:rStyle w:val="129pt"/>
          <w:color w:val="000000"/>
        </w:rPr>
        <w:t xml:space="preserve"> </w:t>
      </w:r>
      <w:r>
        <w:rPr>
          <w:rStyle w:val="120"/>
          <w:color w:val="000000"/>
        </w:rPr>
        <w:t>«Облака дра</w:t>
      </w:r>
      <w:r>
        <w:rPr>
          <w:rStyle w:val="120"/>
          <w:color w:val="000000"/>
        </w:rPr>
        <w:softHyphen/>
        <w:t>гоценных камней»</w:t>
      </w:r>
    </w:p>
    <w:p w:rsidR="00A55F11" w:rsidRDefault="00A55F11">
      <w:pPr>
        <w:pStyle w:val="121"/>
        <w:shd w:val="clear" w:color="auto" w:fill="auto"/>
        <w:spacing w:line="218" w:lineRule="exact"/>
        <w:jc w:val="left"/>
      </w:pPr>
      <w:r>
        <w:rPr>
          <w:rStyle w:val="120"/>
          <w:color w:val="000000"/>
        </w:rPr>
        <w:t>Арьядэва 255</w:t>
      </w:r>
    </w:p>
    <w:p w:rsidR="00A55F11" w:rsidRDefault="00A55F11">
      <w:pPr>
        <w:pStyle w:val="121"/>
        <w:shd w:val="clear" w:color="auto" w:fill="auto"/>
        <w:spacing w:line="218" w:lineRule="exact"/>
        <w:jc w:val="left"/>
      </w:pPr>
      <w:r>
        <w:rPr>
          <w:rStyle w:val="120"/>
          <w:color w:val="000000"/>
        </w:rPr>
        <w:t xml:space="preserve">Асанга </w:t>
      </w:r>
      <w:r w:rsidRPr="00A55F11">
        <w:rPr>
          <w:rStyle w:val="120"/>
          <w:color w:val="000000"/>
          <w:lang w:eastAsia="en-US"/>
        </w:rPr>
        <w:t>(</w:t>
      </w:r>
      <w:r>
        <w:rPr>
          <w:rStyle w:val="120"/>
          <w:color w:val="000000"/>
          <w:lang w:val="en-US" w:eastAsia="en-US"/>
        </w:rPr>
        <w:t>thogs</w:t>
      </w:r>
      <w:r w:rsidRPr="00A55F11">
        <w:rPr>
          <w:rStyle w:val="120"/>
          <w:color w:val="000000"/>
          <w:lang w:eastAsia="en-US"/>
        </w:rPr>
        <w:t xml:space="preserve"> </w:t>
      </w:r>
      <w:r>
        <w:rPr>
          <w:rStyle w:val="120"/>
          <w:color w:val="000000"/>
          <w:lang w:val="en-US" w:eastAsia="en-US"/>
        </w:rPr>
        <w:t>med</w:t>
      </w:r>
      <w:r w:rsidRPr="00A55F11">
        <w:rPr>
          <w:rStyle w:val="120"/>
          <w:color w:val="000000"/>
          <w:lang w:eastAsia="en-US"/>
        </w:rPr>
        <w:t xml:space="preserve">) </w:t>
      </w:r>
      <w:r>
        <w:rPr>
          <w:rStyle w:val="120"/>
          <w:color w:val="000000"/>
        </w:rPr>
        <w:t>255, 279 практика бодхичитты 294 система бодхичитты 294 аскеты-джайны 295 асура 139, 282</w:t>
      </w:r>
    </w:p>
    <w:p w:rsidR="00A55F11" w:rsidRDefault="00A55F11">
      <w:pPr>
        <w:pStyle w:val="121"/>
        <w:shd w:val="clear" w:color="auto" w:fill="auto"/>
        <w:spacing w:line="218" w:lineRule="exact"/>
        <w:ind w:left="320" w:hanging="320"/>
        <w:jc w:val="left"/>
      </w:pPr>
      <w:r>
        <w:rPr>
          <w:rStyle w:val="120"/>
          <w:color w:val="000000"/>
        </w:rPr>
        <w:t xml:space="preserve">ати-йога </w:t>
      </w:r>
      <w:r w:rsidRPr="00A55F11">
        <w:rPr>
          <w:rStyle w:val="120"/>
          <w:color w:val="000000"/>
          <w:lang w:eastAsia="en-US"/>
        </w:rPr>
        <w:t>(</w:t>
      </w:r>
      <w:r>
        <w:rPr>
          <w:rStyle w:val="120"/>
          <w:color w:val="000000"/>
          <w:lang w:val="en-US" w:eastAsia="en-US"/>
        </w:rPr>
        <w:t>shin</w:t>
      </w:r>
      <w:r w:rsidRPr="00A55F11">
        <w:rPr>
          <w:rStyle w:val="120"/>
          <w:color w:val="000000"/>
          <w:lang w:eastAsia="en-US"/>
        </w:rPr>
        <w:t xml:space="preserve"> </w:t>
      </w:r>
      <w:r>
        <w:rPr>
          <w:rStyle w:val="120"/>
          <w:color w:val="000000"/>
          <w:lang w:val="fr-FR" w:eastAsia="fr-FR"/>
        </w:rPr>
        <w:t xml:space="preserve">tu mal </w:t>
      </w:r>
      <w:r>
        <w:rPr>
          <w:rStyle w:val="120"/>
          <w:color w:val="000000"/>
        </w:rPr>
        <w:t>Ъуог) 277 как недвойственная Тантра 241 смысл 241</w:t>
      </w:r>
    </w:p>
    <w:p w:rsidR="00A55F11" w:rsidRDefault="00A55F11">
      <w:pPr>
        <w:pStyle w:val="121"/>
        <w:shd w:val="clear" w:color="auto" w:fill="auto"/>
        <w:spacing w:line="218" w:lineRule="exact"/>
        <w:ind w:right="4460" w:firstLine="320"/>
        <w:jc w:val="left"/>
      </w:pPr>
      <w:r>
        <w:rPr>
          <w:rStyle w:val="120"/>
          <w:color w:val="000000"/>
        </w:rPr>
        <w:t xml:space="preserve">тройная мудрость 251 Атиша </w:t>
      </w:r>
      <w:r w:rsidRPr="00A55F11">
        <w:rPr>
          <w:rStyle w:val="120"/>
          <w:color w:val="000000"/>
          <w:lang w:eastAsia="en-US"/>
        </w:rPr>
        <w:t>(</w:t>
      </w:r>
      <w:r>
        <w:rPr>
          <w:rStyle w:val="120"/>
          <w:color w:val="000000"/>
          <w:lang w:val="en-US" w:eastAsia="en-US"/>
        </w:rPr>
        <w:t>jo</w:t>
      </w:r>
      <w:r w:rsidRPr="00A55F11">
        <w:rPr>
          <w:rStyle w:val="120"/>
          <w:color w:val="000000"/>
          <w:lang w:eastAsia="en-US"/>
        </w:rPr>
        <w:t xml:space="preserve"> </w:t>
      </w:r>
      <w:r>
        <w:rPr>
          <w:rStyle w:val="120"/>
          <w:color w:val="000000"/>
          <w:lang w:val="en-US" w:eastAsia="en-US"/>
        </w:rPr>
        <w:t>bo</w:t>
      </w:r>
      <w:r w:rsidRPr="00A55F11">
        <w:rPr>
          <w:rStyle w:val="120"/>
          <w:color w:val="000000"/>
          <w:lang w:eastAsia="en-US"/>
        </w:rPr>
        <w:t xml:space="preserve"> </w:t>
      </w:r>
      <w:r>
        <w:rPr>
          <w:rStyle w:val="120"/>
          <w:color w:val="000000"/>
          <w:lang w:val="en-US" w:eastAsia="en-US"/>
        </w:rPr>
        <w:t>rje</w:t>
      </w:r>
      <w:r w:rsidRPr="00A55F11">
        <w:rPr>
          <w:rStyle w:val="120"/>
          <w:color w:val="000000"/>
          <w:lang w:eastAsia="en-US"/>
        </w:rPr>
        <w:t xml:space="preserve">) </w:t>
      </w:r>
      <w:r>
        <w:rPr>
          <w:rStyle w:val="120"/>
          <w:color w:val="000000"/>
        </w:rPr>
        <w:t>254 ачарья Тубтэн Чопэл 30</w:t>
      </w:r>
    </w:p>
    <w:p w:rsidR="00A55F11" w:rsidRDefault="00A55F11">
      <w:pPr>
        <w:pStyle w:val="121"/>
        <w:shd w:val="clear" w:color="auto" w:fill="auto"/>
        <w:spacing w:line="218" w:lineRule="exact"/>
        <w:jc w:val="left"/>
      </w:pPr>
      <w:r>
        <w:rPr>
          <w:rStyle w:val="120"/>
          <w:color w:val="000000"/>
        </w:rPr>
        <w:t xml:space="preserve">аятаны </w:t>
      </w:r>
      <w:r w:rsidRPr="00A55F11">
        <w:rPr>
          <w:rStyle w:val="120"/>
          <w:color w:val="000000"/>
          <w:lang w:eastAsia="en-US"/>
        </w:rPr>
        <w:t>(</w:t>
      </w:r>
      <w:r>
        <w:rPr>
          <w:rStyle w:val="120"/>
          <w:color w:val="000000"/>
          <w:lang w:val="en-US" w:eastAsia="en-US"/>
        </w:rPr>
        <w:t>skye</w:t>
      </w:r>
      <w:r w:rsidRPr="00A55F11">
        <w:rPr>
          <w:rStyle w:val="120"/>
          <w:color w:val="000000"/>
          <w:lang w:eastAsia="en-US"/>
        </w:rPr>
        <w:t xml:space="preserve"> </w:t>
      </w:r>
      <w:r>
        <w:rPr>
          <w:rStyle w:val="120"/>
          <w:color w:val="000000"/>
          <w:lang w:val="en-US" w:eastAsia="en-US"/>
        </w:rPr>
        <w:t>mched</w:t>
      </w:r>
      <w:r w:rsidRPr="00A55F11">
        <w:rPr>
          <w:rStyle w:val="120"/>
          <w:color w:val="000000"/>
          <w:lang w:eastAsia="en-US"/>
        </w:rPr>
        <w:t xml:space="preserve">) </w:t>
      </w:r>
      <w:r>
        <w:rPr>
          <w:rStyle w:val="120"/>
          <w:color w:val="000000"/>
        </w:rPr>
        <w:t>93, 248, 260, 261, 262, 299</w:t>
      </w:r>
    </w:p>
    <w:p w:rsidR="00A55F11" w:rsidRDefault="00A55F11">
      <w:pPr>
        <w:pStyle w:val="121"/>
        <w:shd w:val="clear" w:color="auto" w:fill="auto"/>
        <w:spacing w:line="451" w:lineRule="exact"/>
        <w:ind w:right="4460" w:firstLine="320"/>
        <w:jc w:val="left"/>
      </w:pPr>
      <w:r>
        <w:rPr>
          <w:rStyle w:val="120"/>
          <w:color w:val="000000"/>
        </w:rPr>
        <w:t>двенадцать 262 Баратани 208</w:t>
      </w:r>
    </w:p>
    <w:p w:rsidR="00A55F11" w:rsidRDefault="00A55F11">
      <w:pPr>
        <w:pStyle w:val="121"/>
        <w:shd w:val="clear" w:color="auto" w:fill="auto"/>
        <w:spacing w:line="214" w:lineRule="exact"/>
        <w:jc w:val="left"/>
      </w:pPr>
      <w:r>
        <w:rPr>
          <w:rStyle w:val="129"/>
          <w:color w:val="000000"/>
        </w:rPr>
        <w:t>Барче кунсэл</w:t>
      </w:r>
      <w:r>
        <w:rPr>
          <w:rStyle w:val="129pt"/>
          <w:color w:val="000000"/>
        </w:rPr>
        <w:t xml:space="preserve"> </w:t>
      </w:r>
      <w:r w:rsidRPr="00A55F11">
        <w:rPr>
          <w:rStyle w:val="120"/>
          <w:color w:val="000000"/>
          <w:lang w:eastAsia="en-US"/>
        </w:rPr>
        <w:t>(</w:t>
      </w:r>
      <w:r>
        <w:rPr>
          <w:rStyle w:val="120"/>
          <w:color w:val="000000"/>
          <w:lang w:val="en-US" w:eastAsia="en-US"/>
        </w:rPr>
        <w:t>bar</w:t>
      </w:r>
      <w:r w:rsidRPr="00A55F11">
        <w:rPr>
          <w:rStyle w:val="120"/>
          <w:color w:val="000000"/>
          <w:lang w:eastAsia="en-US"/>
        </w:rPr>
        <w:t xml:space="preserve"> </w:t>
      </w:r>
      <w:r>
        <w:rPr>
          <w:rStyle w:val="120"/>
          <w:color w:val="000000"/>
          <w:lang w:val="en-US" w:eastAsia="en-US"/>
        </w:rPr>
        <w:t>chad</w:t>
      </w:r>
      <w:r w:rsidRPr="00A55F11">
        <w:rPr>
          <w:rStyle w:val="120"/>
          <w:color w:val="000000"/>
          <w:lang w:eastAsia="en-US"/>
        </w:rPr>
        <w:t xml:space="preserve"> </w:t>
      </w:r>
      <w:r>
        <w:rPr>
          <w:rStyle w:val="120"/>
          <w:color w:val="000000"/>
          <w:lang w:val="fr-FR" w:eastAsia="fr-FR"/>
        </w:rPr>
        <w:t xml:space="preserve">kun sel) 18, 38, 245 </w:t>
      </w:r>
      <w:r>
        <w:rPr>
          <w:rStyle w:val="120"/>
          <w:color w:val="000000"/>
        </w:rPr>
        <w:t xml:space="preserve">внешняя садхана 244 </w:t>
      </w:r>
      <w:r>
        <w:rPr>
          <w:rStyle w:val="129"/>
          <w:color w:val="000000"/>
        </w:rPr>
        <w:t>Барче ламсэл</w:t>
      </w:r>
      <w:r>
        <w:rPr>
          <w:rStyle w:val="129pt"/>
          <w:color w:val="000000"/>
        </w:rPr>
        <w:t xml:space="preserve"> </w:t>
      </w:r>
      <w:r>
        <w:rPr>
          <w:rStyle w:val="120"/>
          <w:color w:val="000000"/>
        </w:rPr>
        <w:t>263</w:t>
      </w:r>
    </w:p>
    <w:p w:rsidR="00A55F11" w:rsidRDefault="00A55F11">
      <w:pPr>
        <w:pStyle w:val="121"/>
        <w:shd w:val="clear" w:color="auto" w:fill="auto"/>
        <w:spacing w:line="214" w:lineRule="exact"/>
        <w:jc w:val="left"/>
      </w:pPr>
      <w:r>
        <w:rPr>
          <w:rStyle w:val="120"/>
          <w:color w:val="000000"/>
        </w:rPr>
        <w:t xml:space="preserve">Безбрежный Океан </w:t>
      </w:r>
      <w:r w:rsidRPr="00A55F11">
        <w:rPr>
          <w:rStyle w:val="120"/>
          <w:color w:val="000000"/>
          <w:lang w:eastAsia="en-US"/>
        </w:rPr>
        <w:t>(</w:t>
      </w:r>
      <w:r>
        <w:rPr>
          <w:rStyle w:val="120"/>
          <w:color w:val="000000"/>
          <w:lang w:val="en-US" w:eastAsia="en-US"/>
        </w:rPr>
        <w:t>gangs</w:t>
      </w:r>
      <w:r w:rsidRPr="00A55F11">
        <w:rPr>
          <w:rStyle w:val="120"/>
          <w:color w:val="000000"/>
          <w:lang w:eastAsia="en-US"/>
        </w:rPr>
        <w:t xml:space="preserve"> </w:t>
      </w:r>
      <w:r>
        <w:rPr>
          <w:rStyle w:val="120"/>
          <w:color w:val="000000"/>
          <w:lang w:val="en-US" w:eastAsia="en-US"/>
        </w:rPr>
        <w:t>chen</w:t>
      </w:r>
      <w:r w:rsidRPr="00A55F11">
        <w:rPr>
          <w:rStyle w:val="120"/>
          <w:color w:val="000000"/>
          <w:lang w:eastAsia="en-US"/>
        </w:rPr>
        <w:t xml:space="preserve"> </w:t>
      </w:r>
      <w:r>
        <w:rPr>
          <w:rStyle w:val="120"/>
          <w:color w:val="000000"/>
          <w:lang w:val="en-US" w:eastAsia="en-US"/>
        </w:rPr>
        <w:t>mtsho</w:t>
      </w:r>
      <w:r w:rsidRPr="00A55F11">
        <w:rPr>
          <w:rStyle w:val="120"/>
          <w:color w:val="000000"/>
          <w:lang w:eastAsia="en-US"/>
        </w:rPr>
        <w:t xml:space="preserve">) </w:t>
      </w:r>
      <w:r>
        <w:rPr>
          <w:rStyle w:val="120"/>
          <w:color w:val="000000"/>
        </w:rPr>
        <w:t xml:space="preserve">82, 264 безмятежность </w:t>
      </w:r>
      <w:r w:rsidRPr="00A55F11">
        <w:rPr>
          <w:rStyle w:val="120"/>
          <w:color w:val="000000"/>
          <w:lang w:eastAsia="en-US"/>
        </w:rPr>
        <w:t>(</w:t>
      </w:r>
      <w:r>
        <w:rPr>
          <w:rStyle w:val="120"/>
          <w:color w:val="000000"/>
          <w:lang w:val="en-US" w:eastAsia="en-US"/>
        </w:rPr>
        <w:t>snyom</w:t>
      </w:r>
      <w:r w:rsidRPr="00A55F11">
        <w:rPr>
          <w:rStyle w:val="120"/>
          <w:color w:val="000000"/>
          <w:lang w:eastAsia="en-US"/>
        </w:rPr>
        <w:t xml:space="preserve"> ’</w:t>
      </w:r>
      <w:r>
        <w:rPr>
          <w:rStyle w:val="120"/>
          <w:color w:val="000000"/>
          <w:lang w:val="en-US" w:eastAsia="en-US"/>
        </w:rPr>
        <w:t>jug</w:t>
      </w:r>
      <w:r w:rsidRPr="00A55F11">
        <w:rPr>
          <w:rStyle w:val="120"/>
          <w:color w:val="000000"/>
          <w:lang w:eastAsia="en-US"/>
        </w:rPr>
        <w:t xml:space="preserve">) 200 </w:t>
      </w:r>
      <w:r>
        <w:rPr>
          <w:rStyle w:val="120"/>
          <w:color w:val="000000"/>
        </w:rPr>
        <w:t>мира безграничного сознания 199 мира безграничного пространства 199</w:t>
      </w:r>
    </w:p>
    <w:p w:rsidR="00A55F11" w:rsidRDefault="00A55F11">
      <w:pPr>
        <w:pStyle w:val="121"/>
        <w:shd w:val="clear" w:color="auto" w:fill="auto"/>
        <w:spacing w:line="209" w:lineRule="exact"/>
        <w:jc w:val="left"/>
      </w:pPr>
      <w:r>
        <w:rPr>
          <w:rStyle w:val="120"/>
          <w:color w:val="000000"/>
        </w:rPr>
        <w:t xml:space="preserve">Безоблачный Свет </w:t>
      </w:r>
      <w:r w:rsidRPr="00A55F11">
        <w:rPr>
          <w:rStyle w:val="120"/>
          <w:color w:val="000000"/>
          <w:lang w:eastAsia="en-US"/>
        </w:rPr>
        <w:t>(</w:t>
      </w:r>
      <w:r>
        <w:rPr>
          <w:rStyle w:val="120"/>
          <w:color w:val="000000"/>
          <w:lang w:val="en-US" w:eastAsia="en-US"/>
        </w:rPr>
        <w:t>sprin</w:t>
      </w:r>
      <w:r w:rsidRPr="00A55F11">
        <w:rPr>
          <w:rStyle w:val="120"/>
          <w:color w:val="000000"/>
          <w:lang w:eastAsia="en-US"/>
        </w:rPr>
        <w:t xml:space="preserve"> </w:t>
      </w:r>
      <w:r>
        <w:rPr>
          <w:rStyle w:val="120"/>
          <w:color w:val="000000"/>
          <w:lang w:val="en-US" w:eastAsia="en-US"/>
        </w:rPr>
        <w:t>med</w:t>
      </w:r>
      <w:r w:rsidRPr="00A55F11">
        <w:rPr>
          <w:rStyle w:val="120"/>
          <w:color w:val="000000"/>
          <w:lang w:eastAsia="en-US"/>
        </w:rPr>
        <w:t xml:space="preserve"> ’</w:t>
      </w:r>
      <w:r>
        <w:rPr>
          <w:rStyle w:val="120"/>
          <w:color w:val="000000"/>
          <w:lang w:val="en-US" w:eastAsia="en-US"/>
        </w:rPr>
        <w:t>od</w:t>
      </w:r>
      <w:r w:rsidRPr="00A55F11">
        <w:rPr>
          <w:rStyle w:val="120"/>
          <w:color w:val="000000"/>
          <w:lang w:eastAsia="en-US"/>
        </w:rPr>
        <w:t xml:space="preserve">) </w:t>
      </w:r>
      <w:r>
        <w:rPr>
          <w:rStyle w:val="120"/>
          <w:color w:val="000000"/>
        </w:rPr>
        <w:t>200</w:t>
      </w:r>
    </w:p>
    <w:p w:rsidR="00A55F11" w:rsidRDefault="00A55F11">
      <w:pPr>
        <w:pStyle w:val="121"/>
        <w:shd w:val="clear" w:color="auto" w:fill="auto"/>
        <w:spacing w:line="209" w:lineRule="exact"/>
        <w:jc w:val="left"/>
      </w:pPr>
      <w:r>
        <w:rPr>
          <w:rStyle w:val="120"/>
          <w:color w:val="000000"/>
        </w:rPr>
        <w:t xml:space="preserve">безыскусное неразрывное мгновение </w:t>
      </w:r>
      <w:r>
        <w:rPr>
          <w:rStyle w:val="120"/>
          <w:color w:val="000000"/>
          <w:lang w:val="fr-FR" w:eastAsia="fr-FR"/>
        </w:rPr>
        <w:t xml:space="preserve">(ma beos </w:t>
      </w:r>
      <w:r>
        <w:rPr>
          <w:rStyle w:val="120"/>
          <w:color w:val="000000"/>
          <w:lang w:val="en-US" w:eastAsia="en-US"/>
        </w:rPr>
        <w:t>rgyun</w:t>
      </w:r>
      <w:r w:rsidRPr="00A55F11">
        <w:rPr>
          <w:rStyle w:val="120"/>
          <w:color w:val="000000"/>
          <w:lang w:eastAsia="en-US"/>
        </w:rPr>
        <w:t xml:space="preserve"> </w:t>
      </w:r>
      <w:r>
        <w:rPr>
          <w:rStyle w:val="120"/>
          <w:color w:val="000000"/>
          <w:lang w:val="en-US" w:eastAsia="en-US"/>
        </w:rPr>
        <w:t>gyi</w:t>
      </w:r>
      <w:r w:rsidRPr="00A55F11">
        <w:rPr>
          <w:rStyle w:val="120"/>
          <w:color w:val="000000"/>
          <w:lang w:eastAsia="en-US"/>
        </w:rPr>
        <w:t xml:space="preserve"> </w:t>
      </w:r>
      <w:r>
        <w:rPr>
          <w:rStyle w:val="120"/>
          <w:color w:val="000000"/>
          <w:lang w:val="en-US" w:eastAsia="en-US"/>
        </w:rPr>
        <w:t>skad</w:t>
      </w:r>
      <w:r w:rsidRPr="00A55F11">
        <w:rPr>
          <w:rStyle w:val="120"/>
          <w:color w:val="000000"/>
          <w:lang w:eastAsia="en-US"/>
        </w:rPr>
        <w:t xml:space="preserve"> </w:t>
      </w:r>
      <w:r>
        <w:rPr>
          <w:rStyle w:val="120"/>
          <w:color w:val="000000"/>
          <w:lang w:val="en-US" w:eastAsia="en-US"/>
        </w:rPr>
        <w:t>cig</w:t>
      </w:r>
      <w:r w:rsidRPr="00A55F11">
        <w:rPr>
          <w:rStyle w:val="120"/>
          <w:color w:val="000000"/>
          <w:lang w:eastAsia="en-US"/>
        </w:rPr>
        <w:t xml:space="preserve"> </w:t>
      </w:r>
      <w:r>
        <w:rPr>
          <w:rStyle w:val="120"/>
          <w:color w:val="000000"/>
          <w:lang w:val="fr-FR" w:eastAsia="fr-FR"/>
        </w:rPr>
        <w:t xml:space="preserve">ma) </w:t>
      </w:r>
      <w:r w:rsidRPr="00A55F11">
        <w:rPr>
          <w:rStyle w:val="120"/>
          <w:color w:val="000000"/>
          <w:lang w:eastAsia="en-US"/>
        </w:rPr>
        <w:t xml:space="preserve">113 </w:t>
      </w:r>
      <w:r>
        <w:rPr>
          <w:rStyle w:val="120"/>
          <w:color w:val="000000"/>
        </w:rPr>
        <w:t xml:space="preserve">бесстрашное красноречие </w:t>
      </w:r>
      <w:r w:rsidRPr="00A55F11">
        <w:rPr>
          <w:rStyle w:val="120"/>
          <w:color w:val="000000"/>
          <w:lang w:eastAsia="en-US"/>
        </w:rPr>
        <w:t>(</w:t>
      </w:r>
      <w:r>
        <w:rPr>
          <w:rStyle w:val="120"/>
          <w:color w:val="000000"/>
          <w:lang w:val="en-US" w:eastAsia="en-US"/>
        </w:rPr>
        <w:t>spobs</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178 </w:t>
      </w:r>
      <w:r>
        <w:rPr>
          <w:rStyle w:val="120"/>
          <w:color w:val="000000"/>
        </w:rPr>
        <w:t xml:space="preserve">бинду </w:t>
      </w:r>
      <w:r w:rsidRPr="00A55F11">
        <w:rPr>
          <w:rStyle w:val="120"/>
          <w:color w:val="000000"/>
          <w:lang w:eastAsia="en-US"/>
        </w:rPr>
        <w:t>(</w:t>
      </w:r>
      <w:r>
        <w:rPr>
          <w:rStyle w:val="120"/>
          <w:color w:val="000000"/>
          <w:lang w:val="en-US" w:eastAsia="en-US"/>
        </w:rPr>
        <w:t>thig</w:t>
      </w:r>
      <w:r w:rsidRPr="00A55F11">
        <w:rPr>
          <w:rStyle w:val="120"/>
          <w:color w:val="000000"/>
          <w:lang w:eastAsia="en-US"/>
        </w:rPr>
        <w:t xml:space="preserve"> </w:t>
      </w:r>
      <w:r>
        <w:rPr>
          <w:rStyle w:val="120"/>
          <w:color w:val="000000"/>
          <w:lang w:val="fr-FR" w:eastAsia="fr-FR"/>
        </w:rPr>
        <w:t xml:space="preserve">le) </w:t>
      </w:r>
      <w:smartTag w:uri="urn:schemas-microsoft-com:office:smarttags" w:element="metricconverter">
        <w:smartTagPr>
          <w:attr w:name="ProductID" w:val="249 см"/>
        </w:smartTagPr>
        <w:r w:rsidRPr="00A55F11">
          <w:rPr>
            <w:rStyle w:val="120"/>
            <w:color w:val="000000"/>
            <w:lang w:eastAsia="en-US"/>
          </w:rPr>
          <w:t xml:space="preserve">249 </w:t>
        </w:r>
        <w:r>
          <w:rPr>
            <w:rStyle w:val="128"/>
            <w:color w:val="000000"/>
          </w:rPr>
          <w:t>см</w:t>
        </w:r>
      </w:smartTag>
      <w:r>
        <w:rPr>
          <w:rStyle w:val="128"/>
          <w:color w:val="000000"/>
        </w:rPr>
        <w:t>. также</w:t>
      </w:r>
      <w:r>
        <w:rPr>
          <w:rStyle w:val="120"/>
          <w:color w:val="000000"/>
        </w:rPr>
        <w:t xml:space="preserve"> нади, праны и бинду белые и красные 262</w:t>
      </w:r>
    </w:p>
    <w:p w:rsidR="00A55F11" w:rsidRDefault="00A55F11">
      <w:pPr>
        <w:pStyle w:val="121"/>
        <w:shd w:val="clear" w:color="auto" w:fill="auto"/>
        <w:spacing w:line="209" w:lineRule="exact"/>
        <w:jc w:val="left"/>
      </w:pPr>
      <w:r>
        <w:rPr>
          <w:rStyle w:val="120"/>
          <w:color w:val="000000"/>
        </w:rPr>
        <w:t xml:space="preserve">Благая кальпа» </w:t>
      </w:r>
      <w:r>
        <w:rPr>
          <w:rStyle w:val="120"/>
          <w:color w:val="000000"/>
          <w:lang w:val="fr-FR" w:eastAsia="fr-FR"/>
        </w:rPr>
        <w:t xml:space="preserve">(mdo sde </w:t>
      </w:r>
      <w:r>
        <w:rPr>
          <w:rStyle w:val="120"/>
          <w:color w:val="000000"/>
          <w:lang w:val="en-US" w:eastAsia="en-US"/>
        </w:rPr>
        <w:t>bskal</w:t>
      </w:r>
      <w:r w:rsidRPr="00A55F11">
        <w:rPr>
          <w:rStyle w:val="120"/>
          <w:color w:val="000000"/>
          <w:lang w:eastAsia="en-US"/>
        </w:rPr>
        <w:t xml:space="preserve"> </w:t>
      </w:r>
      <w:r>
        <w:rPr>
          <w:rStyle w:val="120"/>
          <w:color w:val="000000"/>
          <w:lang w:val="en-US" w:eastAsia="en-US"/>
        </w:rPr>
        <w:t>bzang</w:t>
      </w:r>
      <w:r w:rsidRPr="00A55F11">
        <w:rPr>
          <w:rStyle w:val="120"/>
          <w:color w:val="000000"/>
          <w:lang w:eastAsia="en-US"/>
        </w:rPr>
        <w:t xml:space="preserve">), </w:t>
      </w:r>
      <w:r>
        <w:rPr>
          <w:rStyle w:val="120"/>
          <w:color w:val="000000"/>
        </w:rPr>
        <w:t xml:space="preserve">сутра </w:t>
      </w:r>
      <w:r w:rsidRPr="00A55F11">
        <w:rPr>
          <w:rStyle w:val="120"/>
          <w:color w:val="000000"/>
          <w:lang w:eastAsia="en-US"/>
        </w:rPr>
        <w:t>139, 301</w:t>
      </w:r>
    </w:p>
    <w:p w:rsidR="00A55F11" w:rsidRDefault="00A55F11">
      <w:pPr>
        <w:pStyle w:val="121"/>
        <w:shd w:val="clear" w:color="auto" w:fill="auto"/>
        <w:spacing w:line="209" w:lineRule="exact"/>
        <w:jc w:val="left"/>
      </w:pPr>
      <w:r>
        <w:rPr>
          <w:rStyle w:val="120"/>
          <w:color w:val="000000"/>
        </w:rPr>
        <w:t>«Благая мелодия» 237</w:t>
      </w:r>
    </w:p>
    <w:p w:rsidR="00A55F11" w:rsidRDefault="00A55F11">
      <w:pPr>
        <w:pStyle w:val="121"/>
        <w:shd w:val="clear" w:color="auto" w:fill="auto"/>
        <w:spacing w:line="209" w:lineRule="exact"/>
        <w:jc w:val="left"/>
      </w:pPr>
      <w:r>
        <w:rPr>
          <w:rStyle w:val="120"/>
          <w:color w:val="000000"/>
        </w:rPr>
        <w:t>благие слова Будды, три вида 300</w:t>
      </w:r>
    </w:p>
    <w:p w:rsidR="00A55F11" w:rsidRDefault="00A55F11">
      <w:pPr>
        <w:pStyle w:val="121"/>
        <w:shd w:val="clear" w:color="auto" w:fill="auto"/>
        <w:spacing w:line="209" w:lineRule="exact"/>
        <w:jc w:val="left"/>
      </w:pPr>
      <w:r>
        <w:rPr>
          <w:rStyle w:val="120"/>
          <w:color w:val="000000"/>
        </w:rPr>
        <w:t xml:space="preserve">Благой Разум </w:t>
      </w:r>
      <w:r>
        <w:rPr>
          <w:rStyle w:val="120"/>
          <w:color w:val="000000"/>
          <w:lang w:val="fr-FR" w:eastAsia="fr-FR"/>
        </w:rPr>
        <w:t xml:space="preserve">(legs pa’i blo gros), </w:t>
      </w:r>
      <w:r>
        <w:rPr>
          <w:rStyle w:val="120"/>
          <w:color w:val="000000"/>
        </w:rPr>
        <w:t xml:space="preserve">бхуми </w:t>
      </w:r>
      <w:r>
        <w:rPr>
          <w:rStyle w:val="120"/>
          <w:color w:val="000000"/>
          <w:lang w:val="fr-FR" w:eastAsia="fr-FR"/>
        </w:rPr>
        <w:t>230, 308</w:t>
      </w:r>
    </w:p>
    <w:p w:rsidR="00A55F11" w:rsidRDefault="00A55F11">
      <w:pPr>
        <w:pStyle w:val="121"/>
        <w:shd w:val="clear" w:color="auto" w:fill="auto"/>
        <w:spacing w:line="209" w:lineRule="exact"/>
        <w:jc w:val="left"/>
      </w:pPr>
      <w:r>
        <w:rPr>
          <w:rStyle w:val="120"/>
          <w:color w:val="000000"/>
        </w:rPr>
        <w:t xml:space="preserve">Благородное Тело </w:t>
      </w:r>
      <w:r>
        <w:rPr>
          <w:rStyle w:val="120"/>
          <w:color w:val="000000"/>
          <w:lang w:val="fr-FR" w:eastAsia="fr-FR"/>
        </w:rPr>
        <w:t xml:space="preserve">(lus </w:t>
      </w:r>
      <w:r>
        <w:rPr>
          <w:rStyle w:val="120"/>
          <w:color w:val="000000"/>
          <w:lang w:val="en-US" w:eastAsia="en-US"/>
        </w:rPr>
        <w:t>phag</w:t>
      </w:r>
      <w:r w:rsidRPr="00A55F11">
        <w:rPr>
          <w:rStyle w:val="120"/>
          <w:color w:val="000000"/>
          <w:lang w:eastAsia="en-US"/>
        </w:rPr>
        <w:t xml:space="preserve"> </w:t>
      </w:r>
      <w:r>
        <w:rPr>
          <w:rStyle w:val="120"/>
          <w:color w:val="000000"/>
        </w:rPr>
        <w:t>ро), континент 269</w:t>
      </w:r>
    </w:p>
    <w:p w:rsidR="00A55F11" w:rsidRDefault="00A55F11">
      <w:pPr>
        <w:pStyle w:val="121"/>
        <w:shd w:val="clear" w:color="auto" w:fill="auto"/>
        <w:spacing w:line="209" w:lineRule="exact"/>
        <w:jc w:val="left"/>
      </w:pPr>
      <w:r>
        <w:rPr>
          <w:rStyle w:val="120"/>
          <w:color w:val="000000"/>
        </w:rPr>
        <w:t xml:space="preserve">благородные задатки </w:t>
      </w:r>
      <w:r w:rsidRPr="00A55F11">
        <w:rPr>
          <w:rStyle w:val="120"/>
          <w:color w:val="000000"/>
          <w:lang w:eastAsia="en-US"/>
        </w:rPr>
        <w:t>(’</w:t>
      </w:r>
      <w:r>
        <w:rPr>
          <w:rStyle w:val="120"/>
          <w:color w:val="000000"/>
          <w:lang w:val="en-US" w:eastAsia="en-US"/>
        </w:rPr>
        <w:t>phags</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rigs</w:t>
      </w:r>
      <w:r w:rsidRPr="00A55F11">
        <w:rPr>
          <w:rStyle w:val="120"/>
          <w:color w:val="000000"/>
          <w:lang w:eastAsia="en-US"/>
        </w:rPr>
        <w:t xml:space="preserve">) </w:t>
      </w:r>
      <w:r>
        <w:rPr>
          <w:rStyle w:val="120"/>
          <w:color w:val="000000"/>
        </w:rPr>
        <w:t>202</w:t>
      </w:r>
    </w:p>
    <w:p w:rsidR="00A55F11" w:rsidRDefault="00A55F11">
      <w:pPr>
        <w:pStyle w:val="121"/>
        <w:shd w:val="clear" w:color="auto" w:fill="auto"/>
        <w:spacing w:line="209" w:lineRule="exact"/>
        <w:jc w:val="left"/>
      </w:pPr>
      <w:r>
        <w:rPr>
          <w:rStyle w:val="120"/>
          <w:color w:val="000000"/>
        </w:rPr>
        <w:t xml:space="preserve">блаженство, ясность и немышление </w:t>
      </w:r>
      <w:r w:rsidRPr="00A55F11">
        <w:rPr>
          <w:rStyle w:val="120"/>
          <w:color w:val="000000"/>
          <w:lang w:eastAsia="en-US"/>
        </w:rPr>
        <w:t>(</w:t>
      </w:r>
      <w:r>
        <w:rPr>
          <w:rStyle w:val="120"/>
          <w:color w:val="000000"/>
          <w:lang w:val="en-US" w:eastAsia="en-US"/>
        </w:rPr>
        <w:t>bde</w:t>
      </w:r>
      <w:r w:rsidRPr="00A55F11">
        <w:rPr>
          <w:rStyle w:val="120"/>
          <w:color w:val="000000"/>
          <w:lang w:eastAsia="en-US"/>
        </w:rPr>
        <w:t xml:space="preserve"> </w:t>
      </w:r>
      <w:r>
        <w:rPr>
          <w:rStyle w:val="120"/>
          <w:color w:val="000000"/>
          <w:lang w:val="en-US" w:eastAsia="en-US"/>
        </w:rPr>
        <w:t>gsal</w:t>
      </w:r>
      <w:r w:rsidRPr="00A55F11">
        <w:rPr>
          <w:rStyle w:val="120"/>
          <w:color w:val="000000"/>
          <w:lang w:eastAsia="en-US"/>
        </w:rPr>
        <w:t xml:space="preserve"> </w:t>
      </w:r>
      <w:r>
        <w:rPr>
          <w:rStyle w:val="120"/>
          <w:color w:val="000000"/>
          <w:lang w:val="en-US" w:eastAsia="en-US"/>
        </w:rPr>
        <w:t>mi</w:t>
      </w:r>
      <w:r w:rsidRPr="00A55F11">
        <w:rPr>
          <w:rStyle w:val="120"/>
          <w:color w:val="000000"/>
          <w:lang w:eastAsia="en-US"/>
        </w:rPr>
        <w:t xml:space="preserve"> </w:t>
      </w:r>
      <w:r>
        <w:rPr>
          <w:rStyle w:val="120"/>
          <w:color w:val="000000"/>
          <w:lang w:val="en-US" w:eastAsia="en-US"/>
        </w:rPr>
        <w:t>rtog</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w:t>
      </w:r>
      <w:r>
        <w:rPr>
          <w:rStyle w:val="120"/>
          <w:color w:val="000000"/>
        </w:rPr>
        <w:t xml:space="preserve">как три каи 273 боги-долгожители, лишенные различающего сознания </w:t>
      </w:r>
      <w:r>
        <w:rPr>
          <w:rStyle w:val="120"/>
          <w:color w:val="000000"/>
          <w:lang w:val="fr-FR" w:eastAsia="fr-FR"/>
        </w:rPr>
        <w:t xml:space="preserve">(’du shes med pa’i lha) 200 </w:t>
      </w:r>
      <w:r>
        <w:rPr>
          <w:rStyle w:val="120"/>
          <w:color w:val="000000"/>
        </w:rPr>
        <w:t xml:space="preserve">Богиня Красноречия </w:t>
      </w:r>
      <w:r w:rsidRPr="00A55F11">
        <w:rPr>
          <w:rStyle w:val="120"/>
          <w:color w:val="000000"/>
          <w:lang w:eastAsia="en-US"/>
        </w:rPr>
        <w:t>(</w:t>
      </w:r>
      <w:r>
        <w:rPr>
          <w:rStyle w:val="120"/>
          <w:color w:val="000000"/>
          <w:lang w:val="en-US" w:eastAsia="en-US"/>
        </w:rPr>
        <w:t>dbyangs</w:t>
      </w:r>
      <w:r w:rsidRPr="00A55F11">
        <w:rPr>
          <w:rStyle w:val="120"/>
          <w:color w:val="000000"/>
          <w:lang w:eastAsia="en-US"/>
        </w:rPr>
        <w:t xml:space="preserve"> </w:t>
      </w:r>
      <w:r>
        <w:rPr>
          <w:rStyle w:val="120"/>
          <w:color w:val="000000"/>
          <w:lang w:val="en-US" w:eastAsia="en-US"/>
        </w:rPr>
        <w:t>can</w:t>
      </w:r>
      <w:r w:rsidRPr="00A55F11">
        <w:rPr>
          <w:rStyle w:val="120"/>
          <w:color w:val="000000"/>
          <w:lang w:eastAsia="en-US"/>
        </w:rPr>
        <w:t xml:space="preserve"> </w:t>
      </w:r>
      <w:r>
        <w:rPr>
          <w:rStyle w:val="120"/>
          <w:color w:val="000000"/>
          <w:lang w:val="en-US" w:eastAsia="en-US"/>
        </w:rPr>
        <w:t>lha</w:t>
      </w:r>
      <w:r w:rsidRPr="00A55F11">
        <w:rPr>
          <w:rStyle w:val="120"/>
          <w:color w:val="000000"/>
          <w:lang w:eastAsia="en-US"/>
        </w:rPr>
        <w:t xml:space="preserve"> </w:t>
      </w:r>
      <w:r>
        <w:rPr>
          <w:rStyle w:val="120"/>
          <w:color w:val="000000"/>
          <w:lang w:val="en-US" w:eastAsia="en-US"/>
        </w:rPr>
        <w:t>mo</w:t>
      </w:r>
      <w:r w:rsidRPr="00A55F11">
        <w:rPr>
          <w:rStyle w:val="120"/>
          <w:color w:val="000000"/>
          <w:lang w:eastAsia="en-US"/>
        </w:rPr>
        <w:t xml:space="preserve">) </w:t>
      </w:r>
      <w:r>
        <w:rPr>
          <w:rStyle w:val="128"/>
          <w:color w:val="000000"/>
        </w:rPr>
        <w:t>см.</w:t>
      </w:r>
      <w:r>
        <w:rPr>
          <w:rStyle w:val="120"/>
          <w:color w:val="000000"/>
        </w:rPr>
        <w:t xml:space="preserve"> Сарасвати Бодхгая </w:t>
      </w:r>
      <w:r w:rsidRPr="00A55F11">
        <w:rPr>
          <w:rStyle w:val="120"/>
          <w:color w:val="000000"/>
          <w:lang w:eastAsia="en-US"/>
        </w:rPr>
        <w:t>267</w:t>
      </w:r>
    </w:p>
    <w:p w:rsidR="00A55F11" w:rsidRDefault="00A55F11">
      <w:pPr>
        <w:pStyle w:val="121"/>
        <w:shd w:val="clear" w:color="auto" w:fill="auto"/>
        <w:spacing w:line="209" w:lineRule="exact"/>
        <w:jc w:val="left"/>
      </w:pPr>
      <w:r>
        <w:rPr>
          <w:rStyle w:val="128"/>
          <w:color w:val="000000"/>
        </w:rPr>
        <w:t>Бодхичарья-аватара</w:t>
      </w:r>
      <w:r>
        <w:rPr>
          <w:rStyle w:val="120"/>
          <w:color w:val="000000"/>
        </w:rPr>
        <w:t xml:space="preserve"> </w:t>
      </w:r>
      <w:r w:rsidRPr="00A55F11">
        <w:rPr>
          <w:rStyle w:val="120"/>
          <w:color w:val="000000"/>
          <w:lang w:eastAsia="en-US"/>
        </w:rPr>
        <w:t>(</w:t>
      </w:r>
      <w:r>
        <w:rPr>
          <w:rStyle w:val="120"/>
          <w:color w:val="000000"/>
          <w:lang w:val="en-US" w:eastAsia="en-US"/>
        </w:rPr>
        <w:t>spyod</w:t>
      </w:r>
      <w:r w:rsidRPr="00A55F11">
        <w:rPr>
          <w:rStyle w:val="120"/>
          <w:color w:val="000000"/>
          <w:lang w:eastAsia="en-US"/>
        </w:rPr>
        <w:t xml:space="preserve"> ’</w:t>
      </w:r>
      <w:r>
        <w:rPr>
          <w:rStyle w:val="120"/>
          <w:color w:val="000000"/>
          <w:lang w:val="en-US" w:eastAsia="en-US"/>
        </w:rPr>
        <w:t>jug</w:t>
      </w:r>
      <w:r w:rsidRPr="00A55F11">
        <w:rPr>
          <w:rStyle w:val="120"/>
          <w:color w:val="000000"/>
          <w:lang w:eastAsia="en-US"/>
        </w:rPr>
        <w:t xml:space="preserve">) 126, 140, 148, 174 </w:t>
      </w:r>
      <w:r>
        <w:rPr>
          <w:rStyle w:val="120"/>
          <w:color w:val="000000"/>
        </w:rPr>
        <w:t xml:space="preserve">бодхичитта </w:t>
      </w:r>
      <w:r w:rsidRPr="00A55F11">
        <w:rPr>
          <w:rStyle w:val="120"/>
          <w:color w:val="000000"/>
          <w:lang w:eastAsia="en-US"/>
        </w:rPr>
        <w:t>(</w:t>
      </w:r>
      <w:r>
        <w:rPr>
          <w:rStyle w:val="120"/>
          <w:color w:val="000000"/>
          <w:lang w:val="en-US" w:eastAsia="en-US"/>
        </w:rPr>
        <w:t>byang</w:t>
      </w:r>
      <w:r w:rsidRPr="00A55F11">
        <w:rPr>
          <w:rStyle w:val="120"/>
          <w:color w:val="000000"/>
          <w:lang w:eastAsia="en-US"/>
        </w:rPr>
        <w:t xml:space="preserve"> </w:t>
      </w:r>
      <w:r>
        <w:rPr>
          <w:rStyle w:val="120"/>
          <w:color w:val="000000"/>
          <w:lang w:val="en-US" w:eastAsia="en-US"/>
        </w:rPr>
        <w:t>chub</w:t>
      </w:r>
      <w:r w:rsidRPr="00A55F11">
        <w:rPr>
          <w:rStyle w:val="120"/>
          <w:color w:val="000000"/>
          <w:lang w:eastAsia="en-US"/>
        </w:rPr>
        <w:t xml:space="preserve"> </w:t>
      </w:r>
      <w:r>
        <w:rPr>
          <w:rStyle w:val="120"/>
          <w:color w:val="000000"/>
          <w:lang w:val="en-US" w:eastAsia="en-US"/>
        </w:rPr>
        <w:t>kyi</w:t>
      </w:r>
      <w:r w:rsidRPr="00A55F11">
        <w:rPr>
          <w:rStyle w:val="120"/>
          <w:color w:val="000000"/>
          <w:lang w:eastAsia="en-US"/>
        </w:rPr>
        <w:t xml:space="preserve"> </w:t>
      </w:r>
      <w:r>
        <w:rPr>
          <w:rStyle w:val="120"/>
          <w:color w:val="000000"/>
          <w:lang w:val="en-US" w:eastAsia="en-US"/>
        </w:rPr>
        <w:t>sems</w:t>
      </w:r>
      <w:r w:rsidRPr="00A55F11">
        <w:rPr>
          <w:rStyle w:val="120"/>
          <w:color w:val="000000"/>
          <w:lang w:eastAsia="en-US"/>
        </w:rPr>
        <w:t xml:space="preserve">) 176, 294 </w:t>
      </w:r>
      <w:r>
        <w:rPr>
          <w:rStyle w:val="120"/>
          <w:color w:val="000000"/>
        </w:rPr>
        <w:t xml:space="preserve">абсолютная бодхичитта </w:t>
      </w:r>
      <w:r w:rsidRPr="00A55F11">
        <w:rPr>
          <w:rStyle w:val="120"/>
          <w:color w:val="000000"/>
          <w:lang w:eastAsia="en-US"/>
        </w:rPr>
        <w:t xml:space="preserve">164, 248, 294 </w:t>
      </w:r>
      <w:r>
        <w:rPr>
          <w:rStyle w:val="120"/>
          <w:color w:val="000000"/>
        </w:rPr>
        <w:t xml:space="preserve">блага </w:t>
      </w:r>
      <w:r w:rsidRPr="00A55F11">
        <w:rPr>
          <w:rStyle w:val="120"/>
          <w:color w:val="000000"/>
          <w:lang w:eastAsia="en-US"/>
        </w:rPr>
        <w:t xml:space="preserve">297 </w:t>
      </w:r>
      <w:r>
        <w:rPr>
          <w:rStyle w:val="120"/>
          <w:color w:val="000000"/>
        </w:rPr>
        <w:t>двадцати двух 147</w:t>
      </w:r>
    </w:p>
    <w:p w:rsidR="00A55F11" w:rsidRDefault="00A55F11">
      <w:pPr>
        <w:pStyle w:val="121"/>
        <w:shd w:val="clear" w:color="auto" w:fill="auto"/>
        <w:spacing w:line="209" w:lineRule="exact"/>
        <w:ind w:left="320" w:right="1860"/>
        <w:jc w:val="left"/>
      </w:pPr>
      <w:r>
        <w:rPr>
          <w:rStyle w:val="120"/>
          <w:color w:val="000000"/>
        </w:rPr>
        <w:t>метод зарождения бодхичитты согласно Мантраяне 293 относительная 146, 147 намерения 147 применения 131</w:t>
      </w:r>
    </w:p>
    <w:p w:rsidR="00A55F11" w:rsidRDefault="00A55F11">
      <w:pPr>
        <w:pStyle w:val="121"/>
        <w:shd w:val="clear" w:color="auto" w:fill="auto"/>
        <w:spacing w:line="209" w:lineRule="exact"/>
        <w:ind w:left="320" w:right="3340"/>
        <w:jc w:val="left"/>
      </w:pPr>
      <w:r>
        <w:rPr>
          <w:rStyle w:val="120"/>
          <w:color w:val="000000"/>
        </w:rPr>
        <w:t>отсутствие собственной природы 170 парамиты 131</w:t>
      </w:r>
    </w:p>
    <w:p w:rsidR="00A55F11" w:rsidRDefault="00A55F11">
      <w:pPr>
        <w:pStyle w:val="121"/>
        <w:shd w:val="clear" w:color="auto" w:fill="auto"/>
        <w:spacing w:line="209" w:lineRule="exact"/>
        <w:ind w:left="320" w:right="2380"/>
        <w:jc w:val="left"/>
      </w:pPr>
      <w:r>
        <w:rPr>
          <w:rStyle w:val="120"/>
          <w:color w:val="000000"/>
        </w:rPr>
        <w:t>пять заповедей, установленных для советника 296 пять заповедей, установленных для царя 296 сущность зарождения 146 четыре разных уровня бодхичитты 147 четыре условия 149</w:t>
      </w:r>
    </w:p>
    <w:p w:rsidR="00A55F11" w:rsidRDefault="00A55F11">
      <w:pPr>
        <w:pStyle w:val="121"/>
        <w:shd w:val="clear" w:color="auto" w:fill="auto"/>
        <w:spacing w:line="214" w:lineRule="exact"/>
        <w:jc w:val="left"/>
      </w:pPr>
      <w:r>
        <w:rPr>
          <w:rStyle w:val="120"/>
          <w:color w:val="000000"/>
        </w:rPr>
        <w:t xml:space="preserve">бодхи, семь аспектов </w:t>
      </w:r>
      <w:r w:rsidRPr="00A55F11">
        <w:rPr>
          <w:rStyle w:val="120"/>
          <w:color w:val="000000"/>
          <w:lang w:eastAsia="en-US"/>
        </w:rPr>
        <w:t>(</w:t>
      </w:r>
      <w:r>
        <w:rPr>
          <w:rStyle w:val="120"/>
          <w:color w:val="000000"/>
          <w:lang w:val="en-US" w:eastAsia="en-US"/>
        </w:rPr>
        <w:t>byang</w:t>
      </w:r>
      <w:r w:rsidRPr="00A55F11">
        <w:rPr>
          <w:rStyle w:val="120"/>
          <w:color w:val="000000"/>
          <w:lang w:eastAsia="en-US"/>
        </w:rPr>
        <w:t xml:space="preserve"> </w:t>
      </w:r>
      <w:r>
        <w:rPr>
          <w:rStyle w:val="120"/>
          <w:color w:val="000000"/>
          <w:lang w:val="en-US" w:eastAsia="en-US"/>
        </w:rPr>
        <w:t>chub</w:t>
      </w:r>
      <w:r w:rsidRPr="00A55F11">
        <w:rPr>
          <w:rStyle w:val="120"/>
          <w:color w:val="000000"/>
          <w:lang w:eastAsia="en-US"/>
        </w:rPr>
        <w:t xml:space="preserve"> </w:t>
      </w:r>
      <w:r>
        <w:rPr>
          <w:rStyle w:val="120"/>
          <w:color w:val="000000"/>
          <w:lang w:val="en-US" w:eastAsia="en-US"/>
        </w:rPr>
        <w:t>kyi</w:t>
      </w:r>
      <w:r w:rsidRPr="00A55F11">
        <w:rPr>
          <w:rStyle w:val="120"/>
          <w:color w:val="000000"/>
          <w:lang w:eastAsia="en-US"/>
        </w:rPr>
        <w:t xml:space="preserve"> </w:t>
      </w:r>
      <w:r>
        <w:rPr>
          <w:rStyle w:val="120"/>
          <w:color w:val="000000"/>
          <w:lang w:val="en-US" w:eastAsia="en-US"/>
        </w:rPr>
        <w:t>yan</w:t>
      </w:r>
      <w:r w:rsidRPr="00A55F11">
        <w:rPr>
          <w:rStyle w:val="120"/>
          <w:color w:val="000000"/>
          <w:lang w:eastAsia="en-US"/>
        </w:rPr>
        <w:t xml:space="preserve"> </w:t>
      </w:r>
      <w:r>
        <w:rPr>
          <w:rStyle w:val="120"/>
          <w:color w:val="000000"/>
          <w:lang w:val="en-US" w:eastAsia="en-US"/>
        </w:rPr>
        <w:t>lag</w:t>
      </w:r>
      <w:r w:rsidRPr="00A55F11">
        <w:rPr>
          <w:rStyle w:val="120"/>
          <w:color w:val="000000"/>
          <w:lang w:eastAsia="en-US"/>
        </w:rPr>
        <w:t xml:space="preserve"> </w:t>
      </w:r>
      <w:r>
        <w:rPr>
          <w:rStyle w:val="120"/>
          <w:color w:val="000000"/>
          <w:lang w:val="en-US" w:eastAsia="en-US"/>
        </w:rPr>
        <w:t>bdun</w:t>
      </w:r>
      <w:r w:rsidRPr="00A55F11">
        <w:rPr>
          <w:rStyle w:val="120"/>
          <w:color w:val="000000"/>
          <w:lang w:eastAsia="en-US"/>
        </w:rPr>
        <w:t xml:space="preserve">) 179, 236 </w:t>
      </w:r>
      <w:r>
        <w:rPr>
          <w:rStyle w:val="120"/>
          <w:color w:val="000000"/>
        </w:rPr>
        <w:t xml:space="preserve">большая колесница, </w:t>
      </w:r>
      <w:r>
        <w:rPr>
          <w:rStyle w:val="128"/>
          <w:color w:val="000000"/>
        </w:rPr>
        <w:t>см.</w:t>
      </w:r>
      <w:r>
        <w:rPr>
          <w:rStyle w:val="120"/>
          <w:color w:val="000000"/>
        </w:rPr>
        <w:t xml:space="preserve"> Махаяна бонпо 33 Брахма 140, 167 Будда Амитабха 80 Буддагухья </w:t>
      </w:r>
      <w:r>
        <w:rPr>
          <w:rStyle w:val="120"/>
          <w:color w:val="000000"/>
          <w:lang w:val="fr-FR" w:eastAsia="fr-FR"/>
        </w:rPr>
        <w:t xml:space="preserve">(sangs rgyas gsang ba) 261 </w:t>
      </w:r>
      <w:r>
        <w:rPr>
          <w:rStyle w:val="120"/>
          <w:color w:val="000000"/>
        </w:rPr>
        <w:t>Будда Шакьямуни, Непревзойденный Царь Шакьев 260 обоснование его непревзойденности 80</w:t>
      </w:r>
    </w:p>
    <w:p w:rsidR="00A55F11" w:rsidRDefault="00A55F11">
      <w:pPr>
        <w:pStyle w:val="121"/>
        <w:shd w:val="clear" w:color="auto" w:fill="auto"/>
        <w:spacing w:line="214" w:lineRule="exact"/>
        <w:jc w:val="left"/>
      </w:pPr>
      <w:r>
        <w:rPr>
          <w:rStyle w:val="120"/>
          <w:color w:val="000000"/>
        </w:rPr>
        <w:t xml:space="preserve">Будда, как одна из Трех Драгоценностей </w:t>
      </w:r>
      <w:r>
        <w:rPr>
          <w:rStyle w:val="120"/>
          <w:color w:val="000000"/>
          <w:lang w:val="fr-FR" w:eastAsia="fr-FR"/>
        </w:rPr>
        <w:t xml:space="preserve">(sangs rgyas dkon mehog) 142, 143, 237 </w:t>
      </w:r>
      <w:r>
        <w:rPr>
          <w:rStyle w:val="120"/>
          <w:color w:val="000000"/>
        </w:rPr>
        <w:t xml:space="preserve">будды-близнецы </w:t>
      </w:r>
      <w:r>
        <w:rPr>
          <w:rStyle w:val="120"/>
          <w:color w:val="000000"/>
          <w:lang w:val="fr-FR" w:eastAsia="fr-FR"/>
        </w:rPr>
        <w:t xml:space="preserve">(sangs rgyas kyi zhal skyin mehed) 267 </w:t>
      </w:r>
      <w:r>
        <w:rPr>
          <w:rStyle w:val="120"/>
          <w:color w:val="000000"/>
        </w:rPr>
        <w:t xml:space="preserve">буквальное </w:t>
      </w:r>
      <w:r>
        <w:rPr>
          <w:rStyle w:val="120"/>
          <w:color w:val="000000"/>
          <w:lang w:val="fr-FR" w:eastAsia="fr-FR"/>
        </w:rPr>
        <w:t xml:space="preserve">(sgra ji bzhin pa), </w:t>
      </w:r>
      <w:r>
        <w:rPr>
          <w:rStyle w:val="120"/>
          <w:color w:val="000000"/>
        </w:rPr>
        <w:t xml:space="preserve">одно из шести ограничений 189 буквальный смысл </w:t>
      </w:r>
      <w:r>
        <w:rPr>
          <w:rStyle w:val="120"/>
          <w:color w:val="000000"/>
          <w:lang w:val="fr-FR" w:eastAsia="fr-FR"/>
        </w:rPr>
        <w:t xml:space="preserve">(tshig gi don), </w:t>
      </w:r>
      <w:r>
        <w:rPr>
          <w:rStyle w:val="120"/>
          <w:color w:val="000000"/>
        </w:rPr>
        <w:t xml:space="preserve">один из четырех подходов 191 бхуми </w:t>
      </w:r>
      <w:r>
        <w:rPr>
          <w:rStyle w:val="120"/>
          <w:color w:val="000000"/>
          <w:lang w:val="fr-FR" w:eastAsia="fr-FR"/>
        </w:rPr>
        <w:t xml:space="preserve">(sa) </w:t>
      </w:r>
      <w:r>
        <w:rPr>
          <w:rStyle w:val="120"/>
          <w:color w:val="000000"/>
        </w:rPr>
        <w:t>14, 47, 33, 60, 82, 83,122,144,149,177,178-180,183,193, 221, 229- 233, 242, 264, 263, 268, 281, 293, 294, 312 десять 179</w:t>
      </w:r>
    </w:p>
    <w:p w:rsidR="00A55F11" w:rsidRDefault="00A55F11">
      <w:pPr>
        <w:pStyle w:val="121"/>
        <w:shd w:val="clear" w:color="auto" w:fill="auto"/>
        <w:spacing w:line="197" w:lineRule="exact"/>
        <w:ind w:left="300" w:right="4640"/>
        <w:jc w:val="left"/>
      </w:pPr>
      <w:r>
        <w:rPr>
          <w:rStyle w:val="120"/>
          <w:color w:val="000000"/>
        </w:rPr>
        <w:t>семь нечистых 293 три чистые 293, 294</w:t>
      </w:r>
    </w:p>
    <w:p w:rsidR="00A55F11" w:rsidRDefault="00A55F11">
      <w:pPr>
        <w:pStyle w:val="121"/>
        <w:shd w:val="clear" w:color="auto" w:fill="auto"/>
        <w:spacing w:after="181" w:line="160" w:lineRule="exact"/>
        <w:jc w:val="left"/>
      </w:pPr>
      <w:r>
        <w:rPr>
          <w:rStyle w:val="120"/>
          <w:color w:val="000000"/>
        </w:rPr>
        <w:t xml:space="preserve">«Бхуми бодхисаттвы» </w:t>
      </w:r>
      <w:r w:rsidRPr="00A55F11">
        <w:rPr>
          <w:rStyle w:val="120"/>
          <w:color w:val="000000"/>
          <w:lang w:eastAsia="en-US"/>
        </w:rPr>
        <w:t>(</w:t>
      </w:r>
      <w:r>
        <w:rPr>
          <w:rStyle w:val="120"/>
          <w:color w:val="000000"/>
          <w:lang w:val="en-US" w:eastAsia="en-US"/>
        </w:rPr>
        <w:t>byangsa</w:t>
      </w:r>
      <w:r w:rsidRPr="00A55F11">
        <w:rPr>
          <w:rStyle w:val="120"/>
          <w:color w:val="000000"/>
          <w:lang w:eastAsia="en-US"/>
        </w:rPr>
        <w:t xml:space="preserve">) </w:t>
      </w:r>
      <w:r>
        <w:rPr>
          <w:rStyle w:val="120"/>
          <w:color w:val="000000"/>
        </w:rPr>
        <w:t>148, 153, 294, 297</w:t>
      </w:r>
    </w:p>
    <w:p w:rsidR="00A55F11" w:rsidRDefault="00A55F11">
      <w:pPr>
        <w:pStyle w:val="121"/>
        <w:shd w:val="clear" w:color="auto" w:fill="auto"/>
        <w:spacing w:line="216" w:lineRule="exact"/>
        <w:jc w:val="left"/>
      </w:pPr>
      <w:r>
        <w:rPr>
          <w:rStyle w:val="120"/>
          <w:color w:val="000000"/>
        </w:rPr>
        <w:t xml:space="preserve">ваджра </w:t>
      </w:r>
      <w:r w:rsidRPr="00A55F11">
        <w:rPr>
          <w:rStyle w:val="120"/>
          <w:color w:val="000000"/>
          <w:lang w:eastAsia="en-US"/>
        </w:rPr>
        <w:t>(</w:t>
      </w:r>
      <w:r>
        <w:rPr>
          <w:rStyle w:val="120"/>
          <w:color w:val="000000"/>
          <w:lang w:val="en-US" w:eastAsia="en-US"/>
        </w:rPr>
        <w:t>rdo</w:t>
      </w:r>
      <w:r w:rsidRPr="00A55F11">
        <w:rPr>
          <w:rStyle w:val="120"/>
          <w:color w:val="000000"/>
          <w:lang w:eastAsia="en-US"/>
        </w:rPr>
        <w:t xml:space="preserve"> </w:t>
      </w:r>
      <w:r>
        <w:rPr>
          <w:rStyle w:val="120"/>
          <w:color w:val="000000"/>
          <w:lang w:val="en-US" w:eastAsia="en-US"/>
        </w:rPr>
        <w:t>rje</w:t>
      </w:r>
      <w:r w:rsidRPr="00A55F11">
        <w:rPr>
          <w:rStyle w:val="120"/>
          <w:color w:val="000000"/>
          <w:lang w:eastAsia="en-US"/>
        </w:rPr>
        <w:t xml:space="preserve">): </w:t>
      </w:r>
      <w:r>
        <w:rPr>
          <w:rStyle w:val="120"/>
          <w:color w:val="000000"/>
        </w:rPr>
        <w:t xml:space="preserve">смысл; объяснение 66, 75, 258, 260, 274 Ваджра Видарана </w:t>
      </w:r>
      <w:r w:rsidRPr="00A55F11">
        <w:rPr>
          <w:rStyle w:val="120"/>
          <w:color w:val="000000"/>
          <w:lang w:eastAsia="en-US"/>
        </w:rPr>
        <w:t>(</w:t>
      </w:r>
      <w:r>
        <w:rPr>
          <w:rStyle w:val="120"/>
          <w:color w:val="000000"/>
          <w:lang w:val="en-US" w:eastAsia="en-US"/>
        </w:rPr>
        <w:t>mam</w:t>
      </w:r>
      <w:r w:rsidRPr="00A55F11">
        <w:rPr>
          <w:rStyle w:val="120"/>
          <w:color w:val="000000"/>
          <w:lang w:eastAsia="en-US"/>
        </w:rPr>
        <w:t xml:space="preserve"> </w:t>
      </w:r>
      <w:r>
        <w:rPr>
          <w:rStyle w:val="120"/>
          <w:color w:val="000000"/>
          <w:lang w:val="de-DE" w:eastAsia="de-DE"/>
        </w:rPr>
        <w:t xml:space="preserve">’joms) </w:t>
      </w:r>
      <w:r>
        <w:rPr>
          <w:rStyle w:val="120"/>
          <w:color w:val="000000"/>
        </w:rPr>
        <w:t xml:space="preserve">273 Ваджрагарбха </w:t>
      </w:r>
      <w:r w:rsidRPr="00A55F11">
        <w:rPr>
          <w:rStyle w:val="120"/>
          <w:color w:val="000000"/>
          <w:lang w:eastAsia="en-US"/>
        </w:rPr>
        <w:t>(</w:t>
      </w:r>
      <w:r>
        <w:rPr>
          <w:rStyle w:val="120"/>
          <w:color w:val="000000"/>
          <w:lang w:val="en-US" w:eastAsia="en-US"/>
        </w:rPr>
        <w:t>rdo</w:t>
      </w:r>
      <w:r w:rsidRPr="00A55F11">
        <w:rPr>
          <w:rStyle w:val="120"/>
          <w:color w:val="000000"/>
          <w:lang w:eastAsia="en-US"/>
        </w:rPr>
        <w:t xml:space="preserve"> </w:t>
      </w:r>
      <w:r>
        <w:rPr>
          <w:rStyle w:val="120"/>
          <w:color w:val="000000"/>
          <w:lang w:val="en-US" w:eastAsia="en-US"/>
        </w:rPr>
        <w:t>rje</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snying</w:t>
      </w:r>
      <w:r w:rsidRPr="00A55F11">
        <w:rPr>
          <w:rStyle w:val="120"/>
          <w:color w:val="000000"/>
          <w:lang w:eastAsia="en-US"/>
        </w:rPr>
        <w:t xml:space="preserve"> </w:t>
      </w:r>
      <w:r>
        <w:rPr>
          <w:rStyle w:val="120"/>
          <w:color w:val="000000"/>
          <w:lang w:val="en-US" w:eastAsia="en-US"/>
        </w:rPr>
        <w:t>po</w:t>
      </w:r>
      <w:r w:rsidRPr="00A55F11">
        <w:rPr>
          <w:rStyle w:val="120"/>
          <w:color w:val="000000"/>
          <w:lang w:eastAsia="en-US"/>
        </w:rPr>
        <w:t xml:space="preserve">) 242 </w:t>
      </w:r>
      <w:r>
        <w:rPr>
          <w:rStyle w:val="120"/>
          <w:color w:val="000000"/>
        </w:rPr>
        <w:t xml:space="preserve">Ваджрадхара: шестой будда </w:t>
      </w:r>
      <w:r w:rsidRPr="00A55F11">
        <w:rPr>
          <w:rStyle w:val="120"/>
          <w:color w:val="000000"/>
          <w:lang w:eastAsia="en-US"/>
        </w:rPr>
        <w:t>(</w:t>
      </w:r>
      <w:r>
        <w:rPr>
          <w:rStyle w:val="120"/>
          <w:color w:val="000000"/>
          <w:lang w:val="en-US" w:eastAsia="en-US"/>
        </w:rPr>
        <w:t>rdo</w:t>
      </w:r>
      <w:r w:rsidRPr="00A55F11">
        <w:rPr>
          <w:rStyle w:val="120"/>
          <w:color w:val="000000"/>
          <w:lang w:eastAsia="en-US"/>
        </w:rPr>
        <w:t xml:space="preserve"> </w:t>
      </w:r>
      <w:r>
        <w:rPr>
          <w:rStyle w:val="120"/>
          <w:color w:val="000000"/>
          <w:lang w:val="en-US" w:eastAsia="en-US"/>
        </w:rPr>
        <w:t>rje</w:t>
      </w:r>
      <w:r w:rsidRPr="00A55F11">
        <w:rPr>
          <w:rStyle w:val="120"/>
          <w:color w:val="000000"/>
          <w:lang w:eastAsia="en-US"/>
        </w:rPr>
        <w:t xml:space="preserve"> ’</w:t>
      </w:r>
      <w:r>
        <w:rPr>
          <w:rStyle w:val="120"/>
          <w:color w:val="000000"/>
          <w:lang w:val="en-US" w:eastAsia="en-US"/>
        </w:rPr>
        <w:t>chang</w:t>
      </w:r>
      <w:r w:rsidRPr="00A55F11">
        <w:rPr>
          <w:rStyle w:val="120"/>
          <w:color w:val="000000"/>
          <w:lang w:eastAsia="en-US"/>
        </w:rPr>
        <w:t xml:space="preserve">) 249 </w:t>
      </w:r>
      <w:r>
        <w:rPr>
          <w:rStyle w:val="120"/>
          <w:color w:val="000000"/>
        </w:rPr>
        <w:t xml:space="preserve">Ваджрадхара: из ^^дияны (о </w:t>
      </w:r>
      <w:r>
        <w:rPr>
          <w:rStyle w:val="120"/>
          <w:color w:val="000000"/>
          <w:lang w:val="en-US" w:eastAsia="en-US"/>
        </w:rPr>
        <w:t>rgyan</w:t>
      </w:r>
      <w:r w:rsidRPr="00A55F11">
        <w:rPr>
          <w:rStyle w:val="120"/>
          <w:color w:val="000000"/>
          <w:lang w:eastAsia="en-US"/>
        </w:rPr>
        <w:t xml:space="preserve"> </w:t>
      </w:r>
      <w:r>
        <w:rPr>
          <w:rStyle w:val="120"/>
          <w:color w:val="000000"/>
          <w:lang w:val="en-US" w:eastAsia="en-US"/>
        </w:rPr>
        <w:t>rdo</w:t>
      </w:r>
      <w:r w:rsidRPr="00A55F11">
        <w:rPr>
          <w:rStyle w:val="120"/>
          <w:color w:val="000000"/>
          <w:lang w:eastAsia="en-US"/>
        </w:rPr>
        <w:t xml:space="preserve"> </w:t>
      </w:r>
      <w:r>
        <w:rPr>
          <w:rStyle w:val="120"/>
          <w:color w:val="000000"/>
          <w:lang w:val="en-US" w:eastAsia="en-US"/>
        </w:rPr>
        <w:t>rje</w:t>
      </w:r>
      <w:r w:rsidRPr="00A55F11">
        <w:rPr>
          <w:rStyle w:val="120"/>
          <w:color w:val="000000"/>
          <w:lang w:eastAsia="en-US"/>
        </w:rPr>
        <w:t xml:space="preserve"> ’</w:t>
      </w:r>
      <w:r>
        <w:rPr>
          <w:rStyle w:val="120"/>
          <w:color w:val="000000"/>
          <w:lang w:val="en-US" w:eastAsia="en-US"/>
        </w:rPr>
        <w:t>chang</w:t>
      </w:r>
      <w:r w:rsidRPr="00A55F11">
        <w:rPr>
          <w:rStyle w:val="120"/>
          <w:color w:val="000000"/>
          <w:lang w:eastAsia="en-US"/>
        </w:rPr>
        <w:t xml:space="preserve">) 263 </w:t>
      </w:r>
      <w:r>
        <w:rPr>
          <w:rStyle w:val="120"/>
          <w:color w:val="000000"/>
        </w:rPr>
        <w:t xml:space="preserve">Ваджрайогини </w:t>
      </w:r>
      <w:r w:rsidRPr="00A55F11">
        <w:rPr>
          <w:rStyle w:val="120"/>
          <w:color w:val="000000"/>
          <w:lang w:eastAsia="en-US"/>
        </w:rPr>
        <w:t>(</w:t>
      </w:r>
      <w:r>
        <w:rPr>
          <w:rStyle w:val="120"/>
          <w:color w:val="000000"/>
          <w:lang w:val="en-US" w:eastAsia="en-US"/>
        </w:rPr>
        <w:t>rdo</w:t>
      </w:r>
      <w:r w:rsidRPr="00A55F11">
        <w:rPr>
          <w:rStyle w:val="120"/>
          <w:color w:val="000000"/>
          <w:lang w:eastAsia="en-US"/>
        </w:rPr>
        <w:t xml:space="preserve"> </w:t>
      </w:r>
      <w:r>
        <w:rPr>
          <w:rStyle w:val="120"/>
          <w:color w:val="000000"/>
          <w:lang w:val="en-US" w:eastAsia="en-US"/>
        </w:rPr>
        <w:t>rje</w:t>
      </w:r>
      <w:r w:rsidRPr="00A55F11">
        <w:rPr>
          <w:rStyle w:val="120"/>
          <w:color w:val="000000"/>
          <w:lang w:eastAsia="en-US"/>
        </w:rPr>
        <w:t xml:space="preserve"> </w:t>
      </w:r>
      <w:r>
        <w:rPr>
          <w:rStyle w:val="120"/>
          <w:color w:val="000000"/>
          <w:lang w:val="de-DE" w:eastAsia="de-DE"/>
        </w:rPr>
        <w:t xml:space="preserve">mal </w:t>
      </w:r>
      <w:r>
        <w:rPr>
          <w:rStyle w:val="120"/>
          <w:color w:val="000000"/>
        </w:rPr>
        <w:t xml:space="preserve">Ъуог </w:t>
      </w:r>
      <w:r>
        <w:rPr>
          <w:rStyle w:val="120"/>
          <w:color w:val="000000"/>
          <w:lang w:val="fr-FR" w:eastAsia="fr-FR"/>
        </w:rPr>
        <w:t xml:space="preserve">ma) </w:t>
      </w:r>
      <w:r w:rsidRPr="00A55F11">
        <w:rPr>
          <w:rStyle w:val="120"/>
          <w:color w:val="000000"/>
          <w:lang w:eastAsia="en-US"/>
        </w:rPr>
        <w:t>236</w:t>
      </w:r>
    </w:p>
    <w:p w:rsidR="00A55F11" w:rsidRDefault="00A55F11">
      <w:pPr>
        <w:pStyle w:val="121"/>
        <w:shd w:val="clear" w:color="auto" w:fill="auto"/>
        <w:spacing w:line="216" w:lineRule="exact"/>
        <w:jc w:val="left"/>
      </w:pPr>
      <w:r>
        <w:rPr>
          <w:rStyle w:val="120"/>
          <w:color w:val="000000"/>
        </w:rPr>
        <w:t xml:space="preserve">Ваджрайогини: Еше Цогял (уе </w:t>
      </w:r>
      <w:r>
        <w:rPr>
          <w:rStyle w:val="120"/>
          <w:color w:val="000000"/>
          <w:lang w:val="de-DE" w:eastAsia="de-DE"/>
        </w:rPr>
        <w:t xml:space="preserve">shes mtsho rgyal rdo rje mal </w:t>
      </w:r>
      <w:r>
        <w:rPr>
          <w:rStyle w:val="120"/>
          <w:color w:val="000000"/>
        </w:rPr>
        <w:t xml:space="preserve">Ъуог </w:t>
      </w:r>
      <w:r>
        <w:rPr>
          <w:rStyle w:val="120"/>
          <w:color w:val="000000"/>
          <w:lang w:val="fr-FR" w:eastAsia="fr-FR"/>
        </w:rPr>
        <w:t xml:space="preserve">ma) </w:t>
      </w:r>
      <w:r>
        <w:rPr>
          <w:rStyle w:val="120"/>
          <w:color w:val="000000"/>
          <w:lang w:val="de-DE" w:eastAsia="de-DE"/>
        </w:rPr>
        <w:t xml:space="preserve">13, 236 </w:t>
      </w:r>
      <w:r>
        <w:rPr>
          <w:rStyle w:val="120"/>
          <w:color w:val="000000"/>
        </w:rPr>
        <w:t xml:space="preserve">ваджракая </w:t>
      </w:r>
      <w:r>
        <w:rPr>
          <w:rStyle w:val="120"/>
          <w:color w:val="000000"/>
          <w:lang w:val="de-DE" w:eastAsia="de-DE"/>
        </w:rPr>
        <w:t>(rdo rje’i sku) 268</w:t>
      </w:r>
    </w:p>
    <w:p w:rsidR="00A55F11" w:rsidRDefault="00A55F11">
      <w:pPr>
        <w:pStyle w:val="121"/>
        <w:shd w:val="clear" w:color="auto" w:fill="auto"/>
        <w:spacing w:line="216" w:lineRule="exact"/>
        <w:jc w:val="left"/>
      </w:pPr>
      <w:r>
        <w:rPr>
          <w:rStyle w:val="120"/>
          <w:color w:val="000000"/>
        </w:rPr>
        <w:t xml:space="preserve">Важрапани </w:t>
      </w:r>
      <w:r>
        <w:rPr>
          <w:rStyle w:val="120"/>
          <w:color w:val="000000"/>
          <w:lang w:val="de-DE" w:eastAsia="de-DE"/>
        </w:rPr>
        <w:t>(phyag na rdo rje) 35, 37, 242, 265, 312, 315</w:t>
      </w:r>
    </w:p>
    <w:p w:rsidR="00A55F11" w:rsidRDefault="00A55F11">
      <w:pPr>
        <w:pStyle w:val="121"/>
        <w:shd w:val="clear" w:color="auto" w:fill="auto"/>
        <w:spacing w:line="216" w:lineRule="exact"/>
        <w:jc w:val="left"/>
      </w:pPr>
      <w:r>
        <w:rPr>
          <w:rStyle w:val="120"/>
          <w:color w:val="000000"/>
        </w:rPr>
        <w:t xml:space="preserve">ваджраподобное самадхи </w:t>
      </w:r>
      <w:r>
        <w:rPr>
          <w:rStyle w:val="120"/>
          <w:color w:val="000000"/>
          <w:lang w:val="de-DE" w:eastAsia="de-DE"/>
        </w:rPr>
        <w:t xml:space="preserve">(rdo rje lta bu’i </w:t>
      </w:r>
      <w:r>
        <w:rPr>
          <w:rStyle w:val="120"/>
          <w:color w:val="000000"/>
          <w:lang w:val="en-US" w:eastAsia="en-US"/>
        </w:rPr>
        <w:t>ting</w:t>
      </w:r>
      <w:r w:rsidRPr="00A55F11">
        <w:rPr>
          <w:rStyle w:val="120"/>
          <w:color w:val="000000"/>
          <w:lang w:eastAsia="en-US"/>
        </w:rPr>
        <w:t xml:space="preserve"> </w:t>
      </w:r>
      <w:r>
        <w:rPr>
          <w:rStyle w:val="120"/>
          <w:color w:val="000000"/>
          <w:lang w:val="de-DE" w:eastAsia="de-DE"/>
        </w:rPr>
        <w:t xml:space="preserve">nge ’dzin) </w:t>
      </w:r>
      <w:smartTag w:uri="urn:schemas-microsoft-com:office:smarttags" w:element="metricconverter">
        <w:smartTagPr>
          <w:attr w:name="ProductID" w:val="179 см"/>
        </w:smartTagPr>
        <w:r>
          <w:rPr>
            <w:rStyle w:val="120"/>
            <w:color w:val="000000"/>
            <w:lang w:val="de-DE" w:eastAsia="de-DE"/>
          </w:rPr>
          <w:t xml:space="preserve">179 </w:t>
        </w:r>
        <w:r>
          <w:rPr>
            <w:rStyle w:val="128"/>
            <w:color w:val="000000"/>
          </w:rPr>
          <w:t>см</w:t>
        </w:r>
      </w:smartTag>
      <w:r>
        <w:rPr>
          <w:rStyle w:val="128"/>
          <w:color w:val="000000"/>
        </w:rPr>
        <w:t>. также</w:t>
      </w:r>
      <w:r>
        <w:rPr>
          <w:rStyle w:val="120"/>
          <w:color w:val="000000"/>
        </w:rPr>
        <w:t xml:space="preserve"> самадхи</w:t>
      </w:r>
    </w:p>
    <w:p w:rsidR="00A55F11" w:rsidRDefault="00A55F11">
      <w:pPr>
        <w:pStyle w:val="121"/>
        <w:shd w:val="clear" w:color="auto" w:fill="auto"/>
        <w:spacing w:line="216" w:lineRule="exact"/>
        <w:jc w:val="left"/>
      </w:pPr>
      <w:r>
        <w:rPr>
          <w:rStyle w:val="120"/>
          <w:color w:val="000000"/>
        </w:rPr>
        <w:t xml:space="preserve">Ваджрасана </w:t>
      </w:r>
      <w:r>
        <w:rPr>
          <w:rStyle w:val="120"/>
          <w:color w:val="000000"/>
          <w:lang w:val="de-DE" w:eastAsia="de-DE"/>
        </w:rPr>
        <w:t>(rdo rje gdan) 266</w:t>
      </w:r>
    </w:p>
    <w:p w:rsidR="00A55F11" w:rsidRDefault="00A55F11">
      <w:pPr>
        <w:pStyle w:val="121"/>
        <w:shd w:val="clear" w:color="auto" w:fill="auto"/>
        <w:spacing w:line="216" w:lineRule="exact"/>
        <w:jc w:val="left"/>
      </w:pPr>
      <w:r>
        <w:rPr>
          <w:rStyle w:val="120"/>
          <w:color w:val="000000"/>
        </w:rPr>
        <w:t xml:space="preserve">Ваджрасаттва </w:t>
      </w:r>
      <w:r>
        <w:rPr>
          <w:rStyle w:val="120"/>
          <w:color w:val="000000"/>
          <w:lang w:val="de-DE" w:eastAsia="de-DE"/>
        </w:rPr>
        <w:t>(rdo rje sems dpa’) 11, 145, 257, 314</w:t>
      </w:r>
    </w:p>
    <w:p w:rsidR="00A55F11" w:rsidRDefault="00A55F11">
      <w:pPr>
        <w:pStyle w:val="121"/>
        <w:shd w:val="clear" w:color="auto" w:fill="auto"/>
        <w:spacing w:line="216" w:lineRule="exact"/>
        <w:jc w:val="left"/>
      </w:pPr>
      <w:r>
        <w:rPr>
          <w:rStyle w:val="120"/>
          <w:color w:val="000000"/>
        </w:rPr>
        <w:t xml:space="preserve">ваджрачарья </w:t>
      </w:r>
      <w:r>
        <w:rPr>
          <w:rStyle w:val="120"/>
          <w:color w:val="000000"/>
          <w:lang w:val="de-DE" w:eastAsia="de-DE"/>
        </w:rPr>
        <w:t>121</w:t>
      </w:r>
    </w:p>
    <w:p w:rsidR="00A55F11" w:rsidRDefault="00A55F11">
      <w:pPr>
        <w:pStyle w:val="121"/>
        <w:shd w:val="clear" w:color="auto" w:fill="auto"/>
        <w:spacing w:line="216" w:lineRule="exact"/>
        <w:jc w:val="left"/>
      </w:pPr>
      <w:r>
        <w:rPr>
          <w:rStyle w:val="120"/>
          <w:color w:val="000000"/>
        </w:rPr>
        <w:t xml:space="preserve">Ваджраяна </w:t>
      </w:r>
      <w:r>
        <w:rPr>
          <w:rStyle w:val="120"/>
          <w:color w:val="000000"/>
          <w:lang w:val="de-DE" w:eastAsia="de-DE"/>
        </w:rPr>
        <w:t xml:space="preserve">(rdo rje’i theg pa) 13, 21, 25, 43, 60, 73, 238, 241, 256, 290, </w:t>
      </w:r>
      <w:smartTag w:uri="urn:schemas-microsoft-com:office:smarttags" w:element="metricconverter">
        <w:smartTagPr>
          <w:attr w:name="ProductID" w:val="311 CM"/>
        </w:smartTagPr>
        <w:r>
          <w:rPr>
            <w:rStyle w:val="120"/>
            <w:color w:val="000000"/>
            <w:lang w:val="de-DE" w:eastAsia="de-DE"/>
          </w:rPr>
          <w:t xml:space="preserve">311 </w:t>
        </w:r>
        <w:r>
          <w:rPr>
            <w:rStyle w:val="127"/>
            <w:color w:val="000000"/>
          </w:rPr>
          <w:t>cm</w:t>
        </w:r>
      </w:smartTag>
      <w:r>
        <w:rPr>
          <w:rStyle w:val="127"/>
          <w:color w:val="000000"/>
        </w:rPr>
        <w:t>.</w:t>
      </w:r>
    </w:p>
    <w:p w:rsidR="00A55F11" w:rsidRDefault="00A55F11">
      <w:pPr>
        <w:pStyle w:val="121"/>
        <w:shd w:val="clear" w:color="auto" w:fill="auto"/>
        <w:spacing w:line="216" w:lineRule="exact"/>
        <w:ind w:right="1400" w:firstLine="580"/>
        <w:jc w:val="left"/>
      </w:pPr>
      <w:r>
        <w:rPr>
          <w:rStyle w:val="128"/>
          <w:color w:val="000000"/>
        </w:rPr>
        <w:t>также</w:t>
      </w:r>
      <w:r>
        <w:rPr>
          <w:rStyle w:val="120"/>
          <w:color w:val="000000"/>
        </w:rPr>
        <w:t xml:space="preserve"> Мантраяна; Сутра и Мантра; ваджрные колесницы «Ваджрная мудрость» </w:t>
      </w:r>
      <w:r w:rsidRPr="00A55F11">
        <w:rPr>
          <w:rStyle w:val="120"/>
          <w:color w:val="000000"/>
          <w:lang w:eastAsia="en-US"/>
        </w:rPr>
        <w:t>(</w:t>
      </w:r>
      <w:r>
        <w:rPr>
          <w:rStyle w:val="120"/>
          <w:color w:val="000000"/>
          <w:lang w:val="en-US" w:eastAsia="en-US"/>
        </w:rPr>
        <w:t>ye</w:t>
      </w:r>
      <w:r w:rsidRPr="00A55F11">
        <w:rPr>
          <w:rStyle w:val="120"/>
          <w:color w:val="000000"/>
          <w:lang w:eastAsia="en-US"/>
        </w:rPr>
        <w:t xml:space="preserve"> </w:t>
      </w:r>
      <w:r>
        <w:rPr>
          <w:rStyle w:val="120"/>
          <w:color w:val="000000"/>
          <w:lang w:val="de-DE" w:eastAsia="de-DE"/>
        </w:rPr>
        <w:t xml:space="preserve">shes rdo rje) </w:t>
      </w:r>
      <w:r>
        <w:rPr>
          <w:rStyle w:val="120"/>
          <w:color w:val="000000"/>
        </w:rPr>
        <w:t xml:space="preserve">189 «Ваджрная палица Владыки Тайн» </w:t>
      </w:r>
      <w:r w:rsidRPr="00A55F11">
        <w:rPr>
          <w:rStyle w:val="120"/>
          <w:color w:val="000000"/>
          <w:lang w:eastAsia="en-US"/>
        </w:rPr>
        <w:t>(</w:t>
      </w:r>
      <w:r>
        <w:rPr>
          <w:rStyle w:val="120"/>
          <w:color w:val="000000"/>
          <w:lang w:val="en-US" w:eastAsia="en-US"/>
        </w:rPr>
        <w:t>gsang</w:t>
      </w:r>
      <w:r w:rsidRPr="00A55F11">
        <w:rPr>
          <w:rStyle w:val="120"/>
          <w:color w:val="000000"/>
          <w:lang w:eastAsia="en-US"/>
        </w:rPr>
        <w:t xml:space="preserve"> </w:t>
      </w:r>
      <w:r>
        <w:rPr>
          <w:rStyle w:val="120"/>
          <w:color w:val="000000"/>
          <w:lang w:val="en-US" w:eastAsia="en-US"/>
        </w:rPr>
        <w:t>bdag</w:t>
      </w:r>
      <w:r w:rsidRPr="00A55F11">
        <w:rPr>
          <w:rStyle w:val="120"/>
          <w:color w:val="000000"/>
          <w:lang w:eastAsia="en-US"/>
        </w:rPr>
        <w:t xml:space="preserve"> </w:t>
      </w:r>
      <w:r>
        <w:rPr>
          <w:rStyle w:val="120"/>
          <w:color w:val="000000"/>
          <w:lang w:val="en-US" w:eastAsia="en-US"/>
        </w:rPr>
        <w:t>rdo</w:t>
      </w:r>
      <w:r w:rsidRPr="00A55F11">
        <w:rPr>
          <w:rStyle w:val="120"/>
          <w:color w:val="000000"/>
          <w:lang w:eastAsia="en-US"/>
        </w:rPr>
        <w:t xml:space="preserve"> </w:t>
      </w:r>
      <w:r>
        <w:rPr>
          <w:rStyle w:val="120"/>
          <w:color w:val="000000"/>
          <w:lang w:val="en-US" w:eastAsia="en-US"/>
        </w:rPr>
        <w:t>ije</w:t>
      </w:r>
      <w:r w:rsidRPr="00A55F11">
        <w:rPr>
          <w:rStyle w:val="120"/>
          <w:color w:val="000000"/>
          <w:lang w:eastAsia="en-US"/>
        </w:rPr>
        <w:t xml:space="preserve"> </w:t>
      </w:r>
      <w:r>
        <w:rPr>
          <w:rStyle w:val="120"/>
          <w:color w:val="000000"/>
          <w:lang w:val="en-US" w:eastAsia="en-US"/>
        </w:rPr>
        <w:t>be</w:t>
      </w:r>
      <w:r w:rsidRPr="00A55F11">
        <w:rPr>
          <w:rStyle w:val="120"/>
          <w:color w:val="000000"/>
          <w:lang w:eastAsia="en-US"/>
        </w:rPr>
        <w:t xml:space="preserve"> </w:t>
      </w:r>
      <w:r>
        <w:rPr>
          <w:rStyle w:val="120"/>
          <w:color w:val="000000"/>
          <w:lang w:val="en-US" w:eastAsia="en-US"/>
        </w:rPr>
        <w:t>con</w:t>
      </w:r>
      <w:r w:rsidRPr="00A55F11">
        <w:rPr>
          <w:rStyle w:val="120"/>
          <w:color w:val="000000"/>
          <w:lang w:eastAsia="en-US"/>
        </w:rPr>
        <w:t xml:space="preserve">) 35 </w:t>
      </w:r>
      <w:r>
        <w:rPr>
          <w:rStyle w:val="120"/>
          <w:color w:val="000000"/>
        </w:rPr>
        <w:t xml:space="preserve">Ваджрная Сущность </w:t>
      </w:r>
      <w:r w:rsidRPr="00A55F11">
        <w:rPr>
          <w:rStyle w:val="120"/>
          <w:color w:val="000000"/>
          <w:lang w:eastAsia="en-US"/>
        </w:rPr>
        <w:t>(</w:t>
      </w:r>
      <w:r>
        <w:rPr>
          <w:rStyle w:val="120"/>
          <w:color w:val="000000"/>
          <w:lang w:val="en-US" w:eastAsia="en-US"/>
        </w:rPr>
        <w:t>rdo</w:t>
      </w:r>
      <w:r w:rsidRPr="00A55F11">
        <w:rPr>
          <w:rStyle w:val="120"/>
          <w:color w:val="000000"/>
          <w:lang w:eastAsia="en-US"/>
        </w:rPr>
        <w:t xml:space="preserve"> </w:t>
      </w:r>
      <w:r>
        <w:rPr>
          <w:rStyle w:val="120"/>
          <w:color w:val="000000"/>
          <w:lang w:val="en-US" w:eastAsia="en-US"/>
        </w:rPr>
        <w:t>rje</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snying</w:t>
      </w:r>
      <w:r w:rsidRPr="00A55F11">
        <w:rPr>
          <w:rStyle w:val="120"/>
          <w:color w:val="000000"/>
          <w:lang w:eastAsia="en-US"/>
        </w:rPr>
        <w:t xml:space="preserve"> </w:t>
      </w:r>
      <w:r>
        <w:rPr>
          <w:rStyle w:val="120"/>
          <w:color w:val="000000"/>
          <w:lang w:val="en-US" w:eastAsia="en-US"/>
        </w:rPr>
        <w:t>po</w:t>
      </w:r>
      <w:r w:rsidRPr="00A55F11">
        <w:rPr>
          <w:rStyle w:val="120"/>
          <w:color w:val="000000"/>
          <w:lang w:eastAsia="en-US"/>
        </w:rPr>
        <w:t xml:space="preserve">) 82, 263, 317 </w:t>
      </w:r>
      <w:r>
        <w:rPr>
          <w:rStyle w:val="120"/>
          <w:color w:val="000000"/>
        </w:rPr>
        <w:t xml:space="preserve">ваджрный гуру </w:t>
      </w:r>
      <w:r w:rsidRPr="00A55F11">
        <w:rPr>
          <w:rStyle w:val="120"/>
          <w:color w:val="000000"/>
          <w:lang w:eastAsia="en-US"/>
        </w:rPr>
        <w:t>80, 287</w:t>
      </w:r>
    </w:p>
    <w:p w:rsidR="00A55F11" w:rsidRDefault="00A55F11">
      <w:pPr>
        <w:pStyle w:val="121"/>
        <w:shd w:val="clear" w:color="auto" w:fill="auto"/>
        <w:spacing w:line="216" w:lineRule="exact"/>
        <w:jc w:val="left"/>
      </w:pPr>
      <w:r>
        <w:rPr>
          <w:rStyle w:val="120"/>
          <w:color w:val="000000"/>
        </w:rPr>
        <w:t xml:space="preserve">Ваджрный Гуру Безбрежный Океан </w:t>
      </w:r>
      <w:r>
        <w:rPr>
          <w:rStyle w:val="120"/>
          <w:color w:val="000000"/>
          <w:lang w:val="fr-FR" w:eastAsia="fr-FR"/>
        </w:rPr>
        <w:t xml:space="preserve">(bajdzra gu </w:t>
      </w:r>
      <w:r>
        <w:rPr>
          <w:rStyle w:val="120"/>
          <w:color w:val="000000"/>
          <w:lang w:val="en-US" w:eastAsia="en-US"/>
        </w:rPr>
        <w:t>ru</w:t>
      </w:r>
      <w:r w:rsidRPr="00A55F11">
        <w:rPr>
          <w:rStyle w:val="120"/>
          <w:color w:val="000000"/>
          <w:lang w:eastAsia="en-US"/>
        </w:rPr>
        <w:t xml:space="preserve"> </w:t>
      </w:r>
      <w:r>
        <w:rPr>
          <w:rStyle w:val="120"/>
          <w:color w:val="000000"/>
          <w:lang w:val="en-US" w:eastAsia="en-US"/>
        </w:rPr>
        <w:t>gangs</w:t>
      </w:r>
      <w:r w:rsidRPr="00A55F11">
        <w:rPr>
          <w:rStyle w:val="120"/>
          <w:color w:val="000000"/>
          <w:lang w:eastAsia="en-US"/>
        </w:rPr>
        <w:t xml:space="preserve"> </w:t>
      </w:r>
      <w:r>
        <w:rPr>
          <w:rStyle w:val="120"/>
          <w:color w:val="000000"/>
          <w:lang w:val="en-US" w:eastAsia="en-US"/>
        </w:rPr>
        <w:t>chen</w:t>
      </w:r>
      <w:r w:rsidRPr="00A55F11">
        <w:rPr>
          <w:rStyle w:val="120"/>
          <w:color w:val="000000"/>
          <w:lang w:eastAsia="en-US"/>
        </w:rPr>
        <w:t xml:space="preserve"> </w:t>
      </w:r>
      <w:r>
        <w:rPr>
          <w:rStyle w:val="120"/>
          <w:color w:val="000000"/>
          <w:lang w:val="en-US" w:eastAsia="en-US"/>
        </w:rPr>
        <w:t>mtsho</w:t>
      </w:r>
      <w:r w:rsidRPr="00A55F11">
        <w:rPr>
          <w:rStyle w:val="120"/>
          <w:color w:val="000000"/>
          <w:lang w:eastAsia="en-US"/>
        </w:rPr>
        <w:t xml:space="preserve">) 82 </w:t>
      </w:r>
      <w:r>
        <w:rPr>
          <w:rStyle w:val="120"/>
          <w:color w:val="000000"/>
        </w:rPr>
        <w:t xml:space="preserve">«Ваджрное ожерелье», тантра </w:t>
      </w:r>
      <w:r w:rsidRPr="00A55F11">
        <w:rPr>
          <w:rStyle w:val="120"/>
          <w:color w:val="000000"/>
          <w:lang w:eastAsia="en-US"/>
        </w:rPr>
        <w:t>(</w:t>
      </w:r>
      <w:r>
        <w:rPr>
          <w:rStyle w:val="120"/>
          <w:color w:val="000000"/>
          <w:lang w:val="en-US" w:eastAsia="en-US"/>
        </w:rPr>
        <w:t>rgyud</w:t>
      </w:r>
      <w:r w:rsidRPr="00A55F11">
        <w:rPr>
          <w:rStyle w:val="120"/>
          <w:color w:val="000000"/>
          <w:lang w:eastAsia="en-US"/>
        </w:rPr>
        <w:t xml:space="preserve"> </w:t>
      </w:r>
      <w:r>
        <w:rPr>
          <w:rStyle w:val="120"/>
          <w:color w:val="000000"/>
          <w:lang w:val="en-US" w:eastAsia="en-US"/>
        </w:rPr>
        <w:t>rdor</w:t>
      </w:r>
      <w:r w:rsidRPr="00A55F11">
        <w:rPr>
          <w:rStyle w:val="120"/>
          <w:color w:val="000000"/>
          <w:lang w:eastAsia="en-US"/>
        </w:rPr>
        <w:t xml:space="preserve"> </w:t>
      </w:r>
      <w:r>
        <w:rPr>
          <w:rStyle w:val="120"/>
          <w:color w:val="000000"/>
          <w:lang w:val="en-US" w:eastAsia="en-US"/>
        </w:rPr>
        <w:t>phreng</w:t>
      </w:r>
      <w:r w:rsidRPr="00A55F11">
        <w:rPr>
          <w:rStyle w:val="120"/>
          <w:color w:val="000000"/>
          <w:lang w:eastAsia="en-US"/>
        </w:rPr>
        <w:t xml:space="preserve">) 126, 248 </w:t>
      </w:r>
      <w:r>
        <w:rPr>
          <w:rStyle w:val="120"/>
          <w:color w:val="000000"/>
        </w:rPr>
        <w:t xml:space="preserve">ваджрное произнесение мантры при уединении речи </w:t>
      </w:r>
      <w:r>
        <w:rPr>
          <w:rStyle w:val="120"/>
          <w:color w:val="000000"/>
          <w:lang w:val="de-DE" w:eastAsia="de-DE"/>
        </w:rPr>
        <w:t xml:space="preserve">(ngag dben rdor bzlas) 249 </w:t>
      </w:r>
      <w:r>
        <w:rPr>
          <w:rStyle w:val="120"/>
          <w:color w:val="000000"/>
        </w:rPr>
        <w:t xml:space="preserve">ваджрное существо </w:t>
      </w:r>
      <w:r>
        <w:rPr>
          <w:rStyle w:val="120"/>
          <w:color w:val="000000"/>
          <w:lang w:val="de-DE" w:eastAsia="de-DE"/>
        </w:rPr>
        <w:t xml:space="preserve">(rdor sems): </w:t>
      </w:r>
      <w:r>
        <w:rPr>
          <w:rStyle w:val="120"/>
          <w:color w:val="000000"/>
        </w:rPr>
        <w:t xml:space="preserve">как синоним сугатагарбхи 106, 280 ваджрное тело, наделенное шестью дхату </w:t>
      </w:r>
      <w:r w:rsidRPr="00A55F11">
        <w:rPr>
          <w:rStyle w:val="120"/>
          <w:color w:val="000000"/>
          <w:lang w:eastAsia="en-US"/>
        </w:rPr>
        <w:t>(</w:t>
      </w:r>
      <w:r>
        <w:rPr>
          <w:rStyle w:val="120"/>
          <w:color w:val="000000"/>
          <w:lang w:val="en-US" w:eastAsia="en-US"/>
        </w:rPr>
        <w:t>khams</w:t>
      </w:r>
      <w:r w:rsidRPr="00A55F11">
        <w:rPr>
          <w:rStyle w:val="120"/>
          <w:color w:val="000000"/>
          <w:lang w:eastAsia="en-US"/>
        </w:rPr>
        <w:t xml:space="preserve"> </w:t>
      </w:r>
      <w:r>
        <w:rPr>
          <w:rStyle w:val="120"/>
          <w:color w:val="000000"/>
          <w:lang w:val="en-US" w:eastAsia="en-US"/>
        </w:rPr>
        <w:t>drug</w:t>
      </w:r>
      <w:r w:rsidRPr="00A55F11">
        <w:rPr>
          <w:rStyle w:val="120"/>
          <w:color w:val="000000"/>
          <w:lang w:eastAsia="en-US"/>
        </w:rPr>
        <w:t xml:space="preserve"> </w:t>
      </w:r>
      <w:r>
        <w:rPr>
          <w:rStyle w:val="120"/>
          <w:color w:val="000000"/>
          <w:lang w:val="fr-FR" w:eastAsia="fr-FR"/>
        </w:rPr>
        <w:t>ldan rdo rje’i lus) 94, 96, 193, 215, 250, 253, 272, 273</w:t>
      </w:r>
    </w:p>
    <w:p w:rsidR="00A55F11" w:rsidRDefault="00A55F11">
      <w:pPr>
        <w:pStyle w:val="121"/>
        <w:shd w:val="clear" w:color="auto" w:fill="auto"/>
        <w:spacing w:line="216" w:lineRule="exact"/>
        <w:jc w:val="left"/>
      </w:pPr>
      <w:r>
        <w:rPr>
          <w:rStyle w:val="120"/>
          <w:color w:val="000000"/>
        </w:rPr>
        <w:t xml:space="preserve">ваджрные колесницы </w:t>
      </w:r>
      <w:r>
        <w:rPr>
          <w:rStyle w:val="120"/>
          <w:color w:val="000000"/>
          <w:lang w:val="fr-FR" w:eastAsia="fr-FR"/>
        </w:rPr>
        <w:t xml:space="preserve">(rdo ije theg pa) </w:t>
      </w:r>
      <w:r>
        <w:rPr>
          <w:rStyle w:val="128"/>
          <w:color w:val="000000"/>
        </w:rPr>
        <w:t>см. также</w:t>
      </w:r>
      <w:r>
        <w:rPr>
          <w:rStyle w:val="120"/>
          <w:color w:val="000000"/>
        </w:rPr>
        <w:t xml:space="preserve"> Ваджраяна; Мантраяна принятие плода как пути 310 «Ваджрный шатер» </w:t>
      </w:r>
      <w:r>
        <w:rPr>
          <w:rStyle w:val="120"/>
          <w:color w:val="000000"/>
          <w:lang w:val="fr-FR" w:eastAsia="fr-FR"/>
        </w:rPr>
        <w:t xml:space="preserve">(rdo rje gur) </w:t>
      </w:r>
      <w:r>
        <w:rPr>
          <w:rStyle w:val="120"/>
          <w:color w:val="000000"/>
        </w:rPr>
        <w:t xml:space="preserve">110, 127, 180, 281 ваджры тела, речи, ума и мудрости 94 «Важное для размышления» </w:t>
      </w:r>
      <w:r>
        <w:rPr>
          <w:rStyle w:val="120"/>
          <w:color w:val="000000"/>
          <w:lang w:val="fr-FR" w:eastAsia="fr-FR"/>
        </w:rPr>
        <w:t xml:space="preserve">(mthong ba don ldan) </w:t>
      </w:r>
      <w:r>
        <w:rPr>
          <w:rStyle w:val="120"/>
          <w:color w:val="000000"/>
        </w:rPr>
        <w:t xml:space="preserve">266 Вайбхашика, школа </w:t>
      </w:r>
      <w:r w:rsidRPr="00A55F11">
        <w:rPr>
          <w:rStyle w:val="120"/>
          <w:color w:val="000000"/>
          <w:lang w:eastAsia="en-US"/>
        </w:rPr>
        <w:t>(</w:t>
      </w:r>
      <w:r>
        <w:rPr>
          <w:rStyle w:val="120"/>
          <w:color w:val="000000"/>
          <w:lang w:val="en-US" w:eastAsia="en-US"/>
        </w:rPr>
        <w:t>bye</w:t>
      </w:r>
      <w:r w:rsidRPr="00A55F11">
        <w:rPr>
          <w:rStyle w:val="120"/>
          <w:color w:val="000000"/>
          <w:lang w:eastAsia="en-US"/>
        </w:rPr>
        <w:t xml:space="preserve"> </w:t>
      </w:r>
      <w:r>
        <w:rPr>
          <w:rStyle w:val="120"/>
          <w:color w:val="000000"/>
          <w:lang w:val="en-US" w:eastAsia="en-US"/>
        </w:rPr>
        <w:t>brag</w:t>
      </w:r>
      <w:r w:rsidRPr="00A55F11">
        <w:rPr>
          <w:rStyle w:val="120"/>
          <w:color w:val="000000"/>
          <w:lang w:eastAsia="en-US"/>
        </w:rPr>
        <w:t xml:space="preserve"> </w:t>
      </w:r>
      <w:r>
        <w:rPr>
          <w:rStyle w:val="120"/>
          <w:color w:val="000000"/>
          <w:lang w:val="en-US" w:eastAsia="en-US"/>
        </w:rPr>
        <w:t>smra</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 xml:space="preserve">) 225 </w:t>
      </w:r>
      <w:r>
        <w:rPr>
          <w:rStyle w:val="120"/>
          <w:color w:val="000000"/>
        </w:rPr>
        <w:t xml:space="preserve">воззрение о благородных задатках 202 Вайрочана </w:t>
      </w:r>
      <w:r>
        <w:rPr>
          <w:rStyle w:val="120"/>
          <w:color w:val="000000"/>
          <w:lang w:val="fr-FR" w:eastAsia="fr-FR"/>
        </w:rPr>
        <w:t xml:space="preserve">(bai </w:t>
      </w:r>
      <w:r>
        <w:rPr>
          <w:rStyle w:val="120"/>
          <w:color w:val="000000"/>
        </w:rPr>
        <w:t xml:space="preserve">го </w:t>
      </w:r>
      <w:r>
        <w:rPr>
          <w:rStyle w:val="120"/>
          <w:color w:val="000000"/>
          <w:lang w:val="de-DE" w:eastAsia="de-DE"/>
        </w:rPr>
        <w:t xml:space="preserve">tsa </w:t>
      </w:r>
      <w:r>
        <w:rPr>
          <w:rStyle w:val="120"/>
          <w:color w:val="000000"/>
        </w:rPr>
        <w:t>па) 13, 187, 217, 241, 266</w:t>
      </w:r>
    </w:p>
    <w:p w:rsidR="00A55F11" w:rsidRDefault="00A55F11">
      <w:pPr>
        <w:pStyle w:val="121"/>
        <w:shd w:val="clear" w:color="auto" w:fill="auto"/>
        <w:spacing w:line="216" w:lineRule="exact"/>
        <w:ind w:right="1400" w:firstLine="300"/>
        <w:jc w:val="left"/>
      </w:pPr>
      <w:r>
        <w:rPr>
          <w:rStyle w:val="120"/>
          <w:color w:val="000000"/>
        </w:rPr>
        <w:t xml:space="preserve">как прежнее воплощение Джамгон Конгтрула 7, 309 Вайрочана Безбрежный Океан </w:t>
      </w:r>
      <w:r w:rsidRPr="00A55F11">
        <w:rPr>
          <w:rStyle w:val="120"/>
          <w:color w:val="000000"/>
          <w:lang w:eastAsia="en-US"/>
        </w:rPr>
        <w:t>(</w:t>
      </w:r>
      <w:r>
        <w:rPr>
          <w:rStyle w:val="120"/>
          <w:color w:val="000000"/>
          <w:lang w:val="en-US" w:eastAsia="en-US"/>
        </w:rPr>
        <w:t>mam</w:t>
      </w:r>
      <w:r w:rsidRPr="00A55F11">
        <w:rPr>
          <w:rStyle w:val="120"/>
          <w:color w:val="000000"/>
          <w:lang w:eastAsia="en-US"/>
        </w:rPr>
        <w:t xml:space="preserve"> </w:t>
      </w:r>
      <w:r>
        <w:rPr>
          <w:rStyle w:val="120"/>
          <w:color w:val="000000"/>
          <w:lang w:val="en-US" w:eastAsia="en-US"/>
        </w:rPr>
        <w:t>snang</w:t>
      </w:r>
      <w:r w:rsidRPr="00A55F11">
        <w:rPr>
          <w:rStyle w:val="120"/>
          <w:color w:val="000000"/>
          <w:lang w:eastAsia="en-US"/>
        </w:rPr>
        <w:t xml:space="preserve"> </w:t>
      </w:r>
      <w:r>
        <w:rPr>
          <w:rStyle w:val="120"/>
          <w:color w:val="000000"/>
          <w:lang w:val="en-US" w:eastAsia="en-US"/>
        </w:rPr>
        <w:t>gangs</w:t>
      </w:r>
      <w:r w:rsidRPr="00A55F11">
        <w:rPr>
          <w:rStyle w:val="120"/>
          <w:color w:val="000000"/>
          <w:lang w:eastAsia="en-US"/>
        </w:rPr>
        <w:t xml:space="preserve"> </w:t>
      </w:r>
      <w:r>
        <w:rPr>
          <w:rStyle w:val="120"/>
          <w:color w:val="000000"/>
          <w:lang w:val="en-US" w:eastAsia="en-US"/>
        </w:rPr>
        <w:t>chen</w:t>
      </w:r>
      <w:r w:rsidRPr="00A55F11">
        <w:rPr>
          <w:rStyle w:val="120"/>
          <w:color w:val="000000"/>
          <w:lang w:eastAsia="en-US"/>
        </w:rPr>
        <w:t xml:space="preserve"> </w:t>
      </w:r>
      <w:r>
        <w:rPr>
          <w:rStyle w:val="120"/>
          <w:color w:val="000000"/>
          <w:lang w:val="en-US" w:eastAsia="en-US"/>
        </w:rPr>
        <w:t>mtsho</w:t>
      </w:r>
      <w:r w:rsidRPr="00A55F11">
        <w:rPr>
          <w:rStyle w:val="120"/>
          <w:color w:val="000000"/>
          <w:lang w:eastAsia="en-US"/>
        </w:rPr>
        <w:t xml:space="preserve">) 264 </w:t>
      </w:r>
      <w:r>
        <w:rPr>
          <w:rStyle w:val="120"/>
          <w:color w:val="000000"/>
        </w:rPr>
        <w:t xml:space="preserve">вайшнава </w:t>
      </w:r>
      <w:r w:rsidRPr="00A55F11">
        <w:rPr>
          <w:rStyle w:val="120"/>
          <w:color w:val="000000"/>
          <w:lang w:eastAsia="en-US"/>
        </w:rPr>
        <w:t xml:space="preserve">244 </w:t>
      </w:r>
      <w:r>
        <w:rPr>
          <w:rStyle w:val="120"/>
          <w:color w:val="000000"/>
        </w:rPr>
        <w:t xml:space="preserve">Вангчок Дордже 237 Васубандху 255 век раздоров </w:t>
      </w:r>
      <w:r>
        <w:rPr>
          <w:rStyle w:val="120"/>
          <w:color w:val="000000"/>
          <w:lang w:val="fr-FR" w:eastAsia="fr-FR"/>
        </w:rPr>
        <w:t xml:space="preserve">(rtsod dus) </w:t>
      </w:r>
      <w:r>
        <w:rPr>
          <w:rStyle w:val="120"/>
          <w:color w:val="000000"/>
        </w:rPr>
        <w:t>125 великая печать 248 великая пятеричная пустота 94, 275</w:t>
      </w:r>
    </w:p>
    <w:p w:rsidR="00A55F11" w:rsidRDefault="00A55F11">
      <w:pPr>
        <w:pStyle w:val="121"/>
        <w:shd w:val="clear" w:color="auto" w:fill="auto"/>
        <w:spacing w:line="160" w:lineRule="exact"/>
        <w:jc w:val="left"/>
      </w:pPr>
      <w:r>
        <w:rPr>
          <w:rStyle w:val="120"/>
          <w:color w:val="000000"/>
        </w:rPr>
        <w:t xml:space="preserve">«Великая сокровищница подробного объяснения» </w:t>
      </w:r>
      <w:r w:rsidRPr="00A55F11">
        <w:rPr>
          <w:rStyle w:val="120"/>
          <w:color w:val="000000"/>
          <w:lang w:eastAsia="en-US"/>
        </w:rPr>
        <w:t>(</w:t>
      </w:r>
      <w:r>
        <w:rPr>
          <w:rStyle w:val="120"/>
          <w:color w:val="000000"/>
          <w:lang w:val="en-US" w:eastAsia="en-US"/>
        </w:rPr>
        <w:t>bye</w:t>
      </w:r>
      <w:r w:rsidRPr="00A55F11">
        <w:rPr>
          <w:rStyle w:val="120"/>
          <w:color w:val="000000"/>
          <w:lang w:eastAsia="en-US"/>
        </w:rPr>
        <w:t xml:space="preserve"> </w:t>
      </w:r>
      <w:r>
        <w:rPr>
          <w:rStyle w:val="120"/>
          <w:color w:val="000000"/>
          <w:lang w:val="en-US" w:eastAsia="en-US"/>
        </w:rPr>
        <w:t>brag</w:t>
      </w:r>
      <w:r w:rsidRPr="00A55F11">
        <w:rPr>
          <w:rStyle w:val="120"/>
          <w:color w:val="000000"/>
          <w:lang w:eastAsia="en-US"/>
        </w:rPr>
        <w:t xml:space="preserve"> </w:t>
      </w:r>
      <w:r>
        <w:rPr>
          <w:rStyle w:val="120"/>
          <w:color w:val="000000"/>
          <w:lang w:val="en-US" w:eastAsia="en-US"/>
        </w:rPr>
        <w:t>bshad</w:t>
      </w:r>
      <w:r w:rsidRPr="00A55F11">
        <w:rPr>
          <w:rStyle w:val="120"/>
          <w:color w:val="000000"/>
          <w:lang w:eastAsia="en-US"/>
        </w:rPr>
        <w:t xml:space="preserve"> </w:t>
      </w:r>
      <w:r>
        <w:rPr>
          <w:rStyle w:val="120"/>
          <w:color w:val="000000"/>
          <w:lang w:val="en-US" w:eastAsia="en-US"/>
        </w:rPr>
        <w:t>mdzod</w:t>
      </w:r>
      <w:r w:rsidRPr="00A55F11">
        <w:rPr>
          <w:rStyle w:val="120"/>
          <w:color w:val="000000"/>
          <w:lang w:eastAsia="en-US"/>
        </w:rPr>
        <w:t xml:space="preserve"> </w:t>
      </w:r>
      <w:r>
        <w:rPr>
          <w:rStyle w:val="120"/>
          <w:color w:val="000000"/>
          <w:lang w:val="en-US" w:eastAsia="en-US"/>
        </w:rPr>
        <w:t>chen</w:t>
      </w:r>
      <w:r w:rsidRPr="00A55F11">
        <w:rPr>
          <w:rStyle w:val="120"/>
          <w:color w:val="000000"/>
          <w:lang w:eastAsia="en-US"/>
        </w:rPr>
        <w:t xml:space="preserve"> </w:t>
      </w:r>
      <w:r>
        <w:rPr>
          <w:rStyle w:val="120"/>
          <w:color w:val="000000"/>
          <w:lang w:val="en-US" w:eastAsia="en-US"/>
        </w:rPr>
        <w:t>mo</w:t>
      </w:r>
      <w:r w:rsidRPr="00A55F11">
        <w:rPr>
          <w:rStyle w:val="120"/>
          <w:color w:val="000000"/>
          <w:lang w:eastAsia="en-US"/>
        </w:rPr>
        <w:t>)</w:t>
      </w:r>
    </w:p>
    <w:p w:rsidR="00A55F11" w:rsidRDefault="00A55F11">
      <w:pPr>
        <w:pStyle w:val="121"/>
        <w:shd w:val="clear" w:color="auto" w:fill="auto"/>
        <w:spacing w:line="216" w:lineRule="exact"/>
        <w:ind w:left="600"/>
        <w:jc w:val="left"/>
      </w:pPr>
      <w:r>
        <w:rPr>
          <w:rStyle w:val="120"/>
          <w:color w:val="000000"/>
          <w:lang w:val="de-DE" w:eastAsia="de-DE"/>
        </w:rPr>
        <w:t>225, 316</w:t>
      </w:r>
    </w:p>
    <w:p w:rsidR="00A55F11" w:rsidRDefault="00A55F11">
      <w:pPr>
        <w:pStyle w:val="121"/>
        <w:shd w:val="clear" w:color="auto" w:fill="auto"/>
        <w:spacing w:line="216" w:lineRule="exact"/>
        <w:jc w:val="left"/>
      </w:pPr>
      <w:r>
        <w:rPr>
          <w:rStyle w:val="120"/>
          <w:color w:val="000000"/>
        </w:rPr>
        <w:t xml:space="preserve">Великая Тайна, </w:t>
      </w:r>
      <w:r>
        <w:rPr>
          <w:rStyle w:val="128"/>
          <w:color w:val="000000"/>
        </w:rPr>
        <w:t>см.</w:t>
      </w:r>
      <w:r>
        <w:rPr>
          <w:rStyle w:val="120"/>
          <w:color w:val="000000"/>
        </w:rPr>
        <w:t xml:space="preserve"> Ваджраяна Великая Чистота </w:t>
      </w:r>
      <w:r w:rsidRPr="00A55F11">
        <w:rPr>
          <w:rStyle w:val="120"/>
          <w:color w:val="000000"/>
          <w:lang w:eastAsia="en-US"/>
        </w:rPr>
        <w:t>(</w:t>
      </w:r>
      <w:r>
        <w:rPr>
          <w:rStyle w:val="120"/>
          <w:color w:val="000000"/>
          <w:lang w:val="en-US" w:eastAsia="en-US"/>
        </w:rPr>
        <w:t>gtsang</w:t>
      </w:r>
      <w:r w:rsidRPr="00A55F11">
        <w:rPr>
          <w:rStyle w:val="120"/>
          <w:color w:val="000000"/>
          <w:lang w:eastAsia="en-US"/>
        </w:rPr>
        <w:t xml:space="preserve"> </w:t>
      </w:r>
      <w:r>
        <w:rPr>
          <w:rStyle w:val="120"/>
          <w:color w:val="000000"/>
          <w:lang w:val="en-US" w:eastAsia="en-US"/>
        </w:rPr>
        <w:t>chen</w:t>
      </w:r>
      <w:r w:rsidRPr="00A55F11">
        <w:rPr>
          <w:rStyle w:val="120"/>
          <w:color w:val="000000"/>
          <w:lang w:eastAsia="en-US"/>
        </w:rPr>
        <w:t xml:space="preserve">), </w:t>
      </w:r>
      <w:r>
        <w:rPr>
          <w:rStyle w:val="120"/>
          <w:color w:val="000000"/>
        </w:rPr>
        <w:t xml:space="preserve">мир 264 Великий Плод </w:t>
      </w:r>
      <w:r>
        <w:rPr>
          <w:rStyle w:val="120"/>
          <w:color w:val="000000"/>
          <w:lang w:val="de-DE" w:eastAsia="de-DE"/>
        </w:rPr>
        <w:t>(’bras bu che ba) 201</w:t>
      </w:r>
    </w:p>
    <w:p w:rsidR="00A55F11" w:rsidRDefault="00A55F11">
      <w:pPr>
        <w:pStyle w:val="121"/>
        <w:shd w:val="clear" w:color="auto" w:fill="auto"/>
        <w:spacing w:line="216" w:lineRule="exact"/>
        <w:jc w:val="left"/>
      </w:pPr>
      <w:r>
        <w:rPr>
          <w:rStyle w:val="120"/>
          <w:color w:val="000000"/>
        </w:rPr>
        <w:t xml:space="preserve">Великий Сострадающий 11, 84, 236, </w:t>
      </w:r>
      <w:smartTag w:uri="urn:schemas-microsoft-com:office:smarttags" w:element="metricconverter">
        <w:smartTagPr>
          <w:attr w:name="ProductID" w:val="266 см"/>
        </w:smartTagPr>
        <w:r>
          <w:rPr>
            <w:rStyle w:val="120"/>
            <w:color w:val="000000"/>
          </w:rPr>
          <w:t xml:space="preserve">266 </w:t>
        </w:r>
        <w:r>
          <w:rPr>
            <w:rStyle w:val="128"/>
            <w:color w:val="000000"/>
          </w:rPr>
          <w:t>см</w:t>
        </w:r>
      </w:smartTag>
      <w:r>
        <w:rPr>
          <w:rStyle w:val="128"/>
          <w:color w:val="000000"/>
        </w:rPr>
        <w:t>. также</w:t>
      </w:r>
      <w:r>
        <w:rPr>
          <w:rStyle w:val="120"/>
          <w:color w:val="000000"/>
        </w:rPr>
        <w:t xml:space="preserve"> Авалокитешвара</w:t>
      </w:r>
    </w:p>
    <w:p w:rsidR="00A55F11" w:rsidRDefault="00A55F11">
      <w:pPr>
        <w:pStyle w:val="121"/>
        <w:shd w:val="clear" w:color="auto" w:fill="auto"/>
        <w:spacing w:line="216" w:lineRule="exact"/>
        <w:jc w:val="left"/>
      </w:pPr>
      <w:r>
        <w:rPr>
          <w:rStyle w:val="120"/>
          <w:color w:val="000000"/>
        </w:rPr>
        <w:t xml:space="preserve">Великий Наместник </w:t>
      </w:r>
      <w:r>
        <w:rPr>
          <w:rStyle w:val="120"/>
          <w:color w:val="000000"/>
          <w:lang w:val="de-DE" w:eastAsia="de-DE"/>
        </w:rPr>
        <w:t xml:space="preserve">(rgyal tshab chen </w:t>
      </w:r>
      <w:r>
        <w:rPr>
          <w:rStyle w:val="120"/>
          <w:color w:val="000000"/>
        </w:rPr>
        <w:t>ро) 183, 312</w:t>
      </w:r>
    </w:p>
    <w:p w:rsidR="00A55F11" w:rsidRDefault="00A55F11">
      <w:pPr>
        <w:pStyle w:val="121"/>
        <w:shd w:val="clear" w:color="auto" w:fill="auto"/>
        <w:spacing w:line="216" w:lineRule="exact"/>
        <w:jc w:val="left"/>
      </w:pPr>
      <w:r>
        <w:rPr>
          <w:rStyle w:val="120"/>
          <w:color w:val="000000"/>
        </w:rPr>
        <w:t>Великое Пространство, измерение дхармакаи 100</w:t>
      </w:r>
    </w:p>
    <w:p w:rsidR="00A55F11" w:rsidRDefault="00A55F11">
      <w:pPr>
        <w:pStyle w:val="121"/>
        <w:shd w:val="clear" w:color="auto" w:fill="auto"/>
        <w:spacing w:line="216" w:lineRule="exact"/>
        <w:jc w:val="left"/>
      </w:pPr>
      <w:r>
        <w:rPr>
          <w:rStyle w:val="120"/>
          <w:color w:val="000000"/>
        </w:rPr>
        <w:t xml:space="preserve">Великий Пылающий Херука </w:t>
      </w:r>
      <w:r w:rsidRPr="00A55F11">
        <w:rPr>
          <w:rStyle w:val="120"/>
          <w:color w:val="000000"/>
          <w:lang w:eastAsia="en-US"/>
        </w:rPr>
        <w:t>(’</w:t>
      </w:r>
      <w:r>
        <w:rPr>
          <w:rStyle w:val="120"/>
          <w:color w:val="000000"/>
          <w:lang w:val="en-US" w:eastAsia="en-US"/>
        </w:rPr>
        <w:t>bar</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 xml:space="preserve"> </w:t>
      </w:r>
      <w:r>
        <w:rPr>
          <w:rStyle w:val="120"/>
          <w:color w:val="000000"/>
          <w:lang w:val="en-US" w:eastAsia="en-US"/>
        </w:rPr>
        <w:t>chen</w:t>
      </w:r>
      <w:r w:rsidRPr="00A55F11">
        <w:rPr>
          <w:rStyle w:val="120"/>
          <w:color w:val="000000"/>
          <w:lang w:eastAsia="en-US"/>
        </w:rPr>
        <w:t xml:space="preserve"> </w:t>
      </w:r>
      <w:r>
        <w:rPr>
          <w:rStyle w:val="120"/>
          <w:color w:val="000000"/>
        </w:rPr>
        <w:t xml:space="preserve">ро </w:t>
      </w:r>
      <w:r>
        <w:rPr>
          <w:rStyle w:val="120"/>
          <w:color w:val="000000"/>
          <w:lang w:val="en-US" w:eastAsia="en-US"/>
        </w:rPr>
        <w:t>he</w:t>
      </w:r>
      <w:r w:rsidRPr="00A55F11">
        <w:rPr>
          <w:rStyle w:val="120"/>
          <w:color w:val="000000"/>
          <w:lang w:eastAsia="en-US"/>
        </w:rPr>
        <w:t xml:space="preserve"> </w:t>
      </w:r>
      <w:r>
        <w:rPr>
          <w:rStyle w:val="120"/>
          <w:color w:val="000000"/>
          <w:lang w:val="en-US" w:eastAsia="en-US"/>
        </w:rPr>
        <w:t>ru</w:t>
      </w:r>
      <w:r w:rsidRPr="00A55F11">
        <w:rPr>
          <w:rStyle w:val="120"/>
          <w:color w:val="000000"/>
          <w:lang w:eastAsia="en-US"/>
        </w:rPr>
        <w:t xml:space="preserve"> </w:t>
      </w:r>
      <w:r>
        <w:rPr>
          <w:rStyle w:val="120"/>
          <w:color w:val="000000"/>
          <w:lang w:val="en-US" w:eastAsia="en-US"/>
        </w:rPr>
        <w:t>ka</w:t>
      </w:r>
      <w:r w:rsidRPr="00A55F11">
        <w:rPr>
          <w:rStyle w:val="120"/>
          <w:color w:val="000000"/>
          <w:lang w:eastAsia="en-US"/>
        </w:rPr>
        <w:t xml:space="preserve">) </w:t>
      </w:r>
      <w:r>
        <w:rPr>
          <w:rStyle w:val="120"/>
          <w:color w:val="000000"/>
        </w:rPr>
        <w:t>80</w:t>
      </w:r>
    </w:p>
    <w:p w:rsidR="00A55F11" w:rsidRDefault="00A55F11">
      <w:pPr>
        <w:pStyle w:val="121"/>
        <w:shd w:val="clear" w:color="auto" w:fill="auto"/>
        <w:spacing w:line="216" w:lineRule="exact"/>
        <w:jc w:val="left"/>
      </w:pPr>
      <w:r>
        <w:rPr>
          <w:rStyle w:val="120"/>
          <w:color w:val="000000"/>
        </w:rPr>
        <w:t xml:space="preserve">великий учитель из ЭДщияны (о </w:t>
      </w:r>
      <w:r>
        <w:rPr>
          <w:rStyle w:val="120"/>
          <w:color w:val="000000"/>
          <w:lang w:val="en-US" w:eastAsia="en-US"/>
        </w:rPr>
        <w:t>rgyan</w:t>
      </w:r>
      <w:r w:rsidRPr="00A55F11">
        <w:rPr>
          <w:rStyle w:val="120"/>
          <w:color w:val="000000"/>
          <w:lang w:eastAsia="en-US"/>
        </w:rPr>
        <w:t xml:space="preserve"> </w:t>
      </w:r>
      <w:r>
        <w:rPr>
          <w:rStyle w:val="120"/>
          <w:color w:val="000000"/>
          <w:lang w:val="en-US" w:eastAsia="en-US"/>
        </w:rPr>
        <w:t>gyi</w:t>
      </w:r>
      <w:r w:rsidRPr="00A55F11">
        <w:rPr>
          <w:rStyle w:val="120"/>
          <w:color w:val="000000"/>
          <w:lang w:eastAsia="en-US"/>
        </w:rPr>
        <w:t xml:space="preserve"> </w:t>
      </w:r>
      <w:r>
        <w:rPr>
          <w:rStyle w:val="120"/>
          <w:color w:val="000000"/>
          <w:lang w:val="en-US" w:eastAsia="en-US"/>
        </w:rPr>
        <w:t>slob</w:t>
      </w:r>
      <w:r w:rsidRPr="00A55F11">
        <w:rPr>
          <w:rStyle w:val="120"/>
          <w:color w:val="000000"/>
          <w:lang w:eastAsia="en-US"/>
        </w:rPr>
        <w:t xml:space="preserve"> </w:t>
      </w:r>
      <w:r>
        <w:rPr>
          <w:rStyle w:val="120"/>
          <w:color w:val="000000"/>
          <w:lang w:val="en-US" w:eastAsia="en-US"/>
        </w:rPr>
        <w:t>dpon</w:t>
      </w:r>
      <w:r w:rsidRPr="00A55F11">
        <w:rPr>
          <w:rStyle w:val="120"/>
          <w:color w:val="000000"/>
          <w:lang w:eastAsia="en-US"/>
        </w:rPr>
        <w:t xml:space="preserve"> </w:t>
      </w:r>
      <w:r>
        <w:rPr>
          <w:rStyle w:val="120"/>
          <w:color w:val="000000"/>
          <w:lang w:val="en-US" w:eastAsia="en-US"/>
        </w:rPr>
        <w:t>chen</w:t>
      </w:r>
      <w:r w:rsidRPr="00A55F11">
        <w:rPr>
          <w:rStyle w:val="120"/>
          <w:color w:val="000000"/>
          <w:lang w:eastAsia="en-US"/>
        </w:rPr>
        <w:t xml:space="preserve"> </w:t>
      </w:r>
      <w:r>
        <w:rPr>
          <w:rStyle w:val="120"/>
          <w:color w:val="000000"/>
        </w:rPr>
        <w:t xml:space="preserve">ро) </w:t>
      </w:r>
      <w:r>
        <w:rPr>
          <w:rStyle w:val="128"/>
          <w:color w:val="000000"/>
        </w:rPr>
        <w:t>см.</w:t>
      </w:r>
      <w:r>
        <w:rPr>
          <w:rStyle w:val="120"/>
          <w:color w:val="000000"/>
        </w:rPr>
        <w:t xml:space="preserve"> Падмасамбхава</w:t>
      </w:r>
    </w:p>
    <w:p w:rsidR="00A55F11" w:rsidRDefault="00A55F11">
      <w:pPr>
        <w:pStyle w:val="121"/>
        <w:shd w:val="clear" w:color="auto" w:fill="auto"/>
        <w:spacing w:line="216" w:lineRule="exact"/>
        <w:jc w:val="left"/>
      </w:pPr>
      <w:r>
        <w:rPr>
          <w:rStyle w:val="120"/>
          <w:color w:val="000000"/>
        </w:rPr>
        <w:t xml:space="preserve">великий учитель-нирманакая </w:t>
      </w:r>
      <w:r>
        <w:rPr>
          <w:rStyle w:val="128"/>
          <w:color w:val="000000"/>
        </w:rPr>
        <w:t>см.</w:t>
      </w:r>
      <w:r>
        <w:rPr>
          <w:rStyle w:val="120"/>
          <w:color w:val="000000"/>
        </w:rPr>
        <w:t xml:space="preserve"> Падмасамбхава</w:t>
      </w:r>
    </w:p>
    <w:p w:rsidR="00A55F11" w:rsidRDefault="00A55F11">
      <w:pPr>
        <w:pStyle w:val="121"/>
        <w:shd w:val="clear" w:color="auto" w:fill="auto"/>
        <w:spacing w:line="216" w:lineRule="exact"/>
        <w:jc w:val="left"/>
      </w:pPr>
      <w:r>
        <w:rPr>
          <w:rStyle w:val="120"/>
          <w:color w:val="000000"/>
        </w:rPr>
        <w:t>Великий Царь Гневных 76</w:t>
      </w:r>
    </w:p>
    <w:p w:rsidR="00A55F11" w:rsidRDefault="00A55F11">
      <w:pPr>
        <w:pStyle w:val="121"/>
        <w:shd w:val="clear" w:color="auto" w:fill="auto"/>
        <w:spacing w:line="216" w:lineRule="exact"/>
        <w:jc w:val="left"/>
      </w:pPr>
      <w:r>
        <w:rPr>
          <w:rStyle w:val="120"/>
          <w:color w:val="000000"/>
        </w:rPr>
        <w:t xml:space="preserve">«Великое и прекрасное благо», тантра </w:t>
      </w:r>
      <w:r w:rsidRPr="00A55F11">
        <w:rPr>
          <w:rStyle w:val="120"/>
          <w:color w:val="000000"/>
          <w:lang w:eastAsia="en-US"/>
        </w:rPr>
        <w:t>(</w:t>
      </w:r>
      <w:r>
        <w:rPr>
          <w:rStyle w:val="120"/>
          <w:color w:val="000000"/>
          <w:lang w:val="en-US" w:eastAsia="en-US"/>
        </w:rPr>
        <w:t>bkra</w:t>
      </w:r>
      <w:r w:rsidRPr="00A55F11">
        <w:rPr>
          <w:rStyle w:val="120"/>
          <w:color w:val="000000"/>
          <w:lang w:eastAsia="en-US"/>
        </w:rPr>
        <w:t xml:space="preserve"> </w:t>
      </w:r>
      <w:r>
        <w:rPr>
          <w:rStyle w:val="120"/>
          <w:color w:val="000000"/>
          <w:lang w:val="en-US" w:eastAsia="en-US"/>
        </w:rPr>
        <w:t>shis</w:t>
      </w:r>
      <w:r w:rsidRPr="00A55F11">
        <w:rPr>
          <w:rStyle w:val="120"/>
          <w:color w:val="000000"/>
          <w:lang w:eastAsia="en-US"/>
        </w:rPr>
        <w:t xml:space="preserve"> </w:t>
      </w:r>
      <w:r>
        <w:rPr>
          <w:rStyle w:val="120"/>
          <w:color w:val="000000"/>
          <w:lang w:val="en-US" w:eastAsia="en-US"/>
        </w:rPr>
        <w:t>mdzes</w:t>
      </w:r>
      <w:r w:rsidRPr="00A55F11">
        <w:rPr>
          <w:rStyle w:val="120"/>
          <w:color w:val="000000"/>
          <w:lang w:eastAsia="en-US"/>
        </w:rPr>
        <w:t xml:space="preserve"> </w:t>
      </w:r>
      <w:r>
        <w:rPr>
          <w:rStyle w:val="120"/>
          <w:color w:val="000000"/>
          <w:lang w:val="en-US" w:eastAsia="en-US"/>
        </w:rPr>
        <w:t>ldan</w:t>
      </w:r>
      <w:r w:rsidRPr="00A55F11">
        <w:rPr>
          <w:rStyle w:val="120"/>
          <w:color w:val="000000"/>
          <w:lang w:eastAsia="en-US"/>
        </w:rPr>
        <w:t xml:space="preserve"> </w:t>
      </w:r>
      <w:r>
        <w:rPr>
          <w:rStyle w:val="120"/>
          <w:color w:val="000000"/>
          <w:lang w:val="en-US" w:eastAsia="en-US"/>
        </w:rPr>
        <w:t>chen</w:t>
      </w:r>
      <w:r w:rsidRPr="00A55F11">
        <w:rPr>
          <w:rStyle w:val="120"/>
          <w:color w:val="000000"/>
          <w:lang w:eastAsia="en-US"/>
        </w:rPr>
        <w:t xml:space="preserve"> </w:t>
      </w:r>
      <w:r>
        <w:rPr>
          <w:rStyle w:val="120"/>
          <w:color w:val="000000"/>
          <w:lang w:val="en-US" w:eastAsia="en-US"/>
        </w:rPr>
        <w:t>po</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rgyud</w:t>
      </w:r>
      <w:r w:rsidRPr="00A55F11">
        <w:rPr>
          <w:rStyle w:val="120"/>
          <w:color w:val="000000"/>
          <w:lang w:eastAsia="en-US"/>
        </w:rPr>
        <w:t xml:space="preserve">) 285 </w:t>
      </w:r>
      <w:r>
        <w:rPr>
          <w:rStyle w:val="120"/>
          <w:color w:val="000000"/>
        </w:rPr>
        <w:t xml:space="preserve">Великое Совершенство </w:t>
      </w:r>
      <w:r w:rsidRPr="00A55F11">
        <w:rPr>
          <w:rStyle w:val="120"/>
          <w:color w:val="000000"/>
          <w:lang w:eastAsia="en-US"/>
        </w:rPr>
        <w:t>(</w:t>
      </w:r>
      <w:r>
        <w:rPr>
          <w:rStyle w:val="120"/>
          <w:color w:val="000000"/>
          <w:lang w:val="en-US" w:eastAsia="en-US"/>
        </w:rPr>
        <w:t>rdzogs</w:t>
      </w:r>
      <w:r w:rsidRPr="00A55F11">
        <w:rPr>
          <w:rStyle w:val="120"/>
          <w:color w:val="000000"/>
          <w:lang w:eastAsia="en-US"/>
        </w:rPr>
        <w:t xml:space="preserve"> </w:t>
      </w:r>
      <w:r>
        <w:rPr>
          <w:rStyle w:val="120"/>
          <w:color w:val="000000"/>
          <w:lang w:val="en-US" w:eastAsia="en-US"/>
        </w:rPr>
        <w:t>chen</w:t>
      </w:r>
      <w:r w:rsidRPr="00A55F11">
        <w:rPr>
          <w:rStyle w:val="120"/>
          <w:color w:val="000000"/>
          <w:lang w:eastAsia="en-US"/>
        </w:rPr>
        <w:t xml:space="preserve">) 11, 97,100, 114, 241, 270, 275, </w:t>
      </w:r>
      <w:smartTag w:uri="urn:schemas-microsoft-com:office:smarttags" w:element="metricconverter">
        <w:smartTagPr>
          <w:attr w:name="ProductID" w:val="313 см"/>
        </w:smartTagPr>
        <w:r w:rsidRPr="00A55F11">
          <w:rPr>
            <w:rStyle w:val="120"/>
            <w:color w:val="000000"/>
            <w:lang w:eastAsia="en-US"/>
          </w:rPr>
          <w:t xml:space="preserve">313 </w:t>
        </w:r>
        <w:r>
          <w:rPr>
            <w:rStyle w:val="128"/>
            <w:color w:val="000000"/>
          </w:rPr>
          <w:t>см</w:t>
        </w:r>
      </w:smartTag>
      <w:r>
        <w:rPr>
          <w:rStyle w:val="128"/>
          <w:color w:val="000000"/>
        </w:rPr>
        <w:t>. также</w:t>
      </w:r>
    </w:p>
    <w:p w:rsidR="00A55F11" w:rsidRDefault="00A55F11">
      <w:pPr>
        <w:pStyle w:val="121"/>
        <w:shd w:val="clear" w:color="auto" w:fill="auto"/>
        <w:spacing w:line="209" w:lineRule="exact"/>
        <w:ind w:left="600"/>
        <w:jc w:val="left"/>
      </w:pPr>
      <w:r>
        <w:rPr>
          <w:rStyle w:val="120"/>
          <w:color w:val="000000"/>
        </w:rPr>
        <w:t>ати-йога</w:t>
      </w:r>
    </w:p>
    <w:p w:rsidR="00A55F11" w:rsidRDefault="00A55F11">
      <w:pPr>
        <w:pStyle w:val="121"/>
        <w:shd w:val="clear" w:color="auto" w:fill="auto"/>
        <w:spacing w:line="209" w:lineRule="exact"/>
        <w:jc w:val="left"/>
      </w:pPr>
      <w:r>
        <w:rPr>
          <w:rStyle w:val="120"/>
          <w:color w:val="000000"/>
        </w:rPr>
        <w:t xml:space="preserve">Верхняя. Нижняя и Средняя области Тибета и Кхама 87 «Вершина», тантра 75, 259 Вершина Грифа, гора 314 ветер </w:t>
      </w:r>
      <w:r w:rsidRPr="00A55F11">
        <w:rPr>
          <w:rStyle w:val="120"/>
          <w:color w:val="000000"/>
          <w:lang w:eastAsia="en-US"/>
        </w:rPr>
        <w:t>(</w:t>
      </w:r>
      <w:r>
        <w:rPr>
          <w:rStyle w:val="120"/>
          <w:color w:val="000000"/>
          <w:lang w:val="en-US" w:eastAsia="en-US"/>
        </w:rPr>
        <w:t>dung</w:t>
      </w:r>
      <w:r w:rsidRPr="00A55F11">
        <w:rPr>
          <w:rStyle w:val="120"/>
          <w:color w:val="000000"/>
          <w:lang w:eastAsia="en-US"/>
        </w:rPr>
        <w:t xml:space="preserve">): </w:t>
      </w:r>
      <w:r>
        <w:rPr>
          <w:rStyle w:val="120"/>
          <w:color w:val="000000"/>
        </w:rPr>
        <w:t>элемент 97, 215 кармы 190 мудрости 285 ясного света 94, 272</w:t>
      </w:r>
    </w:p>
    <w:p w:rsidR="00A55F11" w:rsidRDefault="00A55F11">
      <w:pPr>
        <w:pStyle w:val="121"/>
        <w:shd w:val="clear" w:color="auto" w:fill="auto"/>
        <w:spacing w:line="209" w:lineRule="exact"/>
        <w:jc w:val="left"/>
      </w:pPr>
      <w:r>
        <w:rPr>
          <w:rStyle w:val="120"/>
          <w:color w:val="000000"/>
        </w:rPr>
        <w:t xml:space="preserve">вечные колеса-украшения </w:t>
      </w:r>
      <w:r w:rsidRPr="00A55F11">
        <w:rPr>
          <w:rStyle w:val="120"/>
          <w:color w:val="000000"/>
          <w:lang w:eastAsia="en-US"/>
        </w:rPr>
        <w:t>(</w:t>
      </w:r>
      <w:r>
        <w:rPr>
          <w:rStyle w:val="120"/>
          <w:color w:val="000000"/>
          <w:lang w:val="en-US" w:eastAsia="en-US"/>
        </w:rPr>
        <w:t>mi</w:t>
      </w:r>
      <w:r w:rsidRPr="00A55F11">
        <w:rPr>
          <w:rStyle w:val="120"/>
          <w:color w:val="000000"/>
          <w:lang w:eastAsia="en-US"/>
        </w:rPr>
        <w:t xml:space="preserve"> </w:t>
      </w:r>
      <w:r>
        <w:rPr>
          <w:rStyle w:val="120"/>
          <w:color w:val="000000"/>
          <w:lang w:val="en-US" w:eastAsia="en-US"/>
        </w:rPr>
        <w:t>zad</w:t>
      </w:r>
      <w:r w:rsidRPr="00A55F11">
        <w:rPr>
          <w:rStyle w:val="120"/>
          <w:color w:val="000000"/>
          <w:lang w:eastAsia="en-US"/>
        </w:rPr>
        <w:t xml:space="preserve"> </w:t>
      </w:r>
      <w:r>
        <w:rPr>
          <w:rStyle w:val="120"/>
          <w:color w:val="000000"/>
          <w:lang w:val="en-US" w:eastAsia="en-US"/>
        </w:rPr>
        <w:t>rgyan</w:t>
      </w:r>
      <w:r w:rsidRPr="00A55F11">
        <w:rPr>
          <w:rStyle w:val="120"/>
          <w:color w:val="000000"/>
          <w:lang w:eastAsia="en-US"/>
        </w:rPr>
        <w:t xml:space="preserve"> ’</w:t>
      </w:r>
      <w:r>
        <w:rPr>
          <w:rStyle w:val="120"/>
          <w:color w:val="000000"/>
          <w:lang w:val="en-US" w:eastAsia="en-US"/>
        </w:rPr>
        <w:t>khor</w:t>
      </w:r>
      <w:r w:rsidRPr="00A55F11">
        <w:rPr>
          <w:rStyle w:val="120"/>
          <w:color w:val="000000"/>
          <w:lang w:eastAsia="en-US"/>
        </w:rPr>
        <w:t xml:space="preserve">) 13, 268 </w:t>
      </w:r>
      <w:r>
        <w:rPr>
          <w:rStyle w:val="120"/>
          <w:color w:val="000000"/>
        </w:rPr>
        <w:t xml:space="preserve">взаимозависимость </w:t>
      </w:r>
      <w:r>
        <w:rPr>
          <w:rStyle w:val="128"/>
          <w:color w:val="000000"/>
        </w:rPr>
        <w:t>см.</w:t>
      </w:r>
      <w:r>
        <w:rPr>
          <w:rStyle w:val="120"/>
          <w:color w:val="000000"/>
        </w:rPr>
        <w:t xml:space="preserve"> зависимое возникновение</w:t>
      </w:r>
    </w:p>
    <w:p w:rsidR="00A55F11" w:rsidRDefault="00A55F11">
      <w:pPr>
        <w:pStyle w:val="121"/>
        <w:shd w:val="clear" w:color="auto" w:fill="auto"/>
        <w:spacing w:line="209" w:lineRule="exact"/>
        <w:jc w:val="left"/>
      </w:pPr>
      <w:r>
        <w:rPr>
          <w:rStyle w:val="120"/>
          <w:color w:val="000000"/>
        </w:rPr>
        <w:t xml:space="preserve">видьядхара </w:t>
      </w:r>
      <w:r w:rsidRPr="00A55F11">
        <w:rPr>
          <w:rStyle w:val="120"/>
          <w:color w:val="000000"/>
          <w:lang w:eastAsia="en-US"/>
        </w:rPr>
        <w:t>(</w:t>
      </w:r>
      <w:r>
        <w:rPr>
          <w:rStyle w:val="120"/>
          <w:color w:val="000000"/>
          <w:lang w:val="en-US" w:eastAsia="en-US"/>
        </w:rPr>
        <w:t>rig</w:t>
      </w:r>
      <w:r w:rsidRPr="00A55F11">
        <w:rPr>
          <w:rStyle w:val="120"/>
          <w:color w:val="000000"/>
          <w:lang w:eastAsia="en-US"/>
        </w:rPr>
        <w:t xml:space="preserve"> ’</w:t>
      </w:r>
      <w:r>
        <w:rPr>
          <w:rStyle w:val="120"/>
          <w:color w:val="000000"/>
          <w:lang w:val="en-US" w:eastAsia="en-US"/>
        </w:rPr>
        <w:t>dzin</w:t>
      </w:r>
      <w:r w:rsidRPr="00A55F11">
        <w:rPr>
          <w:rStyle w:val="120"/>
          <w:color w:val="000000"/>
          <w:lang w:eastAsia="en-US"/>
        </w:rPr>
        <w:t xml:space="preserve">) </w:t>
      </w:r>
      <w:r>
        <w:rPr>
          <w:rStyle w:val="120"/>
          <w:color w:val="000000"/>
        </w:rPr>
        <w:t xml:space="preserve">43, 61, 63, 84, 221, 234, 277, </w:t>
      </w:r>
      <w:smartTag w:uri="urn:schemas-microsoft-com:office:smarttags" w:element="metricconverter">
        <w:smartTagPr>
          <w:attr w:name="ProductID" w:val="317 см"/>
        </w:smartTagPr>
        <w:r>
          <w:rPr>
            <w:rStyle w:val="120"/>
            <w:color w:val="000000"/>
          </w:rPr>
          <w:t xml:space="preserve">317 </w:t>
        </w:r>
        <w:r>
          <w:rPr>
            <w:rStyle w:val="128"/>
            <w:color w:val="000000"/>
          </w:rPr>
          <w:t>см</w:t>
        </w:r>
      </w:smartTag>
      <w:r>
        <w:rPr>
          <w:rStyle w:val="128"/>
          <w:color w:val="000000"/>
        </w:rPr>
        <w:t>. также</w:t>
      </w:r>
      <w:r>
        <w:rPr>
          <w:rStyle w:val="120"/>
          <w:color w:val="000000"/>
        </w:rPr>
        <w:t xml:space="preserve"> восемь великих видьядхар бессмертия 80 буквальный смысл 261 четыре уровня 80, 206 Викрамашила 269 Вималакирти </w:t>
      </w:r>
      <w:r w:rsidRPr="00A55F11">
        <w:rPr>
          <w:rStyle w:val="120"/>
          <w:color w:val="000000"/>
          <w:lang w:eastAsia="en-US"/>
        </w:rPr>
        <w:t>(</w:t>
      </w:r>
      <w:r>
        <w:rPr>
          <w:rStyle w:val="120"/>
          <w:color w:val="000000"/>
          <w:lang w:val="en-US" w:eastAsia="en-US"/>
        </w:rPr>
        <w:t>dri</w:t>
      </w:r>
      <w:r w:rsidRPr="00A55F11">
        <w:rPr>
          <w:rStyle w:val="120"/>
          <w:color w:val="000000"/>
          <w:lang w:eastAsia="en-US"/>
        </w:rPr>
        <w:t xml:space="preserve"> </w:t>
      </w:r>
      <w:r>
        <w:rPr>
          <w:rStyle w:val="120"/>
          <w:color w:val="000000"/>
          <w:lang w:val="en-US" w:eastAsia="en-US"/>
        </w:rPr>
        <w:t>med</w:t>
      </w:r>
      <w:r w:rsidRPr="00A55F11">
        <w:rPr>
          <w:rStyle w:val="120"/>
          <w:color w:val="000000"/>
          <w:lang w:eastAsia="en-US"/>
        </w:rPr>
        <w:t xml:space="preserve"> </w:t>
      </w:r>
      <w:r>
        <w:rPr>
          <w:rStyle w:val="120"/>
          <w:color w:val="000000"/>
          <w:lang w:val="en-US" w:eastAsia="en-US"/>
        </w:rPr>
        <w:t>grags</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277 </w:t>
      </w:r>
      <w:r>
        <w:rPr>
          <w:rStyle w:val="120"/>
          <w:color w:val="000000"/>
        </w:rPr>
        <w:t xml:space="preserve">Вималамитра </w:t>
      </w:r>
      <w:r w:rsidRPr="00A55F11">
        <w:rPr>
          <w:rStyle w:val="120"/>
          <w:color w:val="000000"/>
          <w:lang w:eastAsia="en-US"/>
        </w:rPr>
        <w:t>(</w:t>
      </w:r>
      <w:r>
        <w:rPr>
          <w:rStyle w:val="120"/>
          <w:color w:val="000000"/>
          <w:lang w:val="en-US" w:eastAsia="en-US"/>
        </w:rPr>
        <w:t>dri</w:t>
      </w:r>
      <w:r w:rsidRPr="00A55F11">
        <w:rPr>
          <w:rStyle w:val="120"/>
          <w:color w:val="000000"/>
          <w:lang w:eastAsia="en-US"/>
        </w:rPr>
        <w:t xml:space="preserve"> </w:t>
      </w:r>
      <w:r>
        <w:rPr>
          <w:rStyle w:val="120"/>
          <w:color w:val="000000"/>
          <w:lang w:val="en-US" w:eastAsia="en-US"/>
        </w:rPr>
        <w:t>med</w:t>
      </w:r>
      <w:r w:rsidRPr="00A55F11">
        <w:rPr>
          <w:rStyle w:val="120"/>
          <w:color w:val="000000"/>
          <w:lang w:eastAsia="en-US"/>
        </w:rPr>
        <w:t xml:space="preserve"> </w:t>
      </w:r>
      <w:r>
        <w:rPr>
          <w:rStyle w:val="120"/>
          <w:color w:val="000000"/>
          <w:lang w:val="en-US" w:eastAsia="en-US"/>
        </w:rPr>
        <w:t>bshes</w:t>
      </w:r>
      <w:r w:rsidRPr="00A55F11">
        <w:rPr>
          <w:rStyle w:val="120"/>
          <w:color w:val="000000"/>
          <w:lang w:eastAsia="en-US"/>
        </w:rPr>
        <w:t xml:space="preserve"> </w:t>
      </w:r>
      <w:r>
        <w:rPr>
          <w:rStyle w:val="120"/>
          <w:color w:val="000000"/>
          <w:lang w:val="en-US" w:eastAsia="en-US"/>
        </w:rPr>
        <w:t>gnyen</w:t>
      </w:r>
      <w:r w:rsidRPr="00A55F11">
        <w:rPr>
          <w:rStyle w:val="120"/>
          <w:color w:val="000000"/>
          <w:lang w:eastAsia="en-US"/>
        </w:rPr>
        <w:t xml:space="preserve">) 217, 241 </w:t>
      </w:r>
      <w:r>
        <w:rPr>
          <w:rStyle w:val="120"/>
          <w:color w:val="000000"/>
        </w:rPr>
        <w:t xml:space="preserve">поток посвящения учителя </w:t>
      </w:r>
      <w:r w:rsidRPr="00A55F11">
        <w:rPr>
          <w:rStyle w:val="120"/>
          <w:color w:val="000000"/>
          <w:lang w:eastAsia="en-US"/>
        </w:rPr>
        <w:t xml:space="preserve">261 </w:t>
      </w:r>
      <w:r>
        <w:rPr>
          <w:rStyle w:val="120"/>
          <w:color w:val="000000"/>
        </w:rPr>
        <w:t xml:space="preserve">Виная </w:t>
      </w:r>
      <w:r w:rsidRPr="00A55F11">
        <w:rPr>
          <w:rStyle w:val="120"/>
          <w:color w:val="000000"/>
          <w:lang w:eastAsia="en-US"/>
        </w:rPr>
        <w:t>(’</w:t>
      </w:r>
      <w:r>
        <w:rPr>
          <w:rStyle w:val="120"/>
          <w:color w:val="000000"/>
          <w:lang w:val="en-US" w:eastAsia="en-US"/>
        </w:rPr>
        <w:t>dul</w:t>
      </w:r>
      <w:r w:rsidRPr="00A55F11">
        <w:rPr>
          <w:rStyle w:val="120"/>
          <w:color w:val="000000"/>
          <w:lang w:eastAsia="en-US"/>
        </w:rPr>
        <w:t xml:space="preserve"> </w:t>
      </w:r>
      <w:r>
        <w:rPr>
          <w:rStyle w:val="120"/>
          <w:color w:val="000000"/>
        </w:rPr>
        <w:t>Ьа) 312</w:t>
      </w:r>
    </w:p>
    <w:p w:rsidR="00A55F11" w:rsidRDefault="00A55F11">
      <w:pPr>
        <w:pStyle w:val="121"/>
        <w:shd w:val="clear" w:color="auto" w:fill="auto"/>
        <w:spacing w:line="209" w:lineRule="exact"/>
        <w:ind w:right="3720" w:firstLine="320"/>
        <w:jc w:val="left"/>
      </w:pPr>
      <w:r>
        <w:rPr>
          <w:rStyle w:val="128"/>
          <w:color w:val="000000"/>
        </w:rPr>
        <w:t>Виная-сутра</w:t>
      </w:r>
      <w:r>
        <w:rPr>
          <w:rStyle w:val="120"/>
          <w:color w:val="000000"/>
        </w:rPr>
        <w:t xml:space="preserve"> </w:t>
      </w:r>
      <w:r w:rsidRPr="00A55F11">
        <w:rPr>
          <w:rStyle w:val="120"/>
          <w:color w:val="000000"/>
          <w:lang w:eastAsia="en-US"/>
        </w:rPr>
        <w:t>(’</w:t>
      </w:r>
      <w:r>
        <w:rPr>
          <w:rStyle w:val="120"/>
          <w:color w:val="000000"/>
          <w:lang w:val="en-US" w:eastAsia="en-US"/>
        </w:rPr>
        <w:t>dul</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 xml:space="preserve"> </w:t>
      </w:r>
      <w:r>
        <w:rPr>
          <w:rStyle w:val="120"/>
          <w:color w:val="000000"/>
          <w:lang w:val="en-US" w:eastAsia="en-US"/>
        </w:rPr>
        <w:t>lung</w:t>
      </w:r>
      <w:r w:rsidRPr="00A55F11">
        <w:rPr>
          <w:rStyle w:val="120"/>
          <w:color w:val="000000"/>
          <w:lang w:eastAsia="en-US"/>
        </w:rPr>
        <w:t xml:space="preserve">) 140 </w:t>
      </w:r>
      <w:r>
        <w:rPr>
          <w:rStyle w:val="120"/>
          <w:color w:val="000000"/>
        </w:rPr>
        <w:t xml:space="preserve">випашьяна </w:t>
      </w:r>
      <w:r w:rsidRPr="00A55F11">
        <w:rPr>
          <w:rStyle w:val="120"/>
          <w:color w:val="000000"/>
          <w:lang w:eastAsia="en-US"/>
        </w:rPr>
        <w:t>(</w:t>
      </w:r>
      <w:r>
        <w:rPr>
          <w:rStyle w:val="120"/>
          <w:color w:val="000000"/>
          <w:lang w:val="en-US" w:eastAsia="en-US"/>
        </w:rPr>
        <w:t>lhag</w:t>
      </w:r>
      <w:r w:rsidRPr="00A55F11">
        <w:rPr>
          <w:rStyle w:val="120"/>
          <w:color w:val="000000"/>
          <w:lang w:eastAsia="en-US"/>
        </w:rPr>
        <w:t xml:space="preserve"> </w:t>
      </w:r>
      <w:r>
        <w:rPr>
          <w:rStyle w:val="120"/>
          <w:color w:val="000000"/>
          <w:lang w:val="en-US" w:eastAsia="en-US"/>
        </w:rPr>
        <w:t>mthong</w:t>
      </w:r>
      <w:r w:rsidRPr="00A55F11">
        <w:rPr>
          <w:rStyle w:val="120"/>
          <w:color w:val="000000"/>
          <w:lang w:eastAsia="en-US"/>
        </w:rPr>
        <w:t xml:space="preserve">) 294, 306 </w:t>
      </w:r>
      <w:r>
        <w:rPr>
          <w:rStyle w:val="120"/>
          <w:color w:val="000000"/>
        </w:rPr>
        <w:t xml:space="preserve">мирская випашьяна </w:t>
      </w:r>
      <w:r w:rsidRPr="00A55F11">
        <w:rPr>
          <w:rStyle w:val="120"/>
          <w:color w:val="000000"/>
          <w:lang w:eastAsia="en-US"/>
        </w:rPr>
        <w:t xml:space="preserve">156 </w:t>
      </w:r>
      <w:r>
        <w:rPr>
          <w:rStyle w:val="120"/>
          <w:color w:val="000000"/>
        </w:rPr>
        <w:t>периода после медитации 199 Вишну 167</w:t>
      </w:r>
    </w:p>
    <w:p w:rsidR="00A55F11" w:rsidRDefault="00A55F11">
      <w:pPr>
        <w:pStyle w:val="121"/>
        <w:shd w:val="clear" w:color="auto" w:fill="auto"/>
        <w:spacing w:line="209" w:lineRule="exact"/>
        <w:jc w:val="left"/>
      </w:pPr>
      <w:r>
        <w:rPr>
          <w:rStyle w:val="120"/>
          <w:color w:val="000000"/>
        </w:rPr>
        <w:t xml:space="preserve">Вишуддха </w:t>
      </w:r>
      <w:r w:rsidRPr="00A55F11">
        <w:rPr>
          <w:rStyle w:val="120"/>
          <w:color w:val="000000"/>
          <w:lang w:eastAsia="en-US"/>
        </w:rPr>
        <w:t>(</w:t>
      </w:r>
      <w:r>
        <w:rPr>
          <w:rStyle w:val="120"/>
          <w:color w:val="000000"/>
          <w:lang w:val="en-US" w:eastAsia="en-US"/>
        </w:rPr>
        <w:t>yang</w:t>
      </w:r>
      <w:r w:rsidRPr="00A55F11">
        <w:rPr>
          <w:rStyle w:val="120"/>
          <w:color w:val="000000"/>
          <w:lang w:eastAsia="en-US"/>
        </w:rPr>
        <w:t xml:space="preserve"> </w:t>
      </w:r>
      <w:r>
        <w:rPr>
          <w:rStyle w:val="120"/>
          <w:color w:val="000000"/>
          <w:lang w:val="de-DE" w:eastAsia="de-DE"/>
        </w:rPr>
        <w:t xml:space="preserve">dag) </w:t>
      </w:r>
      <w:r>
        <w:rPr>
          <w:rStyle w:val="120"/>
          <w:color w:val="000000"/>
        </w:rPr>
        <w:t xml:space="preserve">206, 236, 314 владыки десяти бхуми </w:t>
      </w:r>
      <w:r>
        <w:rPr>
          <w:rStyle w:val="120"/>
          <w:color w:val="000000"/>
          <w:lang w:val="de-DE" w:eastAsia="de-DE"/>
        </w:rPr>
        <w:t xml:space="preserve">(sa bcu’i dbang </w:t>
      </w:r>
      <w:r>
        <w:rPr>
          <w:rStyle w:val="120"/>
          <w:color w:val="000000"/>
          <w:lang w:val="en-US" w:eastAsia="en-US"/>
        </w:rPr>
        <w:t>phyug</w:t>
      </w:r>
      <w:r w:rsidRPr="00A55F11">
        <w:rPr>
          <w:rStyle w:val="120"/>
          <w:color w:val="000000"/>
          <w:lang w:eastAsia="en-US"/>
        </w:rPr>
        <w:t xml:space="preserve">) 60, 82 </w:t>
      </w:r>
      <w:r>
        <w:rPr>
          <w:rStyle w:val="120"/>
          <w:color w:val="000000"/>
        </w:rPr>
        <w:t xml:space="preserve">Владыка Мандалы </w:t>
      </w:r>
      <w:r w:rsidRPr="00A55F11">
        <w:rPr>
          <w:rStyle w:val="120"/>
          <w:color w:val="000000"/>
          <w:lang w:eastAsia="en-US"/>
        </w:rPr>
        <w:t>(’</w:t>
      </w:r>
      <w:r>
        <w:rPr>
          <w:rStyle w:val="120"/>
          <w:color w:val="000000"/>
          <w:lang w:val="en-US" w:eastAsia="en-US"/>
        </w:rPr>
        <w:t>khor</w:t>
      </w:r>
      <w:r w:rsidRPr="00A55F11">
        <w:rPr>
          <w:rStyle w:val="120"/>
          <w:color w:val="000000"/>
          <w:lang w:eastAsia="en-US"/>
        </w:rPr>
        <w:t xml:space="preserve"> </w:t>
      </w:r>
      <w:r>
        <w:rPr>
          <w:rStyle w:val="120"/>
          <w:color w:val="000000"/>
          <w:lang w:val="en-US" w:eastAsia="en-US"/>
        </w:rPr>
        <w:t>lo</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mgon</w:t>
      </w:r>
      <w:r w:rsidRPr="00A55F11">
        <w:rPr>
          <w:rStyle w:val="120"/>
          <w:color w:val="000000"/>
          <w:lang w:eastAsia="en-US"/>
        </w:rPr>
        <w:t xml:space="preserve"> </w:t>
      </w:r>
      <w:r>
        <w:rPr>
          <w:rStyle w:val="120"/>
          <w:color w:val="000000"/>
          <w:lang w:val="en-US" w:eastAsia="en-US"/>
        </w:rPr>
        <w:t>po</w:t>
      </w:r>
      <w:r w:rsidRPr="00A55F11">
        <w:rPr>
          <w:rStyle w:val="120"/>
          <w:color w:val="000000"/>
          <w:lang w:eastAsia="en-US"/>
        </w:rPr>
        <w:t xml:space="preserve">) 60 </w:t>
      </w:r>
      <w:r>
        <w:rPr>
          <w:rStyle w:val="120"/>
          <w:color w:val="000000"/>
        </w:rPr>
        <w:t xml:space="preserve">владыки трех семейств </w:t>
      </w:r>
      <w:r w:rsidRPr="00A55F11">
        <w:rPr>
          <w:rStyle w:val="120"/>
          <w:color w:val="000000"/>
          <w:lang w:eastAsia="en-US"/>
        </w:rPr>
        <w:t>(</w:t>
      </w:r>
      <w:r>
        <w:rPr>
          <w:rStyle w:val="120"/>
          <w:color w:val="000000"/>
          <w:lang w:val="en-US" w:eastAsia="en-US"/>
        </w:rPr>
        <w:t>rigs</w:t>
      </w:r>
      <w:r w:rsidRPr="00A55F11">
        <w:rPr>
          <w:rStyle w:val="120"/>
          <w:color w:val="000000"/>
          <w:lang w:eastAsia="en-US"/>
        </w:rPr>
        <w:t xml:space="preserve"> </w:t>
      </w:r>
      <w:r>
        <w:rPr>
          <w:rStyle w:val="120"/>
          <w:color w:val="000000"/>
          <w:lang w:val="en-US" w:eastAsia="en-US"/>
        </w:rPr>
        <w:t>gsum</w:t>
      </w:r>
      <w:r w:rsidRPr="00A55F11">
        <w:rPr>
          <w:rStyle w:val="120"/>
          <w:color w:val="000000"/>
          <w:lang w:eastAsia="en-US"/>
        </w:rPr>
        <w:t xml:space="preserve"> </w:t>
      </w:r>
      <w:r>
        <w:rPr>
          <w:rStyle w:val="120"/>
          <w:color w:val="000000"/>
          <w:lang w:val="en-US" w:eastAsia="en-US"/>
        </w:rPr>
        <w:t>mgon</w:t>
      </w:r>
      <w:r w:rsidRPr="00A55F11">
        <w:rPr>
          <w:rStyle w:val="120"/>
          <w:color w:val="000000"/>
          <w:lang w:eastAsia="en-US"/>
        </w:rPr>
        <w:t xml:space="preserve"> </w:t>
      </w:r>
      <w:r>
        <w:rPr>
          <w:rStyle w:val="120"/>
          <w:color w:val="000000"/>
          <w:lang w:val="en-US" w:eastAsia="en-US"/>
        </w:rPr>
        <w:t>po</w:t>
      </w:r>
      <w:r w:rsidRPr="00A55F11">
        <w:rPr>
          <w:rStyle w:val="120"/>
          <w:color w:val="000000"/>
          <w:lang w:eastAsia="en-US"/>
        </w:rPr>
        <w:t>) 315</w:t>
      </w:r>
    </w:p>
    <w:p w:rsidR="00A55F11" w:rsidRDefault="00A55F11">
      <w:pPr>
        <w:pStyle w:val="121"/>
        <w:shd w:val="clear" w:color="auto" w:fill="auto"/>
        <w:spacing w:line="209" w:lineRule="exact"/>
        <w:jc w:val="left"/>
      </w:pPr>
      <w:r>
        <w:rPr>
          <w:rStyle w:val="120"/>
          <w:color w:val="000000"/>
        </w:rPr>
        <w:t xml:space="preserve">Владыка, Объемлющий Океан Мандал </w:t>
      </w:r>
      <w:r w:rsidRPr="00A55F11">
        <w:rPr>
          <w:rStyle w:val="120"/>
          <w:color w:val="000000"/>
          <w:lang w:eastAsia="en-US"/>
        </w:rPr>
        <w:t>(</w:t>
      </w:r>
      <w:r>
        <w:rPr>
          <w:rStyle w:val="120"/>
          <w:color w:val="000000"/>
          <w:lang w:val="en-US" w:eastAsia="en-US"/>
        </w:rPr>
        <w:t>dkyil</w:t>
      </w:r>
      <w:r w:rsidRPr="00A55F11">
        <w:rPr>
          <w:rStyle w:val="120"/>
          <w:color w:val="000000"/>
          <w:lang w:eastAsia="en-US"/>
        </w:rPr>
        <w:t xml:space="preserve"> ’</w:t>
      </w:r>
      <w:r>
        <w:rPr>
          <w:rStyle w:val="120"/>
          <w:color w:val="000000"/>
          <w:lang w:val="en-US" w:eastAsia="en-US"/>
        </w:rPr>
        <w:t>khor</w:t>
      </w:r>
      <w:r w:rsidRPr="00A55F11">
        <w:rPr>
          <w:rStyle w:val="120"/>
          <w:color w:val="000000"/>
          <w:lang w:eastAsia="en-US"/>
        </w:rPr>
        <w:t xml:space="preserve"> </w:t>
      </w:r>
      <w:r>
        <w:rPr>
          <w:rStyle w:val="120"/>
          <w:color w:val="000000"/>
          <w:lang w:val="en-US" w:eastAsia="en-US"/>
        </w:rPr>
        <w:t>rgya</w:t>
      </w:r>
      <w:r w:rsidRPr="00A55F11">
        <w:rPr>
          <w:rStyle w:val="120"/>
          <w:color w:val="000000"/>
          <w:lang w:eastAsia="en-US"/>
        </w:rPr>
        <w:t xml:space="preserve"> </w:t>
      </w:r>
      <w:r>
        <w:rPr>
          <w:rStyle w:val="120"/>
          <w:color w:val="000000"/>
          <w:lang w:val="en-US" w:eastAsia="en-US"/>
        </w:rPr>
        <w:t>mtsho</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khyab</w:t>
      </w:r>
      <w:r w:rsidRPr="00A55F11">
        <w:rPr>
          <w:rStyle w:val="120"/>
          <w:color w:val="000000"/>
          <w:lang w:eastAsia="en-US"/>
        </w:rPr>
        <w:t xml:space="preserve"> </w:t>
      </w:r>
      <w:r>
        <w:rPr>
          <w:rStyle w:val="120"/>
          <w:color w:val="000000"/>
          <w:lang w:val="en-US" w:eastAsia="en-US"/>
        </w:rPr>
        <w:t>bdag</w:t>
      </w:r>
      <w:r w:rsidRPr="00A55F11">
        <w:rPr>
          <w:rStyle w:val="120"/>
          <w:color w:val="000000"/>
          <w:lang w:eastAsia="en-US"/>
        </w:rPr>
        <w:t xml:space="preserve">) 263 </w:t>
      </w:r>
      <w:r>
        <w:rPr>
          <w:rStyle w:val="120"/>
          <w:color w:val="000000"/>
        </w:rPr>
        <w:t xml:space="preserve">вместерожденное неведение </w:t>
      </w:r>
      <w:r w:rsidRPr="00A55F11">
        <w:rPr>
          <w:rStyle w:val="120"/>
          <w:color w:val="000000"/>
          <w:lang w:eastAsia="en-US"/>
        </w:rPr>
        <w:t>(</w:t>
      </w:r>
      <w:r>
        <w:rPr>
          <w:rStyle w:val="120"/>
          <w:color w:val="000000"/>
          <w:lang w:val="en-US" w:eastAsia="en-US"/>
        </w:rPr>
        <w:t>lhan</w:t>
      </w:r>
      <w:r w:rsidRPr="00A55F11">
        <w:rPr>
          <w:rStyle w:val="120"/>
          <w:color w:val="000000"/>
          <w:lang w:eastAsia="en-US"/>
        </w:rPr>
        <w:t xml:space="preserve"> </w:t>
      </w:r>
      <w:r>
        <w:rPr>
          <w:rStyle w:val="120"/>
          <w:color w:val="000000"/>
          <w:lang w:val="en-US" w:eastAsia="en-US"/>
        </w:rPr>
        <w:t>cig</w:t>
      </w:r>
      <w:r w:rsidRPr="00A55F11">
        <w:rPr>
          <w:rStyle w:val="120"/>
          <w:color w:val="000000"/>
          <w:lang w:eastAsia="en-US"/>
        </w:rPr>
        <w:t xml:space="preserve"> </w:t>
      </w:r>
      <w:r>
        <w:rPr>
          <w:rStyle w:val="120"/>
          <w:color w:val="000000"/>
          <w:lang w:val="en-US" w:eastAsia="en-US"/>
        </w:rPr>
        <w:t>skyes</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ma</w:t>
      </w:r>
      <w:r w:rsidRPr="00A55F11">
        <w:rPr>
          <w:rStyle w:val="120"/>
          <w:color w:val="000000"/>
          <w:lang w:eastAsia="en-US"/>
        </w:rPr>
        <w:t xml:space="preserve"> </w:t>
      </w:r>
      <w:r>
        <w:rPr>
          <w:rStyle w:val="120"/>
          <w:color w:val="000000"/>
          <w:lang w:val="en-US" w:eastAsia="en-US"/>
        </w:rPr>
        <w:t>rig</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111, 282 </w:t>
      </w:r>
      <w:r>
        <w:rPr>
          <w:rStyle w:val="120"/>
          <w:color w:val="000000"/>
        </w:rPr>
        <w:t xml:space="preserve">как синоним алаи </w:t>
      </w:r>
      <w:r w:rsidRPr="00A55F11">
        <w:rPr>
          <w:rStyle w:val="120"/>
          <w:color w:val="000000"/>
          <w:lang w:eastAsia="en-US"/>
        </w:rPr>
        <w:t xml:space="preserve">283 </w:t>
      </w:r>
      <w:r>
        <w:rPr>
          <w:rStyle w:val="120"/>
          <w:color w:val="000000"/>
        </w:rPr>
        <w:t xml:space="preserve">внимание </w:t>
      </w:r>
      <w:r w:rsidRPr="00A55F11">
        <w:rPr>
          <w:rStyle w:val="120"/>
          <w:color w:val="000000"/>
          <w:lang w:eastAsia="en-US"/>
        </w:rPr>
        <w:t>(</w:t>
      </w:r>
      <w:r>
        <w:rPr>
          <w:rStyle w:val="120"/>
          <w:color w:val="000000"/>
          <w:lang w:val="en-US" w:eastAsia="en-US"/>
        </w:rPr>
        <w:t>yid</w:t>
      </w:r>
      <w:r w:rsidRPr="00A55F11">
        <w:rPr>
          <w:rStyle w:val="120"/>
          <w:color w:val="000000"/>
          <w:lang w:eastAsia="en-US"/>
        </w:rPr>
        <w:t xml:space="preserve"> </w:t>
      </w:r>
      <w:r>
        <w:rPr>
          <w:rStyle w:val="120"/>
          <w:color w:val="000000"/>
          <w:lang w:val="en-US" w:eastAsia="en-US"/>
        </w:rPr>
        <w:t>byed</w:t>
      </w:r>
      <w:r w:rsidRPr="00A55F11">
        <w:rPr>
          <w:rStyle w:val="120"/>
          <w:color w:val="000000"/>
          <w:lang w:eastAsia="en-US"/>
        </w:rPr>
        <w:t xml:space="preserve">) </w:t>
      </w:r>
      <w:r>
        <w:rPr>
          <w:rStyle w:val="120"/>
          <w:color w:val="000000"/>
        </w:rPr>
        <w:t xml:space="preserve">17, 25,156, 211, 254, </w:t>
      </w:r>
      <w:r>
        <w:rPr>
          <w:rStyle w:val="120"/>
          <w:color w:val="000000"/>
          <w:lang w:val="uk-UA" w:eastAsia="uk-UA"/>
        </w:rPr>
        <w:t xml:space="preserve">ЗОЇ, </w:t>
      </w:r>
      <w:r>
        <w:rPr>
          <w:rStyle w:val="120"/>
          <w:color w:val="000000"/>
        </w:rPr>
        <w:t>309</w:t>
      </w:r>
    </w:p>
    <w:p w:rsidR="00A55F11" w:rsidRDefault="00A55F11">
      <w:pPr>
        <w:pStyle w:val="121"/>
        <w:shd w:val="clear" w:color="auto" w:fill="auto"/>
        <w:spacing w:line="199" w:lineRule="exact"/>
        <w:ind w:firstLine="320"/>
        <w:jc w:val="left"/>
      </w:pPr>
      <w:r>
        <w:rPr>
          <w:rStyle w:val="120"/>
          <w:color w:val="000000"/>
        </w:rPr>
        <w:t xml:space="preserve">полностью различающее признаки </w:t>
      </w:r>
      <w:r>
        <w:rPr>
          <w:rStyle w:val="120"/>
          <w:color w:val="000000"/>
          <w:lang w:val="de-DE" w:eastAsia="de-DE"/>
        </w:rPr>
        <w:t xml:space="preserve">(mthsan nyid rab tu ’byed pa’i yid byed) 197 </w:t>
      </w:r>
      <w:r>
        <w:rPr>
          <w:rStyle w:val="120"/>
          <w:color w:val="000000"/>
        </w:rPr>
        <w:t xml:space="preserve">по отношению к результату основы применения </w:t>
      </w:r>
      <w:r w:rsidRPr="00A55F11">
        <w:rPr>
          <w:rStyle w:val="120"/>
          <w:color w:val="000000"/>
          <w:lang w:eastAsia="en-US"/>
        </w:rPr>
        <w:t>(</w:t>
      </w:r>
      <w:r>
        <w:rPr>
          <w:rStyle w:val="120"/>
          <w:color w:val="000000"/>
          <w:lang w:val="en-US" w:eastAsia="en-US"/>
        </w:rPr>
        <w:t>sbyor</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mtha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bras</w:t>
      </w:r>
      <w:r w:rsidRPr="00A55F11">
        <w:rPr>
          <w:rStyle w:val="120"/>
          <w:color w:val="000000"/>
          <w:lang w:eastAsia="en-US"/>
        </w:rPr>
        <w:t xml:space="preserve"> </w:t>
      </w:r>
      <w:r>
        <w:rPr>
          <w:rStyle w:val="120"/>
          <w:color w:val="000000"/>
          <w:lang w:val="en-US" w:eastAsia="en-US"/>
        </w:rPr>
        <w:t>bu</w:t>
      </w:r>
      <w:r w:rsidRPr="00A55F11">
        <w:rPr>
          <w:rStyle w:val="120"/>
          <w:color w:val="000000"/>
          <w:lang w:eastAsia="en-US"/>
        </w:rPr>
        <w:t xml:space="preserve"> </w:t>
      </w:r>
      <w:r>
        <w:rPr>
          <w:rStyle w:val="120"/>
          <w:color w:val="000000"/>
          <w:lang w:val="en-US" w:eastAsia="en-US"/>
        </w:rPr>
        <w:t>yid</w:t>
      </w:r>
      <w:r w:rsidRPr="00A55F11">
        <w:rPr>
          <w:rStyle w:val="120"/>
          <w:color w:val="000000"/>
          <w:lang w:eastAsia="en-US"/>
        </w:rPr>
        <w:t xml:space="preserve"> </w:t>
      </w:r>
      <w:r>
        <w:rPr>
          <w:rStyle w:val="120"/>
          <w:color w:val="000000"/>
          <w:lang w:val="en-US" w:eastAsia="en-US"/>
        </w:rPr>
        <w:t>byed</w:t>
      </w:r>
      <w:r w:rsidRPr="00A55F11">
        <w:rPr>
          <w:rStyle w:val="120"/>
          <w:color w:val="000000"/>
          <w:lang w:eastAsia="en-US"/>
        </w:rPr>
        <w:t>) 198</w:t>
      </w:r>
    </w:p>
    <w:p w:rsidR="00A55F11" w:rsidRDefault="00A55F11">
      <w:pPr>
        <w:pStyle w:val="121"/>
        <w:shd w:val="clear" w:color="auto" w:fill="auto"/>
        <w:spacing w:line="199" w:lineRule="exact"/>
        <w:ind w:firstLine="320"/>
        <w:jc w:val="left"/>
      </w:pPr>
      <w:r>
        <w:rPr>
          <w:rStyle w:val="120"/>
          <w:color w:val="000000"/>
        </w:rPr>
        <w:t xml:space="preserve">при исследовании </w:t>
      </w:r>
      <w:r w:rsidRPr="00A55F11">
        <w:rPr>
          <w:rStyle w:val="120"/>
          <w:color w:val="000000"/>
          <w:lang w:eastAsia="en-US"/>
        </w:rPr>
        <w:t>(</w:t>
      </w:r>
      <w:r>
        <w:rPr>
          <w:rStyle w:val="120"/>
          <w:color w:val="000000"/>
          <w:lang w:val="en-US" w:eastAsia="en-US"/>
        </w:rPr>
        <w:t>dpyod</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w:t>
      </w:r>
      <w:r>
        <w:rPr>
          <w:rStyle w:val="120"/>
          <w:color w:val="000000"/>
          <w:lang w:val="en-US" w:eastAsia="en-US"/>
        </w:rPr>
        <w:t>yid</w:t>
      </w:r>
      <w:r w:rsidRPr="00A55F11">
        <w:rPr>
          <w:rStyle w:val="120"/>
          <w:color w:val="000000"/>
          <w:lang w:eastAsia="en-US"/>
        </w:rPr>
        <w:t xml:space="preserve"> </w:t>
      </w:r>
      <w:r>
        <w:rPr>
          <w:rStyle w:val="120"/>
          <w:color w:val="000000"/>
          <w:lang w:val="en-US" w:eastAsia="en-US"/>
        </w:rPr>
        <w:t>byed</w:t>
      </w:r>
      <w:r w:rsidRPr="00A55F11">
        <w:rPr>
          <w:rStyle w:val="120"/>
          <w:color w:val="000000"/>
          <w:lang w:eastAsia="en-US"/>
        </w:rPr>
        <w:t xml:space="preserve">) 198 </w:t>
      </w:r>
      <w:r>
        <w:rPr>
          <w:rStyle w:val="120"/>
          <w:color w:val="000000"/>
        </w:rPr>
        <w:t xml:space="preserve">при переживании наслаждения </w:t>
      </w:r>
      <w:r w:rsidRPr="00A55F11">
        <w:rPr>
          <w:rStyle w:val="120"/>
          <w:color w:val="000000"/>
          <w:lang w:eastAsia="en-US"/>
        </w:rPr>
        <w:t>(</w:t>
      </w:r>
      <w:r>
        <w:rPr>
          <w:rStyle w:val="120"/>
          <w:color w:val="000000"/>
          <w:lang w:val="en-US" w:eastAsia="en-US"/>
        </w:rPr>
        <w:t>dga</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 xml:space="preserve"> </w:t>
      </w:r>
      <w:r>
        <w:rPr>
          <w:rStyle w:val="120"/>
          <w:color w:val="000000"/>
          <w:lang w:val="en-US" w:eastAsia="en-US"/>
        </w:rPr>
        <w:t>sdud</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yid</w:t>
      </w:r>
      <w:r w:rsidRPr="00A55F11">
        <w:rPr>
          <w:rStyle w:val="120"/>
          <w:color w:val="000000"/>
          <w:lang w:eastAsia="en-US"/>
        </w:rPr>
        <w:t xml:space="preserve"> </w:t>
      </w:r>
      <w:r>
        <w:rPr>
          <w:rStyle w:val="120"/>
          <w:color w:val="000000"/>
          <w:lang w:val="en-US" w:eastAsia="en-US"/>
        </w:rPr>
        <w:t>byed</w:t>
      </w:r>
      <w:r w:rsidRPr="00A55F11">
        <w:rPr>
          <w:rStyle w:val="120"/>
          <w:color w:val="000000"/>
          <w:lang w:eastAsia="en-US"/>
        </w:rPr>
        <w:t xml:space="preserve">) 198 </w:t>
      </w:r>
      <w:r>
        <w:rPr>
          <w:rStyle w:val="120"/>
          <w:color w:val="000000"/>
        </w:rPr>
        <w:t xml:space="preserve">проистекающее от интереса </w:t>
      </w:r>
      <w:r>
        <w:rPr>
          <w:rStyle w:val="120"/>
          <w:color w:val="000000"/>
          <w:lang w:val="de-DE" w:eastAsia="de-DE"/>
        </w:rPr>
        <w:t xml:space="preserve">(mos pa las byung ba’i yid byed) 197 </w:t>
      </w:r>
      <w:r>
        <w:rPr>
          <w:rStyle w:val="120"/>
          <w:color w:val="000000"/>
        </w:rPr>
        <w:t xml:space="preserve">проистекающее от полного уединения </w:t>
      </w:r>
      <w:r>
        <w:rPr>
          <w:rStyle w:val="120"/>
          <w:color w:val="000000"/>
          <w:lang w:val="de-DE" w:eastAsia="de-DE"/>
        </w:rPr>
        <w:t xml:space="preserve">(rab tu dben pa las byung ba’i yid byed) 197 </w:t>
      </w:r>
      <w:r>
        <w:rPr>
          <w:rStyle w:val="120"/>
          <w:color w:val="000000"/>
        </w:rPr>
        <w:t xml:space="preserve">«Волшебная сеть» </w:t>
      </w:r>
      <w:r>
        <w:rPr>
          <w:rStyle w:val="120"/>
          <w:color w:val="000000"/>
          <w:lang w:val="de-DE" w:eastAsia="de-DE"/>
        </w:rPr>
        <w:t>243</w:t>
      </w:r>
    </w:p>
    <w:p w:rsidR="00A55F11" w:rsidRDefault="00A55F11">
      <w:pPr>
        <w:pStyle w:val="121"/>
        <w:shd w:val="clear" w:color="auto" w:fill="auto"/>
        <w:spacing w:line="199" w:lineRule="exact"/>
        <w:jc w:val="left"/>
      </w:pPr>
      <w:r>
        <w:rPr>
          <w:rStyle w:val="120"/>
          <w:color w:val="000000"/>
        </w:rPr>
        <w:t xml:space="preserve">«Волшебная сеть Леулаг» </w:t>
      </w:r>
      <w:r w:rsidRPr="00A55F11">
        <w:rPr>
          <w:rStyle w:val="120"/>
          <w:color w:val="000000"/>
          <w:lang w:eastAsia="en-US"/>
        </w:rPr>
        <w:t>(</w:t>
      </w:r>
      <w:r>
        <w:rPr>
          <w:rStyle w:val="120"/>
          <w:color w:val="000000"/>
          <w:lang w:val="en-US" w:eastAsia="en-US"/>
        </w:rPr>
        <w:t>sgyu</w:t>
      </w:r>
      <w:r w:rsidRPr="00A55F11">
        <w:rPr>
          <w:rStyle w:val="120"/>
          <w:color w:val="000000"/>
          <w:lang w:eastAsia="en-US"/>
        </w:rPr>
        <w:t xml:space="preserve"> ’</w:t>
      </w:r>
      <w:r>
        <w:rPr>
          <w:rStyle w:val="120"/>
          <w:color w:val="000000"/>
          <w:lang w:val="en-US" w:eastAsia="en-US"/>
        </w:rPr>
        <w:t>phrul</w:t>
      </w:r>
      <w:r w:rsidRPr="00A55F11">
        <w:rPr>
          <w:rStyle w:val="120"/>
          <w:color w:val="000000"/>
          <w:lang w:eastAsia="en-US"/>
        </w:rPr>
        <w:t xml:space="preserve"> </w:t>
      </w:r>
      <w:r>
        <w:rPr>
          <w:rStyle w:val="120"/>
          <w:color w:val="000000"/>
          <w:lang w:val="en-US" w:eastAsia="en-US"/>
        </w:rPr>
        <w:t>le</w:t>
      </w:r>
      <w:r w:rsidRPr="00A55F11">
        <w:rPr>
          <w:rStyle w:val="120"/>
          <w:color w:val="000000"/>
          <w:lang w:eastAsia="en-US"/>
        </w:rPr>
        <w:t>’</w:t>
      </w:r>
      <w:r>
        <w:rPr>
          <w:rStyle w:val="120"/>
          <w:color w:val="000000"/>
          <w:lang w:val="en-US" w:eastAsia="en-US"/>
        </w:rPr>
        <w:t>u</w:t>
      </w:r>
      <w:r w:rsidRPr="00A55F11">
        <w:rPr>
          <w:rStyle w:val="120"/>
          <w:color w:val="000000"/>
          <w:lang w:eastAsia="en-US"/>
        </w:rPr>
        <w:t xml:space="preserve"> </w:t>
      </w:r>
      <w:r>
        <w:rPr>
          <w:rStyle w:val="120"/>
          <w:color w:val="000000"/>
          <w:lang w:val="en-US" w:eastAsia="en-US"/>
        </w:rPr>
        <w:t>lag</w:t>
      </w:r>
      <w:r w:rsidRPr="00A55F11">
        <w:rPr>
          <w:rStyle w:val="120"/>
          <w:color w:val="000000"/>
          <w:lang w:eastAsia="en-US"/>
        </w:rPr>
        <w:t xml:space="preserve">) 285 </w:t>
      </w:r>
      <w:r>
        <w:rPr>
          <w:rStyle w:val="120"/>
          <w:color w:val="000000"/>
        </w:rPr>
        <w:t xml:space="preserve">волшебная сеть </w:t>
      </w:r>
      <w:r w:rsidRPr="00A55F11">
        <w:rPr>
          <w:rStyle w:val="120"/>
          <w:color w:val="000000"/>
          <w:lang w:eastAsia="en-US"/>
        </w:rPr>
        <w:t>(</w:t>
      </w:r>
      <w:r>
        <w:rPr>
          <w:rStyle w:val="120"/>
          <w:color w:val="000000"/>
          <w:lang w:val="en-US" w:eastAsia="en-US"/>
        </w:rPr>
        <w:t>sgyu</w:t>
      </w:r>
      <w:r w:rsidRPr="00A55F11">
        <w:rPr>
          <w:rStyle w:val="120"/>
          <w:color w:val="000000"/>
          <w:lang w:eastAsia="en-US"/>
        </w:rPr>
        <w:t xml:space="preserve"> ’</w:t>
      </w:r>
      <w:r>
        <w:rPr>
          <w:rStyle w:val="120"/>
          <w:color w:val="000000"/>
          <w:lang w:val="en-US" w:eastAsia="en-US"/>
        </w:rPr>
        <w:t>phrul</w:t>
      </w:r>
      <w:r w:rsidRPr="00A55F11">
        <w:rPr>
          <w:rStyle w:val="120"/>
          <w:color w:val="000000"/>
          <w:lang w:eastAsia="en-US"/>
        </w:rPr>
        <w:t xml:space="preserve"> </w:t>
      </w:r>
      <w:r>
        <w:rPr>
          <w:rStyle w:val="120"/>
          <w:color w:val="000000"/>
          <w:lang w:val="en-US" w:eastAsia="en-US"/>
        </w:rPr>
        <w:t>drva</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 59</w:t>
      </w:r>
    </w:p>
    <w:p w:rsidR="00A55F11" w:rsidRDefault="00A55F11">
      <w:pPr>
        <w:pStyle w:val="121"/>
        <w:shd w:val="clear" w:color="auto" w:fill="auto"/>
        <w:spacing w:line="214" w:lineRule="exact"/>
        <w:jc w:val="left"/>
      </w:pPr>
      <w:r>
        <w:rPr>
          <w:rStyle w:val="120"/>
          <w:color w:val="000000"/>
        </w:rPr>
        <w:t xml:space="preserve">«Волшебная сеть видьядхар» </w:t>
      </w:r>
      <w:r w:rsidRPr="00A55F11">
        <w:rPr>
          <w:rStyle w:val="120"/>
          <w:color w:val="000000"/>
          <w:lang w:eastAsia="en-US"/>
        </w:rPr>
        <w:t>(</w:t>
      </w:r>
      <w:r>
        <w:rPr>
          <w:rStyle w:val="120"/>
          <w:color w:val="000000"/>
          <w:lang w:val="en-US" w:eastAsia="en-US"/>
        </w:rPr>
        <w:t>rig</w:t>
      </w:r>
      <w:r w:rsidRPr="00A55F11">
        <w:rPr>
          <w:rStyle w:val="120"/>
          <w:color w:val="000000"/>
          <w:lang w:eastAsia="en-US"/>
        </w:rPr>
        <w:t xml:space="preserve"> ’</w:t>
      </w:r>
      <w:r>
        <w:rPr>
          <w:rStyle w:val="120"/>
          <w:color w:val="000000"/>
          <w:lang w:val="en-US" w:eastAsia="en-US"/>
        </w:rPr>
        <w:t>dzin</w:t>
      </w:r>
      <w:r w:rsidRPr="00A55F11">
        <w:rPr>
          <w:rStyle w:val="120"/>
          <w:color w:val="000000"/>
          <w:lang w:eastAsia="en-US"/>
        </w:rPr>
        <w:t xml:space="preserve"> </w:t>
      </w:r>
      <w:r>
        <w:rPr>
          <w:rStyle w:val="120"/>
          <w:color w:val="000000"/>
          <w:lang w:val="en-US" w:eastAsia="en-US"/>
        </w:rPr>
        <w:t>sgyu</w:t>
      </w:r>
      <w:r w:rsidRPr="00A55F11">
        <w:rPr>
          <w:rStyle w:val="120"/>
          <w:color w:val="000000"/>
          <w:lang w:eastAsia="en-US"/>
        </w:rPr>
        <w:t xml:space="preserve"> ’</w:t>
      </w:r>
      <w:r>
        <w:rPr>
          <w:rStyle w:val="120"/>
          <w:color w:val="000000"/>
          <w:lang w:val="en-US" w:eastAsia="en-US"/>
        </w:rPr>
        <w:t>phrul</w:t>
      </w:r>
      <w:r w:rsidRPr="00A55F11">
        <w:rPr>
          <w:rStyle w:val="120"/>
          <w:color w:val="000000"/>
          <w:lang w:eastAsia="en-US"/>
        </w:rPr>
        <w:t xml:space="preserve"> </w:t>
      </w:r>
      <w:r>
        <w:rPr>
          <w:rStyle w:val="120"/>
          <w:color w:val="000000"/>
          <w:lang w:val="en-US" w:eastAsia="en-US"/>
        </w:rPr>
        <w:t>drva</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 63</w:t>
      </w:r>
    </w:p>
    <w:p w:rsidR="00A55F11" w:rsidRDefault="00A55F11">
      <w:pPr>
        <w:pStyle w:val="121"/>
        <w:shd w:val="clear" w:color="auto" w:fill="auto"/>
        <w:spacing w:line="214" w:lineRule="exact"/>
        <w:jc w:val="left"/>
      </w:pPr>
      <w:r>
        <w:rPr>
          <w:rStyle w:val="120"/>
          <w:color w:val="000000"/>
        </w:rPr>
        <w:t xml:space="preserve">«Волшебная сеть Манджушри» </w:t>
      </w:r>
      <w:r w:rsidRPr="00A55F11">
        <w:rPr>
          <w:rStyle w:val="120"/>
          <w:color w:val="000000"/>
          <w:lang w:eastAsia="en-US"/>
        </w:rPr>
        <w:t>(’</w:t>
      </w:r>
      <w:r>
        <w:rPr>
          <w:rStyle w:val="120"/>
          <w:color w:val="000000"/>
          <w:lang w:val="en-US" w:eastAsia="en-US"/>
        </w:rPr>
        <w:t>jam</w:t>
      </w:r>
      <w:r w:rsidRPr="00A55F11">
        <w:rPr>
          <w:rStyle w:val="120"/>
          <w:color w:val="000000"/>
          <w:lang w:eastAsia="en-US"/>
        </w:rPr>
        <w:t xml:space="preserve"> </w:t>
      </w:r>
      <w:r>
        <w:rPr>
          <w:rStyle w:val="120"/>
          <w:color w:val="000000"/>
          <w:lang w:val="en-US" w:eastAsia="en-US"/>
        </w:rPr>
        <w:t>dpal</w:t>
      </w:r>
      <w:r w:rsidRPr="00A55F11">
        <w:rPr>
          <w:rStyle w:val="120"/>
          <w:color w:val="000000"/>
          <w:lang w:eastAsia="en-US"/>
        </w:rPr>
        <w:t xml:space="preserve"> </w:t>
      </w:r>
      <w:r>
        <w:rPr>
          <w:rStyle w:val="120"/>
          <w:color w:val="000000"/>
          <w:lang w:val="en-US" w:eastAsia="en-US"/>
        </w:rPr>
        <w:t>sgyu</w:t>
      </w:r>
      <w:r w:rsidRPr="00A55F11">
        <w:rPr>
          <w:rStyle w:val="120"/>
          <w:color w:val="000000"/>
          <w:lang w:eastAsia="en-US"/>
        </w:rPr>
        <w:t xml:space="preserve"> ’</w:t>
      </w:r>
      <w:r>
        <w:rPr>
          <w:rStyle w:val="120"/>
          <w:color w:val="000000"/>
          <w:lang w:val="en-US" w:eastAsia="en-US"/>
        </w:rPr>
        <w:t>phrul</w:t>
      </w:r>
      <w:r w:rsidRPr="00A55F11">
        <w:rPr>
          <w:rStyle w:val="120"/>
          <w:color w:val="000000"/>
          <w:lang w:eastAsia="en-US"/>
        </w:rPr>
        <w:t xml:space="preserve"> </w:t>
      </w:r>
      <w:r>
        <w:rPr>
          <w:rStyle w:val="120"/>
          <w:color w:val="000000"/>
          <w:lang w:val="en-US" w:eastAsia="en-US"/>
        </w:rPr>
        <w:t>drva</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 81, 94</w:t>
      </w:r>
    </w:p>
    <w:p w:rsidR="00A55F11" w:rsidRDefault="00A55F11">
      <w:pPr>
        <w:pStyle w:val="121"/>
        <w:shd w:val="clear" w:color="auto" w:fill="auto"/>
        <w:spacing w:line="214" w:lineRule="exact"/>
        <w:jc w:val="left"/>
      </w:pPr>
      <w:r>
        <w:rPr>
          <w:rStyle w:val="120"/>
          <w:color w:val="000000"/>
        </w:rPr>
        <w:t xml:space="preserve">волшебство четырех способов обращения &lt;в веру&gt; </w:t>
      </w:r>
      <w:r w:rsidRPr="00A55F11">
        <w:rPr>
          <w:rStyle w:val="120"/>
          <w:color w:val="000000"/>
          <w:lang w:eastAsia="en-US"/>
        </w:rPr>
        <w:t>(’</w:t>
      </w:r>
      <w:r>
        <w:rPr>
          <w:rStyle w:val="120"/>
          <w:color w:val="000000"/>
          <w:lang w:val="en-US" w:eastAsia="en-US"/>
        </w:rPr>
        <w:t>dul</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 xml:space="preserve"> </w:t>
      </w:r>
      <w:r>
        <w:rPr>
          <w:rStyle w:val="120"/>
          <w:color w:val="000000"/>
          <w:lang w:val="en-US" w:eastAsia="en-US"/>
        </w:rPr>
        <w:t>bzhi</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cho</w:t>
      </w:r>
      <w:r w:rsidRPr="00A55F11">
        <w:rPr>
          <w:rStyle w:val="120"/>
          <w:color w:val="000000"/>
          <w:lang w:eastAsia="en-US"/>
        </w:rPr>
        <w:t xml:space="preserve"> ’</w:t>
      </w:r>
      <w:r>
        <w:rPr>
          <w:rStyle w:val="120"/>
          <w:color w:val="000000"/>
          <w:lang w:val="en-US" w:eastAsia="en-US"/>
        </w:rPr>
        <w:t>phrul</w:t>
      </w:r>
      <w:r w:rsidRPr="00A55F11">
        <w:rPr>
          <w:rStyle w:val="120"/>
          <w:color w:val="000000"/>
          <w:lang w:eastAsia="en-US"/>
        </w:rPr>
        <w:t>) 267</w:t>
      </w:r>
    </w:p>
    <w:p w:rsidR="00A55F11" w:rsidRDefault="00A55F11">
      <w:pPr>
        <w:pStyle w:val="121"/>
        <w:shd w:val="clear" w:color="auto" w:fill="auto"/>
        <w:spacing w:line="214" w:lineRule="exact"/>
        <w:jc w:val="left"/>
      </w:pPr>
      <w:r>
        <w:rPr>
          <w:rStyle w:val="120"/>
          <w:color w:val="000000"/>
        </w:rPr>
        <w:t xml:space="preserve">воображаемые [явления] </w:t>
      </w:r>
      <w:r w:rsidRPr="00A55F11">
        <w:rPr>
          <w:rStyle w:val="120"/>
          <w:color w:val="000000"/>
          <w:lang w:eastAsia="en-US"/>
        </w:rPr>
        <w:t>227</w:t>
      </w:r>
    </w:p>
    <w:p w:rsidR="00A55F11" w:rsidRDefault="00A55F11">
      <w:pPr>
        <w:pStyle w:val="121"/>
        <w:shd w:val="clear" w:color="auto" w:fill="auto"/>
        <w:spacing w:line="214" w:lineRule="exact"/>
        <w:jc w:val="left"/>
      </w:pPr>
      <w:r>
        <w:rPr>
          <w:rStyle w:val="120"/>
          <w:color w:val="000000"/>
        </w:rPr>
        <w:t>восемнадцать тантр маха-йоги 259</w:t>
      </w:r>
    </w:p>
    <w:p w:rsidR="00A55F11" w:rsidRDefault="00A55F11">
      <w:pPr>
        <w:pStyle w:val="121"/>
        <w:shd w:val="clear" w:color="auto" w:fill="auto"/>
        <w:spacing w:line="214" w:lineRule="exact"/>
        <w:jc w:val="left"/>
      </w:pPr>
      <w:r>
        <w:rPr>
          <w:rStyle w:val="120"/>
          <w:color w:val="000000"/>
        </w:rPr>
        <w:t>восемь аспектов главной стадии дхьян 200</w:t>
      </w:r>
    </w:p>
    <w:p w:rsidR="00A55F11" w:rsidRDefault="00A55F11">
      <w:pPr>
        <w:pStyle w:val="121"/>
        <w:shd w:val="clear" w:color="auto" w:fill="auto"/>
        <w:spacing w:line="214" w:lineRule="exact"/>
        <w:jc w:val="left"/>
      </w:pPr>
      <w:r>
        <w:rPr>
          <w:rStyle w:val="120"/>
          <w:color w:val="000000"/>
        </w:rPr>
        <w:t>восемь аспектов подготовительной стадии дхьян 200</w:t>
      </w:r>
    </w:p>
    <w:p w:rsidR="00A55F11" w:rsidRDefault="00A55F11">
      <w:pPr>
        <w:pStyle w:val="121"/>
        <w:shd w:val="clear" w:color="auto" w:fill="auto"/>
        <w:spacing w:line="214" w:lineRule="exact"/>
        <w:jc w:val="left"/>
      </w:pPr>
      <w:r>
        <w:rPr>
          <w:rStyle w:val="120"/>
          <w:color w:val="000000"/>
        </w:rPr>
        <w:t xml:space="preserve">Восемь близких сыновей </w:t>
      </w:r>
      <w:r w:rsidRPr="00A55F11">
        <w:rPr>
          <w:rStyle w:val="120"/>
          <w:color w:val="000000"/>
          <w:lang w:eastAsia="en-US"/>
        </w:rPr>
        <w:t>(</w:t>
      </w:r>
      <w:r>
        <w:rPr>
          <w:rStyle w:val="120"/>
          <w:color w:val="000000"/>
          <w:lang w:val="en-US" w:eastAsia="en-US"/>
        </w:rPr>
        <w:t>nye</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sras</w:t>
      </w:r>
      <w:r w:rsidRPr="00A55F11">
        <w:rPr>
          <w:rStyle w:val="120"/>
          <w:color w:val="000000"/>
          <w:lang w:eastAsia="en-US"/>
        </w:rPr>
        <w:t xml:space="preserve"> </w:t>
      </w:r>
      <w:r>
        <w:rPr>
          <w:rStyle w:val="120"/>
          <w:color w:val="000000"/>
          <w:lang w:val="en-US" w:eastAsia="en-US"/>
        </w:rPr>
        <w:t>brgyad</w:t>
      </w:r>
      <w:r w:rsidRPr="00A55F11">
        <w:rPr>
          <w:rStyle w:val="120"/>
          <w:color w:val="000000"/>
          <w:lang w:eastAsia="en-US"/>
        </w:rPr>
        <w:t xml:space="preserve">) </w:t>
      </w:r>
      <w:r>
        <w:rPr>
          <w:rStyle w:val="120"/>
          <w:color w:val="000000"/>
        </w:rPr>
        <w:t>312</w:t>
      </w:r>
    </w:p>
    <w:p w:rsidR="00A55F11" w:rsidRDefault="00A55F11">
      <w:pPr>
        <w:pStyle w:val="121"/>
        <w:shd w:val="clear" w:color="auto" w:fill="auto"/>
        <w:spacing w:line="214" w:lineRule="exact"/>
        <w:jc w:val="left"/>
      </w:pPr>
      <w:r>
        <w:rPr>
          <w:rStyle w:val="120"/>
          <w:color w:val="000000"/>
        </w:rPr>
        <w:t xml:space="preserve">восемь богинь трамэн </w:t>
      </w:r>
      <w:r w:rsidRPr="00A55F11">
        <w:rPr>
          <w:rStyle w:val="120"/>
          <w:color w:val="000000"/>
          <w:lang w:eastAsia="en-US"/>
        </w:rPr>
        <w:t>(</w:t>
      </w:r>
      <w:r>
        <w:rPr>
          <w:rStyle w:val="120"/>
          <w:color w:val="000000"/>
          <w:lang w:val="en-US" w:eastAsia="en-US"/>
        </w:rPr>
        <w:t>phra</w:t>
      </w:r>
      <w:r w:rsidRPr="00A55F11">
        <w:rPr>
          <w:rStyle w:val="120"/>
          <w:color w:val="000000"/>
          <w:lang w:eastAsia="en-US"/>
        </w:rPr>
        <w:t xml:space="preserve"> </w:t>
      </w:r>
      <w:r>
        <w:rPr>
          <w:rStyle w:val="120"/>
          <w:color w:val="000000"/>
          <w:lang w:val="en-US" w:eastAsia="en-US"/>
        </w:rPr>
        <w:t>men</w:t>
      </w:r>
      <w:r w:rsidRPr="00A55F11">
        <w:rPr>
          <w:rStyle w:val="120"/>
          <w:color w:val="000000"/>
          <w:lang w:eastAsia="en-US"/>
        </w:rPr>
        <w:t xml:space="preserve"> </w:t>
      </w:r>
      <w:r>
        <w:rPr>
          <w:rStyle w:val="120"/>
          <w:color w:val="000000"/>
          <w:lang w:val="en-US" w:eastAsia="en-US"/>
        </w:rPr>
        <w:t>brgyad</w:t>
      </w:r>
      <w:r w:rsidRPr="00A55F11">
        <w:rPr>
          <w:rStyle w:val="120"/>
          <w:color w:val="000000"/>
          <w:lang w:eastAsia="en-US"/>
        </w:rPr>
        <w:t xml:space="preserve">) </w:t>
      </w:r>
      <w:r>
        <w:rPr>
          <w:rStyle w:val="120"/>
          <w:color w:val="000000"/>
        </w:rPr>
        <w:t>262</w:t>
      </w:r>
    </w:p>
    <w:p w:rsidR="00A55F11" w:rsidRDefault="00A55F11">
      <w:pPr>
        <w:pStyle w:val="121"/>
        <w:shd w:val="clear" w:color="auto" w:fill="auto"/>
        <w:spacing w:line="214" w:lineRule="exact"/>
        <w:jc w:val="left"/>
      </w:pPr>
      <w:r>
        <w:rPr>
          <w:rStyle w:val="120"/>
          <w:color w:val="000000"/>
        </w:rPr>
        <w:t>восемь больших и малых классов надменных духов 259</w:t>
      </w:r>
    </w:p>
    <w:p w:rsidR="00A55F11" w:rsidRDefault="00A55F11">
      <w:pPr>
        <w:pStyle w:val="121"/>
        <w:shd w:val="clear" w:color="auto" w:fill="auto"/>
        <w:spacing w:line="194" w:lineRule="exact"/>
        <w:ind w:left="580" w:hanging="580"/>
        <w:jc w:val="left"/>
      </w:pPr>
      <w:r>
        <w:rPr>
          <w:rStyle w:val="120"/>
          <w:color w:val="000000"/>
        </w:rPr>
        <w:t xml:space="preserve">восемь великих видьядхар — преемников передач </w:t>
      </w:r>
      <w:r w:rsidRPr="00A55F11">
        <w:rPr>
          <w:rStyle w:val="120"/>
          <w:color w:val="000000"/>
          <w:lang w:eastAsia="en-US"/>
        </w:rPr>
        <w:t>(</w:t>
      </w:r>
      <w:r>
        <w:rPr>
          <w:rStyle w:val="120"/>
          <w:color w:val="000000"/>
          <w:lang w:val="en-US" w:eastAsia="en-US"/>
        </w:rPr>
        <w:t>bka</w:t>
      </w:r>
      <w:r w:rsidRPr="00A55F11">
        <w:rPr>
          <w:rStyle w:val="120"/>
          <w:color w:val="000000"/>
          <w:lang w:eastAsia="en-US"/>
        </w:rPr>
        <w:t xml:space="preserve">’ </w:t>
      </w:r>
      <w:r>
        <w:rPr>
          <w:rStyle w:val="120"/>
          <w:color w:val="000000"/>
          <w:lang w:val="en-US" w:eastAsia="en-US"/>
        </w:rPr>
        <w:t>babs</w:t>
      </w:r>
      <w:r w:rsidRPr="00A55F11">
        <w:rPr>
          <w:rStyle w:val="120"/>
          <w:color w:val="000000"/>
          <w:lang w:eastAsia="en-US"/>
        </w:rPr>
        <w:t xml:space="preserve"> </w:t>
      </w:r>
      <w:r>
        <w:rPr>
          <w:rStyle w:val="120"/>
          <w:color w:val="000000"/>
          <w:lang w:val="en-US" w:eastAsia="en-US"/>
        </w:rPr>
        <w:t>rig</w:t>
      </w:r>
      <w:r w:rsidRPr="00A55F11">
        <w:rPr>
          <w:rStyle w:val="120"/>
          <w:color w:val="000000"/>
          <w:lang w:eastAsia="en-US"/>
        </w:rPr>
        <w:t xml:space="preserve"> ’</w:t>
      </w:r>
      <w:r>
        <w:rPr>
          <w:rStyle w:val="120"/>
          <w:color w:val="000000"/>
          <w:lang w:val="en-US" w:eastAsia="en-US"/>
        </w:rPr>
        <w:t>dzin</w:t>
      </w:r>
      <w:r w:rsidRPr="00A55F11">
        <w:rPr>
          <w:rStyle w:val="120"/>
          <w:color w:val="000000"/>
          <w:lang w:eastAsia="en-US"/>
        </w:rPr>
        <w:t xml:space="preserve"> </w:t>
      </w:r>
      <w:r>
        <w:rPr>
          <w:rStyle w:val="120"/>
          <w:color w:val="000000"/>
          <w:lang w:val="en-US" w:eastAsia="en-US"/>
        </w:rPr>
        <w:t>chen</w:t>
      </w:r>
      <w:r w:rsidRPr="00A55F11">
        <w:rPr>
          <w:rStyle w:val="120"/>
          <w:color w:val="000000"/>
          <w:lang w:eastAsia="en-US"/>
        </w:rPr>
        <w:t xml:space="preserve"> </w:t>
      </w:r>
      <w:r>
        <w:rPr>
          <w:rStyle w:val="120"/>
          <w:color w:val="000000"/>
          <w:lang w:val="en-US" w:eastAsia="en-US"/>
        </w:rPr>
        <w:t>po</w:t>
      </w:r>
      <w:r w:rsidRPr="00A55F11">
        <w:rPr>
          <w:rStyle w:val="120"/>
          <w:color w:val="000000"/>
          <w:lang w:eastAsia="en-US"/>
        </w:rPr>
        <w:t xml:space="preserve"> </w:t>
      </w:r>
      <w:r>
        <w:rPr>
          <w:rStyle w:val="120"/>
          <w:color w:val="000000"/>
          <w:lang w:val="en-US" w:eastAsia="en-US"/>
        </w:rPr>
        <w:t>br</w:t>
      </w:r>
      <w:r w:rsidRPr="00A55F11">
        <w:rPr>
          <w:rStyle w:val="120"/>
          <w:color w:val="000000"/>
          <w:lang w:eastAsia="en-US"/>
        </w:rPr>
        <w:softHyphen/>
      </w:r>
      <w:r>
        <w:rPr>
          <w:rStyle w:val="120"/>
          <w:color w:val="000000"/>
          <w:lang w:val="en-US" w:eastAsia="en-US"/>
        </w:rPr>
        <w:t>gyad</w:t>
      </w:r>
      <w:r w:rsidRPr="00A55F11">
        <w:rPr>
          <w:rStyle w:val="120"/>
          <w:color w:val="000000"/>
          <w:lang w:eastAsia="en-US"/>
        </w:rPr>
        <w:t>) 80, 260</w:t>
      </w:r>
    </w:p>
    <w:p w:rsidR="00A55F11" w:rsidRDefault="00A55F11">
      <w:pPr>
        <w:pStyle w:val="121"/>
        <w:shd w:val="clear" w:color="auto" w:fill="auto"/>
        <w:spacing w:line="216" w:lineRule="exact"/>
        <w:jc w:val="left"/>
      </w:pPr>
      <w:r>
        <w:rPr>
          <w:rStyle w:val="120"/>
          <w:color w:val="000000"/>
        </w:rPr>
        <w:t xml:space="preserve">восемь великих пещер </w:t>
      </w:r>
      <w:r w:rsidRPr="00A55F11">
        <w:rPr>
          <w:rStyle w:val="120"/>
          <w:color w:val="000000"/>
          <w:lang w:eastAsia="en-US"/>
        </w:rPr>
        <w:t>(</w:t>
      </w:r>
      <w:r>
        <w:rPr>
          <w:rStyle w:val="120"/>
          <w:color w:val="000000"/>
          <w:lang w:val="en-US" w:eastAsia="en-US"/>
        </w:rPr>
        <w:t>brag</w:t>
      </w:r>
      <w:r w:rsidRPr="00A55F11">
        <w:rPr>
          <w:rStyle w:val="120"/>
          <w:color w:val="000000"/>
          <w:lang w:eastAsia="en-US"/>
        </w:rPr>
        <w:t xml:space="preserve"> </w:t>
      </w:r>
      <w:r>
        <w:rPr>
          <w:rStyle w:val="120"/>
          <w:color w:val="000000"/>
          <w:lang w:val="en-US" w:eastAsia="en-US"/>
        </w:rPr>
        <w:t>phug</w:t>
      </w:r>
      <w:r w:rsidRPr="00A55F11">
        <w:rPr>
          <w:rStyle w:val="120"/>
          <w:color w:val="000000"/>
          <w:lang w:eastAsia="en-US"/>
        </w:rPr>
        <w:t xml:space="preserve"> </w:t>
      </w:r>
      <w:r>
        <w:rPr>
          <w:rStyle w:val="120"/>
          <w:color w:val="000000"/>
          <w:lang w:val="en-US" w:eastAsia="en-US"/>
        </w:rPr>
        <w:t>chen</w:t>
      </w:r>
      <w:r w:rsidRPr="00A55F11">
        <w:rPr>
          <w:rStyle w:val="120"/>
          <w:color w:val="000000"/>
          <w:lang w:eastAsia="en-US"/>
        </w:rPr>
        <w:t xml:space="preserve"> </w:t>
      </w:r>
      <w:r>
        <w:rPr>
          <w:rStyle w:val="120"/>
          <w:color w:val="000000"/>
          <w:lang w:val="en-US" w:eastAsia="en-US"/>
        </w:rPr>
        <w:t>po</w:t>
      </w:r>
      <w:r w:rsidRPr="00A55F11">
        <w:rPr>
          <w:rStyle w:val="120"/>
          <w:color w:val="000000"/>
          <w:lang w:eastAsia="en-US"/>
        </w:rPr>
        <w:t xml:space="preserve"> </w:t>
      </w:r>
      <w:r>
        <w:rPr>
          <w:rStyle w:val="120"/>
          <w:color w:val="000000"/>
          <w:lang w:val="en-US" w:eastAsia="en-US"/>
        </w:rPr>
        <w:t>brgyad</w:t>
      </w:r>
      <w:r w:rsidRPr="00A55F11">
        <w:rPr>
          <w:rStyle w:val="120"/>
          <w:color w:val="000000"/>
          <w:lang w:eastAsia="en-US"/>
        </w:rPr>
        <w:t xml:space="preserve">) 87, 270 </w:t>
      </w:r>
      <w:r>
        <w:rPr>
          <w:rStyle w:val="120"/>
          <w:color w:val="000000"/>
        </w:rPr>
        <w:t xml:space="preserve">восемь видов господства </w:t>
      </w:r>
      <w:r w:rsidRPr="00A55F11">
        <w:rPr>
          <w:rStyle w:val="120"/>
          <w:color w:val="000000"/>
          <w:lang w:eastAsia="en-US"/>
        </w:rPr>
        <w:t>(</w:t>
      </w:r>
      <w:r>
        <w:rPr>
          <w:rStyle w:val="120"/>
          <w:color w:val="000000"/>
          <w:lang w:val="en-US" w:eastAsia="en-US"/>
        </w:rPr>
        <w:t>zil</w:t>
      </w:r>
      <w:r w:rsidRPr="00A55F11">
        <w:rPr>
          <w:rStyle w:val="120"/>
          <w:color w:val="000000"/>
          <w:lang w:eastAsia="en-US"/>
        </w:rPr>
        <w:t xml:space="preserve"> </w:t>
      </w:r>
      <w:r>
        <w:rPr>
          <w:rStyle w:val="120"/>
          <w:color w:val="000000"/>
          <w:lang w:val="en-US" w:eastAsia="en-US"/>
        </w:rPr>
        <w:t>gnon</w:t>
      </w:r>
      <w:r w:rsidRPr="00A55F11">
        <w:rPr>
          <w:rStyle w:val="120"/>
          <w:color w:val="000000"/>
          <w:lang w:eastAsia="en-US"/>
        </w:rPr>
        <w:t xml:space="preserve"> </w:t>
      </w:r>
      <w:r>
        <w:rPr>
          <w:rStyle w:val="120"/>
          <w:color w:val="000000"/>
          <w:lang w:val="en-US" w:eastAsia="en-US"/>
        </w:rPr>
        <w:t>brgyad</w:t>
      </w:r>
      <w:r w:rsidRPr="00A55F11">
        <w:rPr>
          <w:rStyle w:val="120"/>
          <w:color w:val="000000"/>
          <w:lang w:eastAsia="en-US"/>
        </w:rPr>
        <w:t xml:space="preserve">) 156 </w:t>
      </w:r>
      <w:r>
        <w:rPr>
          <w:rStyle w:val="120"/>
          <w:color w:val="000000"/>
        </w:rPr>
        <w:t>восемь видов освобождения (у шравак) 156</w:t>
      </w:r>
    </w:p>
    <w:p w:rsidR="00A55F11" w:rsidRDefault="00A55F11">
      <w:pPr>
        <w:pStyle w:val="121"/>
        <w:shd w:val="clear" w:color="auto" w:fill="auto"/>
        <w:spacing w:line="216" w:lineRule="exact"/>
        <w:jc w:val="left"/>
      </w:pPr>
      <w:r>
        <w:rPr>
          <w:rStyle w:val="120"/>
          <w:color w:val="000000"/>
        </w:rPr>
        <w:t xml:space="preserve">восемь видов применения </w:t>
      </w:r>
      <w:r>
        <w:rPr>
          <w:rStyle w:val="120"/>
          <w:color w:val="000000"/>
          <w:lang w:val="de-DE" w:eastAsia="de-DE"/>
        </w:rPr>
        <w:t xml:space="preserve">(’du byed brgyad), </w:t>
      </w:r>
      <w:r>
        <w:rPr>
          <w:rStyle w:val="120"/>
          <w:color w:val="000000"/>
        </w:rPr>
        <w:t xml:space="preserve">устраняющих пять недостатков </w:t>
      </w:r>
      <w:r w:rsidRPr="00A55F11">
        <w:rPr>
          <w:rStyle w:val="120"/>
          <w:color w:val="000000"/>
          <w:lang w:eastAsia="en-US"/>
        </w:rPr>
        <w:t>(</w:t>
      </w:r>
      <w:r>
        <w:rPr>
          <w:rStyle w:val="120"/>
          <w:color w:val="000000"/>
          <w:lang w:val="en-US" w:eastAsia="en-US"/>
        </w:rPr>
        <w:t>nyes</w:t>
      </w:r>
      <w:r w:rsidRPr="00A55F11">
        <w:rPr>
          <w:rStyle w:val="120"/>
          <w:color w:val="000000"/>
          <w:lang w:eastAsia="en-US"/>
        </w:rPr>
        <w:t xml:space="preserve"> </w:t>
      </w:r>
      <w:r>
        <w:rPr>
          <w:rStyle w:val="120"/>
          <w:color w:val="000000"/>
        </w:rPr>
        <w:t>ра</w:t>
      </w:r>
    </w:p>
    <w:p w:rsidR="00A55F11" w:rsidRDefault="00A55F11">
      <w:pPr>
        <w:pStyle w:val="121"/>
        <w:shd w:val="clear" w:color="auto" w:fill="auto"/>
        <w:spacing w:line="214" w:lineRule="exact"/>
        <w:ind w:left="580"/>
        <w:jc w:val="left"/>
      </w:pPr>
      <w:r>
        <w:rPr>
          <w:rStyle w:val="120"/>
          <w:color w:val="000000"/>
          <w:lang w:val="de-DE" w:eastAsia="de-DE"/>
        </w:rPr>
        <w:t xml:space="preserve">Inga) </w:t>
      </w:r>
      <w:r>
        <w:rPr>
          <w:rStyle w:val="120"/>
          <w:color w:val="000000"/>
        </w:rPr>
        <w:t>156, 298</w:t>
      </w:r>
    </w:p>
    <w:p w:rsidR="00A55F11" w:rsidRDefault="00A55F11">
      <w:pPr>
        <w:pStyle w:val="121"/>
        <w:shd w:val="clear" w:color="auto" w:fill="auto"/>
        <w:spacing w:line="214" w:lineRule="exact"/>
        <w:jc w:val="left"/>
      </w:pPr>
      <w:r>
        <w:rPr>
          <w:rStyle w:val="120"/>
          <w:color w:val="000000"/>
        </w:rPr>
        <w:t xml:space="preserve">восемь видьядхар </w:t>
      </w:r>
      <w:r w:rsidRPr="00A55F11">
        <w:rPr>
          <w:rStyle w:val="120"/>
          <w:color w:val="000000"/>
          <w:lang w:eastAsia="en-US"/>
        </w:rPr>
        <w:t>(</w:t>
      </w:r>
      <w:r>
        <w:rPr>
          <w:rStyle w:val="120"/>
          <w:color w:val="000000"/>
          <w:lang w:val="en-US" w:eastAsia="en-US"/>
        </w:rPr>
        <w:t>rig</w:t>
      </w:r>
      <w:r w:rsidRPr="00A55F11">
        <w:rPr>
          <w:rStyle w:val="120"/>
          <w:color w:val="000000"/>
          <w:lang w:eastAsia="en-US"/>
        </w:rPr>
        <w:t xml:space="preserve"> ’</w:t>
      </w:r>
      <w:r>
        <w:rPr>
          <w:rStyle w:val="120"/>
          <w:color w:val="000000"/>
          <w:lang w:val="en-US" w:eastAsia="en-US"/>
        </w:rPr>
        <w:t>dzin</w:t>
      </w:r>
      <w:r w:rsidRPr="00A55F11">
        <w:rPr>
          <w:rStyle w:val="120"/>
          <w:color w:val="000000"/>
          <w:lang w:eastAsia="en-US"/>
        </w:rPr>
        <w:t xml:space="preserve"> </w:t>
      </w:r>
      <w:r>
        <w:rPr>
          <w:rStyle w:val="120"/>
          <w:color w:val="000000"/>
          <w:lang w:val="en-US" w:eastAsia="en-US"/>
        </w:rPr>
        <w:t>brgyad</w:t>
      </w:r>
      <w:r w:rsidRPr="00A55F11">
        <w:rPr>
          <w:rStyle w:val="120"/>
          <w:color w:val="000000"/>
          <w:lang w:eastAsia="en-US"/>
        </w:rPr>
        <w:t xml:space="preserve">) </w:t>
      </w:r>
      <w:r>
        <w:rPr>
          <w:rStyle w:val="120"/>
          <w:color w:val="000000"/>
        </w:rPr>
        <w:t>11</w:t>
      </w:r>
    </w:p>
    <w:p w:rsidR="00A55F11" w:rsidRDefault="00A55F11">
      <w:pPr>
        <w:pStyle w:val="121"/>
        <w:shd w:val="clear" w:color="auto" w:fill="auto"/>
        <w:spacing w:line="214" w:lineRule="exact"/>
        <w:jc w:val="left"/>
      </w:pPr>
      <w:r>
        <w:rPr>
          <w:rStyle w:val="120"/>
          <w:color w:val="000000"/>
        </w:rPr>
        <w:t xml:space="preserve">восемь врат </w:t>
      </w:r>
      <w:r w:rsidRPr="00A55F11">
        <w:rPr>
          <w:rStyle w:val="120"/>
          <w:color w:val="000000"/>
          <w:lang w:eastAsia="en-US"/>
        </w:rPr>
        <w:t>(</w:t>
      </w:r>
      <w:r>
        <w:rPr>
          <w:rStyle w:val="120"/>
          <w:color w:val="000000"/>
          <w:lang w:val="en-US" w:eastAsia="en-US"/>
        </w:rPr>
        <w:t>spo</w:t>
      </w:r>
      <w:r w:rsidRPr="00A55F11">
        <w:rPr>
          <w:rStyle w:val="120"/>
          <w:color w:val="000000"/>
          <w:lang w:eastAsia="en-US"/>
        </w:rPr>
        <w:t xml:space="preserve"> </w:t>
      </w:r>
      <w:r>
        <w:rPr>
          <w:rStyle w:val="120"/>
          <w:color w:val="000000"/>
          <w:lang w:val="en-US" w:eastAsia="en-US"/>
        </w:rPr>
        <w:t>brgyad</w:t>
      </w:r>
      <w:r w:rsidRPr="00A55F11">
        <w:rPr>
          <w:rStyle w:val="120"/>
          <w:color w:val="000000"/>
          <w:lang w:eastAsia="en-US"/>
        </w:rPr>
        <w:t xml:space="preserve">) </w:t>
      </w:r>
      <w:r>
        <w:rPr>
          <w:rStyle w:val="120"/>
          <w:color w:val="000000"/>
        </w:rPr>
        <w:t>114, 285</w:t>
      </w:r>
    </w:p>
    <w:p w:rsidR="00A55F11" w:rsidRDefault="00A55F11">
      <w:pPr>
        <w:pStyle w:val="121"/>
        <w:shd w:val="clear" w:color="auto" w:fill="auto"/>
        <w:spacing w:line="214" w:lineRule="exact"/>
        <w:jc w:val="left"/>
      </w:pPr>
      <w:r>
        <w:rPr>
          <w:rStyle w:val="120"/>
          <w:color w:val="000000"/>
        </w:rPr>
        <w:t xml:space="preserve">восемь йогини </w:t>
      </w:r>
      <w:r>
        <w:rPr>
          <w:rStyle w:val="120"/>
          <w:color w:val="000000"/>
          <w:lang w:val="de-DE" w:eastAsia="de-DE"/>
        </w:rPr>
        <w:t xml:space="preserve">(rnal </w:t>
      </w:r>
      <w:r>
        <w:rPr>
          <w:rStyle w:val="120"/>
          <w:color w:val="000000"/>
        </w:rPr>
        <w:t xml:space="preserve">Ъуог та </w:t>
      </w:r>
      <w:r>
        <w:rPr>
          <w:rStyle w:val="120"/>
          <w:color w:val="000000"/>
          <w:lang w:val="de-DE" w:eastAsia="de-DE"/>
        </w:rPr>
        <w:t xml:space="preserve">brgyad) </w:t>
      </w:r>
      <w:r>
        <w:rPr>
          <w:rStyle w:val="120"/>
          <w:color w:val="000000"/>
        </w:rPr>
        <w:t>262</w:t>
      </w:r>
    </w:p>
    <w:p w:rsidR="00A55F11" w:rsidRDefault="00A55F11">
      <w:pPr>
        <w:pStyle w:val="121"/>
        <w:shd w:val="clear" w:color="auto" w:fill="auto"/>
        <w:spacing w:line="214" w:lineRule="exact"/>
        <w:jc w:val="left"/>
      </w:pPr>
      <w:r>
        <w:rPr>
          <w:rStyle w:val="120"/>
          <w:color w:val="000000"/>
        </w:rPr>
        <w:t xml:space="preserve">восемь кладбищ </w:t>
      </w:r>
      <w:r>
        <w:rPr>
          <w:rStyle w:val="120"/>
          <w:color w:val="000000"/>
          <w:lang w:val="de-DE" w:eastAsia="de-DE"/>
        </w:rPr>
        <w:t xml:space="preserve">(du </w:t>
      </w:r>
      <w:r>
        <w:rPr>
          <w:rStyle w:val="120"/>
          <w:color w:val="000000"/>
          <w:lang w:val="en-US" w:eastAsia="en-US"/>
        </w:rPr>
        <w:t>khrod</w:t>
      </w:r>
      <w:r w:rsidRPr="00A55F11">
        <w:rPr>
          <w:rStyle w:val="120"/>
          <w:color w:val="000000"/>
          <w:lang w:eastAsia="en-US"/>
        </w:rPr>
        <w:t xml:space="preserve"> </w:t>
      </w:r>
      <w:r>
        <w:rPr>
          <w:rStyle w:val="120"/>
          <w:color w:val="000000"/>
          <w:lang w:val="en-US" w:eastAsia="en-US"/>
        </w:rPr>
        <w:t>brgyad</w:t>
      </w:r>
      <w:r w:rsidRPr="00A55F11">
        <w:rPr>
          <w:rStyle w:val="120"/>
          <w:color w:val="000000"/>
          <w:lang w:eastAsia="en-US"/>
        </w:rPr>
        <w:t xml:space="preserve">) </w:t>
      </w:r>
      <w:r>
        <w:rPr>
          <w:rStyle w:val="120"/>
          <w:color w:val="000000"/>
        </w:rPr>
        <w:t>262</w:t>
      </w:r>
    </w:p>
    <w:p w:rsidR="00A55F11" w:rsidRDefault="00A55F11">
      <w:pPr>
        <w:pStyle w:val="121"/>
        <w:shd w:val="clear" w:color="auto" w:fill="auto"/>
        <w:spacing w:line="214" w:lineRule="exact"/>
        <w:jc w:val="left"/>
      </w:pPr>
      <w:r>
        <w:rPr>
          <w:rStyle w:val="120"/>
          <w:color w:val="000000"/>
        </w:rPr>
        <w:t xml:space="preserve">восемь классов богов и демонов </w:t>
      </w:r>
      <w:r w:rsidRPr="00A55F11">
        <w:rPr>
          <w:rStyle w:val="120"/>
          <w:color w:val="000000"/>
          <w:lang w:eastAsia="en-US"/>
        </w:rPr>
        <w:t>(</w:t>
      </w:r>
      <w:r>
        <w:rPr>
          <w:rStyle w:val="120"/>
          <w:color w:val="000000"/>
          <w:lang w:val="en-US" w:eastAsia="en-US"/>
        </w:rPr>
        <w:t>lha</w:t>
      </w:r>
      <w:r w:rsidRPr="00A55F11">
        <w:rPr>
          <w:rStyle w:val="120"/>
          <w:color w:val="000000"/>
          <w:lang w:eastAsia="en-US"/>
        </w:rPr>
        <w:t xml:space="preserve"> </w:t>
      </w:r>
      <w:r>
        <w:rPr>
          <w:rStyle w:val="120"/>
          <w:color w:val="000000"/>
          <w:lang w:val="en-US" w:eastAsia="en-US"/>
        </w:rPr>
        <w:t>srin</w:t>
      </w:r>
      <w:r w:rsidRPr="00A55F11">
        <w:rPr>
          <w:rStyle w:val="120"/>
          <w:color w:val="000000"/>
          <w:lang w:eastAsia="en-US"/>
        </w:rPr>
        <w:t xml:space="preserve"> </w:t>
      </w:r>
      <w:r>
        <w:rPr>
          <w:rStyle w:val="120"/>
          <w:color w:val="000000"/>
          <w:lang w:val="en-US" w:eastAsia="en-US"/>
        </w:rPr>
        <w:t>sde</w:t>
      </w:r>
      <w:r w:rsidRPr="00A55F11">
        <w:rPr>
          <w:rStyle w:val="120"/>
          <w:color w:val="000000"/>
          <w:lang w:eastAsia="en-US"/>
        </w:rPr>
        <w:t xml:space="preserve"> </w:t>
      </w:r>
      <w:r>
        <w:rPr>
          <w:rStyle w:val="120"/>
          <w:color w:val="000000"/>
          <w:lang w:val="en-US" w:eastAsia="en-US"/>
        </w:rPr>
        <w:t>brgyad</w:t>
      </w:r>
      <w:r w:rsidRPr="00A55F11">
        <w:rPr>
          <w:rStyle w:val="120"/>
          <w:color w:val="000000"/>
          <w:lang w:eastAsia="en-US"/>
        </w:rPr>
        <w:t>) 220, 316</w:t>
      </w:r>
    </w:p>
    <w:p w:rsidR="00A55F11" w:rsidRDefault="00A55F11">
      <w:pPr>
        <w:pStyle w:val="121"/>
        <w:shd w:val="clear" w:color="auto" w:fill="auto"/>
        <w:spacing w:line="214" w:lineRule="exact"/>
        <w:jc w:val="left"/>
      </w:pPr>
      <w:r>
        <w:rPr>
          <w:rStyle w:val="120"/>
          <w:color w:val="000000"/>
        </w:rPr>
        <w:t xml:space="preserve">восемь классов махадэв </w:t>
      </w:r>
      <w:r w:rsidRPr="00A55F11">
        <w:rPr>
          <w:rStyle w:val="120"/>
          <w:color w:val="000000"/>
          <w:lang w:eastAsia="en-US"/>
        </w:rPr>
        <w:t>(</w:t>
      </w:r>
      <w:r>
        <w:rPr>
          <w:rStyle w:val="120"/>
          <w:color w:val="000000"/>
          <w:lang w:val="en-US" w:eastAsia="en-US"/>
        </w:rPr>
        <w:t>lha</w:t>
      </w:r>
      <w:r w:rsidRPr="00A55F11">
        <w:rPr>
          <w:rStyle w:val="120"/>
          <w:color w:val="000000"/>
          <w:lang w:eastAsia="en-US"/>
        </w:rPr>
        <w:t xml:space="preserve"> </w:t>
      </w:r>
      <w:r>
        <w:rPr>
          <w:rStyle w:val="120"/>
          <w:color w:val="000000"/>
          <w:lang w:val="en-US" w:eastAsia="en-US"/>
        </w:rPr>
        <w:t>chen</w:t>
      </w:r>
      <w:r w:rsidRPr="00A55F11">
        <w:rPr>
          <w:rStyle w:val="120"/>
          <w:color w:val="000000"/>
          <w:lang w:eastAsia="en-US"/>
        </w:rPr>
        <w:t xml:space="preserve"> </w:t>
      </w:r>
      <w:r>
        <w:rPr>
          <w:rStyle w:val="120"/>
          <w:color w:val="000000"/>
          <w:lang w:val="en-US" w:eastAsia="en-US"/>
        </w:rPr>
        <w:t>brgyad</w:t>
      </w:r>
      <w:r w:rsidRPr="00A55F11">
        <w:rPr>
          <w:rStyle w:val="120"/>
          <w:color w:val="000000"/>
          <w:lang w:eastAsia="en-US"/>
        </w:rPr>
        <w:t>) 262</w:t>
      </w:r>
    </w:p>
    <w:p w:rsidR="00A55F11" w:rsidRDefault="00A55F11">
      <w:pPr>
        <w:pStyle w:val="121"/>
        <w:shd w:val="clear" w:color="auto" w:fill="auto"/>
        <w:spacing w:line="214" w:lineRule="exact"/>
        <w:jc w:val="left"/>
      </w:pPr>
      <w:r>
        <w:rPr>
          <w:rStyle w:val="120"/>
          <w:color w:val="000000"/>
        </w:rPr>
        <w:t xml:space="preserve">восемь Локла Дэ </w:t>
      </w:r>
      <w:r w:rsidRPr="00A55F11">
        <w:rPr>
          <w:rStyle w:val="120"/>
          <w:color w:val="000000"/>
          <w:lang w:eastAsia="en-US"/>
        </w:rPr>
        <w:t>(</w:t>
      </w:r>
      <w:r>
        <w:rPr>
          <w:rStyle w:val="120"/>
          <w:color w:val="000000"/>
          <w:lang w:val="en-US" w:eastAsia="en-US"/>
        </w:rPr>
        <w:t>logs</w:t>
      </w:r>
      <w:r w:rsidRPr="00A55F11">
        <w:rPr>
          <w:rStyle w:val="120"/>
          <w:color w:val="000000"/>
          <w:lang w:eastAsia="en-US"/>
        </w:rPr>
        <w:t xml:space="preserve"> </w:t>
      </w:r>
      <w:r>
        <w:rPr>
          <w:rStyle w:val="120"/>
          <w:color w:val="000000"/>
          <w:lang w:val="en-US" w:eastAsia="en-US"/>
        </w:rPr>
        <w:t>la</w:t>
      </w:r>
      <w:r w:rsidRPr="00A55F11">
        <w:rPr>
          <w:rStyle w:val="120"/>
          <w:color w:val="000000"/>
          <w:lang w:eastAsia="en-US"/>
        </w:rPr>
        <w:t xml:space="preserve"> </w:t>
      </w:r>
      <w:r>
        <w:rPr>
          <w:rStyle w:val="120"/>
          <w:color w:val="000000"/>
          <w:lang w:val="en-US" w:eastAsia="en-US"/>
        </w:rPr>
        <w:t>sde</w:t>
      </w:r>
      <w:r w:rsidRPr="00A55F11">
        <w:rPr>
          <w:rStyle w:val="120"/>
          <w:color w:val="000000"/>
          <w:lang w:eastAsia="en-US"/>
        </w:rPr>
        <w:t xml:space="preserve"> </w:t>
      </w:r>
      <w:r>
        <w:rPr>
          <w:rStyle w:val="120"/>
          <w:color w:val="000000"/>
          <w:lang w:val="en-US" w:eastAsia="en-US"/>
        </w:rPr>
        <w:t>brgyad</w:t>
      </w:r>
      <w:r w:rsidRPr="00A55F11">
        <w:rPr>
          <w:rStyle w:val="120"/>
          <w:color w:val="000000"/>
          <w:lang w:eastAsia="en-US"/>
        </w:rPr>
        <w:t>) 265</w:t>
      </w:r>
    </w:p>
    <w:p w:rsidR="00A55F11" w:rsidRDefault="00A55F11">
      <w:pPr>
        <w:pStyle w:val="121"/>
        <w:shd w:val="clear" w:color="auto" w:fill="auto"/>
        <w:spacing w:line="214" w:lineRule="exact"/>
        <w:jc w:val="left"/>
      </w:pPr>
      <w:r>
        <w:rPr>
          <w:rStyle w:val="120"/>
          <w:color w:val="000000"/>
        </w:rPr>
        <w:t xml:space="preserve">восемь мирских забот </w:t>
      </w:r>
      <w:r w:rsidRPr="00A55F11">
        <w:rPr>
          <w:rStyle w:val="120"/>
          <w:color w:val="000000"/>
          <w:lang w:eastAsia="en-US"/>
        </w:rPr>
        <w:t>(’</w:t>
      </w:r>
      <w:r>
        <w:rPr>
          <w:rStyle w:val="120"/>
          <w:color w:val="000000"/>
          <w:lang w:val="en-US" w:eastAsia="en-US"/>
        </w:rPr>
        <w:t>jig</w:t>
      </w:r>
      <w:r w:rsidRPr="00A55F11">
        <w:rPr>
          <w:rStyle w:val="120"/>
          <w:color w:val="000000"/>
          <w:lang w:eastAsia="en-US"/>
        </w:rPr>
        <w:t xml:space="preserve"> </w:t>
      </w:r>
      <w:r>
        <w:rPr>
          <w:rStyle w:val="120"/>
          <w:color w:val="000000"/>
          <w:lang w:val="en-US" w:eastAsia="en-US"/>
        </w:rPr>
        <w:t>rten</w:t>
      </w:r>
      <w:r w:rsidRPr="00A55F11">
        <w:rPr>
          <w:rStyle w:val="120"/>
          <w:color w:val="000000"/>
          <w:lang w:eastAsia="en-US"/>
        </w:rPr>
        <w:t xml:space="preserve"> </w:t>
      </w:r>
      <w:r>
        <w:rPr>
          <w:rStyle w:val="120"/>
          <w:color w:val="000000"/>
          <w:lang w:val="en-US" w:eastAsia="en-US"/>
        </w:rPr>
        <w:t>chos</w:t>
      </w:r>
      <w:r w:rsidRPr="00A55F11">
        <w:rPr>
          <w:rStyle w:val="120"/>
          <w:color w:val="000000"/>
          <w:lang w:eastAsia="en-US"/>
        </w:rPr>
        <w:t xml:space="preserve"> </w:t>
      </w:r>
      <w:r>
        <w:rPr>
          <w:rStyle w:val="120"/>
          <w:color w:val="000000"/>
          <w:lang w:val="en-US" w:eastAsia="en-US"/>
        </w:rPr>
        <w:t>brgyad</w:t>
      </w:r>
      <w:r w:rsidRPr="00A55F11">
        <w:rPr>
          <w:rStyle w:val="120"/>
          <w:color w:val="000000"/>
          <w:lang w:eastAsia="en-US"/>
        </w:rPr>
        <w:t>) 287</w:t>
      </w:r>
    </w:p>
    <w:p w:rsidR="00A55F11" w:rsidRDefault="00A55F11">
      <w:pPr>
        <w:pStyle w:val="121"/>
        <w:shd w:val="clear" w:color="auto" w:fill="auto"/>
        <w:spacing w:line="214" w:lineRule="exact"/>
        <w:jc w:val="left"/>
      </w:pPr>
      <w:r>
        <w:rPr>
          <w:rStyle w:val="120"/>
          <w:color w:val="000000"/>
        </w:rPr>
        <w:t xml:space="preserve">восемь несвободных состояний </w:t>
      </w:r>
      <w:r w:rsidRPr="00A55F11">
        <w:rPr>
          <w:rStyle w:val="120"/>
          <w:color w:val="000000"/>
          <w:lang w:eastAsia="en-US"/>
        </w:rPr>
        <w:t>(</w:t>
      </w:r>
      <w:r>
        <w:rPr>
          <w:rStyle w:val="120"/>
          <w:color w:val="000000"/>
          <w:lang w:val="en-US" w:eastAsia="en-US"/>
        </w:rPr>
        <w:t>mi</w:t>
      </w:r>
      <w:r w:rsidRPr="00A55F11">
        <w:rPr>
          <w:rStyle w:val="120"/>
          <w:color w:val="000000"/>
          <w:lang w:eastAsia="en-US"/>
        </w:rPr>
        <w:t xml:space="preserve"> </w:t>
      </w:r>
      <w:r>
        <w:rPr>
          <w:rStyle w:val="120"/>
          <w:color w:val="000000"/>
          <w:lang w:val="en-US" w:eastAsia="en-US"/>
        </w:rPr>
        <w:t>khroms</w:t>
      </w:r>
      <w:r w:rsidRPr="00A55F11">
        <w:rPr>
          <w:rStyle w:val="120"/>
          <w:color w:val="000000"/>
          <w:lang w:eastAsia="en-US"/>
        </w:rPr>
        <w:t xml:space="preserve"> </w:t>
      </w:r>
      <w:r>
        <w:rPr>
          <w:rStyle w:val="120"/>
          <w:color w:val="000000"/>
          <w:lang w:val="en-US" w:eastAsia="en-US"/>
        </w:rPr>
        <w:t>brgyad</w:t>
      </w:r>
      <w:r w:rsidRPr="00A55F11">
        <w:rPr>
          <w:rStyle w:val="120"/>
          <w:color w:val="000000"/>
          <w:lang w:eastAsia="en-US"/>
        </w:rPr>
        <w:t>) 131, 289</w:t>
      </w:r>
    </w:p>
    <w:p w:rsidR="00A55F11" w:rsidRDefault="00A55F11">
      <w:pPr>
        <w:pStyle w:val="121"/>
        <w:shd w:val="clear" w:color="auto" w:fill="auto"/>
        <w:spacing w:line="214" w:lineRule="exact"/>
        <w:jc w:val="left"/>
      </w:pPr>
      <w:r>
        <w:rPr>
          <w:rStyle w:val="120"/>
          <w:color w:val="000000"/>
        </w:rPr>
        <w:t xml:space="preserve">восемь проявлений </w:t>
      </w:r>
      <w:r w:rsidRPr="00A55F11">
        <w:rPr>
          <w:rStyle w:val="120"/>
          <w:color w:val="000000"/>
          <w:lang w:eastAsia="en-US"/>
        </w:rPr>
        <w:t>(</w:t>
      </w:r>
      <w:r>
        <w:rPr>
          <w:rStyle w:val="120"/>
          <w:color w:val="000000"/>
          <w:lang w:val="en-US" w:eastAsia="en-US"/>
        </w:rPr>
        <w:t>gu</w:t>
      </w:r>
      <w:r w:rsidRPr="00A55F11">
        <w:rPr>
          <w:rStyle w:val="120"/>
          <w:color w:val="000000"/>
          <w:lang w:eastAsia="en-US"/>
        </w:rPr>
        <w:t xml:space="preserve"> </w:t>
      </w:r>
      <w:r>
        <w:rPr>
          <w:rStyle w:val="120"/>
          <w:color w:val="000000"/>
          <w:lang w:val="en-US" w:eastAsia="en-US"/>
        </w:rPr>
        <w:t>ru</w:t>
      </w:r>
      <w:r w:rsidRPr="00A55F11">
        <w:rPr>
          <w:rStyle w:val="120"/>
          <w:color w:val="000000"/>
          <w:lang w:eastAsia="en-US"/>
        </w:rPr>
        <w:t xml:space="preserve"> </w:t>
      </w:r>
      <w:r>
        <w:rPr>
          <w:rStyle w:val="120"/>
          <w:color w:val="000000"/>
          <w:lang w:val="en-US" w:eastAsia="en-US"/>
        </w:rPr>
        <w:t>mtshan</w:t>
      </w:r>
      <w:r w:rsidRPr="00A55F11">
        <w:rPr>
          <w:rStyle w:val="120"/>
          <w:color w:val="000000"/>
          <w:lang w:eastAsia="en-US"/>
        </w:rPr>
        <w:t xml:space="preserve"> </w:t>
      </w:r>
      <w:r>
        <w:rPr>
          <w:rStyle w:val="120"/>
          <w:color w:val="000000"/>
          <w:lang w:val="en-US" w:eastAsia="en-US"/>
        </w:rPr>
        <w:t>brgyad</w:t>
      </w:r>
      <w:r w:rsidRPr="00A55F11">
        <w:rPr>
          <w:rStyle w:val="120"/>
          <w:color w:val="000000"/>
          <w:lang w:eastAsia="en-US"/>
        </w:rPr>
        <w:t>) 82</w:t>
      </w:r>
    </w:p>
    <w:p w:rsidR="00A55F11" w:rsidRDefault="00A55F11">
      <w:pPr>
        <w:pStyle w:val="121"/>
        <w:shd w:val="clear" w:color="auto" w:fill="auto"/>
        <w:spacing w:line="214" w:lineRule="exact"/>
        <w:jc w:val="left"/>
      </w:pPr>
      <w:r>
        <w:rPr>
          <w:rStyle w:val="120"/>
          <w:color w:val="000000"/>
        </w:rPr>
        <w:t xml:space="preserve">восемь собраний </w:t>
      </w:r>
      <w:r w:rsidRPr="00A55F11">
        <w:rPr>
          <w:rStyle w:val="120"/>
          <w:color w:val="000000"/>
          <w:lang w:eastAsia="en-US"/>
        </w:rPr>
        <w:t>(</w:t>
      </w:r>
      <w:r>
        <w:rPr>
          <w:rStyle w:val="120"/>
          <w:color w:val="000000"/>
          <w:lang w:val="en-US" w:eastAsia="en-US"/>
        </w:rPr>
        <w:t>tshogs</w:t>
      </w:r>
      <w:r w:rsidRPr="00A55F11">
        <w:rPr>
          <w:rStyle w:val="120"/>
          <w:color w:val="000000"/>
          <w:lang w:eastAsia="en-US"/>
        </w:rPr>
        <w:t xml:space="preserve"> </w:t>
      </w:r>
      <w:r>
        <w:rPr>
          <w:rStyle w:val="120"/>
          <w:color w:val="000000"/>
          <w:lang w:val="en-US" w:eastAsia="en-US"/>
        </w:rPr>
        <w:t>brgyad</w:t>
      </w:r>
      <w:r w:rsidRPr="00A55F11">
        <w:rPr>
          <w:rStyle w:val="120"/>
          <w:color w:val="000000"/>
          <w:lang w:eastAsia="en-US"/>
        </w:rPr>
        <w:t xml:space="preserve">) </w:t>
      </w:r>
      <w:r>
        <w:rPr>
          <w:rStyle w:val="120"/>
          <w:color w:val="000000"/>
        </w:rPr>
        <w:t xml:space="preserve">сознания </w:t>
      </w:r>
      <w:r w:rsidRPr="00A55F11">
        <w:rPr>
          <w:rStyle w:val="120"/>
          <w:color w:val="000000"/>
          <w:lang w:eastAsia="en-US"/>
        </w:rPr>
        <w:t>311</w:t>
      </w:r>
    </w:p>
    <w:p w:rsidR="00A55F11" w:rsidRDefault="00A55F11">
      <w:pPr>
        <w:pStyle w:val="121"/>
        <w:shd w:val="clear" w:color="auto" w:fill="auto"/>
        <w:spacing w:line="214" w:lineRule="exact"/>
        <w:jc w:val="left"/>
      </w:pPr>
      <w:r>
        <w:rPr>
          <w:rStyle w:val="120"/>
          <w:color w:val="000000"/>
        </w:rPr>
        <w:t>восемь страданий людей 291</w:t>
      </w:r>
    </w:p>
    <w:p w:rsidR="00A55F11" w:rsidRDefault="00A55F11">
      <w:pPr>
        <w:pStyle w:val="121"/>
        <w:shd w:val="clear" w:color="auto" w:fill="auto"/>
        <w:spacing w:line="214" w:lineRule="exact"/>
        <w:jc w:val="left"/>
      </w:pPr>
      <w:r>
        <w:rPr>
          <w:rStyle w:val="120"/>
          <w:color w:val="000000"/>
        </w:rPr>
        <w:t xml:space="preserve">«Восемь тысяч строф» </w:t>
      </w:r>
      <w:r w:rsidRPr="00A55F11">
        <w:rPr>
          <w:rStyle w:val="120"/>
          <w:color w:val="000000"/>
          <w:lang w:eastAsia="en-US"/>
        </w:rPr>
        <w:t>(</w:t>
      </w:r>
      <w:r>
        <w:rPr>
          <w:rStyle w:val="120"/>
          <w:color w:val="000000"/>
          <w:lang w:val="en-US" w:eastAsia="en-US"/>
        </w:rPr>
        <w:t>mdo</w:t>
      </w:r>
      <w:r w:rsidRPr="00A55F11">
        <w:rPr>
          <w:rStyle w:val="120"/>
          <w:color w:val="000000"/>
          <w:lang w:eastAsia="en-US"/>
        </w:rPr>
        <w:t xml:space="preserve"> </w:t>
      </w:r>
      <w:r>
        <w:rPr>
          <w:rStyle w:val="120"/>
          <w:color w:val="000000"/>
          <w:lang w:val="en-US" w:eastAsia="en-US"/>
        </w:rPr>
        <w:t>brgyad</w:t>
      </w:r>
      <w:r w:rsidRPr="00A55F11">
        <w:rPr>
          <w:rStyle w:val="120"/>
          <w:color w:val="000000"/>
          <w:lang w:eastAsia="en-US"/>
        </w:rPr>
        <w:t xml:space="preserve"> </w:t>
      </w:r>
      <w:r>
        <w:rPr>
          <w:rStyle w:val="120"/>
          <w:color w:val="000000"/>
          <w:lang w:val="en-US" w:eastAsia="en-US"/>
        </w:rPr>
        <w:t>stong</w:t>
      </w:r>
      <w:r w:rsidRPr="00A55F11">
        <w:rPr>
          <w:rStyle w:val="120"/>
          <w:color w:val="000000"/>
          <w:lang w:eastAsia="en-US"/>
        </w:rPr>
        <w:t xml:space="preserve"> </w:t>
      </w:r>
      <w:r>
        <w:rPr>
          <w:rStyle w:val="120"/>
          <w:color w:val="000000"/>
        </w:rPr>
        <w:t xml:space="preserve">ра), сутра Праджняпарамиты 208 воспоминание </w:t>
      </w:r>
      <w:r>
        <w:rPr>
          <w:rStyle w:val="120"/>
          <w:color w:val="000000"/>
          <w:lang w:val="de-DE" w:eastAsia="de-DE"/>
        </w:rPr>
        <w:t xml:space="preserve">(rjes dran): </w:t>
      </w:r>
      <w:r>
        <w:rPr>
          <w:rStyle w:val="120"/>
          <w:color w:val="000000"/>
        </w:rPr>
        <w:t xml:space="preserve">один из семи видов передачи 239 воспринимающий и воспринимаемое </w:t>
      </w:r>
      <w:r>
        <w:rPr>
          <w:rStyle w:val="120"/>
          <w:color w:val="000000"/>
          <w:lang w:val="de-DE" w:eastAsia="de-DE"/>
        </w:rPr>
        <w:t xml:space="preserve">(gsung ’dzin) </w:t>
      </w:r>
      <w:r>
        <w:rPr>
          <w:rStyle w:val="120"/>
          <w:color w:val="000000"/>
        </w:rPr>
        <w:t>53, 174 «Восхваление Чакрасамвары» 242</w:t>
      </w:r>
    </w:p>
    <w:p w:rsidR="00A55F11" w:rsidRDefault="00A55F11">
      <w:pPr>
        <w:pStyle w:val="121"/>
        <w:shd w:val="clear" w:color="auto" w:fill="auto"/>
        <w:spacing w:line="214" w:lineRule="exact"/>
        <w:jc w:val="left"/>
      </w:pPr>
      <w:r>
        <w:rPr>
          <w:rStyle w:val="120"/>
          <w:color w:val="000000"/>
        </w:rPr>
        <w:t xml:space="preserve">восьмеричный путь благородных </w:t>
      </w:r>
      <w:r w:rsidRPr="00A55F11">
        <w:rPr>
          <w:rStyle w:val="120"/>
          <w:color w:val="000000"/>
          <w:lang w:eastAsia="en-US"/>
        </w:rPr>
        <w:t>(’</w:t>
      </w:r>
      <w:r>
        <w:rPr>
          <w:rStyle w:val="120"/>
          <w:color w:val="000000"/>
          <w:lang w:val="en-US" w:eastAsia="en-US"/>
        </w:rPr>
        <w:t>phags</w:t>
      </w:r>
      <w:r w:rsidRPr="00A55F11">
        <w:rPr>
          <w:rStyle w:val="120"/>
          <w:color w:val="000000"/>
          <w:lang w:eastAsia="en-US"/>
        </w:rPr>
        <w:t xml:space="preserve"> </w:t>
      </w:r>
      <w:r>
        <w:rPr>
          <w:rStyle w:val="120"/>
          <w:color w:val="000000"/>
          <w:lang w:val="en-US" w:eastAsia="en-US"/>
        </w:rPr>
        <w:t>lam</w:t>
      </w:r>
      <w:r w:rsidRPr="00A55F11">
        <w:rPr>
          <w:rStyle w:val="120"/>
          <w:color w:val="000000"/>
          <w:lang w:eastAsia="en-US"/>
        </w:rPr>
        <w:t xml:space="preserve"> </w:t>
      </w:r>
      <w:r>
        <w:rPr>
          <w:rStyle w:val="120"/>
          <w:color w:val="000000"/>
          <w:lang w:val="en-US" w:eastAsia="en-US"/>
        </w:rPr>
        <w:t>yan</w:t>
      </w:r>
      <w:r w:rsidRPr="00A55F11">
        <w:rPr>
          <w:rStyle w:val="120"/>
          <w:color w:val="000000"/>
          <w:lang w:eastAsia="en-US"/>
        </w:rPr>
        <w:t xml:space="preserve"> </w:t>
      </w:r>
      <w:r>
        <w:rPr>
          <w:rStyle w:val="120"/>
          <w:color w:val="000000"/>
          <w:lang w:val="en-US" w:eastAsia="en-US"/>
        </w:rPr>
        <w:t>lag</w:t>
      </w:r>
      <w:r w:rsidRPr="00A55F11">
        <w:rPr>
          <w:rStyle w:val="120"/>
          <w:color w:val="000000"/>
          <w:lang w:eastAsia="en-US"/>
        </w:rPr>
        <w:t xml:space="preserve"> </w:t>
      </w:r>
      <w:r>
        <w:rPr>
          <w:rStyle w:val="120"/>
          <w:color w:val="000000"/>
          <w:lang w:val="en-US" w:eastAsia="en-US"/>
        </w:rPr>
        <w:t>brgyad</w:t>
      </w:r>
      <w:r w:rsidRPr="00A55F11">
        <w:rPr>
          <w:rStyle w:val="120"/>
          <w:color w:val="000000"/>
          <w:lang w:eastAsia="en-US"/>
        </w:rPr>
        <w:t xml:space="preserve">) 309 </w:t>
      </w:r>
      <w:r>
        <w:rPr>
          <w:rStyle w:val="120"/>
          <w:color w:val="000000"/>
        </w:rPr>
        <w:t xml:space="preserve">Восемь колесниц линии практики </w:t>
      </w:r>
      <w:r w:rsidRPr="00A55F11">
        <w:rPr>
          <w:rStyle w:val="120"/>
          <w:color w:val="000000"/>
          <w:lang w:eastAsia="en-US"/>
        </w:rPr>
        <w:t>(</w:t>
      </w:r>
      <w:r>
        <w:rPr>
          <w:rStyle w:val="120"/>
          <w:color w:val="000000"/>
          <w:lang w:val="en-US" w:eastAsia="en-US"/>
        </w:rPr>
        <w:t>sgrub</w:t>
      </w:r>
      <w:r w:rsidRPr="00A55F11">
        <w:rPr>
          <w:rStyle w:val="120"/>
          <w:color w:val="000000"/>
          <w:lang w:eastAsia="en-US"/>
        </w:rPr>
        <w:t xml:space="preserve"> </w:t>
      </w:r>
      <w:r>
        <w:rPr>
          <w:rStyle w:val="120"/>
          <w:color w:val="000000"/>
          <w:lang w:val="en-US" w:eastAsia="en-US"/>
        </w:rPr>
        <w:t>brgyud</w:t>
      </w:r>
      <w:r w:rsidRPr="00A55F11">
        <w:rPr>
          <w:rStyle w:val="120"/>
          <w:color w:val="000000"/>
          <w:lang w:eastAsia="en-US"/>
        </w:rPr>
        <w:t xml:space="preserve"> </w:t>
      </w:r>
      <w:r>
        <w:rPr>
          <w:rStyle w:val="120"/>
          <w:color w:val="000000"/>
          <w:lang w:val="en-US" w:eastAsia="en-US"/>
        </w:rPr>
        <w:t>shing</w:t>
      </w:r>
      <w:r w:rsidRPr="00A55F11">
        <w:rPr>
          <w:rStyle w:val="120"/>
          <w:color w:val="000000"/>
          <w:lang w:eastAsia="en-US"/>
        </w:rPr>
        <w:t xml:space="preserve"> </w:t>
      </w:r>
      <w:r>
        <w:rPr>
          <w:rStyle w:val="120"/>
          <w:color w:val="000000"/>
          <w:lang w:val="en-US" w:eastAsia="en-US"/>
        </w:rPr>
        <w:t>rta</w:t>
      </w:r>
      <w:r w:rsidRPr="00A55F11">
        <w:rPr>
          <w:rStyle w:val="120"/>
          <w:color w:val="000000"/>
          <w:lang w:eastAsia="en-US"/>
        </w:rPr>
        <w:t xml:space="preserve"> </w:t>
      </w:r>
      <w:r>
        <w:rPr>
          <w:rStyle w:val="120"/>
          <w:color w:val="000000"/>
          <w:lang w:val="en-US" w:eastAsia="en-US"/>
        </w:rPr>
        <w:t>brgyad</w:t>
      </w:r>
      <w:r w:rsidRPr="00A55F11">
        <w:rPr>
          <w:rStyle w:val="120"/>
          <w:color w:val="000000"/>
          <w:lang w:eastAsia="en-US"/>
        </w:rPr>
        <w:t xml:space="preserve">) 238 </w:t>
      </w:r>
      <w:r>
        <w:rPr>
          <w:rStyle w:val="120"/>
          <w:color w:val="000000"/>
        </w:rPr>
        <w:t xml:space="preserve">восемь ограничений умственных построений </w:t>
      </w:r>
      <w:r w:rsidRPr="00A55F11">
        <w:rPr>
          <w:rStyle w:val="120"/>
          <w:color w:val="000000"/>
          <w:lang w:eastAsia="en-US"/>
        </w:rPr>
        <w:t>(</w:t>
      </w:r>
      <w:r>
        <w:rPr>
          <w:rStyle w:val="120"/>
          <w:color w:val="000000"/>
          <w:lang w:val="en-US" w:eastAsia="en-US"/>
        </w:rPr>
        <w:t>spros</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mtha</w:t>
      </w:r>
      <w:r w:rsidRPr="00A55F11">
        <w:rPr>
          <w:rStyle w:val="120"/>
          <w:color w:val="000000"/>
          <w:lang w:eastAsia="en-US"/>
        </w:rPr>
        <w:t xml:space="preserve">’ </w:t>
      </w:r>
      <w:r>
        <w:rPr>
          <w:rStyle w:val="120"/>
          <w:color w:val="000000"/>
          <w:lang w:val="en-US" w:eastAsia="en-US"/>
        </w:rPr>
        <w:t>brgyad</w:t>
      </w:r>
      <w:r w:rsidRPr="00A55F11">
        <w:rPr>
          <w:rStyle w:val="120"/>
          <w:color w:val="000000"/>
          <w:lang w:eastAsia="en-US"/>
        </w:rPr>
        <w:t xml:space="preserve">) 175, 228 </w:t>
      </w:r>
      <w:r>
        <w:rPr>
          <w:rStyle w:val="120"/>
          <w:color w:val="000000"/>
        </w:rPr>
        <w:t xml:space="preserve">восемь разделов «Волшебной сети» </w:t>
      </w:r>
      <w:r w:rsidRPr="00A55F11">
        <w:rPr>
          <w:rStyle w:val="120"/>
          <w:color w:val="000000"/>
          <w:lang w:eastAsia="en-US"/>
        </w:rPr>
        <w:t>(</w:t>
      </w:r>
      <w:r>
        <w:rPr>
          <w:rStyle w:val="120"/>
          <w:color w:val="000000"/>
          <w:lang w:val="en-US" w:eastAsia="en-US"/>
        </w:rPr>
        <w:t>sgyu</w:t>
      </w:r>
      <w:r w:rsidRPr="00A55F11">
        <w:rPr>
          <w:rStyle w:val="120"/>
          <w:color w:val="000000"/>
          <w:lang w:eastAsia="en-US"/>
        </w:rPr>
        <w:t xml:space="preserve"> ’</w:t>
      </w:r>
      <w:r>
        <w:rPr>
          <w:rStyle w:val="120"/>
          <w:color w:val="000000"/>
          <w:lang w:val="en-US" w:eastAsia="en-US"/>
        </w:rPr>
        <w:t>phrul</w:t>
      </w:r>
      <w:r w:rsidRPr="00A55F11">
        <w:rPr>
          <w:rStyle w:val="120"/>
          <w:color w:val="000000"/>
          <w:lang w:eastAsia="en-US"/>
        </w:rPr>
        <w:t xml:space="preserve"> </w:t>
      </w:r>
      <w:r>
        <w:rPr>
          <w:rStyle w:val="120"/>
          <w:color w:val="000000"/>
          <w:lang w:val="en-US" w:eastAsia="en-US"/>
        </w:rPr>
        <w:t>sde</w:t>
      </w:r>
      <w:r w:rsidRPr="00A55F11">
        <w:rPr>
          <w:rStyle w:val="120"/>
          <w:color w:val="000000"/>
          <w:lang w:eastAsia="en-US"/>
        </w:rPr>
        <w:t xml:space="preserve"> </w:t>
      </w:r>
      <w:r>
        <w:rPr>
          <w:rStyle w:val="120"/>
          <w:color w:val="000000"/>
          <w:lang w:val="en-US" w:eastAsia="en-US"/>
        </w:rPr>
        <w:t>brgyad</w:t>
      </w:r>
      <w:r w:rsidRPr="00A55F11">
        <w:rPr>
          <w:rStyle w:val="120"/>
          <w:color w:val="000000"/>
          <w:lang w:eastAsia="en-US"/>
        </w:rPr>
        <w:t xml:space="preserve">) 245 </w:t>
      </w:r>
      <w:r>
        <w:rPr>
          <w:rStyle w:val="120"/>
          <w:color w:val="000000"/>
        </w:rPr>
        <w:t xml:space="preserve">врожденная склонность переноса </w:t>
      </w:r>
      <w:r w:rsidRPr="00A55F11">
        <w:rPr>
          <w:rStyle w:val="120"/>
          <w:color w:val="000000"/>
          <w:lang w:eastAsia="en-US"/>
        </w:rPr>
        <w:t>(’</w:t>
      </w:r>
      <w:r>
        <w:rPr>
          <w:rStyle w:val="120"/>
          <w:color w:val="000000"/>
          <w:lang w:val="en-US" w:eastAsia="en-US"/>
        </w:rPr>
        <w:t>pho</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bag</w:t>
      </w:r>
      <w:r w:rsidRPr="00A55F11">
        <w:rPr>
          <w:rStyle w:val="120"/>
          <w:color w:val="000000"/>
          <w:lang w:eastAsia="en-US"/>
        </w:rPr>
        <w:t xml:space="preserve"> </w:t>
      </w:r>
      <w:r>
        <w:rPr>
          <w:rStyle w:val="120"/>
          <w:color w:val="000000"/>
          <w:lang w:val="en-US" w:eastAsia="en-US"/>
        </w:rPr>
        <w:t>chags</w:t>
      </w:r>
      <w:r w:rsidRPr="00A55F11">
        <w:rPr>
          <w:rStyle w:val="120"/>
          <w:color w:val="000000"/>
          <w:lang w:eastAsia="en-US"/>
        </w:rPr>
        <w:t xml:space="preserve">) 183 </w:t>
      </w:r>
      <w:r>
        <w:rPr>
          <w:rStyle w:val="120"/>
          <w:color w:val="000000"/>
        </w:rPr>
        <w:t xml:space="preserve">всеведение </w:t>
      </w:r>
      <w:r w:rsidRPr="00A55F11">
        <w:rPr>
          <w:rStyle w:val="120"/>
          <w:color w:val="000000"/>
          <w:lang w:eastAsia="en-US"/>
        </w:rPr>
        <w:t>(</w:t>
      </w:r>
      <w:r>
        <w:rPr>
          <w:rStyle w:val="120"/>
          <w:color w:val="000000"/>
          <w:lang w:val="en-US" w:eastAsia="en-US"/>
        </w:rPr>
        <w:t>mam</w:t>
      </w:r>
      <w:r w:rsidRPr="00A55F11">
        <w:rPr>
          <w:rStyle w:val="120"/>
          <w:color w:val="000000"/>
          <w:lang w:eastAsia="en-US"/>
        </w:rPr>
        <w:t xml:space="preserve"> </w:t>
      </w:r>
      <w:r>
        <w:rPr>
          <w:rStyle w:val="120"/>
          <w:color w:val="000000"/>
          <w:lang w:val="en-US" w:eastAsia="en-US"/>
        </w:rPr>
        <w:t>mkhyen</w:t>
      </w:r>
      <w:r w:rsidRPr="00A55F11">
        <w:rPr>
          <w:rStyle w:val="120"/>
          <w:color w:val="000000"/>
          <w:lang w:eastAsia="en-US"/>
        </w:rPr>
        <w:t xml:space="preserve">, </w:t>
      </w:r>
      <w:r>
        <w:rPr>
          <w:rStyle w:val="120"/>
          <w:color w:val="000000"/>
          <w:lang w:val="en-US" w:eastAsia="en-US"/>
        </w:rPr>
        <w:t>thams</w:t>
      </w:r>
      <w:r w:rsidRPr="00A55F11">
        <w:rPr>
          <w:rStyle w:val="120"/>
          <w:color w:val="000000"/>
          <w:lang w:eastAsia="en-US"/>
        </w:rPr>
        <w:t xml:space="preserve"> </w:t>
      </w:r>
      <w:r>
        <w:rPr>
          <w:rStyle w:val="120"/>
          <w:color w:val="000000"/>
          <w:lang w:val="en-US" w:eastAsia="en-US"/>
        </w:rPr>
        <w:t>cad</w:t>
      </w:r>
      <w:r w:rsidRPr="00A55F11">
        <w:rPr>
          <w:rStyle w:val="120"/>
          <w:color w:val="000000"/>
          <w:lang w:eastAsia="en-US"/>
        </w:rPr>
        <w:t xml:space="preserve"> </w:t>
      </w:r>
      <w:r>
        <w:rPr>
          <w:rStyle w:val="120"/>
          <w:color w:val="000000"/>
          <w:lang w:val="en-US" w:eastAsia="en-US"/>
        </w:rPr>
        <w:t>mkhyen</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123, 302 </w:t>
      </w:r>
      <w:r>
        <w:rPr>
          <w:rStyle w:val="120"/>
          <w:color w:val="000000"/>
        </w:rPr>
        <w:t xml:space="preserve">Всеведущий Владыка Дхармы </w:t>
      </w:r>
      <w:r>
        <w:rPr>
          <w:rStyle w:val="128"/>
          <w:color w:val="000000"/>
        </w:rPr>
        <w:t>см.</w:t>
      </w:r>
      <w:r>
        <w:rPr>
          <w:rStyle w:val="120"/>
          <w:color w:val="000000"/>
        </w:rPr>
        <w:t xml:space="preserve"> Лонгчен Рабчжам Вседержащий Лотос </w:t>
      </w:r>
      <w:r>
        <w:rPr>
          <w:rStyle w:val="120"/>
          <w:color w:val="000000"/>
          <w:lang w:val="de-DE" w:eastAsia="de-DE"/>
        </w:rPr>
        <w:t xml:space="preserve">(padma kun tu ’chang) </w:t>
      </w:r>
      <w:smartTag w:uri="urn:schemas-microsoft-com:office:smarttags" w:element="metricconverter">
        <w:smartTagPr>
          <w:attr w:name="ProductID" w:val="82 см"/>
        </w:smartTagPr>
        <w:r>
          <w:rPr>
            <w:rStyle w:val="120"/>
            <w:color w:val="000000"/>
            <w:lang w:val="de-DE" w:eastAsia="de-DE"/>
          </w:rPr>
          <w:t xml:space="preserve">82 </w:t>
        </w:r>
        <w:r>
          <w:rPr>
            <w:rStyle w:val="128"/>
            <w:color w:val="000000"/>
          </w:rPr>
          <w:t>см</w:t>
        </w:r>
      </w:smartTag>
      <w:r>
        <w:rPr>
          <w:rStyle w:val="128"/>
          <w:color w:val="000000"/>
        </w:rPr>
        <w:t xml:space="preserve">. также Падмасамбхава </w:t>
      </w:r>
      <w:r>
        <w:rPr>
          <w:rStyle w:val="120"/>
          <w:color w:val="000000"/>
        </w:rPr>
        <w:t xml:space="preserve">Всенаполняющая Великая Радость </w:t>
      </w:r>
      <w:r>
        <w:rPr>
          <w:rStyle w:val="120"/>
          <w:color w:val="000000"/>
          <w:lang w:val="de-DE" w:eastAsia="de-DE"/>
        </w:rPr>
        <w:t xml:space="preserve">(he eben brdal </w:t>
      </w:r>
      <w:r>
        <w:rPr>
          <w:rStyle w:val="120"/>
          <w:color w:val="000000"/>
        </w:rPr>
        <w:t xml:space="preserve">Ьа), кладбище </w:t>
      </w:r>
      <w:r>
        <w:rPr>
          <w:rStyle w:val="120"/>
          <w:color w:val="000000"/>
          <w:lang w:val="de-DE" w:eastAsia="de-DE"/>
        </w:rPr>
        <w:t xml:space="preserve">314 </w:t>
      </w:r>
      <w:r>
        <w:rPr>
          <w:rStyle w:val="120"/>
          <w:color w:val="000000"/>
        </w:rPr>
        <w:t xml:space="preserve">«Всеобъемлющее знание» </w:t>
      </w:r>
      <w:r>
        <w:rPr>
          <w:rStyle w:val="120"/>
          <w:color w:val="000000"/>
          <w:lang w:val="de-DE" w:eastAsia="de-DE"/>
        </w:rPr>
        <w:t xml:space="preserve">(shes </w:t>
      </w:r>
      <w:r>
        <w:rPr>
          <w:rStyle w:val="120"/>
          <w:color w:val="000000"/>
          <w:lang w:val="en-US" w:eastAsia="en-US"/>
        </w:rPr>
        <w:t>bya</w:t>
      </w:r>
      <w:r w:rsidRPr="00A55F11">
        <w:rPr>
          <w:rStyle w:val="120"/>
          <w:color w:val="000000"/>
          <w:lang w:eastAsia="en-US"/>
        </w:rPr>
        <w:t xml:space="preserve"> </w:t>
      </w:r>
      <w:r>
        <w:rPr>
          <w:rStyle w:val="120"/>
          <w:color w:val="000000"/>
          <w:lang w:val="en-US" w:eastAsia="en-US"/>
        </w:rPr>
        <w:t>kun</w:t>
      </w:r>
      <w:r w:rsidRPr="00A55F11">
        <w:rPr>
          <w:rStyle w:val="120"/>
          <w:color w:val="000000"/>
          <w:lang w:eastAsia="en-US"/>
        </w:rPr>
        <w:t xml:space="preserve"> </w:t>
      </w:r>
      <w:r>
        <w:rPr>
          <w:rStyle w:val="120"/>
          <w:color w:val="000000"/>
          <w:lang w:val="en-US" w:eastAsia="en-US"/>
        </w:rPr>
        <w:t>khyab</w:t>
      </w:r>
      <w:r w:rsidRPr="00A55F11">
        <w:rPr>
          <w:rStyle w:val="120"/>
          <w:color w:val="000000"/>
          <w:lang w:eastAsia="en-US"/>
        </w:rPr>
        <w:t xml:space="preserve">) 240, 317 </w:t>
      </w:r>
      <w:r>
        <w:rPr>
          <w:rStyle w:val="120"/>
          <w:color w:val="000000"/>
        </w:rPr>
        <w:t xml:space="preserve">Всеобъемлющий Свет </w:t>
      </w:r>
      <w:r w:rsidRPr="00A55F11">
        <w:rPr>
          <w:rStyle w:val="120"/>
          <w:color w:val="000000"/>
          <w:lang w:eastAsia="en-US"/>
        </w:rPr>
        <w:t>(</w:t>
      </w:r>
      <w:r>
        <w:rPr>
          <w:rStyle w:val="120"/>
          <w:color w:val="000000"/>
          <w:lang w:val="en-US" w:eastAsia="en-US"/>
        </w:rPr>
        <w:t>kun</w:t>
      </w:r>
      <w:r w:rsidRPr="00A55F11">
        <w:rPr>
          <w:rStyle w:val="120"/>
          <w:color w:val="000000"/>
          <w:lang w:eastAsia="en-US"/>
        </w:rPr>
        <w:t xml:space="preserve"> </w:t>
      </w:r>
      <w:r>
        <w:rPr>
          <w:rStyle w:val="120"/>
          <w:color w:val="000000"/>
          <w:lang w:val="de-DE" w:eastAsia="de-DE"/>
        </w:rPr>
        <w:t xml:space="preserve">tu </w:t>
      </w:r>
      <w:r>
        <w:rPr>
          <w:rStyle w:val="120"/>
          <w:color w:val="000000"/>
          <w:lang w:val="en-US" w:eastAsia="en-US"/>
        </w:rPr>
        <w:t>od</w:t>
      </w:r>
      <w:r w:rsidRPr="00A55F11">
        <w:rPr>
          <w:rStyle w:val="120"/>
          <w:color w:val="000000"/>
          <w:lang w:eastAsia="en-US"/>
        </w:rPr>
        <w:t xml:space="preserve">), </w:t>
      </w:r>
      <w:r>
        <w:rPr>
          <w:rStyle w:val="120"/>
          <w:color w:val="000000"/>
        </w:rPr>
        <w:t xml:space="preserve">бхуми </w:t>
      </w:r>
      <w:r w:rsidRPr="00A55F11">
        <w:rPr>
          <w:rStyle w:val="120"/>
          <w:color w:val="000000"/>
          <w:lang w:eastAsia="en-US"/>
        </w:rPr>
        <w:t xml:space="preserve">179 </w:t>
      </w:r>
      <w:r>
        <w:rPr>
          <w:rStyle w:val="120"/>
          <w:color w:val="000000"/>
        </w:rPr>
        <w:t xml:space="preserve">«Вступая на путь мудрости» 3, 24, 27, 28, 29, 187, 234 «Вступление в город Вайшали», сутра </w:t>
      </w:r>
      <w:r>
        <w:rPr>
          <w:rStyle w:val="120"/>
          <w:color w:val="000000"/>
          <w:lang w:val="de-DE" w:eastAsia="de-DE"/>
        </w:rPr>
        <w:t xml:space="preserve">(yangs pa’i grong khyer du </w:t>
      </w:r>
      <w:r w:rsidRPr="00A55F11">
        <w:rPr>
          <w:rStyle w:val="120"/>
          <w:color w:val="000000"/>
          <w:lang w:eastAsia="en-US"/>
        </w:rPr>
        <w:t>’</w:t>
      </w:r>
      <w:r>
        <w:rPr>
          <w:rStyle w:val="120"/>
          <w:color w:val="000000"/>
          <w:lang w:val="en-US" w:eastAsia="en-US"/>
        </w:rPr>
        <w:t>jug</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255 </w:t>
      </w:r>
      <w:r>
        <w:rPr>
          <w:rStyle w:val="120"/>
          <w:color w:val="000000"/>
        </w:rPr>
        <w:t xml:space="preserve">«Вступление на Срединный путь» </w:t>
      </w:r>
      <w:r w:rsidRPr="00A55F11">
        <w:rPr>
          <w:rStyle w:val="120"/>
          <w:color w:val="000000"/>
          <w:lang w:eastAsia="en-US"/>
        </w:rPr>
        <w:t>(’</w:t>
      </w:r>
      <w:r>
        <w:rPr>
          <w:rStyle w:val="120"/>
          <w:color w:val="000000"/>
          <w:lang w:val="en-US" w:eastAsia="en-US"/>
        </w:rPr>
        <w:t>jug</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w:t>
      </w:r>
      <w:r>
        <w:rPr>
          <w:rStyle w:val="120"/>
          <w:color w:val="000000"/>
          <w:lang w:val="en-US" w:eastAsia="en-US"/>
        </w:rPr>
        <w:t>dbu</w:t>
      </w:r>
      <w:r w:rsidRPr="00A55F11">
        <w:rPr>
          <w:rStyle w:val="120"/>
          <w:color w:val="000000"/>
          <w:lang w:eastAsia="en-US"/>
        </w:rPr>
        <w:t xml:space="preserve"> </w:t>
      </w:r>
      <w:r>
        <w:rPr>
          <w:rStyle w:val="120"/>
          <w:color w:val="000000"/>
          <w:lang w:val="en-US" w:eastAsia="en-US"/>
        </w:rPr>
        <w:t>ma</w:t>
      </w:r>
      <w:r w:rsidRPr="00A55F11">
        <w:rPr>
          <w:rStyle w:val="120"/>
          <w:color w:val="000000"/>
          <w:lang w:eastAsia="en-US"/>
        </w:rPr>
        <w:t xml:space="preserve"> </w:t>
      </w:r>
      <w:r>
        <w:rPr>
          <w:rStyle w:val="120"/>
          <w:color w:val="000000"/>
          <w:lang w:val="en-US" w:eastAsia="en-US"/>
        </w:rPr>
        <w:t>la</w:t>
      </w:r>
      <w:r w:rsidRPr="00A55F11">
        <w:rPr>
          <w:rStyle w:val="120"/>
          <w:color w:val="000000"/>
          <w:lang w:eastAsia="en-US"/>
        </w:rPr>
        <w:t xml:space="preserve"> ’</w:t>
      </w:r>
      <w:r>
        <w:rPr>
          <w:rStyle w:val="120"/>
          <w:color w:val="000000"/>
          <w:lang w:val="en-US" w:eastAsia="en-US"/>
        </w:rPr>
        <w:t>jug</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w:t>
      </w:r>
      <w:r>
        <w:rPr>
          <w:rStyle w:val="120"/>
          <w:color w:val="000000"/>
        </w:rPr>
        <w:t xml:space="preserve">санскр. </w:t>
      </w:r>
      <w:r>
        <w:rPr>
          <w:rStyle w:val="128"/>
          <w:color w:val="000000"/>
        </w:rPr>
        <w:t>Мадхъямака- ватара)</w:t>
      </w:r>
      <w:r>
        <w:rPr>
          <w:rStyle w:val="120"/>
          <w:color w:val="000000"/>
        </w:rPr>
        <w:t xml:space="preserve"> </w:t>
      </w:r>
      <w:r w:rsidRPr="00A55F11">
        <w:rPr>
          <w:rStyle w:val="120"/>
          <w:color w:val="000000"/>
          <w:lang w:eastAsia="en-US"/>
        </w:rPr>
        <w:t>172</w:t>
      </w:r>
    </w:p>
    <w:p w:rsidR="00A55F11" w:rsidRDefault="00A55F11">
      <w:pPr>
        <w:pStyle w:val="121"/>
        <w:shd w:val="clear" w:color="auto" w:fill="auto"/>
        <w:spacing w:line="216" w:lineRule="exact"/>
        <w:jc w:val="left"/>
      </w:pPr>
      <w:r>
        <w:rPr>
          <w:rStyle w:val="120"/>
          <w:color w:val="000000"/>
        </w:rPr>
        <w:t xml:space="preserve">Второй Будда </w:t>
      </w:r>
      <w:r>
        <w:rPr>
          <w:rStyle w:val="128"/>
          <w:color w:val="000000"/>
        </w:rPr>
        <w:t>см.</w:t>
      </w:r>
      <w:r>
        <w:rPr>
          <w:rStyle w:val="120"/>
          <w:color w:val="000000"/>
        </w:rPr>
        <w:t xml:space="preserve"> Падмасамбхава</w:t>
      </w:r>
    </w:p>
    <w:p w:rsidR="00A55F11" w:rsidRDefault="00A55F11">
      <w:pPr>
        <w:pStyle w:val="121"/>
        <w:shd w:val="clear" w:color="auto" w:fill="auto"/>
        <w:spacing w:line="216" w:lineRule="exact"/>
        <w:jc w:val="left"/>
      </w:pPr>
      <w:r>
        <w:rPr>
          <w:rStyle w:val="120"/>
          <w:color w:val="000000"/>
        </w:rPr>
        <w:t xml:space="preserve">второй поворот колеса Дхармы </w:t>
      </w:r>
      <w:r>
        <w:rPr>
          <w:rStyle w:val="128"/>
          <w:color w:val="000000"/>
        </w:rPr>
        <w:t>см.</w:t>
      </w:r>
      <w:r>
        <w:rPr>
          <w:rStyle w:val="120"/>
          <w:color w:val="000000"/>
        </w:rPr>
        <w:t xml:space="preserve"> повороты колеса Дхармы второй царевич </w:t>
      </w:r>
      <w:r>
        <w:rPr>
          <w:rStyle w:val="128"/>
          <w:color w:val="000000"/>
        </w:rPr>
        <w:t>см.</w:t>
      </w:r>
      <w:r>
        <w:rPr>
          <w:rStyle w:val="120"/>
          <w:color w:val="000000"/>
        </w:rPr>
        <w:t xml:space="preserve"> Муруб Цепо выражение почтения 73</w:t>
      </w:r>
    </w:p>
    <w:p w:rsidR="00A55F11" w:rsidRDefault="00A55F11">
      <w:pPr>
        <w:pStyle w:val="121"/>
        <w:shd w:val="clear" w:color="auto" w:fill="auto"/>
        <w:spacing w:line="216" w:lineRule="exact"/>
        <w:jc w:val="left"/>
      </w:pPr>
      <w:r>
        <w:rPr>
          <w:rStyle w:val="120"/>
          <w:color w:val="000000"/>
        </w:rPr>
        <w:t xml:space="preserve">«Высочайшая сущность», сутра </w:t>
      </w:r>
      <w:r w:rsidRPr="00A55F11">
        <w:rPr>
          <w:rStyle w:val="120"/>
          <w:color w:val="000000"/>
          <w:lang w:eastAsia="en-US"/>
        </w:rPr>
        <w:t>(</w:t>
      </w:r>
      <w:r>
        <w:rPr>
          <w:rStyle w:val="120"/>
          <w:color w:val="000000"/>
          <w:lang w:val="en-US" w:eastAsia="en-US"/>
        </w:rPr>
        <w:t>snying</w:t>
      </w:r>
      <w:r w:rsidRPr="00A55F11">
        <w:rPr>
          <w:rStyle w:val="120"/>
          <w:color w:val="000000"/>
          <w:lang w:eastAsia="en-US"/>
        </w:rPr>
        <w:t xml:space="preserve"> </w:t>
      </w:r>
      <w:r>
        <w:rPr>
          <w:rStyle w:val="120"/>
          <w:color w:val="000000"/>
        </w:rPr>
        <w:t xml:space="preserve">ро </w:t>
      </w:r>
      <w:r>
        <w:rPr>
          <w:rStyle w:val="120"/>
          <w:color w:val="000000"/>
          <w:lang w:val="en-US" w:eastAsia="en-US"/>
        </w:rPr>
        <w:t>mchog</w:t>
      </w:r>
      <w:r w:rsidRPr="00A55F11">
        <w:rPr>
          <w:rStyle w:val="120"/>
          <w:color w:val="000000"/>
          <w:lang w:eastAsia="en-US"/>
        </w:rPr>
        <w:t xml:space="preserve"> </w:t>
      </w:r>
      <w:r>
        <w:rPr>
          <w:rStyle w:val="120"/>
          <w:color w:val="000000"/>
          <w:lang w:val="en-US" w:eastAsia="en-US"/>
        </w:rPr>
        <w:t>gi</w:t>
      </w:r>
      <w:r w:rsidRPr="00A55F11">
        <w:rPr>
          <w:rStyle w:val="120"/>
          <w:color w:val="000000"/>
          <w:lang w:eastAsia="en-US"/>
        </w:rPr>
        <w:t xml:space="preserve"> </w:t>
      </w:r>
      <w:r>
        <w:rPr>
          <w:rStyle w:val="120"/>
          <w:color w:val="000000"/>
          <w:lang w:val="en-US" w:eastAsia="en-US"/>
        </w:rPr>
        <w:t>mdo</w:t>
      </w:r>
      <w:r w:rsidRPr="00A55F11">
        <w:rPr>
          <w:rStyle w:val="120"/>
          <w:color w:val="000000"/>
          <w:lang w:eastAsia="en-US"/>
        </w:rPr>
        <w:t xml:space="preserve">) </w:t>
      </w:r>
      <w:r>
        <w:rPr>
          <w:rStyle w:val="120"/>
          <w:color w:val="000000"/>
        </w:rPr>
        <w:t>149</w:t>
      </w:r>
    </w:p>
    <w:p w:rsidR="00A55F11" w:rsidRDefault="00A55F11">
      <w:pPr>
        <w:pStyle w:val="121"/>
        <w:shd w:val="clear" w:color="auto" w:fill="auto"/>
        <w:spacing w:line="216" w:lineRule="exact"/>
        <w:ind w:left="600" w:hanging="600"/>
        <w:jc w:val="left"/>
      </w:pPr>
      <w:r>
        <w:rPr>
          <w:rStyle w:val="120"/>
          <w:color w:val="000000"/>
        </w:rPr>
        <w:t xml:space="preserve">высшая чистота, блаженство, тождество и постоянство </w:t>
      </w:r>
      <w:r w:rsidRPr="00A55F11">
        <w:rPr>
          <w:rStyle w:val="120"/>
          <w:color w:val="000000"/>
          <w:lang w:eastAsia="en-US"/>
        </w:rPr>
        <w:t>(</w:t>
      </w:r>
      <w:r>
        <w:rPr>
          <w:rStyle w:val="120"/>
          <w:color w:val="000000"/>
          <w:lang w:val="en-US" w:eastAsia="en-US"/>
        </w:rPr>
        <w:t>gtsang</w:t>
      </w:r>
      <w:r w:rsidRPr="00A55F11">
        <w:rPr>
          <w:rStyle w:val="120"/>
          <w:color w:val="000000"/>
          <w:lang w:eastAsia="en-US"/>
        </w:rPr>
        <w:t xml:space="preserve"> </w:t>
      </w:r>
      <w:r>
        <w:rPr>
          <w:rStyle w:val="120"/>
          <w:color w:val="000000"/>
          <w:lang w:val="en-US" w:eastAsia="en-US"/>
        </w:rPr>
        <w:t>bde</w:t>
      </w:r>
      <w:r w:rsidRPr="00A55F11">
        <w:rPr>
          <w:rStyle w:val="120"/>
          <w:color w:val="000000"/>
          <w:lang w:eastAsia="en-US"/>
        </w:rPr>
        <w:t xml:space="preserve"> </w:t>
      </w:r>
      <w:r>
        <w:rPr>
          <w:rStyle w:val="120"/>
          <w:color w:val="000000"/>
          <w:lang w:val="en-US" w:eastAsia="en-US"/>
        </w:rPr>
        <w:t>bdag</w:t>
      </w:r>
      <w:r w:rsidRPr="00A55F11">
        <w:rPr>
          <w:rStyle w:val="120"/>
          <w:color w:val="000000"/>
          <w:lang w:eastAsia="en-US"/>
        </w:rPr>
        <w:t xml:space="preserve"> </w:t>
      </w:r>
      <w:r>
        <w:rPr>
          <w:rStyle w:val="120"/>
          <w:color w:val="000000"/>
          <w:lang w:val="en-US" w:eastAsia="en-US"/>
        </w:rPr>
        <w:t>rtag</w:t>
      </w:r>
      <w:r w:rsidRPr="00A55F11">
        <w:rPr>
          <w:rStyle w:val="120"/>
          <w:color w:val="000000"/>
          <w:lang w:eastAsia="en-US"/>
        </w:rPr>
        <w:t xml:space="preserve"> </w:t>
      </w:r>
      <w:r>
        <w:rPr>
          <w:rStyle w:val="120"/>
          <w:color w:val="000000"/>
          <w:lang w:val="en-US" w:eastAsia="en-US"/>
        </w:rPr>
        <w:t>dam</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204</w:t>
      </w:r>
    </w:p>
    <w:p w:rsidR="00A55F11" w:rsidRDefault="00A55F11">
      <w:pPr>
        <w:pStyle w:val="121"/>
        <w:shd w:val="clear" w:color="auto" w:fill="auto"/>
        <w:spacing w:line="216" w:lineRule="exact"/>
        <w:jc w:val="left"/>
      </w:pPr>
      <w:r>
        <w:rPr>
          <w:rStyle w:val="120"/>
          <w:color w:val="000000"/>
        </w:rPr>
        <w:t xml:space="preserve">высший помысел </w:t>
      </w:r>
      <w:r w:rsidRPr="00A55F11">
        <w:rPr>
          <w:rStyle w:val="120"/>
          <w:color w:val="000000"/>
          <w:lang w:eastAsia="en-US"/>
        </w:rPr>
        <w:t>(</w:t>
      </w:r>
      <w:r>
        <w:rPr>
          <w:rStyle w:val="120"/>
          <w:color w:val="000000"/>
          <w:lang w:val="en-US" w:eastAsia="en-US"/>
        </w:rPr>
        <w:t>lhag</w:t>
      </w:r>
      <w:r w:rsidRPr="00A55F11">
        <w:rPr>
          <w:rStyle w:val="120"/>
          <w:color w:val="000000"/>
          <w:lang w:eastAsia="en-US"/>
        </w:rPr>
        <w:t xml:space="preserve"> </w:t>
      </w:r>
      <w:r>
        <w:rPr>
          <w:rStyle w:val="120"/>
          <w:color w:val="000000"/>
          <w:lang w:val="en-US" w:eastAsia="en-US"/>
        </w:rPr>
        <w:t>bsam</w:t>
      </w:r>
      <w:r w:rsidRPr="00A55F11">
        <w:rPr>
          <w:rStyle w:val="120"/>
          <w:color w:val="000000"/>
          <w:lang w:eastAsia="en-US"/>
        </w:rPr>
        <w:t>); 147, 154, 286</w:t>
      </w:r>
    </w:p>
    <w:p w:rsidR="00A55F11" w:rsidRDefault="00A55F11">
      <w:pPr>
        <w:pStyle w:val="121"/>
        <w:shd w:val="clear" w:color="auto" w:fill="auto"/>
        <w:spacing w:after="120" w:line="216" w:lineRule="exact"/>
        <w:jc w:val="left"/>
      </w:pPr>
      <w:r>
        <w:rPr>
          <w:rStyle w:val="120"/>
          <w:color w:val="000000"/>
        </w:rPr>
        <w:t xml:space="preserve">высшая нераздельность двух истин </w:t>
      </w:r>
      <w:r w:rsidRPr="00A55F11">
        <w:rPr>
          <w:rStyle w:val="120"/>
          <w:color w:val="000000"/>
          <w:lang w:eastAsia="en-US"/>
        </w:rPr>
        <w:t>(</w:t>
      </w:r>
      <w:r>
        <w:rPr>
          <w:rStyle w:val="120"/>
          <w:color w:val="000000"/>
          <w:lang w:val="en-US" w:eastAsia="en-US"/>
        </w:rPr>
        <w:t>lhag</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bden</w:t>
      </w:r>
      <w:r w:rsidRPr="00A55F11">
        <w:rPr>
          <w:rStyle w:val="120"/>
          <w:color w:val="000000"/>
          <w:lang w:eastAsia="en-US"/>
        </w:rPr>
        <w:t xml:space="preserve"> </w:t>
      </w:r>
      <w:r>
        <w:rPr>
          <w:rStyle w:val="120"/>
          <w:color w:val="000000"/>
          <w:lang w:val="en-US" w:eastAsia="en-US"/>
        </w:rPr>
        <w:t>gnyis</w:t>
      </w:r>
      <w:r w:rsidRPr="00A55F11">
        <w:rPr>
          <w:rStyle w:val="120"/>
          <w:color w:val="000000"/>
          <w:lang w:eastAsia="en-US"/>
        </w:rPr>
        <w:t xml:space="preserve"> </w:t>
      </w:r>
      <w:r>
        <w:rPr>
          <w:rStyle w:val="120"/>
          <w:color w:val="000000"/>
          <w:lang w:val="en-US" w:eastAsia="en-US"/>
        </w:rPr>
        <w:t>dbyer</w:t>
      </w:r>
      <w:r w:rsidRPr="00A55F11">
        <w:rPr>
          <w:rStyle w:val="120"/>
          <w:color w:val="000000"/>
          <w:lang w:eastAsia="en-US"/>
        </w:rPr>
        <w:t xml:space="preserve"> </w:t>
      </w:r>
      <w:r>
        <w:rPr>
          <w:rStyle w:val="120"/>
          <w:color w:val="000000"/>
          <w:lang w:val="en-US" w:eastAsia="en-US"/>
        </w:rPr>
        <w:t>med</w:t>
      </w:r>
      <w:r w:rsidRPr="00A55F11">
        <w:rPr>
          <w:rStyle w:val="120"/>
          <w:color w:val="000000"/>
          <w:lang w:eastAsia="en-US"/>
        </w:rPr>
        <w:t>) 182</w:t>
      </w:r>
    </w:p>
    <w:p w:rsidR="00A55F11" w:rsidRDefault="00A55F11">
      <w:pPr>
        <w:pStyle w:val="121"/>
        <w:shd w:val="clear" w:color="auto" w:fill="auto"/>
        <w:spacing w:line="216" w:lineRule="exact"/>
        <w:jc w:val="left"/>
      </w:pPr>
      <w:r>
        <w:rPr>
          <w:rStyle w:val="128"/>
          <w:color w:val="000000"/>
        </w:rPr>
        <w:t>Галло,</w:t>
      </w:r>
      <w:r>
        <w:rPr>
          <w:rStyle w:val="120"/>
          <w:color w:val="000000"/>
        </w:rPr>
        <w:t xml:space="preserve"> тантра </w:t>
      </w:r>
      <w:r w:rsidRPr="00A55F11">
        <w:rPr>
          <w:rStyle w:val="120"/>
          <w:color w:val="000000"/>
          <w:lang w:eastAsia="en-US"/>
        </w:rPr>
        <w:t>(</w:t>
      </w:r>
      <w:r>
        <w:rPr>
          <w:rStyle w:val="120"/>
          <w:color w:val="000000"/>
          <w:lang w:val="en-US" w:eastAsia="en-US"/>
        </w:rPr>
        <w:t>gal</w:t>
      </w:r>
      <w:r w:rsidRPr="00A55F11">
        <w:rPr>
          <w:rStyle w:val="120"/>
          <w:color w:val="000000"/>
          <w:lang w:eastAsia="en-US"/>
        </w:rPr>
        <w:t xml:space="preserve"> </w:t>
      </w:r>
      <w:r>
        <w:rPr>
          <w:rStyle w:val="120"/>
          <w:color w:val="000000"/>
        </w:rPr>
        <w:t xml:space="preserve">ро); цитата </w:t>
      </w:r>
      <w:r w:rsidRPr="00A55F11">
        <w:rPr>
          <w:rStyle w:val="120"/>
          <w:color w:val="000000"/>
          <w:lang w:eastAsia="en-US"/>
        </w:rPr>
        <w:t xml:space="preserve">189, 190, </w:t>
      </w:r>
      <w:smartTag w:uri="urn:schemas-microsoft-com:office:smarttags" w:element="metricconverter">
        <w:smartTagPr>
          <w:attr w:name="ProductID" w:val="314 см"/>
        </w:smartTagPr>
        <w:r w:rsidRPr="00A55F11">
          <w:rPr>
            <w:rStyle w:val="120"/>
            <w:color w:val="000000"/>
            <w:lang w:eastAsia="en-US"/>
          </w:rPr>
          <w:t xml:space="preserve">314 </w:t>
        </w:r>
        <w:r>
          <w:rPr>
            <w:rStyle w:val="128"/>
            <w:color w:val="000000"/>
          </w:rPr>
          <w:t>см</w:t>
        </w:r>
      </w:smartTag>
      <w:r>
        <w:rPr>
          <w:rStyle w:val="128"/>
          <w:color w:val="000000"/>
        </w:rPr>
        <w:t xml:space="preserve"> также Херука Галло,</w:t>
      </w:r>
      <w:r>
        <w:rPr>
          <w:rStyle w:val="120"/>
          <w:color w:val="000000"/>
        </w:rPr>
        <w:t xml:space="preserve"> тантра ганачакра </w:t>
      </w:r>
      <w:r w:rsidRPr="00A55F11">
        <w:rPr>
          <w:rStyle w:val="120"/>
          <w:color w:val="000000"/>
          <w:lang w:eastAsia="en-US"/>
        </w:rPr>
        <w:t>(</w:t>
      </w:r>
      <w:r>
        <w:rPr>
          <w:rStyle w:val="120"/>
          <w:color w:val="000000"/>
          <w:lang w:val="en-US" w:eastAsia="en-US"/>
        </w:rPr>
        <w:t>tshogs</w:t>
      </w:r>
      <w:r w:rsidRPr="00A55F11">
        <w:rPr>
          <w:rStyle w:val="120"/>
          <w:color w:val="000000"/>
          <w:lang w:eastAsia="en-US"/>
        </w:rPr>
        <w:t xml:space="preserve"> </w:t>
      </w:r>
      <w:r>
        <w:rPr>
          <w:rStyle w:val="120"/>
          <w:color w:val="000000"/>
          <w:lang w:val="en-US" w:eastAsia="en-US"/>
        </w:rPr>
        <w:t>kyi</w:t>
      </w:r>
      <w:r w:rsidRPr="00A55F11">
        <w:rPr>
          <w:rStyle w:val="120"/>
          <w:color w:val="000000"/>
          <w:lang w:eastAsia="en-US"/>
        </w:rPr>
        <w:t xml:space="preserve"> ’</w:t>
      </w:r>
      <w:r>
        <w:rPr>
          <w:rStyle w:val="120"/>
          <w:color w:val="000000"/>
          <w:lang w:val="en-US" w:eastAsia="en-US"/>
        </w:rPr>
        <w:t>khor</w:t>
      </w:r>
      <w:r w:rsidRPr="00A55F11">
        <w:rPr>
          <w:rStyle w:val="120"/>
          <w:color w:val="000000"/>
          <w:lang w:eastAsia="en-US"/>
        </w:rPr>
        <w:t xml:space="preserve"> </w:t>
      </w:r>
      <w:r>
        <w:rPr>
          <w:rStyle w:val="120"/>
          <w:color w:val="000000"/>
          <w:lang w:val="en-US" w:eastAsia="en-US"/>
        </w:rPr>
        <w:t>lo</w:t>
      </w:r>
      <w:r w:rsidRPr="00A55F11">
        <w:rPr>
          <w:rStyle w:val="120"/>
          <w:color w:val="000000"/>
          <w:lang w:eastAsia="en-US"/>
        </w:rPr>
        <w:t xml:space="preserve">) 80 </w:t>
      </w:r>
      <w:r>
        <w:rPr>
          <w:rStyle w:val="120"/>
          <w:color w:val="000000"/>
        </w:rPr>
        <w:t xml:space="preserve">Ганга-дэви </w:t>
      </w:r>
      <w:r w:rsidRPr="00A55F11">
        <w:rPr>
          <w:rStyle w:val="120"/>
          <w:color w:val="000000"/>
          <w:lang w:eastAsia="en-US"/>
        </w:rPr>
        <w:t>13</w:t>
      </w:r>
    </w:p>
    <w:p w:rsidR="00A55F11" w:rsidRDefault="00A55F11">
      <w:pPr>
        <w:pStyle w:val="121"/>
        <w:shd w:val="clear" w:color="auto" w:fill="auto"/>
        <w:spacing w:line="216" w:lineRule="exact"/>
        <w:jc w:val="left"/>
      </w:pPr>
      <w:r>
        <w:rPr>
          <w:rStyle w:val="128"/>
          <w:color w:val="000000"/>
        </w:rPr>
        <w:t>Гандавъюха</w:t>
      </w:r>
      <w:r>
        <w:rPr>
          <w:rStyle w:val="120"/>
          <w:color w:val="000000"/>
        </w:rPr>
        <w:t xml:space="preserve"> </w:t>
      </w:r>
      <w:r w:rsidRPr="00A55F11">
        <w:rPr>
          <w:rStyle w:val="120"/>
          <w:color w:val="000000"/>
          <w:lang w:eastAsia="en-US"/>
        </w:rPr>
        <w:t>(</w:t>
      </w:r>
      <w:r>
        <w:rPr>
          <w:rStyle w:val="120"/>
          <w:color w:val="000000"/>
          <w:lang w:val="en-US" w:eastAsia="en-US"/>
        </w:rPr>
        <w:t>sdong</w:t>
      </w:r>
      <w:r w:rsidRPr="00A55F11">
        <w:rPr>
          <w:rStyle w:val="120"/>
          <w:color w:val="000000"/>
          <w:lang w:eastAsia="en-US"/>
        </w:rPr>
        <w:t xml:space="preserve"> </w:t>
      </w:r>
      <w:r>
        <w:rPr>
          <w:rStyle w:val="120"/>
          <w:color w:val="000000"/>
        </w:rPr>
        <w:t xml:space="preserve">ро </w:t>
      </w:r>
      <w:r>
        <w:rPr>
          <w:rStyle w:val="120"/>
          <w:color w:val="000000"/>
          <w:lang w:val="en-US" w:eastAsia="en-US"/>
        </w:rPr>
        <w:t>bkod</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123 </w:t>
      </w:r>
      <w:r>
        <w:rPr>
          <w:rStyle w:val="120"/>
          <w:color w:val="000000"/>
        </w:rPr>
        <w:t xml:space="preserve">гандхарва </w:t>
      </w:r>
      <w:r w:rsidRPr="00A55F11">
        <w:rPr>
          <w:rStyle w:val="120"/>
          <w:color w:val="000000"/>
          <w:lang w:eastAsia="en-US"/>
        </w:rPr>
        <w:t xml:space="preserve">52, 165, 170 </w:t>
      </w:r>
      <w:r>
        <w:rPr>
          <w:rStyle w:val="120"/>
          <w:color w:val="000000"/>
        </w:rPr>
        <w:t>Гараб Вангчук 215</w:t>
      </w:r>
    </w:p>
    <w:p w:rsidR="00A55F11" w:rsidRDefault="00A55F11">
      <w:pPr>
        <w:pStyle w:val="121"/>
        <w:shd w:val="clear" w:color="auto" w:fill="auto"/>
        <w:spacing w:line="216" w:lineRule="exact"/>
        <w:jc w:val="left"/>
      </w:pPr>
      <w:r>
        <w:rPr>
          <w:rStyle w:val="120"/>
          <w:color w:val="000000"/>
        </w:rPr>
        <w:t xml:space="preserve">Гараб Дордже </w:t>
      </w:r>
      <w:r w:rsidRPr="00A55F11">
        <w:rPr>
          <w:rStyle w:val="120"/>
          <w:color w:val="000000"/>
          <w:lang w:eastAsia="en-US"/>
        </w:rPr>
        <w:t>(</w:t>
      </w:r>
      <w:r>
        <w:rPr>
          <w:rStyle w:val="120"/>
          <w:color w:val="000000"/>
          <w:lang w:val="en-US" w:eastAsia="en-US"/>
        </w:rPr>
        <w:t>dga</w:t>
      </w:r>
      <w:r w:rsidRPr="00A55F11">
        <w:rPr>
          <w:rStyle w:val="120"/>
          <w:color w:val="000000"/>
          <w:lang w:eastAsia="en-US"/>
        </w:rPr>
        <w:t xml:space="preserve">’ </w:t>
      </w:r>
      <w:r>
        <w:rPr>
          <w:rStyle w:val="120"/>
          <w:color w:val="000000"/>
          <w:lang w:val="en-US" w:eastAsia="en-US"/>
        </w:rPr>
        <w:t>rab</w:t>
      </w:r>
      <w:r w:rsidRPr="00A55F11">
        <w:rPr>
          <w:rStyle w:val="120"/>
          <w:color w:val="000000"/>
          <w:lang w:eastAsia="en-US"/>
        </w:rPr>
        <w:t xml:space="preserve"> </w:t>
      </w:r>
      <w:r>
        <w:rPr>
          <w:rStyle w:val="120"/>
          <w:color w:val="000000"/>
          <w:lang w:val="en-US" w:eastAsia="en-US"/>
        </w:rPr>
        <w:t>rdo</w:t>
      </w:r>
      <w:r w:rsidRPr="00A55F11">
        <w:rPr>
          <w:rStyle w:val="120"/>
          <w:color w:val="000000"/>
          <w:lang w:eastAsia="en-US"/>
        </w:rPr>
        <w:t xml:space="preserve"> </w:t>
      </w:r>
      <w:r>
        <w:rPr>
          <w:rStyle w:val="120"/>
          <w:color w:val="000000"/>
          <w:lang w:val="en-US" w:eastAsia="en-US"/>
        </w:rPr>
        <w:t>ije</w:t>
      </w:r>
      <w:r w:rsidRPr="00A55F11">
        <w:rPr>
          <w:rStyle w:val="120"/>
          <w:color w:val="000000"/>
          <w:lang w:eastAsia="en-US"/>
        </w:rPr>
        <w:t xml:space="preserve">) </w:t>
      </w:r>
      <w:r>
        <w:rPr>
          <w:rStyle w:val="120"/>
          <w:color w:val="000000"/>
        </w:rPr>
        <w:t>11, 261 гарбха 64, 247 гаруда 316</w:t>
      </w:r>
    </w:p>
    <w:p w:rsidR="00A55F11" w:rsidRDefault="00A55F11">
      <w:pPr>
        <w:pStyle w:val="121"/>
        <w:shd w:val="clear" w:color="auto" w:fill="auto"/>
        <w:spacing w:line="216" w:lineRule="exact"/>
        <w:jc w:val="left"/>
      </w:pPr>
      <w:r>
        <w:rPr>
          <w:rStyle w:val="128"/>
          <w:color w:val="000000"/>
        </w:rPr>
        <w:t>Гаягори-сутра</w:t>
      </w:r>
      <w:r>
        <w:rPr>
          <w:rStyle w:val="120"/>
          <w:color w:val="000000"/>
        </w:rPr>
        <w:t xml:space="preserve"> </w:t>
      </w:r>
      <w:r w:rsidRPr="00A55F11">
        <w:rPr>
          <w:rStyle w:val="120"/>
          <w:color w:val="000000"/>
          <w:lang w:eastAsia="en-US"/>
        </w:rPr>
        <w:t>(</w:t>
      </w:r>
      <w:r>
        <w:rPr>
          <w:rStyle w:val="120"/>
          <w:color w:val="000000"/>
          <w:lang w:val="en-US" w:eastAsia="en-US"/>
        </w:rPr>
        <w:t>ga</w:t>
      </w:r>
      <w:r w:rsidRPr="00A55F11">
        <w:rPr>
          <w:rStyle w:val="120"/>
          <w:color w:val="000000"/>
          <w:lang w:eastAsia="en-US"/>
        </w:rPr>
        <w:t xml:space="preserve"> </w:t>
      </w:r>
      <w:r>
        <w:rPr>
          <w:rStyle w:val="120"/>
          <w:color w:val="000000"/>
        </w:rPr>
        <w:t xml:space="preserve">уа </w:t>
      </w:r>
      <w:r>
        <w:rPr>
          <w:rStyle w:val="120"/>
          <w:color w:val="000000"/>
          <w:lang w:val="en-US" w:eastAsia="en-US"/>
        </w:rPr>
        <w:t>go</w:t>
      </w:r>
      <w:r w:rsidRPr="00A55F11">
        <w:rPr>
          <w:rStyle w:val="120"/>
          <w:color w:val="000000"/>
          <w:lang w:eastAsia="en-US"/>
        </w:rPr>
        <w:t xml:space="preserve"> </w:t>
      </w:r>
      <w:r>
        <w:rPr>
          <w:rStyle w:val="120"/>
          <w:color w:val="000000"/>
          <w:lang w:val="en-US" w:eastAsia="en-US"/>
        </w:rPr>
        <w:t>ri</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mdo</w:t>
      </w:r>
      <w:r w:rsidRPr="00A55F11">
        <w:rPr>
          <w:rStyle w:val="120"/>
          <w:color w:val="000000"/>
          <w:lang w:eastAsia="en-US"/>
        </w:rPr>
        <w:t xml:space="preserve">) </w:t>
      </w:r>
      <w:r>
        <w:rPr>
          <w:rStyle w:val="120"/>
          <w:color w:val="000000"/>
        </w:rPr>
        <w:t xml:space="preserve">255 гелуг </w:t>
      </w:r>
      <w:r w:rsidRPr="00A55F11">
        <w:rPr>
          <w:rStyle w:val="120"/>
          <w:color w:val="000000"/>
          <w:lang w:eastAsia="en-US"/>
        </w:rPr>
        <w:t>(</w:t>
      </w:r>
      <w:r>
        <w:rPr>
          <w:rStyle w:val="120"/>
          <w:color w:val="000000"/>
          <w:lang w:val="en-US" w:eastAsia="en-US"/>
        </w:rPr>
        <w:t>dge</w:t>
      </w:r>
      <w:r w:rsidRPr="00A55F11">
        <w:rPr>
          <w:rStyle w:val="120"/>
          <w:color w:val="000000"/>
          <w:lang w:eastAsia="en-US"/>
        </w:rPr>
        <w:t xml:space="preserve"> </w:t>
      </w:r>
      <w:r>
        <w:rPr>
          <w:rStyle w:val="120"/>
          <w:color w:val="000000"/>
          <w:lang w:val="en-US" w:eastAsia="en-US"/>
        </w:rPr>
        <w:t>lugs</w:t>
      </w:r>
      <w:r w:rsidRPr="00A55F11">
        <w:rPr>
          <w:rStyle w:val="120"/>
          <w:color w:val="000000"/>
          <w:lang w:eastAsia="en-US"/>
        </w:rPr>
        <w:t xml:space="preserve">) 16 </w:t>
      </w:r>
      <w:r>
        <w:rPr>
          <w:rStyle w:val="120"/>
          <w:color w:val="000000"/>
        </w:rPr>
        <w:t xml:space="preserve">Геру </w:t>
      </w:r>
      <w:r w:rsidRPr="00A55F11">
        <w:rPr>
          <w:rStyle w:val="120"/>
          <w:color w:val="000000"/>
          <w:lang w:eastAsia="en-US"/>
        </w:rPr>
        <w:t xml:space="preserve">268 </w:t>
      </w:r>
      <w:r>
        <w:rPr>
          <w:rStyle w:val="120"/>
          <w:color w:val="000000"/>
        </w:rPr>
        <w:t>гинг 316</w:t>
      </w:r>
    </w:p>
    <w:p w:rsidR="00A55F11" w:rsidRDefault="00A55F11">
      <w:pPr>
        <w:pStyle w:val="121"/>
        <w:shd w:val="clear" w:color="auto" w:fill="auto"/>
        <w:spacing w:line="216" w:lineRule="exact"/>
        <w:jc w:val="left"/>
      </w:pPr>
      <w:r>
        <w:rPr>
          <w:rStyle w:val="120"/>
          <w:color w:val="000000"/>
        </w:rPr>
        <w:t xml:space="preserve">гневный </w:t>
      </w:r>
      <w:r w:rsidRPr="00A55F11">
        <w:rPr>
          <w:rStyle w:val="120"/>
          <w:color w:val="000000"/>
          <w:lang w:eastAsia="en-US"/>
        </w:rPr>
        <w:t>(</w:t>
      </w:r>
      <w:r>
        <w:rPr>
          <w:rStyle w:val="120"/>
          <w:color w:val="000000"/>
          <w:lang w:val="en-US" w:eastAsia="en-US"/>
        </w:rPr>
        <w:t>drag</w:t>
      </w:r>
      <w:r w:rsidRPr="00A55F11">
        <w:rPr>
          <w:rStyle w:val="120"/>
          <w:color w:val="000000"/>
          <w:lang w:eastAsia="en-US"/>
        </w:rPr>
        <w:t xml:space="preserve"> </w:t>
      </w:r>
      <w:r>
        <w:rPr>
          <w:rStyle w:val="120"/>
          <w:color w:val="000000"/>
        </w:rPr>
        <w:t>ро) 18, 217, 236, 237, 259, 260, 262 Голок 33</w:t>
      </w:r>
    </w:p>
    <w:p w:rsidR="00A55F11" w:rsidRDefault="00A55F11">
      <w:pPr>
        <w:pStyle w:val="121"/>
        <w:shd w:val="clear" w:color="auto" w:fill="auto"/>
        <w:spacing w:line="216" w:lineRule="exact"/>
        <w:jc w:val="left"/>
      </w:pPr>
      <w:r>
        <w:rPr>
          <w:rStyle w:val="128"/>
          <w:color w:val="000000"/>
        </w:rPr>
        <w:t>Гонта кунду</w:t>
      </w:r>
      <w:r>
        <w:rPr>
          <w:rStyle w:val="120"/>
          <w:color w:val="000000"/>
        </w:rPr>
        <w:t xml:space="preserve"> </w:t>
      </w:r>
      <w:r w:rsidRPr="00A55F11">
        <w:rPr>
          <w:rStyle w:val="120"/>
          <w:color w:val="000000"/>
          <w:lang w:eastAsia="en-US"/>
        </w:rPr>
        <w:t>(</w:t>
      </w:r>
      <w:r>
        <w:rPr>
          <w:rStyle w:val="120"/>
          <w:color w:val="000000"/>
          <w:lang w:val="en-US" w:eastAsia="en-US"/>
        </w:rPr>
        <w:t>dgongs</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w:t>
      </w:r>
      <w:r>
        <w:rPr>
          <w:rStyle w:val="120"/>
          <w:color w:val="000000"/>
          <w:lang w:val="en-US" w:eastAsia="en-US"/>
        </w:rPr>
        <w:t>kun</w:t>
      </w:r>
      <w:r w:rsidRPr="00A55F11">
        <w:rPr>
          <w:rStyle w:val="120"/>
          <w:color w:val="000000"/>
          <w:lang w:eastAsia="en-US"/>
        </w:rPr>
        <w:t xml:space="preserve"> ’</w:t>
      </w:r>
      <w:r>
        <w:rPr>
          <w:rStyle w:val="120"/>
          <w:color w:val="000000"/>
          <w:lang w:val="en-US" w:eastAsia="en-US"/>
        </w:rPr>
        <w:t>dus</w:t>
      </w:r>
      <w:r w:rsidRPr="00A55F11">
        <w:rPr>
          <w:rStyle w:val="120"/>
          <w:color w:val="000000"/>
          <w:lang w:eastAsia="en-US"/>
        </w:rPr>
        <w:t xml:space="preserve">) </w:t>
      </w:r>
      <w:r>
        <w:rPr>
          <w:rStyle w:val="120"/>
          <w:color w:val="000000"/>
        </w:rPr>
        <w:t xml:space="preserve">244 гонгтэр </w:t>
      </w:r>
      <w:r w:rsidRPr="00A55F11">
        <w:rPr>
          <w:rStyle w:val="120"/>
          <w:color w:val="000000"/>
          <w:lang w:eastAsia="en-US"/>
        </w:rPr>
        <w:t>(</w:t>
      </w:r>
      <w:r>
        <w:rPr>
          <w:rStyle w:val="120"/>
          <w:color w:val="000000"/>
          <w:lang w:val="en-US" w:eastAsia="en-US"/>
        </w:rPr>
        <w:t>dgongs</w:t>
      </w:r>
      <w:r w:rsidRPr="00A55F11">
        <w:rPr>
          <w:rStyle w:val="120"/>
          <w:color w:val="000000"/>
          <w:lang w:eastAsia="en-US"/>
        </w:rPr>
        <w:t xml:space="preserve"> </w:t>
      </w:r>
      <w:r>
        <w:rPr>
          <w:rStyle w:val="120"/>
          <w:color w:val="000000"/>
          <w:lang w:val="en-US" w:eastAsia="en-US"/>
        </w:rPr>
        <w:t>gter</w:t>
      </w:r>
      <w:r w:rsidRPr="00A55F11">
        <w:rPr>
          <w:rStyle w:val="120"/>
          <w:color w:val="000000"/>
          <w:lang w:eastAsia="en-US"/>
        </w:rPr>
        <w:t xml:space="preserve">) </w:t>
      </w:r>
      <w:r>
        <w:rPr>
          <w:rStyle w:val="120"/>
          <w:color w:val="000000"/>
        </w:rPr>
        <w:t>36 Гончен 34</w:t>
      </w:r>
    </w:p>
    <w:p w:rsidR="00A55F11" w:rsidRDefault="00A55F11">
      <w:pPr>
        <w:pStyle w:val="121"/>
        <w:shd w:val="clear" w:color="auto" w:fill="auto"/>
        <w:spacing w:line="216" w:lineRule="exact"/>
        <w:jc w:val="left"/>
      </w:pPr>
      <w:r>
        <w:rPr>
          <w:rStyle w:val="120"/>
          <w:color w:val="000000"/>
        </w:rPr>
        <w:t xml:space="preserve">«Гора драгоценностей» </w:t>
      </w:r>
      <w:r w:rsidRPr="00A55F11">
        <w:rPr>
          <w:rStyle w:val="120"/>
          <w:color w:val="000000"/>
          <w:lang w:eastAsia="en-US"/>
        </w:rPr>
        <w:t>(</w:t>
      </w:r>
      <w:r>
        <w:rPr>
          <w:rStyle w:val="120"/>
          <w:color w:val="000000"/>
          <w:lang w:val="en-US" w:eastAsia="en-US"/>
        </w:rPr>
        <w:t>dkon</w:t>
      </w:r>
      <w:r w:rsidRPr="00A55F11">
        <w:rPr>
          <w:rStyle w:val="120"/>
          <w:color w:val="000000"/>
          <w:lang w:eastAsia="en-US"/>
        </w:rPr>
        <w:t xml:space="preserve"> </w:t>
      </w:r>
      <w:r>
        <w:rPr>
          <w:rStyle w:val="120"/>
          <w:color w:val="000000"/>
          <w:lang w:val="en-US" w:eastAsia="en-US"/>
        </w:rPr>
        <w:t>brtsegs</w:t>
      </w:r>
      <w:r w:rsidRPr="00A55F11">
        <w:rPr>
          <w:rStyle w:val="120"/>
          <w:color w:val="000000"/>
          <w:lang w:eastAsia="en-US"/>
        </w:rPr>
        <w:t xml:space="preserve">, </w:t>
      </w:r>
      <w:r>
        <w:rPr>
          <w:rStyle w:val="120"/>
          <w:color w:val="000000"/>
          <w:lang w:val="en-US" w:eastAsia="en-US"/>
        </w:rPr>
        <w:t>mdo</w:t>
      </w:r>
      <w:r w:rsidRPr="00A55F11">
        <w:rPr>
          <w:rStyle w:val="120"/>
          <w:color w:val="000000"/>
          <w:lang w:eastAsia="en-US"/>
        </w:rPr>
        <w:t xml:space="preserve"> </w:t>
      </w:r>
      <w:r>
        <w:rPr>
          <w:rStyle w:val="120"/>
          <w:color w:val="000000"/>
          <w:lang w:val="en-US" w:eastAsia="en-US"/>
        </w:rPr>
        <w:t>dkon</w:t>
      </w:r>
      <w:r w:rsidRPr="00A55F11">
        <w:rPr>
          <w:rStyle w:val="120"/>
          <w:color w:val="000000"/>
          <w:lang w:eastAsia="en-US"/>
        </w:rPr>
        <w:t xml:space="preserve"> </w:t>
      </w:r>
      <w:r>
        <w:rPr>
          <w:rStyle w:val="120"/>
          <w:color w:val="000000"/>
          <w:lang w:val="en-US" w:eastAsia="en-US"/>
        </w:rPr>
        <w:t>mchog</w:t>
      </w:r>
      <w:r w:rsidRPr="00A55F11">
        <w:rPr>
          <w:rStyle w:val="120"/>
          <w:color w:val="000000"/>
          <w:lang w:eastAsia="en-US"/>
        </w:rPr>
        <w:t xml:space="preserve"> </w:t>
      </w:r>
      <w:r>
        <w:rPr>
          <w:rStyle w:val="120"/>
          <w:color w:val="000000"/>
          <w:lang w:val="en-US" w:eastAsia="en-US"/>
        </w:rPr>
        <w:t>brtsegs</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134, 289 </w:t>
      </w:r>
      <w:r>
        <w:rPr>
          <w:rStyle w:val="120"/>
          <w:color w:val="000000"/>
        </w:rPr>
        <w:t xml:space="preserve">Гром Барабана Брахмы </w:t>
      </w:r>
      <w:r w:rsidRPr="00A55F11">
        <w:rPr>
          <w:rStyle w:val="120"/>
          <w:color w:val="000000"/>
          <w:lang w:eastAsia="en-US"/>
        </w:rPr>
        <w:t>(</w:t>
      </w:r>
      <w:r>
        <w:rPr>
          <w:rStyle w:val="120"/>
          <w:color w:val="000000"/>
          <w:lang w:val="en-US" w:eastAsia="en-US"/>
        </w:rPr>
        <w:t>tshangs</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mga</w:t>
      </w:r>
      <w:r w:rsidRPr="00A55F11">
        <w:rPr>
          <w:rStyle w:val="120"/>
          <w:color w:val="000000"/>
          <w:lang w:eastAsia="en-US"/>
        </w:rPr>
        <w:t xml:space="preserve"> </w:t>
      </w:r>
      <w:r>
        <w:rPr>
          <w:rStyle w:val="120"/>
          <w:color w:val="000000"/>
          <w:lang w:val="en-US" w:eastAsia="en-US"/>
        </w:rPr>
        <w:t>sgra</w:t>
      </w:r>
      <w:r w:rsidRPr="00A55F11">
        <w:rPr>
          <w:rStyle w:val="120"/>
          <w:color w:val="000000"/>
          <w:lang w:eastAsia="en-US"/>
        </w:rPr>
        <w:t xml:space="preserve">), </w:t>
      </w:r>
      <w:r>
        <w:rPr>
          <w:rStyle w:val="120"/>
          <w:color w:val="000000"/>
        </w:rPr>
        <w:t xml:space="preserve">измерение самбхогакаи </w:t>
      </w:r>
      <w:r w:rsidRPr="00A55F11">
        <w:rPr>
          <w:rStyle w:val="120"/>
          <w:color w:val="000000"/>
          <w:lang w:eastAsia="en-US"/>
        </w:rPr>
        <w:t xml:space="preserve">82 </w:t>
      </w:r>
      <w:r>
        <w:rPr>
          <w:rStyle w:val="120"/>
          <w:color w:val="000000"/>
        </w:rPr>
        <w:t xml:space="preserve">«Груда лотосов» </w:t>
      </w:r>
      <w:r w:rsidRPr="00A55F11">
        <w:rPr>
          <w:rStyle w:val="120"/>
          <w:color w:val="000000"/>
          <w:lang w:eastAsia="en-US"/>
        </w:rPr>
        <w:t>(</w:t>
      </w:r>
      <w:r>
        <w:rPr>
          <w:rStyle w:val="120"/>
          <w:color w:val="000000"/>
          <w:lang w:val="en-US" w:eastAsia="en-US"/>
        </w:rPr>
        <w:t>pad</w:t>
      </w:r>
      <w:r w:rsidRPr="00A55F11">
        <w:rPr>
          <w:rStyle w:val="120"/>
          <w:color w:val="000000"/>
          <w:lang w:eastAsia="en-US"/>
        </w:rPr>
        <w:t xml:space="preserve"> </w:t>
      </w:r>
      <w:r>
        <w:rPr>
          <w:rStyle w:val="120"/>
          <w:color w:val="000000"/>
        </w:rPr>
        <w:t xml:space="preserve">та </w:t>
      </w:r>
      <w:r>
        <w:rPr>
          <w:rStyle w:val="120"/>
          <w:color w:val="000000"/>
          <w:lang w:val="en-US" w:eastAsia="en-US"/>
        </w:rPr>
        <w:t>spungs</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160 </w:t>
      </w:r>
      <w:r>
        <w:rPr>
          <w:rStyle w:val="120"/>
          <w:color w:val="000000"/>
          <w:lang w:val="en-US" w:eastAsia="en-US"/>
        </w:rPr>
        <w:t>lyre</w:t>
      </w:r>
      <w:r w:rsidRPr="00A55F11">
        <w:rPr>
          <w:rStyle w:val="120"/>
          <w:color w:val="000000"/>
          <w:lang w:eastAsia="en-US"/>
        </w:rPr>
        <w:t xml:space="preserve"> 268</w:t>
      </w:r>
    </w:p>
    <w:p w:rsidR="00A55F11" w:rsidRDefault="00A55F11">
      <w:pPr>
        <w:pStyle w:val="121"/>
        <w:shd w:val="clear" w:color="auto" w:fill="auto"/>
        <w:spacing w:line="202" w:lineRule="exact"/>
        <w:ind w:left="320" w:right="4680" w:hanging="320"/>
        <w:jc w:val="both"/>
      </w:pPr>
      <w:r>
        <w:rPr>
          <w:rStyle w:val="120"/>
          <w:color w:val="000000"/>
        </w:rPr>
        <w:t>гуру 144,145, 234, 236 ваджрный гуру 121 следование гуру 130 Три Корня 142</w:t>
      </w:r>
    </w:p>
    <w:p w:rsidR="00A55F11" w:rsidRDefault="00A55F11">
      <w:pPr>
        <w:pStyle w:val="121"/>
        <w:shd w:val="clear" w:color="auto" w:fill="auto"/>
        <w:spacing w:line="202" w:lineRule="exact"/>
        <w:jc w:val="left"/>
      </w:pPr>
      <w:r>
        <w:rPr>
          <w:rStyle w:val="120"/>
          <w:color w:val="000000"/>
        </w:rPr>
        <w:t xml:space="preserve">гуру, йидам и дакини </w:t>
      </w:r>
      <w:r>
        <w:rPr>
          <w:rStyle w:val="128"/>
          <w:color w:val="000000"/>
        </w:rPr>
        <w:t>см.</w:t>
      </w:r>
      <w:r>
        <w:rPr>
          <w:rStyle w:val="120"/>
          <w:color w:val="000000"/>
        </w:rPr>
        <w:t xml:space="preserve"> Три Корня</w:t>
      </w:r>
    </w:p>
    <w:p w:rsidR="00A55F11" w:rsidRDefault="00A55F11">
      <w:pPr>
        <w:pStyle w:val="121"/>
        <w:shd w:val="clear" w:color="auto" w:fill="auto"/>
        <w:spacing w:line="216" w:lineRule="exact"/>
        <w:ind w:right="1500"/>
        <w:jc w:val="left"/>
      </w:pPr>
      <w:r>
        <w:rPr>
          <w:rStyle w:val="120"/>
          <w:color w:val="000000"/>
        </w:rPr>
        <w:t xml:space="preserve">Гуру Ринпоче 215, 216, 219, 221, </w:t>
      </w:r>
      <w:smartTag w:uri="urn:schemas-microsoft-com:office:smarttags" w:element="metricconverter">
        <w:smartTagPr>
          <w:attr w:name="ProductID" w:val="236 см"/>
        </w:smartTagPr>
        <w:r>
          <w:rPr>
            <w:rStyle w:val="120"/>
            <w:color w:val="000000"/>
          </w:rPr>
          <w:t xml:space="preserve">236 </w:t>
        </w:r>
        <w:r>
          <w:rPr>
            <w:rStyle w:val="128"/>
            <w:color w:val="000000"/>
          </w:rPr>
          <w:t>см</w:t>
        </w:r>
      </w:smartTag>
      <w:r>
        <w:rPr>
          <w:rStyle w:val="128"/>
          <w:color w:val="000000"/>
        </w:rPr>
        <w:t>. также</w:t>
      </w:r>
      <w:r>
        <w:rPr>
          <w:rStyle w:val="120"/>
          <w:color w:val="000000"/>
        </w:rPr>
        <w:t xml:space="preserve"> Падмасамбхава Гуру Видьядхара (Ыа та </w:t>
      </w:r>
      <w:r>
        <w:rPr>
          <w:rStyle w:val="120"/>
          <w:color w:val="000000"/>
          <w:lang w:val="en-US" w:eastAsia="en-US"/>
        </w:rPr>
        <w:t>rig</w:t>
      </w:r>
      <w:r w:rsidRPr="00A55F11">
        <w:rPr>
          <w:rStyle w:val="120"/>
          <w:color w:val="000000"/>
          <w:lang w:eastAsia="en-US"/>
        </w:rPr>
        <w:t xml:space="preserve"> ’</w:t>
      </w:r>
      <w:r>
        <w:rPr>
          <w:rStyle w:val="120"/>
          <w:color w:val="000000"/>
          <w:lang w:val="en-US" w:eastAsia="en-US"/>
        </w:rPr>
        <w:t>dzin</w:t>
      </w:r>
      <w:r w:rsidRPr="00A55F11">
        <w:rPr>
          <w:rStyle w:val="120"/>
          <w:color w:val="000000"/>
          <w:lang w:eastAsia="en-US"/>
        </w:rPr>
        <w:t xml:space="preserve">) </w:t>
      </w:r>
      <w:r>
        <w:rPr>
          <w:rStyle w:val="120"/>
          <w:color w:val="000000"/>
        </w:rPr>
        <w:t>259 Гуру Драгпо 221, 222</w:t>
      </w:r>
    </w:p>
    <w:p w:rsidR="00A55F11" w:rsidRDefault="00A55F11">
      <w:pPr>
        <w:pStyle w:val="121"/>
        <w:shd w:val="clear" w:color="auto" w:fill="auto"/>
        <w:spacing w:line="216" w:lineRule="exact"/>
        <w:ind w:right="1500"/>
        <w:jc w:val="left"/>
      </w:pPr>
      <w:r>
        <w:rPr>
          <w:rStyle w:val="120"/>
          <w:color w:val="000000"/>
        </w:rPr>
        <w:t xml:space="preserve">гуру трех линий преемственности </w:t>
      </w:r>
      <w:r w:rsidRPr="00A55F11">
        <w:rPr>
          <w:rStyle w:val="120"/>
          <w:color w:val="000000"/>
          <w:lang w:eastAsia="en-US"/>
        </w:rPr>
        <w:t>(</w:t>
      </w:r>
      <w:r>
        <w:rPr>
          <w:rStyle w:val="120"/>
          <w:color w:val="000000"/>
          <w:lang w:val="en-US" w:eastAsia="en-US"/>
        </w:rPr>
        <w:t>brgyud</w:t>
      </w:r>
      <w:r w:rsidRPr="00A55F11">
        <w:rPr>
          <w:rStyle w:val="120"/>
          <w:color w:val="000000"/>
          <w:lang w:eastAsia="en-US"/>
        </w:rPr>
        <w:t xml:space="preserve"> </w:t>
      </w:r>
      <w:r>
        <w:rPr>
          <w:rStyle w:val="120"/>
          <w:color w:val="000000"/>
          <w:lang w:val="en-US" w:eastAsia="en-US"/>
        </w:rPr>
        <w:t>gsum</w:t>
      </w:r>
      <w:r w:rsidRPr="00A55F11">
        <w:rPr>
          <w:rStyle w:val="120"/>
          <w:color w:val="000000"/>
          <w:lang w:eastAsia="en-US"/>
        </w:rPr>
        <w:t xml:space="preserve"> </w:t>
      </w:r>
      <w:r>
        <w:rPr>
          <w:rStyle w:val="120"/>
          <w:color w:val="000000"/>
          <w:lang w:val="en-US" w:eastAsia="en-US"/>
        </w:rPr>
        <w:t>gyi</w:t>
      </w:r>
      <w:r w:rsidRPr="00A55F11">
        <w:rPr>
          <w:rStyle w:val="120"/>
          <w:color w:val="000000"/>
          <w:lang w:eastAsia="en-US"/>
        </w:rPr>
        <w:t xml:space="preserve"> </w:t>
      </w:r>
      <w:r>
        <w:rPr>
          <w:rStyle w:val="120"/>
          <w:color w:val="000000"/>
        </w:rPr>
        <w:t xml:space="preserve">Ыа </w:t>
      </w:r>
      <w:r>
        <w:rPr>
          <w:rStyle w:val="120"/>
          <w:color w:val="000000"/>
          <w:lang w:val="fr-FR" w:eastAsia="fr-FR"/>
        </w:rPr>
        <w:t xml:space="preserve">ma) </w:t>
      </w:r>
      <w:r>
        <w:rPr>
          <w:rStyle w:val="120"/>
          <w:color w:val="000000"/>
        </w:rPr>
        <w:t>244 Гуру Чованг 254</w:t>
      </w:r>
    </w:p>
    <w:p w:rsidR="00A55F11" w:rsidRDefault="00A55F11">
      <w:pPr>
        <w:pStyle w:val="121"/>
        <w:shd w:val="clear" w:color="auto" w:fill="auto"/>
        <w:spacing w:line="216" w:lineRule="exact"/>
        <w:ind w:right="1500"/>
        <w:jc w:val="left"/>
      </w:pPr>
      <w:r>
        <w:rPr>
          <w:rStyle w:val="120"/>
          <w:color w:val="000000"/>
        </w:rPr>
        <w:t xml:space="preserve">Гуру Чоки Вангчук </w:t>
      </w:r>
      <w:smartTag w:uri="urn:schemas-microsoft-com:office:smarttags" w:element="metricconverter">
        <w:smartTagPr>
          <w:attr w:name="ProductID" w:val="236 см"/>
        </w:smartTagPr>
        <w:r>
          <w:rPr>
            <w:rStyle w:val="120"/>
            <w:color w:val="000000"/>
          </w:rPr>
          <w:t xml:space="preserve">236 </w:t>
        </w:r>
        <w:r>
          <w:rPr>
            <w:rStyle w:val="128"/>
            <w:color w:val="000000"/>
          </w:rPr>
          <w:t>см</w:t>
        </w:r>
      </w:smartTag>
      <w:r>
        <w:rPr>
          <w:rStyle w:val="128"/>
          <w:color w:val="000000"/>
        </w:rPr>
        <w:t>. также</w:t>
      </w:r>
      <w:r>
        <w:rPr>
          <w:rStyle w:val="120"/>
          <w:color w:val="000000"/>
        </w:rPr>
        <w:t xml:space="preserve"> Гуру Чованг гуру шести классов </w:t>
      </w:r>
      <w:r>
        <w:rPr>
          <w:rStyle w:val="120"/>
          <w:color w:val="000000"/>
          <w:lang w:val="fr-FR" w:eastAsia="fr-FR"/>
        </w:rPr>
        <w:t xml:space="preserve">(gu </w:t>
      </w:r>
      <w:r>
        <w:rPr>
          <w:rStyle w:val="120"/>
          <w:color w:val="000000"/>
          <w:lang w:val="en-US" w:eastAsia="en-US"/>
        </w:rPr>
        <w:t>ru</w:t>
      </w:r>
      <w:r w:rsidRPr="00A55F11">
        <w:rPr>
          <w:rStyle w:val="120"/>
          <w:color w:val="000000"/>
          <w:lang w:eastAsia="en-US"/>
        </w:rPr>
        <w:t xml:space="preserve"> </w:t>
      </w:r>
      <w:r>
        <w:rPr>
          <w:rStyle w:val="120"/>
          <w:color w:val="000000"/>
          <w:lang w:val="en-US" w:eastAsia="en-US"/>
        </w:rPr>
        <w:t>rigs</w:t>
      </w:r>
      <w:r w:rsidRPr="00A55F11">
        <w:rPr>
          <w:rStyle w:val="120"/>
          <w:color w:val="000000"/>
          <w:lang w:eastAsia="en-US"/>
        </w:rPr>
        <w:t xml:space="preserve"> </w:t>
      </w:r>
      <w:r>
        <w:rPr>
          <w:rStyle w:val="120"/>
          <w:color w:val="000000"/>
          <w:lang w:val="en-US" w:eastAsia="en-US"/>
        </w:rPr>
        <w:t>drug</w:t>
      </w:r>
      <w:r w:rsidRPr="00A55F11">
        <w:rPr>
          <w:rStyle w:val="120"/>
          <w:color w:val="000000"/>
          <w:lang w:eastAsia="en-US"/>
        </w:rPr>
        <w:t>) 264</w:t>
      </w:r>
    </w:p>
    <w:p w:rsidR="00A55F11" w:rsidRDefault="00A55F11">
      <w:pPr>
        <w:pStyle w:val="121"/>
        <w:shd w:val="clear" w:color="auto" w:fill="auto"/>
        <w:spacing w:line="216" w:lineRule="exact"/>
        <w:ind w:left="600" w:hanging="600"/>
        <w:jc w:val="left"/>
      </w:pPr>
      <w:r>
        <w:rPr>
          <w:rStyle w:val="128"/>
          <w:color w:val="000000"/>
        </w:rPr>
        <w:t>Гухъягарбха-тантра</w:t>
      </w:r>
      <w:r>
        <w:rPr>
          <w:rStyle w:val="120"/>
          <w:color w:val="000000"/>
        </w:rPr>
        <w:t xml:space="preserve"> </w:t>
      </w:r>
      <w:r w:rsidRPr="00A55F11">
        <w:rPr>
          <w:rStyle w:val="120"/>
          <w:color w:val="000000"/>
          <w:lang w:eastAsia="en-US"/>
        </w:rPr>
        <w:t>(</w:t>
      </w:r>
      <w:r>
        <w:rPr>
          <w:rStyle w:val="120"/>
          <w:color w:val="000000"/>
          <w:lang w:val="en-US" w:eastAsia="en-US"/>
        </w:rPr>
        <w:t>rgyud</w:t>
      </w:r>
      <w:r w:rsidRPr="00A55F11">
        <w:rPr>
          <w:rStyle w:val="120"/>
          <w:color w:val="000000"/>
          <w:lang w:eastAsia="en-US"/>
        </w:rPr>
        <w:t xml:space="preserve"> </w:t>
      </w:r>
      <w:r>
        <w:rPr>
          <w:rStyle w:val="120"/>
          <w:color w:val="000000"/>
          <w:lang w:val="en-US" w:eastAsia="en-US"/>
        </w:rPr>
        <w:t>gsang</w:t>
      </w:r>
      <w:r w:rsidRPr="00A55F11">
        <w:rPr>
          <w:rStyle w:val="120"/>
          <w:color w:val="000000"/>
          <w:lang w:eastAsia="en-US"/>
        </w:rPr>
        <w:t xml:space="preserve"> </w:t>
      </w:r>
      <w:r>
        <w:rPr>
          <w:rStyle w:val="120"/>
          <w:color w:val="000000"/>
          <w:lang w:val="en-US" w:eastAsia="en-US"/>
        </w:rPr>
        <w:t>snying</w:t>
      </w:r>
      <w:r w:rsidRPr="00A55F11">
        <w:rPr>
          <w:rStyle w:val="120"/>
          <w:color w:val="000000"/>
          <w:lang w:eastAsia="en-US"/>
        </w:rPr>
        <w:t>) 28, 70, 91, 95, 110, 112, 114, 125, 190, 243, 254,</w:t>
      </w:r>
    </w:p>
    <w:p w:rsidR="00A55F11" w:rsidRDefault="00A55F11">
      <w:pPr>
        <w:pStyle w:val="121"/>
        <w:shd w:val="clear" w:color="auto" w:fill="auto"/>
        <w:spacing w:after="180" w:line="216" w:lineRule="exact"/>
        <w:jc w:val="left"/>
      </w:pPr>
      <w:r>
        <w:rPr>
          <w:rStyle w:val="128"/>
          <w:color w:val="000000"/>
        </w:rPr>
        <w:t>Гухьясамаджа</w:t>
      </w:r>
      <w:r>
        <w:rPr>
          <w:rStyle w:val="120"/>
          <w:color w:val="000000"/>
        </w:rPr>
        <w:t xml:space="preserve"> </w:t>
      </w:r>
      <w:r w:rsidRPr="00A55F11">
        <w:rPr>
          <w:rStyle w:val="120"/>
          <w:color w:val="000000"/>
          <w:lang w:eastAsia="en-US"/>
        </w:rPr>
        <w:t>(</w:t>
      </w:r>
      <w:r>
        <w:rPr>
          <w:rStyle w:val="120"/>
          <w:color w:val="000000"/>
          <w:lang w:val="en-US" w:eastAsia="en-US"/>
        </w:rPr>
        <w:t>gsang</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 xml:space="preserve"> </w:t>
      </w:r>
      <w:r>
        <w:rPr>
          <w:rStyle w:val="120"/>
          <w:color w:val="000000"/>
          <w:lang w:val="fr-FR" w:eastAsia="fr-FR"/>
        </w:rPr>
        <w:t xml:space="preserve">’dus </w:t>
      </w:r>
      <w:r>
        <w:rPr>
          <w:rStyle w:val="120"/>
          <w:color w:val="000000"/>
          <w:lang w:val="en-US" w:eastAsia="en-US"/>
        </w:rPr>
        <w:t>pa</w:t>
      </w:r>
      <w:r w:rsidRPr="00A55F11">
        <w:rPr>
          <w:rStyle w:val="120"/>
          <w:color w:val="000000"/>
          <w:lang w:eastAsia="en-US"/>
        </w:rPr>
        <w:t xml:space="preserve">) 65 </w:t>
      </w:r>
      <w:r>
        <w:rPr>
          <w:rStyle w:val="120"/>
          <w:color w:val="000000"/>
        </w:rPr>
        <w:t xml:space="preserve">Гухьячандра </w:t>
      </w:r>
      <w:r w:rsidRPr="00A55F11">
        <w:rPr>
          <w:rStyle w:val="120"/>
          <w:color w:val="000000"/>
          <w:lang w:eastAsia="en-US"/>
        </w:rPr>
        <w:t>(</w:t>
      </w:r>
      <w:r>
        <w:rPr>
          <w:rStyle w:val="120"/>
          <w:color w:val="000000"/>
          <w:lang w:val="en-US" w:eastAsia="en-US"/>
        </w:rPr>
        <w:t>gsang</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zla</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 xml:space="preserve">) 261 </w:t>
      </w:r>
      <w:r>
        <w:rPr>
          <w:rStyle w:val="128"/>
          <w:color w:val="000000"/>
        </w:rPr>
        <w:t>Гханавъюха-сутра</w:t>
      </w:r>
      <w:r>
        <w:rPr>
          <w:rStyle w:val="120"/>
          <w:color w:val="000000"/>
        </w:rPr>
        <w:t xml:space="preserve"> </w:t>
      </w:r>
      <w:r w:rsidRPr="00A55F11">
        <w:rPr>
          <w:rStyle w:val="120"/>
          <w:color w:val="000000"/>
          <w:lang w:eastAsia="en-US"/>
        </w:rPr>
        <w:t>(</w:t>
      </w:r>
      <w:r>
        <w:rPr>
          <w:rStyle w:val="120"/>
          <w:color w:val="000000"/>
          <w:lang w:val="en-US" w:eastAsia="en-US"/>
        </w:rPr>
        <w:t>stug</w:t>
      </w:r>
      <w:r w:rsidRPr="00A55F11">
        <w:rPr>
          <w:rStyle w:val="120"/>
          <w:color w:val="000000"/>
          <w:lang w:eastAsia="en-US"/>
        </w:rPr>
        <w:t xml:space="preserve"> </w:t>
      </w:r>
      <w:r>
        <w:rPr>
          <w:rStyle w:val="120"/>
          <w:color w:val="000000"/>
          <w:lang w:val="en-US" w:eastAsia="en-US"/>
        </w:rPr>
        <w:t>po</w:t>
      </w:r>
      <w:r w:rsidRPr="00A55F11">
        <w:rPr>
          <w:rStyle w:val="120"/>
          <w:color w:val="000000"/>
          <w:lang w:eastAsia="en-US"/>
        </w:rPr>
        <w:t xml:space="preserve"> </w:t>
      </w:r>
      <w:r>
        <w:rPr>
          <w:rStyle w:val="120"/>
          <w:color w:val="000000"/>
          <w:lang w:val="en-US" w:eastAsia="en-US"/>
        </w:rPr>
        <w:t>bkod</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205 </w:t>
      </w:r>
      <w:r>
        <w:rPr>
          <w:rStyle w:val="120"/>
          <w:color w:val="000000"/>
        </w:rPr>
        <w:t xml:space="preserve">Гялванг Кармапа </w:t>
      </w:r>
      <w:smartTag w:uri="urn:schemas-microsoft-com:office:smarttags" w:element="metricconverter">
        <w:smartTagPr>
          <w:attr w:name="ProductID" w:val="22 см"/>
        </w:smartTagPr>
        <w:r w:rsidRPr="00A55F11">
          <w:rPr>
            <w:rStyle w:val="120"/>
            <w:color w:val="000000"/>
            <w:lang w:eastAsia="en-US"/>
          </w:rPr>
          <w:t xml:space="preserve">22 </w:t>
        </w:r>
        <w:r>
          <w:rPr>
            <w:rStyle w:val="128"/>
            <w:color w:val="000000"/>
          </w:rPr>
          <w:t>см</w:t>
        </w:r>
      </w:smartTag>
      <w:r>
        <w:rPr>
          <w:rStyle w:val="128"/>
          <w:color w:val="000000"/>
        </w:rPr>
        <w:t>. также</w:t>
      </w:r>
      <w:r>
        <w:rPr>
          <w:rStyle w:val="120"/>
          <w:color w:val="000000"/>
        </w:rPr>
        <w:t xml:space="preserve"> Кармапа</w:t>
      </w:r>
    </w:p>
    <w:p w:rsidR="00A55F11" w:rsidRDefault="00A55F11">
      <w:pPr>
        <w:pStyle w:val="121"/>
        <w:shd w:val="clear" w:color="auto" w:fill="auto"/>
        <w:spacing w:line="216" w:lineRule="exact"/>
        <w:jc w:val="left"/>
      </w:pPr>
      <w:r>
        <w:rPr>
          <w:rStyle w:val="120"/>
          <w:color w:val="000000"/>
        </w:rPr>
        <w:t>Дагпо Тулку Ринпоче 243 даки и дакини 43, 79, 206</w:t>
      </w:r>
    </w:p>
    <w:p w:rsidR="00A55F11" w:rsidRDefault="00A55F11">
      <w:pPr>
        <w:pStyle w:val="121"/>
        <w:shd w:val="clear" w:color="auto" w:fill="auto"/>
        <w:spacing w:line="199" w:lineRule="exact"/>
        <w:jc w:val="left"/>
      </w:pPr>
      <w:r>
        <w:rPr>
          <w:rStyle w:val="120"/>
          <w:color w:val="000000"/>
        </w:rPr>
        <w:t xml:space="preserve">дакини </w:t>
      </w:r>
      <w:r>
        <w:rPr>
          <w:rStyle w:val="120"/>
          <w:color w:val="000000"/>
          <w:lang w:val="fr-FR" w:eastAsia="fr-FR"/>
        </w:rPr>
        <w:t xml:space="preserve">(mkha’ ’gro ma) </w:t>
      </w:r>
      <w:r>
        <w:rPr>
          <w:rStyle w:val="120"/>
          <w:color w:val="000000"/>
        </w:rPr>
        <w:t xml:space="preserve">12, 13, 18, 22, 30, 43, 45, 59, 72, 73, 74, 79, 80, 142, 144, 206, 216, 244, 254, 256, 262, 269, </w:t>
      </w:r>
      <w:smartTag w:uri="urn:schemas-microsoft-com:office:smarttags" w:element="metricconverter">
        <w:smartTagPr>
          <w:attr w:name="ProductID" w:val="313 см"/>
        </w:smartTagPr>
        <w:r>
          <w:rPr>
            <w:rStyle w:val="120"/>
            <w:color w:val="000000"/>
          </w:rPr>
          <w:t xml:space="preserve">313 </w:t>
        </w:r>
        <w:r>
          <w:rPr>
            <w:rStyle w:val="128"/>
            <w:color w:val="000000"/>
          </w:rPr>
          <w:t>см</w:t>
        </w:r>
      </w:smartTag>
      <w:r>
        <w:rPr>
          <w:rStyle w:val="128"/>
          <w:color w:val="000000"/>
        </w:rPr>
        <w:t>. также</w:t>
      </w:r>
      <w:r>
        <w:rPr>
          <w:rStyle w:val="120"/>
          <w:color w:val="000000"/>
        </w:rPr>
        <w:t xml:space="preserve"> Три Корня; Еше Цогял аспект пустоты 257 и сангха Ваджраяны 43 корень деяний 257 объяснение 255 письмена 25</w:t>
      </w:r>
    </w:p>
    <w:p w:rsidR="00A55F11" w:rsidRDefault="00A55F11">
      <w:pPr>
        <w:pStyle w:val="121"/>
        <w:shd w:val="clear" w:color="auto" w:fill="auto"/>
        <w:spacing w:line="216" w:lineRule="exact"/>
        <w:jc w:val="left"/>
      </w:pPr>
      <w:r>
        <w:rPr>
          <w:rStyle w:val="120"/>
          <w:color w:val="000000"/>
        </w:rPr>
        <w:t xml:space="preserve">Дакпо Таши Намгял </w:t>
      </w:r>
      <w:r w:rsidRPr="00A55F11">
        <w:rPr>
          <w:rStyle w:val="120"/>
          <w:color w:val="000000"/>
          <w:lang w:eastAsia="en-US"/>
        </w:rPr>
        <w:t>(</w:t>
      </w:r>
      <w:r>
        <w:rPr>
          <w:rStyle w:val="120"/>
          <w:color w:val="000000"/>
          <w:lang w:val="en-US" w:eastAsia="en-US"/>
        </w:rPr>
        <w:t>dvags</w:t>
      </w:r>
      <w:r w:rsidRPr="00A55F11">
        <w:rPr>
          <w:rStyle w:val="120"/>
          <w:color w:val="000000"/>
          <w:lang w:eastAsia="en-US"/>
        </w:rPr>
        <w:t xml:space="preserve"> </w:t>
      </w:r>
      <w:r>
        <w:rPr>
          <w:rStyle w:val="120"/>
          <w:color w:val="000000"/>
          <w:lang w:val="en-US" w:eastAsia="en-US"/>
        </w:rPr>
        <w:t>po</w:t>
      </w:r>
      <w:r w:rsidRPr="00A55F11">
        <w:rPr>
          <w:rStyle w:val="120"/>
          <w:color w:val="000000"/>
          <w:lang w:eastAsia="en-US"/>
        </w:rPr>
        <w:t xml:space="preserve"> </w:t>
      </w:r>
      <w:r>
        <w:rPr>
          <w:rStyle w:val="120"/>
          <w:color w:val="000000"/>
          <w:lang w:val="en-US" w:eastAsia="en-US"/>
        </w:rPr>
        <w:t>bkra</w:t>
      </w:r>
      <w:r w:rsidRPr="00A55F11">
        <w:rPr>
          <w:rStyle w:val="120"/>
          <w:color w:val="000000"/>
          <w:lang w:eastAsia="en-US"/>
        </w:rPr>
        <w:t xml:space="preserve"> </w:t>
      </w:r>
      <w:r>
        <w:rPr>
          <w:rStyle w:val="120"/>
          <w:color w:val="000000"/>
          <w:lang w:val="en-US" w:eastAsia="en-US"/>
        </w:rPr>
        <w:t>shis</w:t>
      </w:r>
      <w:r w:rsidRPr="00A55F11">
        <w:rPr>
          <w:rStyle w:val="120"/>
          <w:color w:val="000000"/>
          <w:lang w:eastAsia="en-US"/>
        </w:rPr>
        <w:t xml:space="preserve"> </w:t>
      </w:r>
      <w:r>
        <w:rPr>
          <w:rStyle w:val="120"/>
          <w:color w:val="000000"/>
          <w:lang w:val="en-US" w:eastAsia="en-US"/>
        </w:rPr>
        <w:t>mam</w:t>
      </w:r>
      <w:r w:rsidRPr="00A55F11">
        <w:rPr>
          <w:rStyle w:val="120"/>
          <w:color w:val="000000"/>
          <w:lang w:eastAsia="en-US"/>
        </w:rPr>
        <w:t xml:space="preserve"> </w:t>
      </w:r>
      <w:r>
        <w:rPr>
          <w:rStyle w:val="120"/>
          <w:color w:val="000000"/>
          <w:lang w:val="en-US" w:eastAsia="en-US"/>
        </w:rPr>
        <w:t>rgyal</w:t>
      </w:r>
      <w:r w:rsidRPr="00A55F11">
        <w:rPr>
          <w:rStyle w:val="120"/>
          <w:color w:val="000000"/>
          <w:lang w:eastAsia="en-US"/>
        </w:rPr>
        <w:t xml:space="preserve">) 265 </w:t>
      </w:r>
      <w:r>
        <w:rPr>
          <w:rStyle w:val="120"/>
          <w:color w:val="000000"/>
        </w:rPr>
        <w:t>Далеко Ушедшая, бхуми 230, 308</w:t>
      </w:r>
    </w:p>
    <w:p w:rsidR="00A55F11" w:rsidRDefault="00A55F11">
      <w:pPr>
        <w:pStyle w:val="121"/>
        <w:shd w:val="clear" w:color="auto" w:fill="auto"/>
        <w:spacing w:line="216" w:lineRule="exact"/>
        <w:jc w:val="left"/>
      </w:pPr>
      <w:r>
        <w:rPr>
          <w:rStyle w:val="120"/>
          <w:color w:val="000000"/>
        </w:rPr>
        <w:t xml:space="preserve">Дамдзин, царевич </w:t>
      </w:r>
      <w:r w:rsidRPr="00A55F11">
        <w:rPr>
          <w:rStyle w:val="120"/>
          <w:color w:val="000000"/>
          <w:lang w:eastAsia="en-US"/>
        </w:rPr>
        <w:t>(</w:t>
      </w:r>
      <w:r>
        <w:rPr>
          <w:rStyle w:val="120"/>
          <w:color w:val="000000"/>
          <w:lang w:val="en-US" w:eastAsia="en-US"/>
        </w:rPr>
        <w:t>dam</w:t>
      </w:r>
      <w:r w:rsidRPr="00A55F11">
        <w:rPr>
          <w:rStyle w:val="120"/>
          <w:color w:val="000000"/>
          <w:lang w:eastAsia="en-US"/>
        </w:rPr>
        <w:t xml:space="preserve"> ’</w:t>
      </w:r>
      <w:r>
        <w:rPr>
          <w:rStyle w:val="120"/>
          <w:color w:val="000000"/>
          <w:lang w:val="en-US" w:eastAsia="en-US"/>
        </w:rPr>
        <w:t>dzin</w:t>
      </w:r>
      <w:r w:rsidRPr="00A55F11">
        <w:rPr>
          <w:rStyle w:val="120"/>
          <w:color w:val="000000"/>
          <w:lang w:eastAsia="en-US"/>
        </w:rPr>
        <w:t xml:space="preserve">) </w:t>
      </w:r>
      <w:smartTag w:uri="urn:schemas-microsoft-com:office:smarttags" w:element="metricconverter">
        <w:smartTagPr>
          <w:attr w:name="ProductID" w:val="313 см"/>
        </w:smartTagPr>
        <w:r>
          <w:rPr>
            <w:rStyle w:val="120"/>
            <w:color w:val="000000"/>
          </w:rPr>
          <w:t xml:space="preserve">313 </w:t>
        </w:r>
        <w:r>
          <w:rPr>
            <w:rStyle w:val="128"/>
            <w:color w:val="000000"/>
          </w:rPr>
          <w:t>см</w:t>
        </w:r>
      </w:smartTag>
      <w:r>
        <w:rPr>
          <w:rStyle w:val="128"/>
          <w:color w:val="000000"/>
        </w:rPr>
        <w:t>. также</w:t>
      </w:r>
      <w:r>
        <w:rPr>
          <w:rStyle w:val="120"/>
          <w:color w:val="000000"/>
        </w:rPr>
        <w:t xml:space="preserve"> Муруб Цепо </w:t>
      </w:r>
      <w:r>
        <w:rPr>
          <w:rStyle w:val="128"/>
          <w:color w:val="000000"/>
        </w:rPr>
        <w:t>Дамнаг дзо</w:t>
      </w:r>
      <w:r>
        <w:rPr>
          <w:rStyle w:val="120"/>
          <w:color w:val="000000"/>
        </w:rPr>
        <w:t xml:space="preserve"> </w:t>
      </w:r>
      <w:r w:rsidRPr="00A55F11">
        <w:rPr>
          <w:rStyle w:val="120"/>
          <w:color w:val="000000"/>
          <w:lang w:eastAsia="en-US"/>
        </w:rPr>
        <w:t>(</w:t>
      </w:r>
      <w:r>
        <w:rPr>
          <w:rStyle w:val="120"/>
          <w:color w:val="000000"/>
          <w:lang w:val="en-US" w:eastAsia="en-US"/>
        </w:rPr>
        <w:t>gdams</w:t>
      </w:r>
      <w:r w:rsidRPr="00A55F11">
        <w:rPr>
          <w:rStyle w:val="120"/>
          <w:color w:val="000000"/>
          <w:lang w:eastAsia="en-US"/>
        </w:rPr>
        <w:t xml:space="preserve"> </w:t>
      </w:r>
      <w:r>
        <w:rPr>
          <w:rStyle w:val="120"/>
          <w:color w:val="000000"/>
          <w:lang w:val="de-DE" w:eastAsia="de-DE"/>
        </w:rPr>
        <w:t xml:space="preserve">ngag mdzod) </w:t>
      </w:r>
      <w:r>
        <w:rPr>
          <w:rStyle w:val="120"/>
          <w:color w:val="000000"/>
        </w:rPr>
        <w:t xml:space="preserve">27, 238 Данасанскрита </w:t>
      </w:r>
      <w:r w:rsidRPr="00A55F11">
        <w:rPr>
          <w:rStyle w:val="120"/>
          <w:color w:val="000000"/>
          <w:lang w:eastAsia="en-US"/>
        </w:rPr>
        <w:t>(</w:t>
      </w:r>
      <w:r>
        <w:rPr>
          <w:rStyle w:val="120"/>
          <w:color w:val="000000"/>
          <w:lang w:val="en-US" w:eastAsia="en-US"/>
        </w:rPr>
        <w:t>nor</w:t>
      </w:r>
      <w:r w:rsidRPr="00A55F11">
        <w:rPr>
          <w:rStyle w:val="120"/>
          <w:color w:val="000000"/>
          <w:lang w:eastAsia="en-US"/>
        </w:rPr>
        <w:t xml:space="preserve"> </w:t>
      </w:r>
      <w:r>
        <w:rPr>
          <w:rStyle w:val="120"/>
          <w:color w:val="000000"/>
          <w:lang w:val="en-US" w:eastAsia="en-US"/>
        </w:rPr>
        <w:t>gyi</w:t>
      </w:r>
      <w:r w:rsidRPr="00A55F11">
        <w:rPr>
          <w:rStyle w:val="120"/>
          <w:color w:val="000000"/>
          <w:lang w:eastAsia="en-US"/>
        </w:rPr>
        <w:t xml:space="preserve"> </w:t>
      </w:r>
      <w:r>
        <w:rPr>
          <w:rStyle w:val="120"/>
          <w:color w:val="000000"/>
          <w:lang w:val="en-US" w:eastAsia="en-US"/>
        </w:rPr>
        <w:t>legs</w:t>
      </w:r>
      <w:r w:rsidRPr="00A55F11">
        <w:rPr>
          <w:rStyle w:val="120"/>
          <w:color w:val="000000"/>
          <w:lang w:eastAsia="en-US"/>
        </w:rPr>
        <w:t xml:space="preserve"> </w:t>
      </w:r>
      <w:r>
        <w:rPr>
          <w:rStyle w:val="120"/>
          <w:color w:val="000000"/>
          <w:lang w:val="en-US" w:eastAsia="en-US"/>
        </w:rPr>
        <w:t>sbyar</w:t>
      </w:r>
      <w:r w:rsidRPr="00A55F11">
        <w:rPr>
          <w:rStyle w:val="120"/>
          <w:color w:val="000000"/>
          <w:lang w:eastAsia="en-US"/>
        </w:rPr>
        <w:t xml:space="preserve">) 261 </w:t>
      </w:r>
      <w:r>
        <w:rPr>
          <w:rStyle w:val="120"/>
          <w:color w:val="000000"/>
        </w:rPr>
        <w:t xml:space="preserve">Дарикапа </w:t>
      </w:r>
      <w:r w:rsidRPr="00A55F11">
        <w:rPr>
          <w:rStyle w:val="120"/>
          <w:color w:val="000000"/>
          <w:lang w:eastAsia="en-US"/>
        </w:rPr>
        <w:t>247</w:t>
      </w:r>
    </w:p>
    <w:p w:rsidR="00A55F11" w:rsidRDefault="00A55F11">
      <w:pPr>
        <w:pStyle w:val="121"/>
        <w:shd w:val="clear" w:color="auto" w:fill="auto"/>
        <w:spacing w:line="216" w:lineRule="exact"/>
        <w:jc w:val="left"/>
      </w:pPr>
      <w:r>
        <w:rPr>
          <w:rStyle w:val="120"/>
          <w:color w:val="000000"/>
        </w:rPr>
        <w:t xml:space="preserve">два вида независимого «я» </w:t>
      </w:r>
      <w:r w:rsidRPr="00A55F11">
        <w:rPr>
          <w:rStyle w:val="120"/>
          <w:color w:val="000000"/>
          <w:lang w:eastAsia="en-US"/>
        </w:rPr>
        <w:t>(</w:t>
      </w:r>
      <w:r>
        <w:rPr>
          <w:rStyle w:val="120"/>
          <w:color w:val="000000"/>
          <w:lang w:val="en-US" w:eastAsia="en-US"/>
        </w:rPr>
        <w:t>bdag</w:t>
      </w:r>
      <w:r w:rsidRPr="00A55F11">
        <w:rPr>
          <w:rStyle w:val="120"/>
          <w:color w:val="000000"/>
          <w:lang w:eastAsia="en-US"/>
        </w:rPr>
        <w:t xml:space="preserve"> </w:t>
      </w:r>
      <w:r>
        <w:rPr>
          <w:rStyle w:val="120"/>
          <w:color w:val="000000"/>
          <w:lang w:val="en-US" w:eastAsia="en-US"/>
        </w:rPr>
        <w:t>gnyis</w:t>
      </w:r>
      <w:r w:rsidRPr="00A55F11">
        <w:rPr>
          <w:rStyle w:val="120"/>
          <w:color w:val="000000"/>
          <w:lang w:eastAsia="en-US"/>
        </w:rPr>
        <w:t xml:space="preserve">) </w:t>
      </w:r>
      <w:r>
        <w:rPr>
          <w:rStyle w:val="120"/>
          <w:color w:val="000000"/>
        </w:rPr>
        <w:t xml:space="preserve">154, 174, 298 два накопления </w:t>
      </w:r>
      <w:r w:rsidRPr="00A55F11">
        <w:rPr>
          <w:rStyle w:val="120"/>
          <w:color w:val="000000"/>
          <w:lang w:eastAsia="en-US"/>
        </w:rPr>
        <w:t>(</w:t>
      </w:r>
      <w:r>
        <w:rPr>
          <w:rStyle w:val="120"/>
          <w:color w:val="000000"/>
          <w:lang w:val="en-US" w:eastAsia="en-US"/>
        </w:rPr>
        <w:t>tshog</w:t>
      </w:r>
      <w:r w:rsidRPr="00A55F11">
        <w:rPr>
          <w:rStyle w:val="120"/>
          <w:color w:val="000000"/>
          <w:lang w:eastAsia="en-US"/>
        </w:rPr>
        <w:t xml:space="preserve"> </w:t>
      </w:r>
      <w:r>
        <w:rPr>
          <w:rStyle w:val="120"/>
          <w:color w:val="000000"/>
          <w:lang w:val="en-US" w:eastAsia="en-US"/>
        </w:rPr>
        <w:t>gnyis</w:t>
      </w:r>
      <w:r w:rsidRPr="00A55F11">
        <w:rPr>
          <w:rStyle w:val="120"/>
          <w:color w:val="000000"/>
          <w:lang w:eastAsia="en-US"/>
        </w:rPr>
        <w:t xml:space="preserve">) </w:t>
      </w:r>
      <w:r>
        <w:rPr>
          <w:rStyle w:val="120"/>
          <w:color w:val="000000"/>
        </w:rPr>
        <w:t xml:space="preserve">220, 316 два омрачения </w:t>
      </w:r>
      <w:r w:rsidRPr="00A55F11">
        <w:rPr>
          <w:rStyle w:val="120"/>
          <w:color w:val="000000"/>
          <w:lang w:eastAsia="en-US"/>
        </w:rPr>
        <w:t>(</w:t>
      </w:r>
      <w:r>
        <w:rPr>
          <w:rStyle w:val="120"/>
          <w:color w:val="000000"/>
          <w:lang w:val="en-US" w:eastAsia="en-US"/>
        </w:rPr>
        <w:t>sgrib</w:t>
      </w:r>
      <w:r w:rsidRPr="00A55F11">
        <w:rPr>
          <w:rStyle w:val="120"/>
          <w:color w:val="000000"/>
          <w:lang w:eastAsia="en-US"/>
        </w:rPr>
        <w:t xml:space="preserve"> </w:t>
      </w:r>
      <w:r>
        <w:rPr>
          <w:rStyle w:val="120"/>
          <w:color w:val="000000"/>
          <w:lang w:val="en-US" w:eastAsia="en-US"/>
        </w:rPr>
        <w:t>gnyis</w:t>
      </w:r>
      <w:r w:rsidRPr="00A55F11">
        <w:rPr>
          <w:rStyle w:val="120"/>
          <w:color w:val="000000"/>
          <w:lang w:eastAsia="en-US"/>
        </w:rPr>
        <w:t xml:space="preserve">) </w:t>
      </w:r>
      <w:r>
        <w:rPr>
          <w:rStyle w:val="120"/>
          <w:color w:val="000000"/>
        </w:rPr>
        <w:t xml:space="preserve">178, 259, 307 «Два раздела» </w:t>
      </w:r>
      <w:r w:rsidRPr="00A55F11">
        <w:rPr>
          <w:rStyle w:val="120"/>
          <w:color w:val="000000"/>
          <w:lang w:eastAsia="en-US"/>
        </w:rPr>
        <w:t>(</w:t>
      </w:r>
      <w:r>
        <w:rPr>
          <w:rStyle w:val="120"/>
          <w:color w:val="000000"/>
          <w:lang w:val="en-US" w:eastAsia="en-US"/>
        </w:rPr>
        <w:t>brtags</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w:t>
      </w:r>
      <w:r>
        <w:rPr>
          <w:rStyle w:val="120"/>
          <w:color w:val="000000"/>
          <w:lang w:val="en-US" w:eastAsia="en-US"/>
        </w:rPr>
        <w:t>gnyis</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247, 254 </w:t>
      </w:r>
      <w:r>
        <w:rPr>
          <w:rStyle w:val="120"/>
          <w:color w:val="000000"/>
        </w:rPr>
        <w:t xml:space="preserve">два собрания сангхи </w:t>
      </w:r>
      <w:r w:rsidRPr="00A55F11">
        <w:rPr>
          <w:rStyle w:val="120"/>
          <w:color w:val="000000"/>
          <w:lang w:eastAsia="en-US"/>
        </w:rPr>
        <w:t>(</w:t>
      </w:r>
      <w:r>
        <w:rPr>
          <w:rStyle w:val="120"/>
          <w:color w:val="000000"/>
          <w:lang w:val="en-US" w:eastAsia="en-US"/>
        </w:rPr>
        <w:t>dge</w:t>
      </w:r>
      <w:r w:rsidRPr="00A55F11">
        <w:rPr>
          <w:rStyle w:val="120"/>
          <w:color w:val="000000"/>
          <w:lang w:eastAsia="en-US"/>
        </w:rPr>
        <w:t xml:space="preserve"> ’</w:t>
      </w:r>
      <w:r>
        <w:rPr>
          <w:rStyle w:val="120"/>
          <w:color w:val="000000"/>
          <w:lang w:val="en-US" w:eastAsia="en-US"/>
        </w:rPr>
        <w:t>dun</w:t>
      </w:r>
      <w:r w:rsidRPr="00A55F11">
        <w:rPr>
          <w:rStyle w:val="120"/>
          <w:color w:val="000000"/>
          <w:lang w:eastAsia="en-US"/>
        </w:rPr>
        <w:t xml:space="preserve"> </w:t>
      </w:r>
      <w:r>
        <w:rPr>
          <w:rStyle w:val="120"/>
          <w:color w:val="000000"/>
          <w:lang w:val="en-US" w:eastAsia="en-US"/>
        </w:rPr>
        <w:t>gyi</w:t>
      </w:r>
      <w:r w:rsidRPr="00A55F11">
        <w:rPr>
          <w:rStyle w:val="120"/>
          <w:color w:val="000000"/>
          <w:lang w:eastAsia="en-US"/>
        </w:rPr>
        <w:t xml:space="preserve"> </w:t>
      </w:r>
      <w:r>
        <w:rPr>
          <w:rStyle w:val="120"/>
          <w:color w:val="000000"/>
          <w:lang w:val="en-US" w:eastAsia="en-US"/>
        </w:rPr>
        <w:t>sde</w:t>
      </w:r>
      <w:r w:rsidRPr="00A55F11">
        <w:rPr>
          <w:rStyle w:val="120"/>
          <w:color w:val="000000"/>
          <w:lang w:eastAsia="en-US"/>
        </w:rPr>
        <w:t>) 266</w:t>
      </w:r>
    </w:p>
    <w:p w:rsidR="00A55F11" w:rsidRDefault="00A55F11">
      <w:pPr>
        <w:pStyle w:val="121"/>
        <w:shd w:val="clear" w:color="auto" w:fill="auto"/>
        <w:spacing w:line="216" w:lineRule="exact"/>
        <w:jc w:val="left"/>
      </w:pPr>
      <w:r>
        <w:rPr>
          <w:rStyle w:val="120"/>
          <w:color w:val="000000"/>
        </w:rPr>
        <w:t xml:space="preserve">два типа задатков </w:t>
      </w:r>
      <w:r w:rsidRPr="00A55F11">
        <w:rPr>
          <w:rStyle w:val="120"/>
          <w:color w:val="000000"/>
          <w:lang w:eastAsia="en-US"/>
        </w:rPr>
        <w:t>(</w:t>
      </w:r>
      <w:r>
        <w:rPr>
          <w:rStyle w:val="120"/>
          <w:color w:val="000000"/>
          <w:lang w:val="en-US" w:eastAsia="en-US"/>
        </w:rPr>
        <w:t>rigs</w:t>
      </w:r>
      <w:r w:rsidRPr="00A55F11">
        <w:rPr>
          <w:rStyle w:val="120"/>
          <w:color w:val="000000"/>
          <w:lang w:eastAsia="en-US"/>
        </w:rPr>
        <w:t xml:space="preserve"> </w:t>
      </w:r>
      <w:r>
        <w:rPr>
          <w:rStyle w:val="120"/>
          <w:color w:val="000000"/>
          <w:lang w:val="en-US" w:eastAsia="en-US"/>
        </w:rPr>
        <w:t>gnyis</w:t>
      </w:r>
      <w:r w:rsidRPr="00A55F11">
        <w:rPr>
          <w:rStyle w:val="120"/>
          <w:color w:val="000000"/>
          <w:lang w:eastAsia="en-US"/>
        </w:rPr>
        <w:t xml:space="preserve">): </w:t>
      </w:r>
      <w:r>
        <w:rPr>
          <w:rStyle w:val="120"/>
          <w:color w:val="000000"/>
        </w:rPr>
        <w:t xml:space="preserve">с точки зрения основы, пути и плода 280, 281 «Двадцать» </w:t>
      </w:r>
      <w:r w:rsidRPr="00A55F11">
        <w:rPr>
          <w:rStyle w:val="120"/>
          <w:color w:val="000000"/>
          <w:lang w:eastAsia="en-US"/>
        </w:rPr>
        <w:t>(</w:t>
      </w:r>
      <w:r>
        <w:rPr>
          <w:rStyle w:val="120"/>
          <w:color w:val="000000"/>
          <w:lang w:val="en-US" w:eastAsia="en-US"/>
        </w:rPr>
        <w:t>nyi</w:t>
      </w:r>
      <w:r w:rsidRPr="00A55F11">
        <w:rPr>
          <w:rStyle w:val="120"/>
          <w:color w:val="000000"/>
          <w:lang w:eastAsia="en-US"/>
        </w:rPr>
        <w:t xml:space="preserve"> </w:t>
      </w:r>
      <w:r>
        <w:rPr>
          <w:rStyle w:val="120"/>
          <w:color w:val="000000"/>
          <w:lang w:val="en-US" w:eastAsia="en-US"/>
        </w:rPr>
        <w:t>shu</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w:t>
      </w:r>
      <w:r>
        <w:rPr>
          <w:rStyle w:val="120"/>
          <w:color w:val="000000"/>
        </w:rPr>
        <w:t>168 двадцать аспектов отвлечения 288</w:t>
      </w:r>
    </w:p>
    <w:p w:rsidR="00A55F11" w:rsidRDefault="00A55F11">
      <w:pPr>
        <w:pStyle w:val="121"/>
        <w:shd w:val="clear" w:color="auto" w:fill="auto"/>
        <w:spacing w:line="216" w:lineRule="exact"/>
        <w:jc w:val="left"/>
      </w:pPr>
      <w:r>
        <w:rPr>
          <w:rStyle w:val="120"/>
          <w:color w:val="000000"/>
        </w:rPr>
        <w:t xml:space="preserve">двадцать восемь ишвари </w:t>
      </w:r>
      <w:r>
        <w:rPr>
          <w:rStyle w:val="120"/>
          <w:color w:val="000000"/>
          <w:lang w:val="fr-FR" w:eastAsia="fr-FR"/>
        </w:rPr>
        <w:t xml:space="preserve">(dbang phyug ma </w:t>
      </w:r>
      <w:r>
        <w:rPr>
          <w:rStyle w:val="120"/>
          <w:color w:val="000000"/>
          <w:lang w:val="en-US" w:eastAsia="en-US"/>
        </w:rPr>
        <w:t>nyer</w:t>
      </w:r>
      <w:r w:rsidRPr="00A55F11">
        <w:rPr>
          <w:rStyle w:val="120"/>
          <w:color w:val="000000"/>
          <w:lang w:eastAsia="en-US"/>
        </w:rPr>
        <w:t xml:space="preserve"> </w:t>
      </w:r>
      <w:r>
        <w:rPr>
          <w:rStyle w:val="120"/>
          <w:color w:val="000000"/>
          <w:lang w:val="en-US" w:eastAsia="en-US"/>
        </w:rPr>
        <w:t>brgyad</w:t>
      </w:r>
      <w:r w:rsidRPr="00A55F11">
        <w:rPr>
          <w:rStyle w:val="120"/>
          <w:color w:val="000000"/>
          <w:lang w:eastAsia="en-US"/>
        </w:rPr>
        <w:t xml:space="preserve">) 262 </w:t>
      </w:r>
      <w:r>
        <w:rPr>
          <w:rStyle w:val="120"/>
          <w:color w:val="000000"/>
        </w:rPr>
        <w:t xml:space="preserve">двадцать дополнительных клеш </w:t>
      </w:r>
      <w:r>
        <w:rPr>
          <w:rStyle w:val="120"/>
          <w:color w:val="000000"/>
          <w:lang w:val="de-DE" w:eastAsia="de-DE"/>
        </w:rPr>
        <w:t xml:space="preserve">(nye nyon nyi shu) 212 </w:t>
      </w:r>
      <w:r>
        <w:rPr>
          <w:rStyle w:val="120"/>
          <w:color w:val="000000"/>
        </w:rPr>
        <w:t xml:space="preserve">двадцать пять качеств плода </w:t>
      </w:r>
      <w:r>
        <w:rPr>
          <w:rStyle w:val="120"/>
          <w:color w:val="000000"/>
          <w:lang w:val="fr-FR" w:eastAsia="fr-FR"/>
        </w:rPr>
        <w:t xml:space="preserve">(’bras chos nyer </w:t>
      </w:r>
      <w:r>
        <w:rPr>
          <w:rStyle w:val="120"/>
          <w:color w:val="000000"/>
          <w:lang w:val="de-DE" w:eastAsia="de-DE"/>
        </w:rPr>
        <w:t xml:space="preserve">Inga) </w:t>
      </w:r>
      <w:r>
        <w:rPr>
          <w:rStyle w:val="120"/>
          <w:color w:val="000000"/>
          <w:lang w:val="fr-FR" w:eastAsia="fr-FR"/>
        </w:rPr>
        <w:t xml:space="preserve">267 </w:t>
      </w:r>
      <w:r>
        <w:rPr>
          <w:rStyle w:val="120"/>
          <w:color w:val="000000"/>
        </w:rPr>
        <w:t xml:space="preserve">«Двадцать тысяч» </w:t>
      </w:r>
      <w:r>
        <w:rPr>
          <w:rStyle w:val="120"/>
          <w:color w:val="000000"/>
          <w:lang w:val="de-DE" w:eastAsia="de-DE"/>
        </w:rPr>
        <w:t xml:space="preserve">(nyi </w:t>
      </w:r>
      <w:r>
        <w:rPr>
          <w:rStyle w:val="120"/>
          <w:color w:val="000000"/>
          <w:lang w:val="fr-FR" w:eastAsia="fr-FR"/>
        </w:rPr>
        <w:t xml:space="preserve">khri) 255 </w:t>
      </w:r>
      <w:r>
        <w:rPr>
          <w:rStyle w:val="120"/>
          <w:color w:val="000000"/>
        </w:rPr>
        <w:t xml:space="preserve">двадцать четыре главных места </w:t>
      </w:r>
      <w:r>
        <w:rPr>
          <w:rStyle w:val="120"/>
          <w:color w:val="000000"/>
          <w:lang w:val="de-DE" w:eastAsia="de-DE"/>
        </w:rPr>
        <w:t xml:space="preserve">(gnas eben </w:t>
      </w:r>
      <w:r>
        <w:rPr>
          <w:rStyle w:val="120"/>
          <w:color w:val="000000"/>
          <w:lang w:val="en-US" w:eastAsia="en-US"/>
        </w:rPr>
        <w:t>nyer</w:t>
      </w:r>
      <w:r w:rsidRPr="00A55F11">
        <w:rPr>
          <w:rStyle w:val="120"/>
          <w:color w:val="000000"/>
          <w:lang w:eastAsia="en-US"/>
        </w:rPr>
        <w:t xml:space="preserve"> </w:t>
      </w:r>
      <w:r>
        <w:rPr>
          <w:rStyle w:val="120"/>
          <w:color w:val="000000"/>
          <w:lang w:val="en-US" w:eastAsia="en-US"/>
        </w:rPr>
        <w:t>bzhi</w:t>
      </w:r>
      <w:r w:rsidRPr="00A55F11">
        <w:rPr>
          <w:rStyle w:val="120"/>
          <w:color w:val="000000"/>
          <w:lang w:eastAsia="en-US"/>
        </w:rPr>
        <w:t>) 262</w:t>
      </w:r>
    </w:p>
    <w:p w:rsidR="00A55F11" w:rsidRDefault="00A55F11">
      <w:pPr>
        <w:pStyle w:val="121"/>
        <w:shd w:val="clear" w:color="auto" w:fill="auto"/>
        <w:spacing w:line="214" w:lineRule="exact"/>
        <w:jc w:val="left"/>
      </w:pPr>
      <w:r>
        <w:rPr>
          <w:rStyle w:val="120"/>
          <w:color w:val="000000"/>
        </w:rPr>
        <w:t xml:space="preserve">две истины </w:t>
      </w:r>
      <w:r w:rsidRPr="00A55F11">
        <w:rPr>
          <w:rStyle w:val="120"/>
          <w:color w:val="000000"/>
          <w:lang w:eastAsia="en-US"/>
        </w:rPr>
        <w:t>(</w:t>
      </w:r>
      <w:r>
        <w:rPr>
          <w:rStyle w:val="120"/>
          <w:color w:val="000000"/>
          <w:lang w:val="en-US" w:eastAsia="en-US"/>
        </w:rPr>
        <w:t>bden</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w:t>
      </w:r>
      <w:r>
        <w:rPr>
          <w:rStyle w:val="120"/>
          <w:color w:val="000000"/>
          <w:lang w:val="en-US" w:eastAsia="en-US"/>
        </w:rPr>
        <w:t>gnyis</w:t>
      </w:r>
      <w:r w:rsidRPr="00A55F11">
        <w:rPr>
          <w:rStyle w:val="120"/>
          <w:color w:val="000000"/>
          <w:lang w:eastAsia="en-US"/>
        </w:rPr>
        <w:t>) 182, 193, 304</w:t>
      </w:r>
    </w:p>
    <w:p w:rsidR="00A55F11" w:rsidRDefault="00A55F11">
      <w:pPr>
        <w:pStyle w:val="121"/>
        <w:shd w:val="clear" w:color="auto" w:fill="auto"/>
        <w:spacing w:line="214" w:lineRule="exact"/>
        <w:jc w:val="left"/>
      </w:pPr>
      <w:r>
        <w:rPr>
          <w:rStyle w:val="120"/>
          <w:color w:val="000000"/>
        </w:rPr>
        <w:t xml:space="preserve">«Две истины» </w:t>
      </w:r>
      <w:r w:rsidRPr="00A55F11">
        <w:rPr>
          <w:rStyle w:val="120"/>
          <w:color w:val="000000"/>
          <w:lang w:eastAsia="en-US"/>
        </w:rPr>
        <w:t>(</w:t>
      </w:r>
      <w:r>
        <w:rPr>
          <w:rStyle w:val="120"/>
          <w:color w:val="000000"/>
          <w:lang w:val="en-US" w:eastAsia="en-US"/>
        </w:rPr>
        <w:t>bden</w:t>
      </w:r>
      <w:r w:rsidRPr="00A55F11">
        <w:rPr>
          <w:rStyle w:val="120"/>
          <w:color w:val="000000"/>
          <w:lang w:eastAsia="en-US"/>
        </w:rPr>
        <w:t xml:space="preserve"> </w:t>
      </w:r>
      <w:r>
        <w:rPr>
          <w:rStyle w:val="120"/>
          <w:color w:val="000000"/>
          <w:lang w:val="en-US" w:eastAsia="en-US"/>
        </w:rPr>
        <w:t>gnyis</w:t>
      </w:r>
      <w:r w:rsidRPr="00A55F11">
        <w:rPr>
          <w:rStyle w:val="120"/>
          <w:color w:val="000000"/>
          <w:lang w:eastAsia="en-US"/>
        </w:rPr>
        <w:t>) 172</w:t>
      </w:r>
    </w:p>
    <w:p w:rsidR="00A55F11" w:rsidRDefault="00A55F11">
      <w:pPr>
        <w:pStyle w:val="121"/>
        <w:shd w:val="clear" w:color="auto" w:fill="auto"/>
        <w:spacing w:line="214" w:lineRule="exact"/>
        <w:jc w:val="left"/>
      </w:pPr>
      <w:r>
        <w:rPr>
          <w:rStyle w:val="120"/>
          <w:color w:val="000000"/>
        </w:rPr>
        <w:t xml:space="preserve">две каи </w:t>
      </w:r>
      <w:r w:rsidRPr="00A55F11">
        <w:rPr>
          <w:rStyle w:val="120"/>
          <w:color w:val="000000"/>
          <w:lang w:eastAsia="en-US"/>
        </w:rPr>
        <w:t>(</w:t>
      </w:r>
      <w:r>
        <w:rPr>
          <w:rStyle w:val="120"/>
          <w:color w:val="000000"/>
          <w:lang w:val="en-US" w:eastAsia="en-US"/>
        </w:rPr>
        <w:t>sku</w:t>
      </w:r>
      <w:r w:rsidRPr="00A55F11">
        <w:rPr>
          <w:rStyle w:val="120"/>
          <w:color w:val="000000"/>
          <w:lang w:eastAsia="en-US"/>
        </w:rPr>
        <w:t xml:space="preserve"> </w:t>
      </w:r>
      <w:r>
        <w:rPr>
          <w:rStyle w:val="120"/>
          <w:color w:val="000000"/>
          <w:lang w:val="en-US" w:eastAsia="en-US"/>
        </w:rPr>
        <w:t>gnyis</w:t>
      </w:r>
      <w:r w:rsidRPr="00A55F11">
        <w:rPr>
          <w:rStyle w:val="120"/>
          <w:color w:val="000000"/>
          <w:lang w:eastAsia="en-US"/>
        </w:rPr>
        <w:t>) 69</w:t>
      </w:r>
    </w:p>
    <w:p w:rsidR="00A55F11" w:rsidRDefault="00A55F11">
      <w:pPr>
        <w:pStyle w:val="121"/>
        <w:shd w:val="clear" w:color="auto" w:fill="auto"/>
        <w:spacing w:line="214" w:lineRule="exact"/>
        <w:jc w:val="left"/>
      </w:pPr>
      <w:r>
        <w:rPr>
          <w:rStyle w:val="120"/>
          <w:color w:val="000000"/>
        </w:rPr>
        <w:t xml:space="preserve">две колесницы </w:t>
      </w:r>
      <w:r w:rsidRPr="00A55F11">
        <w:rPr>
          <w:rStyle w:val="120"/>
          <w:color w:val="000000"/>
          <w:lang w:eastAsia="en-US"/>
        </w:rPr>
        <w:t>(</w:t>
      </w:r>
      <w:r>
        <w:rPr>
          <w:rStyle w:val="120"/>
          <w:color w:val="000000"/>
          <w:lang w:val="en-US" w:eastAsia="en-US"/>
        </w:rPr>
        <w:t>shing</w:t>
      </w:r>
      <w:r w:rsidRPr="00A55F11">
        <w:rPr>
          <w:rStyle w:val="120"/>
          <w:color w:val="000000"/>
          <w:lang w:eastAsia="en-US"/>
        </w:rPr>
        <w:t xml:space="preserve"> </w:t>
      </w:r>
      <w:r>
        <w:rPr>
          <w:rStyle w:val="120"/>
          <w:color w:val="000000"/>
          <w:lang w:val="en-US" w:eastAsia="en-US"/>
        </w:rPr>
        <w:t>rta</w:t>
      </w:r>
      <w:r w:rsidRPr="00A55F11">
        <w:rPr>
          <w:rStyle w:val="120"/>
          <w:color w:val="000000"/>
          <w:lang w:eastAsia="en-US"/>
        </w:rPr>
        <w:t xml:space="preserve"> </w:t>
      </w:r>
      <w:r>
        <w:rPr>
          <w:rStyle w:val="120"/>
          <w:color w:val="000000"/>
          <w:lang w:val="en-US" w:eastAsia="en-US"/>
        </w:rPr>
        <w:t>gnyis</w:t>
      </w:r>
      <w:r w:rsidRPr="00A55F11">
        <w:rPr>
          <w:rStyle w:val="120"/>
          <w:color w:val="000000"/>
          <w:lang w:eastAsia="en-US"/>
        </w:rPr>
        <w:t>) 153, 295</w:t>
      </w:r>
    </w:p>
    <w:p w:rsidR="00A55F11" w:rsidRDefault="00A55F11">
      <w:pPr>
        <w:pStyle w:val="121"/>
        <w:shd w:val="clear" w:color="auto" w:fill="auto"/>
        <w:spacing w:line="214" w:lineRule="exact"/>
        <w:jc w:val="left"/>
      </w:pPr>
      <w:r>
        <w:rPr>
          <w:rStyle w:val="120"/>
          <w:color w:val="000000"/>
        </w:rPr>
        <w:t xml:space="preserve">две стадии </w:t>
      </w:r>
      <w:r w:rsidRPr="00A55F11">
        <w:rPr>
          <w:rStyle w:val="120"/>
          <w:color w:val="000000"/>
          <w:lang w:eastAsia="en-US"/>
        </w:rPr>
        <w:t>(</w:t>
      </w:r>
      <w:r>
        <w:rPr>
          <w:rStyle w:val="120"/>
          <w:color w:val="000000"/>
          <w:lang w:val="en-US" w:eastAsia="en-US"/>
        </w:rPr>
        <w:t>rim</w:t>
      </w:r>
      <w:r w:rsidRPr="00A55F11">
        <w:rPr>
          <w:rStyle w:val="120"/>
          <w:color w:val="000000"/>
          <w:lang w:eastAsia="en-US"/>
        </w:rPr>
        <w:t xml:space="preserve"> </w:t>
      </w:r>
      <w:r>
        <w:rPr>
          <w:rStyle w:val="120"/>
          <w:color w:val="000000"/>
          <w:lang w:val="en-US" w:eastAsia="en-US"/>
        </w:rPr>
        <w:t>gnyis</w:t>
      </w:r>
      <w:r w:rsidRPr="00A55F11">
        <w:rPr>
          <w:rStyle w:val="120"/>
          <w:color w:val="000000"/>
          <w:lang w:eastAsia="en-US"/>
        </w:rPr>
        <w:t xml:space="preserve">) </w:t>
      </w:r>
      <w:r>
        <w:rPr>
          <w:rStyle w:val="128"/>
          <w:color w:val="000000"/>
        </w:rPr>
        <w:t>см.</w:t>
      </w:r>
      <w:r>
        <w:rPr>
          <w:rStyle w:val="120"/>
          <w:color w:val="000000"/>
        </w:rPr>
        <w:t xml:space="preserve"> зарождение и завершение</w:t>
      </w:r>
    </w:p>
    <w:p w:rsidR="00A55F11" w:rsidRDefault="00A55F11">
      <w:pPr>
        <w:pStyle w:val="121"/>
        <w:shd w:val="clear" w:color="auto" w:fill="auto"/>
        <w:spacing w:line="199" w:lineRule="exact"/>
        <w:ind w:left="600" w:hanging="600"/>
        <w:jc w:val="left"/>
      </w:pPr>
      <w:r>
        <w:rPr>
          <w:rStyle w:val="120"/>
          <w:color w:val="000000"/>
        </w:rPr>
        <w:t xml:space="preserve">двенадцать звеньев зависимого возникновения </w:t>
      </w:r>
      <w:r w:rsidRPr="00A55F11">
        <w:rPr>
          <w:rStyle w:val="120"/>
          <w:color w:val="000000"/>
          <w:lang w:eastAsia="en-US"/>
        </w:rPr>
        <w:t>(</w:t>
      </w:r>
      <w:r>
        <w:rPr>
          <w:rStyle w:val="120"/>
          <w:color w:val="000000"/>
          <w:lang w:val="en-US" w:eastAsia="en-US"/>
        </w:rPr>
        <w:t>rten</w:t>
      </w:r>
      <w:r w:rsidRPr="00A55F11">
        <w:rPr>
          <w:rStyle w:val="120"/>
          <w:color w:val="000000"/>
          <w:lang w:eastAsia="en-US"/>
        </w:rPr>
        <w:t xml:space="preserve"> </w:t>
      </w:r>
      <w:r>
        <w:rPr>
          <w:rStyle w:val="120"/>
          <w:color w:val="000000"/>
        </w:rPr>
        <w:t xml:space="preserve">Ъге1 </w:t>
      </w:r>
      <w:r>
        <w:rPr>
          <w:rStyle w:val="120"/>
          <w:color w:val="000000"/>
          <w:lang w:val="en-US" w:eastAsia="en-US"/>
        </w:rPr>
        <w:t>yan</w:t>
      </w:r>
      <w:r w:rsidRPr="00A55F11">
        <w:rPr>
          <w:rStyle w:val="120"/>
          <w:color w:val="000000"/>
          <w:lang w:eastAsia="en-US"/>
        </w:rPr>
        <w:t xml:space="preserve"> </w:t>
      </w:r>
      <w:r>
        <w:rPr>
          <w:rStyle w:val="120"/>
          <w:color w:val="000000"/>
          <w:lang w:val="en-US" w:eastAsia="en-US"/>
        </w:rPr>
        <w:t>lag</w:t>
      </w:r>
      <w:r w:rsidRPr="00A55F11">
        <w:rPr>
          <w:rStyle w:val="120"/>
          <w:color w:val="000000"/>
          <w:lang w:eastAsia="en-US"/>
        </w:rPr>
        <w:t xml:space="preserve"> </w:t>
      </w:r>
      <w:r>
        <w:rPr>
          <w:rStyle w:val="120"/>
          <w:color w:val="000000"/>
          <w:lang w:val="en-US" w:eastAsia="en-US"/>
        </w:rPr>
        <w:t>bcu</w:t>
      </w:r>
      <w:r w:rsidRPr="00A55F11">
        <w:rPr>
          <w:rStyle w:val="120"/>
          <w:color w:val="000000"/>
          <w:lang w:eastAsia="en-US"/>
        </w:rPr>
        <w:t xml:space="preserve"> </w:t>
      </w:r>
      <w:r>
        <w:rPr>
          <w:rStyle w:val="120"/>
          <w:color w:val="000000"/>
          <w:lang w:val="en-US" w:eastAsia="en-US"/>
        </w:rPr>
        <w:t>gnyis</w:t>
      </w:r>
      <w:r w:rsidRPr="00A55F11">
        <w:rPr>
          <w:rStyle w:val="120"/>
          <w:color w:val="000000"/>
          <w:lang w:eastAsia="en-US"/>
        </w:rPr>
        <w:t xml:space="preserve">), </w:t>
      </w:r>
      <w:r>
        <w:rPr>
          <w:rStyle w:val="120"/>
          <w:color w:val="000000"/>
        </w:rPr>
        <w:t>в связи с четырьмя слогами 95</w:t>
      </w:r>
    </w:p>
    <w:p w:rsidR="00A55F11" w:rsidRDefault="00A55F11">
      <w:pPr>
        <w:pStyle w:val="121"/>
        <w:shd w:val="clear" w:color="auto" w:fill="auto"/>
        <w:spacing w:line="216" w:lineRule="exact"/>
        <w:jc w:val="left"/>
      </w:pPr>
      <w:r>
        <w:rPr>
          <w:rStyle w:val="120"/>
          <w:color w:val="000000"/>
        </w:rPr>
        <w:t xml:space="preserve">двенадцать аспектов превосходной речи </w:t>
      </w:r>
      <w:r w:rsidRPr="00A55F11">
        <w:rPr>
          <w:rStyle w:val="120"/>
          <w:color w:val="000000"/>
          <w:lang w:eastAsia="en-US"/>
        </w:rPr>
        <w:t>(</w:t>
      </w:r>
      <w:r>
        <w:rPr>
          <w:rStyle w:val="120"/>
          <w:color w:val="000000"/>
          <w:lang w:val="en-US" w:eastAsia="en-US"/>
        </w:rPr>
        <w:t>gsung</w:t>
      </w:r>
      <w:r w:rsidRPr="00A55F11">
        <w:rPr>
          <w:rStyle w:val="120"/>
          <w:color w:val="000000"/>
          <w:lang w:eastAsia="en-US"/>
        </w:rPr>
        <w:t xml:space="preserve"> </w:t>
      </w:r>
      <w:r>
        <w:rPr>
          <w:rStyle w:val="120"/>
          <w:color w:val="000000"/>
          <w:lang w:val="en-US" w:eastAsia="en-US"/>
        </w:rPr>
        <w:t>rab</w:t>
      </w:r>
      <w:r w:rsidRPr="00A55F11">
        <w:rPr>
          <w:rStyle w:val="120"/>
          <w:color w:val="000000"/>
          <w:lang w:eastAsia="en-US"/>
        </w:rPr>
        <w:t xml:space="preserve"> </w:t>
      </w:r>
      <w:r>
        <w:rPr>
          <w:rStyle w:val="120"/>
          <w:color w:val="000000"/>
          <w:lang w:val="en-US" w:eastAsia="en-US"/>
        </w:rPr>
        <w:t>yan</w:t>
      </w:r>
      <w:r w:rsidRPr="00A55F11">
        <w:rPr>
          <w:rStyle w:val="120"/>
          <w:color w:val="000000"/>
          <w:lang w:eastAsia="en-US"/>
        </w:rPr>
        <w:t xml:space="preserve"> </w:t>
      </w:r>
      <w:r>
        <w:rPr>
          <w:rStyle w:val="120"/>
          <w:color w:val="000000"/>
          <w:lang w:val="en-US" w:eastAsia="en-US"/>
        </w:rPr>
        <w:t>lag</w:t>
      </w:r>
      <w:r w:rsidRPr="00A55F11">
        <w:rPr>
          <w:rStyle w:val="120"/>
          <w:color w:val="000000"/>
          <w:lang w:eastAsia="en-US"/>
        </w:rPr>
        <w:t xml:space="preserve"> </w:t>
      </w:r>
      <w:r>
        <w:rPr>
          <w:rStyle w:val="120"/>
          <w:color w:val="000000"/>
          <w:lang w:val="en-US" w:eastAsia="en-US"/>
        </w:rPr>
        <w:t>bcu</w:t>
      </w:r>
      <w:r w:rsidRPr="00A55F11">
        <w:rPr>
          <w:rStyle w:val="120"/>
          <w:color w:val="000000"/>
          <w:lang w:eastAsia="en-US"/>
        </w:rPr>
        <w:t xml:space="preserve"> </w:t>
      </w:r>
      <w:r>
        <w:rPr>
          <w:rStyle w:val="120"/>
          <w:color w:val="000000"/>
          <w:lang w:val="en-US" w:eastAsia="en-US"/>
        </w:rPr>
        <w:t>gnyis</w:t>
      </w:r>
      <w:r w:rsidRPr="00A55F11">
        <w:rPr>
          <w:rStyle w:val="120"/>
          <w:color w:val="000000"/>
          <w:lang w:eastAsia="en-US"/>
        </w:rPr>
        <w:t xml:space="preserve">) </w:t>
      </w:r>
      <w:r>
        <w:rPr>
          <w:rStyle w:val="120"/>
          <w:color w:val="000000"/>
        </w:rPr>
        <w:t xml:space="preserve">182, 312 двенадцать аятан </w:t>
      </w:r>
      <w:r w:rsidRPr="00A55F11">
        <w:rPr>
          <w:rStyle w:val="120"/>
          <w:color w:val="000000"/>
          <w:lang w:eastAsia="en-US"/>
        </w:rPr>
        <w:t>(</w:t>
      </w:r>
      <w:r>
        <w:rPr>
          <w:rStyle w:val="120"/>
          <w:color w:val="000000"/>
          <w:lang w:val="en-US" w:eastAsia="en-US"/>
        </w:rPr>
        <w:t>skye</w:t>
      </w:r>
      <w:r w:rsidRPr="00A55F11">
        <w:rPr>
          <w:rStyle w:val="120"/>
          <w:color w:val="000000"/>
          <w:lang w:eastAsia="en-US"/>
        </w:rPr>
        <w:t xml:space="preserve"> </w:t>
      </w:r>
      <w:r>
        <w:rPr>
          <w:rStyle w:val="120"/>
          <w:color w:val="000000"/>
          <w:lang w:val="en-US" w:eastAsia="en-US"/>
        </w:rPr>
        <w:t>mched</w:t>
      </w:r>
      <w:r w:rsidRPr="00A55F11">
        <w:rPr>
          <w:rStyle w:val="120"/>
          <w:color w:val="000000"/>
          <w:lang w:eastAsia="en-US"/>
        </w:rPr>
        <w:t xml:space="preserve"> </w:t>
      </w:r>
      <w:r>
        <w:rPr>
          <w:rStyle w:val="120"/>
          <w:color w:val="000000"/>
          <w:lang w:val="en-US" w:eastAsia="en-US"/>
        </w:rPr>
        <w:t>bcu</w:t>
      </w:r>
      <w:r w:rsidRPr="00A55F11">
        <w:rPr>
          <w:rStyle w:val="120"/>
          <w:color w:val="000000"/>
          <w:lang w:eastAsia="en-US"/>
        </w:rPr>
        <w:t xml:space="preserve"> </w:t>
      </w:r>
      <w:r>
        <w:rPr>
          <w:rStyle w:val="120"/>
          <w:color w:val="000000"/>
          <w:lang w:val="en-US" w:eastAsia="en-US"/>
        </w:rPr>
        <w:t>gnyis</w:t>
      </w:r>
      <w:r w:rsidRPr="00A55F11">
        <w:rPr>
          <w:rStyle w:val="120"/>
          <w:color w:val="000000"/>
          <w:lang w:eastAsia="en-US"/>
        </w:rPr>
        <w:t xml:space="preserve">) </w:t>
      </w:r>
      <w:smartTag w:uri="urn:schemas-microsoft-com:office:smarttags" w:element="metricconverter">
        <w:smartTagPr>
          <w:attr w:name="ProductID" w:val="262 см"/>
        </w:smartTagPr>
        <w:r w:rsidRPr="00A55F11">
          <w:rPr>
            <w:rStyle w:val="120"/>
            <w:color w:val="000000"/>
            <w:lang w:eastAsia="en-US"/>
          </w:rPr>
          <w:t xml:space="preserve">262 </w:t>
        </w:r>
        <w:r>
          <w:rPr>
            <w:rStyle w:val="128"/>
            <w:color w:val="000000"/>
          </w:rPr>
          <w:t>см</w:t>
        </w:r>
      </w:smartTag>
      <w:r>
        <w:rPr>
          <w:rStyle w:val="128"/>
          <w:color w:val="000000"/>
        </w:rPr>
        <w:t>. также</w:t>
      </w:r>
      <w:r>
        <w:rPr>
          <w:rStyle w:val="120"/>
          <w:color w:val="000000"/>
        </w:rPr>
        <w:t xml:space="preserve"> скандхи, дхату и аятаны двенадцать деяний </w:t>
      </w:r>
      <w:r w:rsidRPr="00A55F11">
        <w:rPr>
          <w:rStyle w:val="120"/>
          <w:color w:val="000000"/>
          <w:lang w:eastAsia="en-US"/>
        </w:rPr>
        <w:t>(</w:t>
      </w:r>
      <w:r>
        <w:rPr>
          <w:rStyle w:val="120"/>
          <w:color w:val="000000"/>
          <w:lang w:val="en-US" w:eastAsia="en-US"/>
        </w:rPr>
        <w:t>mdzad</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w:t>
      </w:r>
      <w:r>
        <w:rPr>
          <w:rStyle w:val="120"/>
          <w:color w:val="000000"/>
          <w:lang w:val="en-US" w:eastAsia="en-US"/>
        </w:rPr>
        <w:t>bcu</w:t>
      </w:r>
      <w:r w:rsidRPr="00A55F11">
        <w:rPr>
          <w:rStyle w:val="120"/>
          <w:color w:val="000000"/>
          <w:lang w:eastAsia="en-US"/>
        </w:rPr>
        <w:t xml:space="preserve"> </w:t>
      </w:r>
      <w:r>
        <w:rPr>
          <w:rStyle w:val="120"/>
          <w:color w:val="000000"/>
          <w:lang w:val="en-US" w:eastAsia="en-US"/>
        </w:rPr>
        <w:t>gnyis</w:t>
      </w:r>
      <w:r w:rsidRPr="00A55F11">
        <w:rPr>
          <w:rStyle w:val="120"/>
          <w:color w:val="000000"/>
          <w:lang w:eastAsia="en-US"/>
        </w:rPr>
        <w:t xml:space="preserve">) </w:t>
      </w:r>
      <w:r>
        <w:rPr>
          <w:rStyle w:val="120"/>
          <w:color w:val="000000"/>
        </w:rPr>
        <w:t>267</w:t>
      </w:r>
    </w:p>
    <w:p w:rsidR="00A55F11" w:rsidRDefault="00A55F11">
      <w:pPr>
        <w:pStyle w:val="121"/>
        <w:shd w:val="clear" w:color="auto" w:fill="auto"/>
        <w:spacing w:line="216" w:lineRule="exact"/>
        <w:jc w:val="left"/>
      </w:pPr>
      <w:r>
        <w:rPr>
          <w:rStyle w:val="120"/>
          <w:color w:val="000000"/>
        </w:rPr>
        <w:t xml:space="preserve">двенадцать сотен качеств </w:t>
      </w:r>
      <w:r w:rsidRPr="00A55F11">
        <w:rPr>
          <w:rStyle w:val="120"/>
          <w:color w:val="000000"/>
          <w:lang w:eastAsia="en-US"/>
        </w:rPr>
        <w:t>(</w:t>
      </w:r>
      <w:r>
        <w:rPr>
          <w:rStyle w:val="120"/>
          <w:color w:val="000000"/>
          <w:lang w:val="en-US" w:eastAsia="en-US"/>
        </w:rPr>
        <w:t>yon</w:t>
      </w:r>
      <w:r w:rsidRPr="00A55F11">
        <w:rPr>
          <w:rStyle w:val="120"/>
          <w:color w:val="000000"/>
          <w:lang w:eastAsia="en-US"/>
        </w:rPr>
        <w:t xml:space="preserve"> </w:t>
      </w:r>
      <w:r>
        <w:rPr>
          <w:rStyle w:val="120"/>
          <w:color w:val="000000"/>
          <w:lang w:val="en-US" w:eastAsia="en-US"/>
        </w:rPr>
        <w:t>tan</w:t>
      </w:r>
      <w:r w:rsidRPr="00A55F11">
        <w:rPr>
          <w:rStyle w:val="120"/>
          <w:color w:val="000000"/>
          <w:lang w:eastAsia="en-US"/>
        </w:rPr>
        <w:t xml:space="preserve"> </w:t>
      </w:r>
      <w:r>
        <w:rPr>
          <w:rStyle w:val="120"/>
          <w:color w:val="000000"/>
          <w:lang w:val="en-US" w:eastAsia="en-US"/>
        </w:rPr>
        <w:t>brgya</w:t>
      </w:r>
      <w:r w:rsidRPr="00A55F11">
        <w:rPr>
          <w:rStyle w:val="120"/>
          <w:color w:val="000000"/>
          <w:lang w:eastAsia="en-US"/>
        </w:rPr>
        <w:t xml:space="preserve"> </w:t>
      </w:r>
      <w:r>
        <w:rPr>
          <w:rStyle w:val="120"/>
          <w:color w:val="000000"/>
          <w:lang w:val="en-US" w:eastAsia="en-US"/>
        </w:rPr>
        <w:t>phrag</w:t>
      </w:r>
      <w:r w:rsidRPr="00A55F11">
        <w:rPr>
          <w:rStyle w:val="120"/>
          <w:color w:val="000000"/>
          <w:lang w:eastAsia="en-US"/>
        </w:rPr>
        <w:t xml:space="preserve"> </w:t>
      </w:r>
      <w:r>
        <w:rPr>
          <w:rStyle w:val="120"/>
          <w:color w:val="000000"/>
          <w:lang w:val="en-US" w:eastAsia="en-US"/>
        </w:rPr>
        <w:t>bcu</w:t>
      </w:r>
      <w:r w:rsidRPr="00A55F11">
        <w:rPr>
          <w:rStyle w:val="120"/>
          <w:color w:val="000000"/>
          <w:lang w:eastAsia="en-US"/>
        </w:rPr>
        <w:t xml:space="preserve"> </w:t>
      </w:r>
      <w:r>
        <w:rPr>
          <w:rStyle w:val="120"/>
          <w:color w:val="000000"/>
          <w:lang w:val="en-US" w:eastAsia="en-US"/>
        </w:rPr>
        <w:t>gnyis</w:t>
      </w:r>
      <w:r w:rsidRPr="00A55F11">
        <w:rPr>
          <w:rStyle w:val="120"/>
          <w:color w:val="000000"/>
          <w:lang w:eastAsia="en-US"/>
        </w:rPr>
        <w:t xml:space="preserve">) 179, 232, 310 </w:t>
      </w:r>
      <w:r>
        <w:rPr>
          <w:rStyle w:val="120"/>
          <w:color w:val="000000"/>
        </w:rPr>
        <w:t xml:space="preserve">двенадцать с половиной счастливых поколений </w:t>
      </w:r>
      <w:r w:rsidRPr="00A55F11">
        <w:rPr>
          <w:rStyle w:val="120"/>
          <w:color w:val="000000"/>
          <w:lang w:eastAsia="en-US"/>
        </w:rPr>
        <w:t>(</w:t>
      </w:r>
      <w:r>
        <w:rPr>
          <w:rStyle w:val="120"/>
          <w:color w:val="000000"/>
          <w:lang w:val="en-US" w:eastAsia="en-US"/>
        </w:rPr>
        <w:t>skyid</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gdung</w:t>
      </w:r>
      <w:r w:rsidRPr="00A55F11">
        <w:rPr>
          <w:rStyle w:val="120"/>
          <w:color w:val="000000"/>
          <w:lang w:eastAsia="en-US"/>
        </w:rPr>
        <w:t xml:space="preserve"> </w:t>
      </w:r>
      <w:r>
        <w:rPr>
          <w:rStyle w:val="120"/>
          <w:color w:val="000000"/>
          <w:lang w:val="en-US" w:eastAsia="en-US"/>
        </w:rPr>
        <w:t>rabs</w:t>
      </w:r>
      <w:r w:rsidRPr="00A55F11">
        <w:rPr>
          <w:rStyle w:val="120"/>
          <w:color w:val="000000"/>
          <w:lang w:eastAsia="en-US"/>
        </w:rPr>
        <w:t xml:space="preserve"> </w:t>
      </w:r>
      <w:r>
        <w:rPr>
          <w:rStyle w:val="120"/>
          <w:color w:val="000000"/>
          <w:lang w:val="en-US" w:eastAsia="en-US"/>
        </w:rPr>
        <w:t>phyed</w:t>
      </w:r>
      <w:r w:rsidRPr="00A55F11">
        <w:rPr>
          <w:rStyle w:val="120"/>
          <w:color w:val="000000"/>
          <w:lang w:eastAsia="en-US"/>
        </w:rPr>
        <w:t xml:space="preserve"> </w:t>
      </w:r>
      <w:r>
        <w:rPr>
          <w:rStyle w:val="120"/>
          <w:color w:val="000000"/>
          <w:lang w:val="en-US" w:eastAsia="en-US"/>
        </w:rPr>
        <w:t>dang</w:t>
      </w:r>
      <w:r w:rsidRPr="00A55F11">
        <w:rPr>
          <w:rStyle w:val="120"/>
          <w:color w:val="000000"/>
          <w:lang w:eastAsia="en-US"/>
        </w:rPr>
        <w:t xml:space="preserve"> </w:t>
      </w:r>
      <w:r>
        <w:rPr>
          <w:rStyle w:val="120"/>
          <w:color w:val="000000"/>
          <w:lang w:val="en-US" w:eastAsia="en-US"/>
        </w:rPr>
        <w:t>bcu</w:t>
      </w:r>
      <w:r w:rsidRPr="00A55F11">
        <w:rPr>
          <w:rStyle w:val="120"/>
          <w:color w:val="000000"/>
          <w:lang w:eastAsia="en-US"/>
        </w:rPr>
        <w:t xml:space="preserve"> </w:t>
      </w:r>
      <w:r>
        <w:rPr>
          <w:rStyle w:val="120"/>
          <w:color w:val="000000"/>
          <w:lang w:val="en-US" w:eastAsia="en-US"/>
        </w:rPr>
        <w:t>gsum</w:t>
      </w:r>
      <w:r w:rsidRPr="00A55F11">
        <w:rPr>
          <w:rStyle w:val="120"/>
          <w:color w:val="000000"/>
          <w:lang w:eastAsia="en-US"/>
        </w:rPr>
        <w:t>) 265</w:t>
      </w:r>
    </w:p>
    <w:p w:rsidR="00A55F11" w:rsidRDefault="00A55F11">
      <w:pPr>
        <w:pStyle w:val="121"/>
        <w:shd w:val="clear" w:color="auto" w:fill="auto"/>
        <w:spacing w:line="216" w:lineRule="exact"/>
        <w:jc w:val="left"/>
      </w:pPr>
      <w:r>
        <w:rPr>
          <w:rStyle w:val="120"/>
          <w:color w:val="000000"/>
        </w:rPr>
        <w:t xml:space="preserve">двойное благо </w:t>
      </w:r>
      <w:r w:rsidRPr="00A55F11">
        <w:rPr>
          <w:rStyle w:val="120"/>
          <w:color w:val="000000"/>
          <w:lang w:eastAsia="en-US"/>
        </w:rPr>
        <w:t>(</w:t>
      </w:r>
      <w:r>
        <w:rPr>
          <w:rStyle w:val="120"/>
          <w:color w:val="000000"/>
          <w:lang w:val="en-US" w:eastAsia="en-US"/>
        </w:rPr>
        <w:t>don</w:t>
      </w:r>
      <w:r w:rsidRPr="00A55F11">
        <w:rPr>
          <w:rStyle w:val="120"/>
          <w:color w:val="000000"/>
          <w:lang w:eastAsia="en-US"/>
        </w:rPr>
        <w:t xml:space="preserve"> </w:t>
      </w:r>
      <w:r>
        <w:rPr>
          <w:rStyle w:val="120"/>
          <w:color w:val="000000"/>
          <w:lang w:val="en-US" w:eastAsia="en-US"/>
        </w:rPr>
        <w:t>gnyis</w:t>
      </w:r>
      <w:r w:rsidRPr="00A55F11">
        <w:rPr>
          <w:rStyle w:val="120"/>
          <w:color w:val="000000"/>
          <w:lang w:eastAsia="en-US"/>
        </w:rPr>
        <w:t>) 247</w:t>
      </w:r>
    </w:p>
    <w:p w:rsidR="00A55F11" w:rsidRDefault="00A55F11">
      <w:pPr>
        <w:pStyle w:val="121"/>
        <w:shd w:val="clear" w:color="auto" w:fill="auto"/>
        <w:spacing w:line="216" w:lineRule="exact"/>
        <w:jc w:val="left"/>
      </w:pPr>
      <w:r>
        <w:rPr>
          <w:rStyle w:val="120"/>
          <w:color w:val="000000"/>
        </w:rPr>
        <w:t xml:space="preserve">двойная чистота </w:t>
      </w:r>
      <w:r w:rsidRPr="00A55F11">
        <w:rPr>
          <w:rStyle w:val="120"/>
          <w:color w:val="000000"/>
          <w:lang w:eastAsia="en-US"/>
        </w:rPr>
        <w:t>(</w:t>
      </w:r>
      <w:r>
        <w:rPr>
          <w:rStyle w:val="120"/>
          <w:color w:val="000000"/>
          <w:lang w:val="en-US" w:eastAsia="en-US"/>
        </w:rPr>
        <w:t>dag</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w:t>
      </w:r>
      <w:r>
        <w:rPr>
          <w:rStyle w:val="120"/>
          <w:color w:val="000000"/>
          <w:lang w:val="en-US" w:eastAsia="en-US"/>
        </w:rPr>
        <w:t>gnyis</w:t>
      </w:r>
      <w:r w:rsidRPr="00A55F11">
        <w:rPr>
          <w:rStyle w:val="120"/>
          <w:color w:val="000000"/>
          <w:lang w:eastAsia="en-US"/>
        </w:rPr>
        <w:t>) 232</w:t>
      </w:r>
    </w:p>
    <w:p w:rsidR="00A55F11" w:rsidRDefault="00A55F11">
      <w:pPr>
        <w:pStyle w:val="121"/>
        <w:shd w:val="clear" w:color="auto" w:fill="auto"/>
        <w:spacing w:line="216" w:lineRule="exact"/>
        <w:jc w:val="left"/>
      </w:pPr>
      <w:r>
        <w:rPr>
          <w:rStyle w:val="120"/>
          <w:color w:val="000000"/>
        </w:rPr>
        <w:t xml:space="preserve">Дворец Дхармадхату </w:t>
      </w:r>
      <w:r w:rsidRPr="00A55F11">
        <w:rPr>
          <w:rStyle w:val="120"/>
          <w:color w:val="000000"/>
          <w:lang w:eastAsia="en-US"/>
        </w:rPr>
        <w:t>(</w:t>
      </w:r>
      <w:r>
        <w:rPr>
          <w:rStyle w:val="120"/>
          <w:color w:val="000000"/>
          <w:lang w:val="en-US" w:eastAsia="en-US"/>
        </w:rPr>
        <w:t>chos</w:t>
      </w:r>
      <w:r w:rsidRPr="00A55F11">
        <w:rPr>
          <w:rStyle w:val="120"/>
          <w:color w:val="000000"/>
          <w:lang w:eastAsia="en-US"/>
        </w:rPr>
        <w:t xml:space="preserve"> </w:t>
      </w:r>
      <w:r>
        <w:rPr>
          <w:rStyle w:val="120"/>
          <w:color w:val="000000"/>
          <w:lang w:val="en-US" w:eastAsia="en-US"/>
        </w:rPr>
        <w:t>kyi</w:t>
      </w:r>
      <w:r w:rsidRPr="00A55F11">
        <w:rPr>
          <w:rStyle w:val="120"/>
          <w:color w:val="000000"/>
          <w:lang w:eastAsia="en-US"/>
        </w:rPr>
        <w:t xml:space="preserve"> </w:t>
      </w:r>
      <w:r>
        <w:rPr>
          <w:rStyle w:val="120"/>
          <w:color w:val="000000"/>
          <w:lang w:val="en-US" w:eastAsia="en-US"/>
        </w:rPr>
        <w:t>dbyings</w:t>
      </w:r>
      <w:r w:rsidRPr="00A55F11">
        <w:rPr>
          <w:rStyle w:val="120"/>
          <w:color w:val="000000"/>
          <w:lang w:eastAsia="en-US"/>
        </w:rPr>
        <w:t xml:space="preserve"> </w:t>
      </w:r>
      <w:r>
        <w:rPr>
          <w:rStyle w:val="120"/>
          <w:color w:val="000000"/>
          <w:lang w:val="en-US" w:eastAsia="en-US"/>
        </w:rPr>
        <w:t>kyi</w:t>
      </w:r>
      <w:r w:rsidRPr="00A55F11">
        <w:rPr>
          <w:rStyle w:val="120"/>
          <w:color w:val="000000"/>
          <w:lang w:eastAsia="en-US"/>
        </w:rPr>
        <w:t xml:space="preserve"> </w:t>
      </w:r>
      <w:r>
        <w:rPr>
          <w:rStyle w:val="120"/>
          <w:color w:val="000000"/>
          <w:lang w:val="en-US" w:eastAsia="en-US"/>
        </w:rPr>
        <w:t>pho</w:t>
      </w:r>
      <w:r w:rsidRPr="00A55F11">
        <w:rPr>
          <w:rStyle w:val="120"/>
          <w:color w:val="000000"/>
          <w:lang w:eastAsia="en-US"/>
        </w:rPr>
        <w:t xml:space="preserve"> </w:t>
      </w:r>
      <w:r>
        <w:rPr>
          <w:rStyle w:val="120"/>
          <w:color w:val="000000"/>
          <w:lang w:val="en-US" w:eastAsia="en-US"/>
        </w:rPr>
        <w:t>brang</w:t>
      </w:r>
      <w:r w:rsidRPr="00A55F11">
        <w:rPr>
          <w:rStyle w:val="120"/>
          <w:color w:val="000000"/>
          <w:lang w:eastAsia="en-US"/>
        </w:rPr>
        <w:t>) 277</w:t>
      </w:r>
    </w:p>
    <w:p w:rsidR="00A55F11" w:rsidRDefault="00A55F11">
      <w:pPr>
        <w:pStyle w:val="121"/>
        <w:shd w:val="clear" w:color="auto" w:fill="auto"/>
        <w:spacing w:line="216" w:lineRule="exact"/>
        <w:jc w:val="left"/>
      </w:pPr>
      <w:r>
        <w:rPr>
          <w:rStyle w:val="120"/>
          <w:color w:val="000000"/>
        </w:rPr>
        <w:t xml:space="preserve">Дворец Лотосового Света </w:t>
      </w:r>
      <w:r w:rsidRPr="00A55F11">
        <w:rPr>
          <w:rStyle w:val="120"/>
          <w:color w:val="000000"/>
          <w:lang w:eastAsia="en-US"/>
        </w:rPr>
        <w:t>(</w:t>
      </w:r>
      <w:r>
        <w:rPr>
          <w:rStyle w:val="120"/>
          <w:color w:val="000000"/>
          <w:lang w:val="en-US" w:eastAsia="en-US"/>
        </w:rPr>
        <w:t>pho</w:t>
      </w:r>
      <w:r w:rsidRPr="00A55F11">
        <w:rPr>
          <w:rStyle w:val="120"/>
          <w:color w:val="000000"/>
          <w:lang w:eastAsia="en-US"/>
        </w:rPr>
        <w:t xml:space="preserve"> </w:t>
      </w:r>
      <w:r>
        <w:rPr>
          <w:rStyle w:val="120"/>
          <w:color w:val="000000"/>
          <w:lang w:val="en-US" w:eastAsia="en-US"/>
        </w:rPr>
        <w:t>brang</w:t>
      </w:r>
      <w:r w:rsidRPr="00A55F11">
        <w:rPr>
          <w:rStyle w:val="120"/>
          <w:color w:val="000000"/>
          <w:lang w:eastAsia="en-US"/>
        </w:rPr>
        <w:t xml:space="preserve"> </w:t>
      </w:r>
      <w:r>
        <w:rPr>
          <w:rStyle w:val="120"/>
          <w:color w:val="000000"/>
          <w:lang w:val="en-US" w:eastAsia="en-US"/>
        </w:rPr>
        <w:t>pad</w:t>
      </w:r>
      <w:r w:rsidRPr="00A55F11">
        <w:rPr>
          <w:rStyle w:val="120"/>
          <w:color w:val="000000"/>
          <w:lang w:eastAsia="en-US"/>
        </w:rPr>
        <w:t xml:space="preserve"> </w:t>
      </w:r>
      <w:r>
        <w:rPr>
          <w:rStyle w:val="120"/>
          <w:color w:val="000000"/>
          <w:lang w:val="en-US" w:eastAsia="en-US"/>
        </w:rPr>
        <w:t>ma</w:t>
      </w:r>
      <w:r w:rsidRPr="00A55F11">
        <w:rPr>
          <w:rStyle w:val="120"/>
          <w:color w:val="000000"/>
          <w:lang w:eastAsia="en-US"/>
        </w:rPr>
        <w:t xml:space="preserve"> ’</w:t>
      </w:r>
      <w:r>
        <w:rPr>
          <w:rStyle w:val="120"/>
          <w:color w:val="000000"/>
          <w:lang w:val="en-US" w:eastAsia="en-US"/>
        </w:rPr>
        <w:t>od</w:t>
      </w:r>
      <w:r w:rsidRPr="00A55F11">
        <w:rPr>
          <w:rStyle w:val="120"/>
          <w:color w:val="000000"/>
          <w:lang w:eastAsia="en-US"/>
        </w:rPr>
        <w:t>) 13</w:t>
      </w:r>
    </w:p>
    <w:p w:rsidR="00A55F11" w:rsidRDefault="00A55F11">
      <w:pPr>
        <w:pStyle w:val="121"/>
        <w:shd w:val="clear" w:color="auto" w:fill="auto"/>
        <w:spacing w:line="216" w:lineRule="exact"/>
        <w:jc w:val="left"/>
      </w:pPr>
      <w:r>
        <w:rPr>
          <w:rStyle w:val="120"/>
          <w:color w:val="000000"/>
        </w:rPr>
        <w:t xml:space="preserve">Дворец Тайной Мантры </w:t>
      </w:r>
      <w:r w:rsidRPr="00A55F11">
        <w:rPr>
          <w:rStyle w:val="120"/>
          <w:color w:val="000000"/>
          <w:lang w:eastAsia="en-US"/>
        </w:rPr>
        <w:t>(</w:t>
      </w:r>
      <w:r>
        <w:rPr>
          <w:rStyle w:val="120"/>
          <w:color w:val="000000"/>
          <w:lang w:val="en-US" w:eastAsia="en-US"/>
        </w:rPr>
        <w:t>gsang</w:t>
      </w:r>
      <w:r w:rsidRPr="00A55F11">
        <w:rPr>
          <w:rStyle w:val="120"/>
          <w:color w:val="000000"/>
          <w:lang w:eastAsia="en-US"/>
        </w:rPr>
        <w:t xml:space="preserve"> </w:t>
      </w:r>
      <w:r>
        <w:rPr>
          <w:rStyle w:val="120"/>
          <w:color w:val="000000"/>
          <w:lang w:val="en-US" w:eastAsia="en-US"/>
        </w:rPr>
        <w:t>sngags</w:t>
      </w:r>
      <w:r w:rsidRPr="00A55F11">
        <w:rPr>
          <w:rStyle w:val="120"/>
          <w:color w:val="000000"/>
          <w:lang w:eastAsia="en-US"/>
        </w:rPr>
        <w:t xml:space="preserve"> </w:t>
      </w:r>
      <w:r>
        <w:rPr>
          <w:rStyle w:val="120"/>
          <w:color w:val="000000"/>
          <w:lang w:val="en-US" w:eastAsia="en-US"/>
        </w:rPr>
        <w:t>pho</w:t>
      </w:r>
      <w:r w:rsidRPr="00A55F11">
        <w:rPr>
          <w:rStyle w:val="120"/>
          <w:color w:val="000000"/>
          <w:lang w:eastAsia="en-US"/>
        </w:rPr>
        <w:t xml:space="preserve"> </w:t>
      </w:r>
      <w:r>
        <w:rPr>
          <w:rStyle w:val="120"/>
          <w:color w:val="000000"/>
          <w:lang w:val="en-US" w:eastAsia="en-US"/>
        </w:rPr>
        <w:t>brang</w:t>
      </w:r>
      <w:r w:rsidRPr="00A55F11">
        <w:rPr>
          <w:rStyle w:val="120"/>
          <w:color w:val="000000"/>
          <w:lang w:eastAsia="en-US"/>
        </w:rPr>
        <w:t>) 317</w:t>
      </w:r>
    </w:p>
    <w:p w:rsidR="00A55F11" w:rsidRDefault="00A55F11">
      <w:pPr>
        <w:pStyle w:val="121"/>
        <w:shd w:val="clear" w:color="auto" w:fill="auto"/>
        <w:spacing w:line="216" w:lineRule="exact"/>
        <w:jc w:val="left"/>
      </w:pPr>
      <w:r>
        <w:rPr>
          <w:rStyle w:val="120"/>
          <w:color w:val="000000"/>
        </w:rPr>
        <w:t xml:space="preserve">Девять достославных </w:t>
      </w:r>
      <w:r w:rsidRPr="00A55F11">
        <w:rPr>
          <w:rStyle w:val="120"/>
          <w:color w:val="000000"/>
          <w:lang w:eastAsia="en-US"/>
        </w:rPr>
        <w:t>(</w:t>
      </w:r>
      <w:r>
        <w:rPr>
          <w:rStyle w:val="120"/>
          <w:color w:val="000000"/>
          <w:lang w:val="en-US" w:eastAsia="en-US"/>
        </w:rPr>
        <w:t>dpal</w:t>
      </w:r>
      <w:r w:rsidRPr="00A55F11">
        <w:rPr>
          <w:rStyle w:val="120"/>
          <w:color w:val="000000"/>
          <w:lang w:eastAsia="en-US"/>
        </w:rPr>
        <w:t xml:space="preserve"> </w:t>
      </w:r>
      <w:r>
        <w:rPr>
          <w:rStyle w:val="120"/>
          <w:color w:val="000000"/>
          <w:lang w:val="en-US" w:eastAsia="en-US"/>
        </w:rPr>
        <w:t>dgu</w:t>
      </w:r>
      <w:r w:rsidRPr="00A55F11">
        <w:rPr>
          <w:rStyle w:val="120"/>
          <w:color w:val="000000"/>
          <w:lang w:eastAsia="en-US"/>
        </w:rPr>
        <w:t>) 259</w:t>
      </w:r>
    </w:p>
    <w:p w:rsidR="00A55F11" w:rsidRDefault="00A55F11">
      <w:pPr>
        <w:pStyle w:val="121"/>
        <w:shd w:val="clear" w:color="auto" w:fill="auto"/>
        <w:spacing w:line="216" w:lineRule="exact"/>
        <w:jc w:val="left"/>
      </w:pPr>
      <w:r>
        <w:rPr>
          <w:rStyle w:val="120"/>
          <w:color w:val="000000"/>
        </w:rPr>
        <w:t xml:space="preserve">девять областей Тибета и Кхама </w:t>
      </w:r>
      <w:r w:rsidRPr="00A55F11">
        <w:rPr>
          <w:rStyle w:val="120"/>
          <w:color w:val="000000"/>
          <w:lang w:eastAsia="en-US"/>
        </w:rPr>
        <w:t>(</w:t>
      </w:r>
      <w:r>
        <w:rPr>
          <w:rStyle w:val="120"/>
          <w:color w:val="000000"/>
          <w:lang w:val="en-US" w:eastAsia="en-US"/>
        </w:rPr>
        <w:t>bod</w:t>
      </w:r>
      <w:r w:rsidRPr="00A55F11">
        <w:rPr>
          <w:rStyle w:val="120"/>
          <w:color w:val="000000"/>
          <w:lang w:eastAsia="en-US"/>
        </w:rPr>
        <w:t xml:space="preserve"> </w:t>
      </w:r>
      <w:r>
        <w:rPr>
          <w:rStyle w:val="120"/>
          <w:color w:val="000000"/>
          <w:lang w:val="en-US" w:eastAsia="en-US"/>
        </w:rPr>
        <w:t>khams</w:t>
      </w:r>
      <w:r w:rsidRPr="00A55F11">
        <w:rPr>
          <w:rStyle w:val="120"/>
          <w:color w:val="000000"/>
          <w:lang w:eastAsia="en-US"/>
        </w:rPr>
        <w:t xml:space="preserve"> </w:t>
      </w:r>
      <w:r>
        <w:rPr>
          <w:rStyle w:val="120"/>
          <w:color w:val="000000"/>
          <w:lang w:val="en-US" w:eastAsia="en-US"/>
        </w:rPr>
        <w:t>gling</w:t>
      </w:r>
      <w:r w:rsidRPr="00A55F11">
        <w:rPr>
          <w:rStyle w:val="120"/>
          <w:color w:val="000000"/>
          <w:lang w:eastAsia="en-US"/>
        </w:rPr>
        <w:t xml:space="preserve"> </w:t>
      </w:r>
      <w:r>
        <w:rPr>
          <w:rStyle w:val="120"/>
          <w:color w:val="000000"/>
          <w:lang w:val="en-US" w:eastAsia="en-US"/>
        </w:rPr>
        <w:t>dgu</w:t>
      </w:r>
      <w:r w:rsidRPr="00A55F11">
        <w:rPr>
          <w:rStyle w:val="120"/>
          <w:color w:val="000000"/>
          <w:lang w:eastAsia="en-US"/>
        </w:rPr>
        <w:t>) 315</w:t>
      </w:r>
    </w:p>
    <w:p w:rsidR="00A55F11" w:rsidRDefault="00A55F11">
      <w:pPr>
        <w:pStyle w:val="121"/>
        <w:shd w:val="clear" w:color="auto" w:fill="auto"/>
        <w:spacing w:line="216" w:lineRule="exact"/>
        <w:jc w:val="left"/>
      </w:pPr>
      <w:r>
        <w:rPr>
          <w:rStyle w:val="120"/>
          <w:color w:val="000000"/>
        </w:rPr>
        <w:t xml:space="preserve">девять последовательных колесниц </w:t>
      </w:r>
      <w:r w:rsidRPr="00A55F11">
        <w:rPr>
          <w:rStyle w:val="120"/>
          <w:color w:val="000000"/>
          <w:lang w:eastAsia="en-US"/>
        </w:rPr>
        <w:t>(</w:t>
      </w:r>
      <w:r>
        <w:rPr>
          <w:rStyle w:val="120"/>
          <w:color w:val="000000"/>
          <w:lang w:val="en-US" w:eastAsia="en-US"/>
        </w:rPr>
        <w:t>theg</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w:t>
      </w:r>
      <w:r>
        <w:rPr>
          <w:rStyle w:val="120"/>
          <w:color w:val="000000"/>
          <w:lang w:val="en-US" w:eastAsia="en-US"/>
        </w:rPr>
        <w:t>rim</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w:t>
      </w:r>
      <w:r>
        <w:rPr>
          <w:rStyle w:val="120"/>
          <w:color w:val="000000"/>
          <w:lang w:val="en-US" w:eastAsia="en-US"/>
        </w:rPr>
        <w:t>dgu</w:t>
      </w:r>
      <w:r w:rsidRPr="00A55F11">
        <w:rPr>
          <w:rStyle w:val="120"/>
          <w:color w:val="000000"/>
          <w:lang w:eastAsia="en-US"/>
        </w:rPr>
        <w:t>) 312</w:t>
      </w:r>
    </w:p>
    <w:p w:rsidR="00A55F11" w:rsidRDefault="00A55F11">
      <w:pPr>
        <w:pStyle w:val="121"/>
        <w:shd w:val="clear" w:color="auto" w:fill="auto"/>
        <w:spacing w:line="216" w:lineRule="exact"/>
        <w:ind w:left="600" w:hanging="600"/>
        <w:jc w:val="left"/>
      </w:pPr>
      <w:r>
        <w:rPr>
          <w:rStyle w:val="120"/>
          <w:color w:val="000000"/>
        </w:rPr>
        <w:t xml:space="preserve">девять спокойных состояний последовательного пребывания </w:t>
      </w:r>
      <w:r w:rsidRPr="00A55F11">
        <w:rPr>
          <w:rStyle w:val="120"/>
          <w:color w:val="000000"/>
          <w:lang w:eastAsia="en-US"/>
        </w:rPr>
        <w:t>(</w:t>
      </w:r>
      <w:r>
        <w:rPr>
          <w:rStyle w:val="120"/>
          <w:color w:val="000000"/>
          <w:lang w:val="en-US" w:eastAsia="en-US"/>
        </w:rPr>
        <w:t>mthar</w:t>
      </w:r>
      <w:r w:rsidRPr="00A55F11">
        <w:rPr>
          <w:rStyle w:val="120"/>
          <w:color w:val="000000"/>
          <w:lang w:eastAsia="en-US"/>
        </w:rPr>
        <w:t xml:space="preserve"> </w:t>
      </w:r>
      <w:r>
        <w:rPr>
          <w:rStyle w:val="120"/>
          <w:color w:val="000000"/>
          <w:lang w:val="en-US" w:eastAsia="en-US"/>
        </w:rPr>
        <w:t>gyis</w:t>
      </w:r>
      <w:r w:rsidRPr="00A55F11">
        <w:rPr>
          <w:rStyle w:val="120"/>
          <w:color w:val="000000"/>
          <w:lang w:eastAsia="en-US"/>
        </w:rPr>
        <w:t xml:space="preserve"> </w:t>
      </w:r>
      <w:r>
        <w:rPr>
          <w:rStyle w:val="120"/>
          <w:color w:val="000000"/>
          <w:lang w:val="en-US" w:eastAsia="en-US"/>
        </w:rPr>
        <w:t>gnas</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w:t>
      </w:r>
      <w:r>
        <w:rPr>
          <w:rStyle w:val="120"/>
          <w:color w:val="000000"/>
          <w:lang w:val="en-US" w:eastAsia="en-US"/>
        </w:rPr>
        <w:t>jug</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w:t>
      </w:r>
      <w:r>
        <w:rPr>
          <w:rStyle w:val="120"/>
          <w:color w:val="000000"/>
          <w:lang w:val="en-US" w:eastAsia="en-US"/>
        </w:rPr>
        <w:t>dgu</w:t>
      </w:r>
      <w:r w:rsidRPr="00A55F11">
        <w:rPr>
          <w:rStyle w:val="120"/>
          <w:color w:val="000000"/>
          <w:lang w:eastAsia="en-US"/>
        </w:rPr>
        <w:t>) 300</w:t>
      </w:r>
    </w:p>
    <w:p w:rsidR="00A55F11" w:rsidRDefault="00A55F11">
      <w:pPr>
        <w:pStyle w:val="121"/>
        <w:shd w:val="clear" w:color="auto" w:fill="auto"/>
        <w:spacing w:line="216" w:lineRule="exact"/>
        <w:jc w:val="left"/>
      </w:pPr>
      <w:r>
        <w:rPr>
          <w:rStyle w:val="120"/>
          <w:color w:val="000000"/>
        </w:rPr>
        <w:t xml:space="preserve">девять средств достижения покоя ума </w:t>
      </w:r>
      <w:r w:rsidRPr="00A55F11">
        <w:rPr>
          <w:rStyle w:val="120"/>
          <w:color w:val="000000"/>
          <w:lang w:eastAsia="en-US"/>
        </w:rPr>
        <w:t>(</w:t>
      </w:r>
      <w:r>
        <w:rPr>
          <w:rStyle w:val="120"/>
          <w:color w:val="000000"/>
          <w:lang w:val="en-US" w:eastAsia="en-US"/>
        </w:rPr>
        <w:t>sems</w:t>
      </w:r>
      <w:r w:rsidRPr="00A55F11">
        <w:rPr>
          <w:rStyle w:val="120"/>
          <w:color w:val="000000"/>
          <w:lang w:eastAsia="en-US"/>
        </w:rPr>
        <w:t xml:space="preserve"> </w:t>
      </w:r>
      <w:r>
        <w:rPr>
          <w:rStyle w:val="120"/>
          <w:color w:val="000000"/>
          <w:lang w:val="en-US" w:eastAsia="en-US"/>
        </w:rPr>
        <w:t>gnas</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thabs</w:t>
      </w:r>
      <w:r w:rsidRPr="00A55F11">
        <w:rPr>
          <w:rStyle w:val="120"/>
          <w:color w:val="000000"/>
          <w:lang w:eastAsia="en-US"/>
        </w:rPr>
        <w:t xml:space="preserve"> </w:t>
      </w:r>
      <w:r>
        <w:rPr>
          <w:rStyle w:val="120"/>
          <w:color w:val="000000"/>
          <w:lang w:val="en-US" w:eastAsia="en-US"/>
        </w:rPr>
        <w:t>dgu</w:t>
      </w:r>
      <w:r w:rsidRPr="00A55F11">
        <w:rPr>
          <w:rStyle w:val="120"/>
          <w:color w:val="000000"/>
          <w:lang w:eastAsia="en-US"/>
        </w:rPr>
        <w:t xml:space="preserve">) 156 </w:t>
      </w:r>
      <w:r>
        <w:rPr>
          <w:rStyle w:val="120"/>
          <w:color w:val="000000"/>
        </w:rPr>
        <w:t xml:space="preserve">девять стадий пути углубления </w:t>
      </w:r>
      <w:r w:rsidRPr="00A55F11">
        <w:rPr>
          <w:rStyle w:val="120"/>
          <w:color w:val="000000"/>
          <w:lang w:eastAsia="en-US"/>
        </w:rPr>
        <w:t>(</w:t>
      </w:r>
      <w:r>
        <w:rPr>
          <w:rStyle w:val="120"/>
          <w:color w:val="000000"/>
          <w:lang w:val="en-US" w:eastAsia="en-US"/>
        </w:rPr>
        <w:t>sgom</w:t>
      </w:r>
      <w:r w:rsidRPr="00A55F11">
        <w:rPr>
          <w:rStyle w:val="120"/>
          <w:color w:val="000000"/>
          <w:lang w:eastAsia="en-US"/>
        </w:rPr>
        <w:t xml:space="preserve"> </w:t>
      </w:r>
      <w:r>
        <w:rPr>
          <w:rStyle w:val="120"/>
          <w:color w:val="000000"/>
          <w:lang w:val="en-US" w:eastAsia="en-US"/>
        </w:rPr>
        <w:t>lam</w:t>
      </w:r>
      <w:r w:rsidRPr="00A55F11">
        <w:rPr>
          <w:rStyle w:val="120"/>
          <w:color w:val="000000"/>
          <w:lang w:eastAsia="en-US"/>
        </w:rPr>
        <w:t xml:space="preserve"> </w:t>
      </w:r>
      <w:r>
        <w:rPr>
          <w:rStyle w:val="120"/>
          <w:color w:val="000000"/>
          <w:lang w:val="en-US" w:eastAsia="en-US"/>
        </w:rPr>
        <w:t>gyi</w:t>
      </w:r>
      <w:r w:rsidRPr="00A55F11">
        <w:rPr>
          <w:rStyle w:val="120"/>
          <w:color w:val="000000"/>
          <w:lang w:eastAsia="en-US"/>
        </w:rPr>
        <w:t xml:space="preserve"> </w:t>
      </w:r>
      <w:r>
        <w:rPr>
          <w:rStyle w:val="120"/>
          <w:color w:val="000000"/>
          <w:lang w:val="en-US" w:eastAsia="en-US"/>
        </w:rPr>
        <w:t>sa</w:t>
      </w:r>
      <w:r w:rsidRPr="00A55F11">
        <w:rPr>
          <w:rStyle w:val="120"/>
          <w:color w:val="000000"/>
          <w:lang w:eastAsia="en-US"/>
        </w:rPr>
        <w:t xml:space="preserve"> </w:t>
      </w:r>
      <w:r>
        <w:rPr>
          <w:rStyle w:val="120"/>
          <w:color w:val="000000"/>
          <w:lang w:val="en-US" w:eastAsia="en-US"/>
        </w:rPr>
        <w:t>dgu</w:t>
      </w:r>
      <w:r w:rsidRPr="00A55F11">
        <w:rPr>
          <w:rStyle w:val="120"/>
          <w:color w:val="000000"/>
          <w:lang w:eastAsia="en-US"/>
        </w:rPr>
        <w:t xml:space="preserve">) 294 </w:t>
      </w:r>
      <w:r>
        <w:rPr>
          <w:rStyle w:val="120"/>
          <w:color w:val="000000"/>
        </w:rPr>
        <w:t xml:space="preserve">действенная подготовительная стадия </w:t>
      </w:r>
      <w:r w:rsidRPr="00A55F11">
        <w:rPr>
          <w:rStyle w:val="120"/>
          <w:color w:val="000000"/>
          <w:lang w:eastAsia="en-US"/>
        </w:rPr>
        <w:t>(</w:t>
      </w:r>
      <w:r>
        <w:rPr>
          <w:rStyle w:val="120"/>
          <w:color w:val="000000"/>
          <w:lang w:val="en-US" w:eastAsia="en-US"/>
        </w:rPr>
        <w:t>nyer</w:t>
      </w:r>
      <w:r w:rsidRPr="00A55F11">
        <w:rPr>
          <w:rStyle w:val="120"/>
          <w:color w:val="000000"/>
          <w:lang w:eastAsia="en-US"/>
        </w:rPr>
        <w:t xml:space="preserve"> </w:t>
      </w:r>
      <w:r>
        <w:rPr>
          <w:rStyle w:val="120"/>
          <w:color w:val="000000"/>
          <w:lang w:val="en-US" w:eastAsia="en-US"/>
        </w:rPr>
        <w:t>bsdogs</w:t>
      </w:r>
      <w:r w:rsidRPr="00A55F11">
        <w:rPr>
          <w:rStyle w:val="120"/>
          <w:color w:val="000000"/>
          <w:lang w:eastAsia="en-US"/>
        </w:rPr>
        <w:t xml:space="preserve"> </w:t>
      </w:r>
      <w:r>
        <w:rPr>
          <w:rStyle w:val="120"/>
          <w:color w:val="000000"/>
          <w:lang w:val="en-US" w:eastAsia="en-US"/>
        </w:rPr>
        <w:t>mi</w:t>
      </w:r>
      <w:r w:rsidRPr="00A55F11">
        <w:rPr>
          <w:rStyle w:val="120"/>
          <w:color w:val="000000"/>
          <w:lang w:eastAsia="en-US"/>
        </w:rPr>
        <w:t xml:space="preserve"> </w:t>
      </w:r>
      <w:r>
        <w:rPr>
          <w:rStyle w:val="120"/>
          <w:color w:val="000000"/>
          <w:lang w:val="en-US" w:eastAsia="en-US"/>
        </w:rPr>
        <w:t>lcogs</w:t>
      </w:r>
      <w:r w:rsidRPr="00A55F11">
        <w:rPr>
          <w:rStyle w:val="120"/>
          <w:color w:val="000000"/>
          <w:lang w:eastAsia="en-US"/>
        </w:rPr>
        <w:t xml:space="preserve"> </w:t>
      </w:r>
      <w:r>
        <w:rPr>
          <w:rStyle w:val="120"/>
          <w:color w:val="000000"/>
          <w:lang w:val="en-US" w:eastAsia="en-US"/>
        </w:rPr>
        <w:t>med</w:t>
      </w:r>
      <w:r w:rsidRPr="00A55F11">
        <w:rPr>
          <w:rStyle w:val="120"/>
          <w:color w:val="000000"/>
          <w:lang w:eastAsia="en-US"/>
        </w:rPr>
        <w:t xml:space="preserve">) 198 </w:t>
      </w:r>
      <w:r>
        <w:rPr>
          <w:rStyle w:val="120"/>
          <w:color w:val="000000"/>
        </w:rPr>
        <w:t xml:space="preserve">демоны нарушения обетов </w:t>
      </w:r>
      <w:r w:rsidRPr="00A55F11">
        <w:rPr>
          <w:rStyle w:val="120"/>
          <w:color w:val="000000"/>
          <w:lang w:eastAsia="en-US"/>
        </w:rPr>
        <w:t>(</w:t>
      </w:r>
      <w:r>
        <w:rPr>
          <w:rStyle w:val="120"/>
          <w:color w:val="000000"/>
          <w:lang w:val="en-US" w:eastAsia="en-US"/>
        </w:rPr>
        <w:t>dam</w:t>
      </w:r>
      <w:r w:rsidRPr="00A55F11">
        <w:rPr>
          <w:rStyle w:val="120"/>
          <w:color w:val="000000"/>
          <w:lang w:eastAsia="en-US"/>
        </w:rPr>
        <w:t xml:space="preserve"> </w:t>
      </w:r>
      <w:r>
        <w:rPr>
          <w:rStyle w:val="120"/>
          <w:color w:val="000000"/>
          <w:lang w:val="en-US" w:eastAsia="en-US"/>
        </w:rPr>
        <w:t>sri</w:t>
      </w:r>
      <w:r w:rsidRPr="00A55F11">
        <w:rPr>
          <w:rStyle w:val="120"/>
          <w:color w:val="000000"/>
          <w:lang w:eastAsia="en-US"/>
        </w:rPr>
        <w:t xml:space="preserve">) 46, 220 </w:t>
      </w:r>
      <w:r>
        <w:rPr>
          <w:rStyle w:val="120"/>
          <w:color w:val="000000"/>
        </w:rPr>
        <w:t xml:space="preserve">держатель ваджры </w:t>
      </w:r>
      <w:r w:rsidRPr="00A55F11">
        <w:rPr>
          <w:rStyle w:val="120"/>
          <w:color w:val="000000"/>
          <w:lang w:eastAsia="en-US"/>
        </w:rPr>
        <w:t>(</w:t>
      </w:r>
      <w:r>
        <w:rPr>
          <w:rStyle w:val="120"/>
          <w:color w:val="000000"/>
          <w:lang w:val="en-US" w:eastAsia="en-US"/>
        </w:rPr>
        <w:t>rdo</w:t>
      </w:r>
      <w:r w:rsidRPr="00A55F11">
        <w:rPr>
          <w:rStyle w:val="120"/>
          <w:color w:val="000000"/>
          <w:lang w:eastAsia="en-US"/>
        </w:rPr>
        <w:t xml:space="preserve"> </w:t>
      </w:r>
      <w:r>
        <w:rPr>
          <w:rStyle w:val="120"/>
          <w:color w:val="000000"/>
          <w:lang w:val="en-US" w:eastAsia="en-US"/>
        </w:rPr>
        <w:t>rje</w:t>
      </w:r>
      <w:r w:rsidRPr="00A55F11">
        <w:rPr>
          <w:rStyle w:val="120"/>
          <w:color w:val="000000"/>
          <w:lang w:eastAsia="en-US"/>
        </w:rPr>
        <w:t xml:space="preserve"> ’</w:t>
      </w:r>
      <w:r>
        <w:rPr>
          <w:rStyle w:val="120"/>
          <w:color w:val="000000"/>
          <w:lang w:val="en-US" w:eastAsia="en-US"/>
        </w:rPr>
        <w:t>dzin</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258 </w:t>
      </w:r>
      <w:r>
        <w:rPr>
          <w:rStyle w:val="120"/>
          <w:color w:val="000000"/>
        </w:rPr>
        <w:t xml:space="preserve">держатель знания, буквальный смысл слова </w:t>
      </w:r>
      <w:r>
        <w:rPr>
          <w:rStyle w:val="128"/>
          <w:color w:val="000000"/>
        </w:rPr>
        <w:t>видъядхара</w:t>
      </w:r>
      <w:r>
        <w:rPr>
          <w:rStyle w:val="120"/>
          <w:color w:val="000000"/>
        </w:rPr>
        <w:t xml:space="preserve"> 261 десять неблагих действий </w:t>
      </w:r>
      <w:r w:rsidRPr="00A55F11">
        <w:rPr>
          <w:rStyle w:val="120"/>
          <w:color w:val="000000"/>
          <w:lang w:eastAsia="en-US"/>
        </w:rPr>
        <w:t>(</w:t>
      </w:r>
      <w:r>
        <w:rPr>
          <w:rStyle w:val="120"/>
          <w:color w:val="000000"/>
          <w:lang w:val="en-US" w:eastAsia="en-US"/>
        </w:rPr>
        <w:t>mi</w:t>
      </w:r>
      <w:r w:rsidRPr="00A55F11">
        <w:rPr>
          <w:rStyle w:val="120"/>
          <w:color w:val="000000"/>
          <w:lang w:eastAsia="en-US"/>
        </w:rPr>
        <w:t xml:space="preserve"> </w:t>
      </w:r>
      <w:r>
        <w:rPr>
          <w:rStyle w:val="120"/>
          <w:color w:val="000000"/>
          <w:lang w:val="en-US" w:eastAsia="en-US"/>
        </w:rPr>
        <w:t>dge</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 xml:space="preserve"> </w:t>
      </w:r>
      <w:r>
        <w:rPr>
          <w:rStyle w:val="120"/>
          <w:color w:val="000000"/>
          <w:lang w:val="en-US" w:eastAsia="en-US"/>
        </w:rPr>
        <w:t>bcu</w:t>
      </w:r>
      <w:r w:rsidRPr="00A55F11">
        <w:rPr>
          <w:rStyle w:val="120"/>
          <w:color w:val="000000"/>
          <w:lang w:eastAsia="en-US"/>
        </w:rPr>
        <w:t xml:space="preserve">) 290, 291 </w:t>
      </w:r>
      <w:r>
        <w:rPr>
          <w:rStyle w:val="120"/>
          <w:color w:val="000000"/>
        </w:rPr>
        <w:t xml:space="preserve">десять охранителей сторон света </w:t>
      </w:r>
      <w:r w:rsidRPr="00A55F11">
        <w:rPr>
          <w:rStyle w:val="120"/>
          <w:color w:val="000000"/>
          <w:lang w:eastAsia="en-US"/>
        </w:rPr>
        <w:t>(</w:t>
      </w:r>
      <w:r>
        <w:rPr>
          <w:rStyle w:val="120"/>
          <w:color w:val="000000"/>
          <w:lang w:val="en-US" w:eastAsia="en-US"/>
        </w:rPr>
        <w:t>phyogs</w:t>
      </w:r>
      <w:r w:rsidRPr="00A55F11">
        <w:rPr>
          <w:rStyle w:val="120"/>
          <w:color w:val="000000"/>
          <w:lang w:eastAsia="en-US"/>
        </w:rPr>
        <w:t xml:space="preserve"> </w:t>
      </w:r>
      <w:r>
        <w:rPr>
          <w:rStyle w:val="120"/>
          <w:color w:val="000000"/>
          <w:lang w:val="en-US" w:eastAsia="en-US"/>
        </w:rPr>
        <w:t>skyong</w:t>
      </w:r>
      <w:r w:rsidRPr="00A55F11">
        <w:rPr>
          <w:rStyle w:val="120"/>
          <w:color w:val="000000"/>
          <w:lang w:eastAsia="en-US"/>
        </w:rPr>
        <w:t xml:space="preserve"> </w:t>
      </w:r>
      <w:r>
        <w:rPr>
          <w:rStyle w:val="120"/>
          <w:color w:val="000000"/>
          <w:lang w:val="en-US" w:eastAsia="en-US"/>
        </w:rPr>
        <w:t>bcu</w:t>
      </w:r>
      <w:r w:rsidRPr="00A55F11">
        <w:rPr>
          <w:rStyle w:val="120"/>
          <w:color w:val="000000"/>
          <w:lang w:eastAsia="en-US"/>
        </w:rPr>
        <w:t xml:space="preserve">) </w:t>
      </w:r>
      <w:r>
        <w:rPr>
          <w:rStyle w:val="120"/>
          <w:color w:val="000000"/>
        </w:rPr>
        <w:t xml:space="preserve">262 десять благих действий </w:t>
      </w:r>
      <w:r w:rsidRPr="00A55F11">
        <w:rPr>
          <w:rStyle w:val="120"/>
          <w:color w:val="000000"/>
          <w:lang w:eastAsia="en-US"/>
        </w:rPr>
        <w:t>(</w:t>
      </w:r>
      <w:r>
        <w:rPr>
          <w:rStyle w:val="120"/>
          <w:color w:val="000000"/>
          <w:lang w:val="en-US" w:eastAsia="en-US"/>
        </w:rPr>
        <w:t>dge</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 xml:space="preserve"> </w:t>
      </w:r>
      <w:r>
        <w:rPr>
          <w:rStyle w:val="120"/>
          <w:color w:val="000000"/>
          <w:lang w:val="en-US" w:eastAsia="en-US"/>
        </w:rPr>
        <w:t>bcu</w:t>
      </w:r>
      <w:r w:rsidRPr="00A55F11">
        <w:rPr>
          <w:rStyle w:val="120"/>
          <w:color w:val="000000"/>
          <w:lang w:eastAsia="en-US"/>
        </w:rPr>
        <w:t xml:space="preserve">) </w:t>
      </w:r>
      <w:r>
        <w:rPr>
          <w:rStyle w:val="120"/>
          <w:color w:val="000000"/>
        </w:rPr>
        <w:t xml:space="preserve">290 десять бхуми </w:t>
      </w:r>
      <w:r w:rsidRPr="00A55F11">
        <w:rPr>
          <w:rStyle w:val="120"/>
          <w:color w:val="000000"/>
          <w:lang w:eastAsia="en-US"/>
        </w:rPr>
        <w:t>(</w:t>
      </w:r>
      <w:r>
        <w:rPr>
          <w:rStyle w:val="120"/>
          <w:color w:val="000000"/>
          <w:lang w:val="en-US" w:eastAsia="en-US"/>
        </w:rPr>
        <w:t>sa</w:t>
      </w:r>
      <w:r w:rsidRPr="00A55F11">
        <w:rPr>
          <w:rStyle w:val="120"/>
          <w:color w:val="000000"/>
          <w:lang w:eastAsia="en-US"/>
        </w:rPr>
        <w:t xml:space="preserve"> </w:t>
      </w:r>
      <w:r>
        <w:rPr>
          <w:rStyle w:val="120"/>
          <w:color w:val="000000"/>
          <w:lang w:val="en-US" w:eastAsia="en-US"/>
        </w:rPr>
        <w:t>bcu</w:t>
      </w:r>
      <w:r w:rsidRPr="00A55F11">
        <w:rPr>
          <w:rStyle w:val="120"/>
          <w:color w:val="000000"/>
          <w:lang w:eastAsia="en-US"/>
        </w:rPr>
        <w:t xml:space="preserve">) </w:t>
      </w:r>
      <w:r>
        <w:rPr>
          <w:rStyle w:val="120"/>
          <w:color w:val="000000"/>
        </w:rPr>
        <w:t>281 перечень 308</w:t>
      </w:r>
    </w:p>
    <w:p w:rsidR="00A55F11" w:rsidRDefault="00A55F11">
      <w:pPr>
        <w:pStyle w:val="121"/>
        <w:shd w:val="clear" w:color="auto" w:fill="auto"/>
        <w:spacing w:line="216" w:lineRule="exact"/>
        <w:jc w:val="left"/>
      </w:pPr>
      <w:r>
        <w:rPr>
          <w:rStyle w:val="120"/>
          <w:color w:val="000000"/>
        </w:rPr>
        <w:t xml:space="preserve">десять видов власти </w:t>
      </w:r>
      <w:r w:rsidRPr="00A55F11">
        <w:rPr>
          <w:rStyle w:val="120"/>
          <w:color w:val="000000"/>
          <w:lang w:eastAsia="en-US"/>
        </w:rPr>
        <w:t>(</w:t>
      </w:r>
      <w:r>
        <w:rPr>
          <w:rStyle w:val="120"/>
          <w:color w:val="000000"/>
          <w:lang w:val="en-US" w:eastAsia="en-US"/>
        </w:rPr>
        <w:t>dbang</w:t>
      </w:r>
      <w:r w:rsidRPr="00A55F11">
        <w:rPr>
          <w:rStyle w:val="120"/>
          <w:color w:val="000000"/>
          <w:lang w:eastAsia="en-US"/>
        </w:rPr>
        <w:t xml:space="preserve"> </w:t>
      </w:r>
      <w:r>
        <w:rPr>
          <w:rStyle w:val="120"/>
          <w:color w:val="000000"/>
          <w:lang w:val="en-US" w:eastAsia="en-US"/>
        </w:rPr>
        <w:t>bcu</w:t>
      </w:r>
      <w:r w:rsidRPr="00A55F11">
        <w:rPr>
          <w:rStyle w:val="120"/>
          <w:color w:val="000000"/>
          <w:lang w:eastAsia="en-US"/>
        </w:rPr>
        <w:t xml:space="preserve">) </w:t>
      </w:r>
      <w:r>
        <w:rPr>
          <w:rStyle w:val="120"/>
          <w:color w:val="000000"/>
        </w:rPr>
        <w:t xml:space="preserve">179 десять грубых пран </w:t>
      </w:r>
      <w:r w:rsidRPr="00A55F11">
        <w:rPr>
          <w:rStyle w:val="120"/>
          <w:color w:val="000000"/>
          <w:lang w:eastAsia="en-US"/>
        </w:rPr>
        <w:t>(</w:t>
      </w:r>
      <w:r>
        <w:rPr>
          <w:rStyle w:val="120"/>
          <w:color w:val="000000"/>
          <w:lang w:val="en-US" w:eastAsia="en-US"/>
        </w:rPr>
        <w:t>rag</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rlung</w:t>
      </w:r>
      <w:r w:rsidRPr="00A55F11">
        <w:rPr>
          <w:rStyle w:val="120"/>
          <w:color w:val="000000"/>
          <w:lang w:eastAsia="en-US"/>
        </w:rPr>
        <w:t xml:space="preserve"> </w:t>
      </w:r>
      <w:r>
        <w:rPr>
          <w:rStyle w:val="120"/>
          <w:color w:val="000000"/>
          <w:lang w:val="en-US" w:eastAsia="en-US"/>
        </w:rPr>
        <w:t>bcu</w:t>
      </w:r>
      <w:r w:rsidRPr="00A55F11">
        <w:rPr>
          <w:rStyle w:val="120"/>
          <w:color w:val="000000"/>
          <w:lang w:eastAsia="en-US"/>
        </w:rPr>
        <w:t>) 94, 272</w:t>
      </w:r>
    </w:p>
    <w:p w:rsidR="00A55F11" w:rsidRDefault="00A55F11">
      <w:pPr>
        <w:pStyle w:val="121"/>
        <w:shd w:val="clear" w:color="auto" w:fill="auto"/>
        <w:spacing w:line="216" w:lineRule="exact"/>
        <w:jc w:val="left"/>
      </w:pPr>
      <w:r>
        <w:rPr>
          <w:rStyle w:val="120"/>
          <w:color w:val="000000"/>
        </w:rPr>
        <w:t xml:space="preserve">десять качеств ступени за пределами обучения </w:t>
      </w:r>
      <w:r w:rsidRPr="00A55F11">
        <w:rPr>
          <w:rStyle w:val="120"/>
          <w:color w:val="000000"/>
          <w:lang w:eastAsia="en-US"/>
        </w:rPr>
        <w:t>(</w:t>
      </w:r>
      <w:r>
        <w:rPr>
          <w:rStyle w:val="120"/>
          <w:color w:val="000000"/>
          <w:lang w:val="en-US" w:eastAsia="en-US"/>
        </w:rPr>
        <w:t>mi</w:t>
      </w:r>
      <w:r w:rsidRPr="00A55F11">
        <w:rPr>
          <w:rStyle w:val="120"/>
          <w:color w:val="000000"/>
          <w:lang w:eastAsia="en-US"/>
        </w:rPr>
        <w:t xml:space="preserve"> </w:t>
      </w:r>
      <w:r>
        <w:rPr>
          <w:rStyle w:val="120"/>
          <w:color w:val="000000"/>
          <w:lang w:val="en-US" w:eastAsia="en-US"/>
        </w:rPr>
        <w:t>slob</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chos</w:t>
      </w:r>
      <w:r w:rsidRPr="00A55F11">
        <w:rPr>
          <w:rStyle w:val="120"/>
          <w:color w:val="000000"/>
          <w:lang w:eastAsia="en-US"/>
        </w:rPr>
        <w:t xml:space="preserve"> </w:t>
      </w:r>
      <w:r>
        <w:rPr>
          <w:rStyle w:val="120"/>
          <w:color w:val="000000"/>
          <w:lang w:val="en-US" w:eastAsia="en-US"/>
        </w:rPr>
        <w:t>bcu</w:t>
      </w:r>
      <w:r w:rsidRPr="00A55F11">
        <w:rPr>
          <w:rStyle w:val="120"/>
          <w:color w:val="000000"/>
          <w:lang w:eastAsia="en-US"/>
        </w:rPr>
        <w:t>) 309</w:t>
      </w:r>
    </w:p>
    <w:p w:rsidR="00A55F11" w:rsidRDefault="00A55F11">
      <w:pPr>
        <w:pStyle w:val="121"/>
        <w:shd w:val="clear" w:color="auto" w:fill="auto"/>
        <w:spacing w:line="216" w:lineRule="exact"/>
        <w:jc w:val="left"/>
      </w:pPr>
      <w:r>
        <w:rPr>
          <w:rStyle w:val="120"/>
          <w:color w:val="000000"/>
        </w:rPr>
        <w:t xml:space="preserve">десять областей знания </w:t>
      </w:r>
      <w:r w:rsidRPr="00A55F11">
        <w:rPr>
          <w:rStyle w:val="120"/>
          <w:color w:val="000000"/>
          <w:lang w:eastAsia="en-US"/>
        </w:rPr>
        <w:t>(</w:t>
      </w:r>
      <w:r>
        <w:rPr>
          <w:rStyle w:val="120"/>
          <w:color w:val="000000"/>
          <w:lang w:val="en-US" w:eastAsia="en-US"/>
        </w:rPr>
        <w:t>rig</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gnas</w:t>
      </w:r>
      <w:r w:rsidRPr="00A55F11">
        <w:rPr>
          <w:rStyle w:val="120"/>
          <w:color w:val="000000"/>
          <w:lang w:eastAsia="en-US"/>
        </w:rPr>
        <w:t xml:space="preserve"> </w:t>
      </w:r>
      <w:r>
        <w:rPr>
          <w:rStyle w:val="120"/>
          <w:color w:val="000000"/>
          <w:lang w:val="en-US" w:eastAsia="en-US"/>
        </w:rPr>
        <w:t>bcu</w:t>
      </w:r>
      <w:r w:rsidRPr="00A55F11">
        <w:rPr>
          <w:rStyle w:val="120"/>
          <w:color w:val="000000"/>
          <w:lang w:eastAsia="en-US"/>
        </w:rPr>
        <w:t>) 300</w:t>
      </w:r>
    </w:p>
    <w:p w:rsidR="00A55F11" w:rsidRDefault="00A55F11">
      <w:pPr>
        <w:pStyle w:val="121"/>
        <w:shd w:val="clear" w:color="auto" w:fill="auto"/>
        <w:spacing w:line="216" w:lineRule="exact"/>
        <w:jc w:val="left"/>
      </w:pPr>
      <w:r>
        <w:rPr>
          <w:rStyle w:val="120"/>
          <w:color w:val="000000"/>
        </w:rPr>
        <w:t xml:space="preserve">десять пран </w:t>
      </w:r>
      <w:r w:rsidRPr="00A55F11">
        <w:rPr>
          <w:rStyle w:val="120"/>
          <w:color w:val="000000"/>
          <w:lang w:eastAsia="en-US"/>
        </w:rPr>
        <w:t>(</w:t>
      </w:r>
      <w:r>
        <w:rPr>
          <w:rStyle w:val="120"/>
          <w:color w:val="000000"/>
          <w:lang w:val="en-US" w:eastAsia="en-US"/>
        </w:rPr>
        <w:t>rlung</w:t>
      </w:r>
      <w:r w:rsidRPr="00A55F11">
        <w:rPr>
          <w:rStyle w:val="120"/>
          <w:color w:val="000000"/>
          <w:lang w:eastAsia="en-US"/>
        </w:rPr>
        <w:t xml:space="preserve"> </w:t>
      </w:r>
      <w:r>
        <w:rPr>
          <w:rStyle w:val="120"/>
          <w:color w:val="000000"/>
          <w:lang w:val="en-US" w:eastAsia="en-US"/>
        </w:rPr>
        <w:t>bcu</w:t>
      </w:r>
      <w:r w:rsidRPr="00A55F11">
        <w:rPr>
          <w:rStyle w:val="120"/>
          <w:color w:val="000000"/>
          <w:lang w:eastAsia="en-US"/>
        </w:rPr>
        <w:t>) 190</w:t>
      </w:r>
    </w:p>
    <w:p w:rsidR="00A55F11" w:rsidRDefault="00A55F11">
      <w:pPr>
        <w:pStyle w:val="121"/>
        <w:shd w:val="clear" w:color="auto" w:fill="auto"/>
        <w:spacing w:line="216" w:lineRule="exact"/>
        <w:jc w:val="left"/>
      </w:pPr>
      <w:r>
        <w:rPr>
          <w:rStyle w:val="120"/>
          <w:color w:val="000000"/>
        </w:rPr>
        <w:t xml:space="preserve">десять целостностей </w:t>
      </w:r>
      <w:r w:rsidRPr="00A55F11">
        <w:rPr>
          <w:rStyle w:val="120"/>
          <w:color w:val="000000"/>
          <w:lang w:eastAsia="en-US"/>
        </w:rPr>
        <w:t>(</w:t>
      </w:r>
      <w:r>
        <w:rPr>
          <w:rStyle w:val="120"/>
          <w:color w:val="000000"/>
          <w:lang w:val="en-US" w:eastAsia="en-US"/>
        </w:rPr>
        <w:t>zad</w:t>
      </w:r>
      <w:r w:rsidRPr="00A55F11">
        <w:rPr>
          <w:rStyle w:val="120"/>
          <w:color w:val="000000"/>
          <w:lang w:eastAsia="en-US"/>
        </w:rPr>
        <w:t xml:space="preserve"> </w:t>
      </w:r>
      <w:r>
        <w:rPr>
          <w:rStyle w:val="120"/>
          <w:color w:val="000000"/>
          <w:lang w:val="en-US" w:eastAsia="en-US"/>
        </w:rPr>
        <w:t>par</w:t>
      </w:r>
      <w:r w:rsidRPr="00A55F11">
        <w:rPr>
          <w:rStyle w:val="120"/>
          <w:color w:val="000000"/>
          <w:lang w:eastAsia="en-US"/>
        </w:rPr>
        <w:t xml:space="preserve"> </w:t>
      </w:r>
      <w:r>
        <w:rPr>
          <w:rStyle w:val="120"/>
          <w:color w:val="000000"/>
          <w:lang w:val="en-US" w:eastAsia="en-US"/>
        </w:rPr>
        <w:t>bcu</w:t>
      </w:r>
      <w:r w:rsidRPr="00A55F11">
        <w:rPr>
          <w:rStyle w:val="120"/>
          <w:color w:val="000000"/>
          <w:lang w:eastAsia="en-US"/>
        </w:rPr>
        <w:t>) 156</w:t>
      </w:r>
    </w:p>
    <w:p w:rsidR="00A55F11" w:rsidRPr="00A55F11" w:rsidRDefault="00A55F11">
      <w:pPr>
        <w:pStyle w:val="121"/>
        <w:shd w:val="clear" w:color="auto" w:fill="auto"/>
        <w:spacing w:line="216" w:lineRule="exact"/>
        <w:jc w:val="left"/>
        <w:rPr>
          <w:lang w:val="en-US"/>
        </w:rPr>
      </w:pPr>
      <w:r>
        <w:rPr>
          <w:rStyle w:val="120"/>
          <w:color w:val="000000"/>
        </w:rPr>
        <w:t>Деяния</w:t>
      </w:r>
      <w:r w:rsidRPr="00A55F11">
        <w:rPr>
          <w:rStyle w:val="120"/>
          <w:color w:val="000000"/>
          <w:lang w:val="en-US"/>
        </w:rPr>
        <w:t xml:space="preserve"> </w:t>
      </w:r>
      <w:r>
        <w:rPr>
          <w:rStyle w:val="120"/>
          <w:color w:val="000000"/>
        </w:rPr>
        <w:t>Килаи</w:t>
      </w:r>
      <w:r w:rsidRPr="00A55F11">
        <w:rPr>
          <w:rStyle w:val="120"/>
          <w:color w:val="000000"/>
          <w:lang w:val="en-US"/>
        </w:rPr>
        <w:t xml:space="preserve"> </w:t>
      </w:r>
      <w:r>
        <w:rPr>
          <w:rStyle w:val="120"/>
          <w:color w:val="000000"/>
          <w:lang w:val="en-US" w:eastAsia="en-US"/>
        </w:rPr>
        <w:t>(phur pa phrin las) 236</w:t>
      </w:r>
    </w:p>
    <w:p w:rsidR="00A55F11" w:rsidRPr="00A55F11" w:rsidRDefault="00A55F11">
      <w:pPr>
        <w:pStyle w:val="121"/>
        <w:shd w:val="clear" w:color="auto" w:fill="auto"/>
        <w:spacing w:line="216" w:lineRule="exact"/>
        <w:jc w:val="left"/>
        <w:rPr>
          <w:lang w:val="en-US"/>
        </w:rPr>
      </w:pPr>
      <w:r>
        <w:rPr>
          <w:rStyle w:val="120"/>
          <w:color w:val="000000"/>
        </w:rPr>
        <w:t>Джа</w:t>
      </w:r>
      <w:r w:rsidRPr="00A55F11">
        <w:rPr>
          <w:rStyle w:val="120"/>
          <w:color w:val="000000"/>
          <w:lang w:val="en-US"/>
        </w:rPr>
        <w:t xml:space="preserve">, </w:t>
      </w:r>
      <w:r>
        <w:rPr>
          <w:rStyle w:val="120"/>
          <w:color w:val="000000"/>
        </w:rPr>
        <w:t>царь</w:t>
      </w:r>
      <w:r w:rsidRPr="00A55F11">
        <w:rPr>
          <w:rStyle w:val="120"/>
          <w:color w:val="000000"/>
          <w:lang w:val="en-US"/>
        </w:rPr>
        <w:t xml:space="preserve"> </w:t>
      </w:r>
      <w:r>
        <w:rPr>
          <w:rStyle w:val="120"/>
          <w:color w:val="000000"/>
          <w:lang w:val="en-US" w:eastAsia="en-US"/>
        </w:rPr>
        <w:t>(rgyal po dza) 261</w:t>
      </w:r>
    </w:p>
    <w:p w:rsidR="00A55F11" w:rsidRDefault="00A55F11">
      <w:pPr>
        <w:pStyle w:val="121"/>
        <w:shd w:val="clear" w:color="auto" w:fill="auto"/>
        <w:spacing w:line="216" w:lineRule="exact"/>
        <w:jc w:val="left"/>
      </w:pPr>
      <w:r>
        <w:rPr>
          <w:rStyle w:val="120"/>
          <w:color w:val="000000"/>
        </w:rPr>
        <w:t xml:space="preserve">джайны, школа </w:t>
      </w:r>
      <w:r w:rsidRPr="00A55F11">
        <w:rPr>
          <w:rStyle w:val="120"/>
          <w:color w:val="000000"/>
          <w:lang w:eastAsia="en-US"/>
        </w:rPr>
        <w:t>244, 295</w:t>
      </w:r>
    </w:p>
    <w:p w:rsidR="00A55F11" w:rsidRDefault="00A55F11">
      <w:pPr>
        <w:pStyle w:val="121"/>
        <w:shd w:val="clear" w:color="auto" w:fill="auto"/>
        <w:spacing w:line="216" w:lineRule="exact"/>
        <w:jc w:val="left"/>
      </w:pPr>
      <w:r>
        <w:rPr>
          <w:rStyle w:val="120"/>
          <w:color w:val="000000"/>
        </w:rPr>
        <w:t xml:space="preserve">Джамбу, континент </w:t>
      </w:r>
      <w:r w:rsidRPr="00A55F11">
        <w:rPr>
          <w:rStyle w:val="120"/>
          <w:color w:val="000000"/>
          <w:lang w:eastAsia="en-US"/>
        </w:rPr>
        <w:t xml:space="preserve">( </w:t>
      </w:r>
      <w:r>
        <w:rPr>
          <w:rStyle w:val="120"/>
          <w:color w:val="000000"/>
          <w:lang w:val="en-US" w:eastAsia="en-US"/>
        </w:rPr>
        <w:t>dzam</w:t>
      </w:r>
      <w:r w:rsidRPr="00A55F11">
        <w:rPr>
          <w:rStyle w:val="120"/>
          <w:color w:val="000000"/>
          <w:lang w:eastAsia="en-US"/>
        </w:rPr>
        <w:t xml:space="preserve"> </w:t>
      </w:r>
      <w:r>
        <w:rPr>
          <w:rStyle w:val="120"/>
          <w:color w:val="000000"/>
          <w:lang w:val="en-US" w:eastAsia="en-US"/>
        </w:rPr>
        <w:t>bu</w:t>
      </w:r>
      <w:r w:rsidRPr="00A55F11">
        <w:rPr>
          <w:rStyle w:val="120"/>
          <w:color w:val="000000"/>
          <w:lang w:eastAsia="en-US"/>
        </w:rPr>
        <w:t xml:space="preserve"> </w:t>
      </w:r>
      <w:r>
        <w:rPr>
          <w:rStyle w:val="120"/>
          <w:color w:val="000000"/>
          <w:lang w:val="en-US" w:eastAsia="en-US"/>
        </w:rPr>
        <w:t>gling</w:t>
      </w:r>
      <w:r w:rsidRPr="00A55F11">
        <w:rPr>
          <w:rStyle w:val="120"/>
          <w:color w:val="000000"/>
          <w:lang w:eastAsia="en-US"/>
        </w:rPr>
        <w:t>) 9, 11, 82, 264, 269</w:t>
      </w:r>
    </w:p>
    <w:p w:rsidR="00A55F11" w:rsidRDefault="00A55F11">
      <w:pPr>
        <w:pStyle w:val="121"/>
        <w:shd w:val="clear" w:color="auto" w:fill="auto"/>
        <w:spacing w:line="216" w:lineRule="exact"/>
        <w:jc w:val="left"/>
      </w:pPr>
      <w:r>
        <w:rPr>
          <w:rStyle w:val="120"/>
          <w:color w:val="000000"/>
        </w:rPr>
        <w:t>Джамбуврикша 264</w:t>
      </w:r>
    </w:p>
    <w:p w:rsidR="00A55F11" w:rsidRDefault="00A55F11">
      <w:pPr>
        <w:pStyle w:val="121"/>
        <w:shd w:val="clear" w:color="auto" w:fill="auto"/>
        <w:spacing w:line="216" w:lineRule="exact"/>
        <w:jc w:val="left"/>
      </w:pPr>
      <w:r>
        <w:rPr>
          <w:rStyle w:val="120"/>
          <w:color w:val="000000"/>
        </w:rPr>
        <w:t xml:space="preserve">Джамгон Конгтрул </w:t>
      </w:r>
      <w:r w:rsidRPr="00A55F11">
        <w:rPr>
          <w:rStyle w:val="120"/>
          <w:color w:val="000000"/>
          <w:lang w:eastAsia="en-US"/>
        </w:rPr>
        <w:t xml:space="preserve">( </w:t>
      </w:r>
      <w:r>
        <w:rPr>
          <w:rStyle w:val="120"/>
          <w:color w:val="000000"/>
          <w:lang w:val="en-US" w:eastAsia="en-US"/>
        </w:rPr>
        <w:t>jam</w:t>
      </w:r>
      <w:r w:rsidRPr="00A55F11">
        <w:rPr>
          <w:rStyle w:val="120"/>
          <w:color w:val="000000"/>
          <w:lang w:eastAsia="en-US"/>
        </w:rPr>
        <w:t xml:space="preserve"> </w:t>
      </w:r>
      <w:r>
        <w:rPr>
          <w:rStyle w:val="120"/>
          <w:color w:val="000000"/>
          <w:lang w:val="en-US" w:eastAsia="en-US"/>
        </w:rPr>
        <w:t>mgon</w:t>
      </w:r>
      <w:r w:rsidRPr="00A55F11">
        <w:rPr>
          <w:rStyle w:val="120"/>
          <w:color w:val="000000"/>
          <w:lang w:eastAsia="en-US"/>
        </w:rPr>
        <w:t xml:space="preserve"> </w:t>
      </w:r>
      <w:r>
        <w:rPr>
          <w:rStyle w:val="120"/>
          <w:color w:val="000000"/>
          <w:lang w:val="en-US" w:eastAsia="en-US"/>
        </w:rPr>
        <w:t>kong</w:t>
      </w:r>
      <w:r w:rsidRPr="00A55F11">
        <w:rPr>
          <w:rStyle w:val="120"/>
          <w:color w:val="000000"/>
          <w:lang w:eastAsia="en-US"/>
        </w:rPr>
        <w:t xml:space="preserve"> </w:t>
      </w:r>
      <w:r>
        <w:rPr>
          <w:rStyle w:val="120"/>
          <w:color w:val="000000"/>
          <w:lang w:val="en-US" w:eastAsia="en-US"/>
        </w:rPr>
        <w:t>sprul</w:t>
      </w:r>
      <w:r w:rsidRPr="00A55F11">
        <w:rPr>
          <w:rStyle w:val="120"/>
          <w:color w:val="000000"/>
          <w:lang w:eastAsia="en-US"/>
        </w:rPr>
        <w:t>) 10, 17, 317</w:t>
      </w:r>
    </w:p>
    <w:p w:rsidR="00A55F11" w:rsidRDefault="00A55F11">
      <w:pPr>
        <w:pStyle w:val="121"/>
        <w:shd w:val="clear" w:color="auto" w:fill="auto"/>
        <w:spacing w:line="216" w:lineRule="exact"/>
        <w:ind w:left="600" w:hanging="600"/>
        <w:jc w:val="left"/>
      </w:pPr>
      <w:r>
        <w:rPr>
          <w:rStyle w:val="120"/>
          <w:color w:val="000000"/>
        </w:rPr>
        <w:t xml:space="preserve">Джамгон Конгтрул Лодро Тае </w:t>
      </w:r>
      <w:r w:rsidRPr="00A55F11">
        <w:rPr>
          <w:rStyle w:val="120"/>
          <w:color w:val="000000"/>
          <w:lang w:eastAsia="en-US"/>
        </w:rPr>
        <w:t>(’</w:t>
      </w:r>
      <w:r>
        <w:rPr>
          <w:rStyle w:val="120"/>
          <w:color w:val="000000"/>
          <w:lang w:val="en-US" w:eastAsia="en-US"/>
        </w:rPr>
        <w:t>jam</w:t>
      </w:r>
      <w:r w:rsidRPr="00A55F11">
        <w:rPr>
          <w:rStyle w:val="120"/>
          <w:color w:val="000000"/>
          <w:lang w:eastAsia="en-US"/>
        </w:rPr>
        <w:t xml:space="preserve"> </w:t>
      </w:r>
      <w:r>
        <w:rPr>
          <w:rStyle w:val="120"/>
          <w:color w:val="000000"/>
          <w:lang w:val="en-US" w:eastAsia="en-US"/>
        </w:rPr>
        <w:t>mgon</w:t>
      </w:r>
      <w:r w:rsidRPr="00A55F11">
        <w:rPr>
          <w:rStyle w:val="120"/>
          <w:color w:val="000000"/>
          <w:lang w:eastAsia="en-US"/>
        </w:rPr>
        <w:t xml:space="preserve"> </w:t>
      </w:r>
      <w:r>
        <w:rPr>
          <w:rStyle w:val="120"/>
          <w:color w:val="000000"/>
          <w:lang w:val="en-US" w:eastAsia="en-US"/>
        </w:rPr>
        <w:t>kong</w:t>
      </w:r>
      <w:r w:rsidRPr="00A55F11">
        <w:rPr>
          <w:rStyle w:val="120"/>
          <w:color w:val="000000"/>
          <w:lang w:eastAsia="en-US"/>
        </w:rPr>
        <w:t xml:space="preserve"> </w:t>
      </w:r>
      <w:r>
        <w:rPr>
          <w:rStyle w:val="120"/>
          <w:color w:val="000000"/>
          <w:lang w:val="en-US" w:eastAsia="en-US"/>
        </w:rPr>
        <w:t>sprul</w:t>
      </w:r>
      <w:r w:rsidRPr="00A55F11">
        <w:rPr>
          <w:rStyle w:val="120"/>
          <w:color w:val="000000"/>
          <w:lang w:eastAsia="en-US"/>
        </w:rPr>
        <w:t xml:space="preserve"> </w:t>
      </w:r>
      <w:r>
        <w:rPr>
          <w:rStyle w:val="120"/>
          <w:color w:val="000000"/>
        </w:rPr>
        <w:t xml:space="preserve">Ыо </w:t>
      </w:r>
      <w:r>
        <w:rPr>
          <w:rStyle w:val="120"/>
          <w:color w:val="000000"/>
          <w:lang w:val="fr-FR" w:eastAsia="fr-FR"/>
        </w:rPr>
        <w:t xml:space="preserve">gros </w:t>
      </w:r>
      <w:r>
        <w:rPr>
          <w:rStyle w:val="120"/>
          <w:color w:val="000000"/>
          <w:lang w:val="en-US" w:eastAsia="en-US"/>
        </w:rPr>
        <w:t>mtha</w:t>
      </w:r>
      <w:r w:rsidRPr="00A55F11">
        <w:rPr>
          <w:rStyle w:val="120"/>
          <w:color w:val="000000"/>
          <w:lang w:eastAsia="en-US"/>
        </w:rPr>
        <w:t xml:space="preserve">’ </w:t>
      </w:r>
      <w:r>
        <w:rPr>
          <w:rStyle w:val="120"/>
          <w:color w:val="000000"/>
          <w:lang w:val="fr-FR" w:eastAsia="fr-FR"/>
        </w:rPr>
        <w:t xml:space="preserve">yas) 13,19, 20, 33, 236, </w:t>
      </w:r>
      <w:smartTag w:uri="urn:schemas-microsoft-com:office:smarttags" w:element="metricconverter">
        <w:smartTagPr>
          <w:attr w:name="ProductID" w:val="243 см"/>
        </w:smartTagPr>
        <w:r>
          <w:rPr>
            <w:rStyle w:val="120"/>
            <w:color w:val="000000"/>
            <w:lang w:val="fr-FR" w:eastAsia="fr-FR"/>
          </w:rPr>
          <w:t xml:space="preserve">243 </w:t>
        </w:r>
        <w:r>
          <w:rPr>
            <w:rStyle w:val="128"/>
            <w:color w:val="000000"/>
          </w:rPr>
          <w:t>см</w:t>
        </w:r>
      </w:smartTag>
      <w:r>
        <w:rPr>
          <w:rStyle w:val="128"/>
          <w:color w:val="000000"/>
        </w:rPr>
        <w:t>. также</w:t>
      </w:r>
      <w:r>
        <w:rPr>
          <w:rStyle w:val="120"/>
          <w:color w:val="000000"/>
        </w:rPr>
        <w:t xml:space="preserve"> Джамгон Конгтрул</w:t>
      </w:r>
    </w:p>
    <w:p w:rsidR="00A55F11" w:rsidRDefault="00A55F11">
      <w:pPr>
        <w:pStyle w:val="121"/>
        <w:shd w:val="clear" w:color="auto" w:fill="auto"/>
        <w:spacing w:line="216" w:lineRule="exact"/>
        <w:ind w:left="600" w:hanging="600"/>
        <w:jc w:val="left"/>
      </w:pPr>
      <w:r>
        <w:rPr>
          <w:rStyle w:val="120"/>
          <w:color w:val="000000"/>
        </w:rPr>
        <w:t xml:space="preserve">Джамгон Лама Ринпоче </w:t>
      </w:r>
      <w:r w:rsidRPr="00A55F11">
        <w:rPr>
          <w:rStyle w:val="120"/>
          <w:color w:val="000000"/>
          <w:lang w:eastAsia="en-US"/>
        </w:rPr>
        <w:t>(’</w:t>
      </w:r>
      <w:r>
        <w:rPr>
          <w:rStyle w:val="120"/>
          <w:color w:val="000000"/>
          <w:lang w:val="en-US" w:eastAsia="en-US"/>
        </w:rPr>
        <w:t>jam</w:t>
      </w:r>
      <w:r w:rsidRPr="00A55F11">
        <w:rPr>
          <w:rStyle w:val="120"/>
          <w:color w:val="000000"/>
          <w:lang w:eastAsia="en-US"/>
        </w:rPr>
        <w:t xml:space="preserve"> </w:t>
      </w:r>
      <w:r>
        <w:rPr>
          <w:rStyle w:val="120"/>
          <w:color w:val="000000"/>
          <w:lang w:val="fr-FR" w:eastAsia="fr-FR"/>
        </w:rPr>
        <w:t xml:space="preserve">mgon </w:t>
      </w:r>
      <w:r>
        <w:rPr>
          <w:rStyle w:val="120"/>
          <w:color w:val="000000"/>
        </w:rPr>
        <w:t xml:space="preserve">Ыа </w:t>
      </w:r>
      <w:r>
        <w:rPr>
          <w:rStyle w:val="120"/>
          <w:color w:val="000000"/>
          <w:lang w:val="fr-FR" w:eastAsia="fr-FR"/>
        </w:rPr>
        <w:t xml:space="preserve">ma </w:t>
      </w:r>
      <w:r>
        <w:rPr>
          <w:rStyle w:val="120"/>
          <w:color w:val="000000"/>
          <w:lang w:val="de-DE" w:eastAsia="de-DE"/>
        </w:rPr>
        <w:t xml:space="preserve">rin </w:t>
      </w:r>
      <w:r>
        <w:rPr>
          <w:rStyle w:val="120"/>
          <w:color w:val="000000"/>
        </w:rPr>
        <w:t xml:space="preserve">ро </w:t>
      </w:r>
      <w:r>
        <w:rPr>
          <w:rStyle w:val="120"/>
          <w:color w:val="000000"/>
          <w:lang w:val="de-DE" w:eastAsia="de-DE"/>
        </w:rPr>
        <w:t xml:space="preserve">che) </w:t>
      </w:r>
      <w:smartTag w:uri="urn:schemas-microsoft-com:office:smarttags" w:element="metricconverter">
        <w:smartTagPr>
          <w:attr w:name="ProductID" w:val="237 см"/>
        </w:smartTagPr>
        <w:r>
          <w:rPr>
            <w:rStyle w:val="120"/>
            <w:color w:val="000000"/>
          </w:rPr>
          <w:t xml:space="preserve">237 </w:t>
        </w:r>
        <w:r>
          <w:rPr>
            <w:rStyle w:val="128"/>
            <w:color w:val="000000"/>
          </w:rPr>
          <w:t>см</w:t>
        </w:r>
      </w:smartTag>
      <w:r>
        <w:rPr>
          <w:rStyle w:val="128"/>
          <w:color w:val="000000"/>
        </w:rPr>
        <w:t>. также</w:t>
      </w:r>
      <w:r>
        <w:rPr>
          <w:rStyle w:val="120"/>
          <w:color w:val="000000"/>
        </w:rPr>
        <w:t xml:space="preserve"> Джамьянг Кенце Вангпо</w:t>
      </w:r>
    </w:p>
    <w:p w:rsidR="00A55F11" w:rsidRDefault="00A55F11">
      <w:pPr>
        <w:pStyle w:val="121"/>
        <w:shd w:val="clear" w:color="auto" w:fill="auto"/>
        <w:spacing w:line="216" w:lineRule="exact"/>
        <w:jc w:val="left"/>
      </w:pPr>
      <w:r>
        <w:rPr>
          <w:rStyle w:val="120"/>
          <w:color w:val="000000"/>
        </w:rPr>
        <w:t xml:space="preserve">Джамгон Палдэн Кенце Осэр </w:t>
      </w:r>
      <w:smartTag w:uri="urn:schemas-microsoft-com:office:smarttags" w:element="metricconverter">
        <w:smartTagPr>
          <w:attr w:name="ProductID" w:val="38 см"/>
        </w:smartTagPr>
        <w:r>
          <w:rPr>
            <w:rStyle w:val="120"/>
            <w:color w:val="000000"/>
          </w:rPr>
          <w:t xml:space="preserve">38 </w:t>
        </w:r>
        <w:r>
          <w:rPr>
            <w:rStyle w:val="128"/>
            <w:color w:val="000000"/>
          </w:rPr>
          <w:t>см</w:t>
        </w:r>
      </w:smartTag>
      <w:r>
        <w:rPr>
          <w:rStyle w:val="128"/>
          <w:color w:val="000000"/>
        </w:rPr>
        <w:t>. также</w:t>
      </w:r>
      <w:r>
        <w:rPr>
          <w:rStyle w:val="120"/>
          <w:color w:val="000000"/>
        </w:rPr>
        <w:t xml:space="preserve"> Карсэ Конгтрул Джамгон Ринпоче </w:t>
      </w:r>
      <w:r w:rsidRPr="00A55F11">
        <w:rPr>
          <w:rStyle w:val="120"/>
          <w:color w:val="000000"/>
          <w:lang w:eastAsia="en-US"/>
        </w:rPr>
        <w:t>(’</w:t>
      </w:r>
      <w:r>
        <w:rPr>
          <w:rStyle w:val="120"/>
          <w:color w:val="000000"/>
          <w:lang w:val="en-US" w:eastAsia="en-US"/>
        </w:rPr>
        <w:t>jam</w:t>
      </w:r>
      <w:r w:rsidRPr="00A55F11">
        <w:rPr>
          <w:rStyle w:val="120"/>
          <w:color w:val="000000"/>
          <w:lang w:eastAsia="en-US"/>
        </w:rPr>
        <w:t xml:space="preserve"> </w:t>
      </w:r>
      <w:r>
        <w:rPr>
          <w:rStyle w:val="120"/>
          <w:color w:val="000000"/>
          <w:lang w:val="de-DE" w:eastAsia="de-DE"/>
        </w:rPr>
        <w:t xml:space="preserve">mgon rin </w:t>
      </w:r>
      <w:r>
        <w:rPr>
          <w:rStyle w:val="120"/>
          <w:color w:val="000000"/>
        </w:rPr>
        <w:t xml:space="preserve">ро </w:t>
      </w:r>
      <w:r>
        <w:rPr>
          <w:rStyle w:val="120"/>
          <w:color w:val="000000"/>
          <w:lang w:val="de-DE" w:eastAsia="de-DE"/>
        </w:rPr>
        <w:t xml:space="preserve">che) </w:t>
      </w:r>
      <w:smartTag w:uri="urn:schemas-microsoft-com:office:smarttags" w:element="metricconverter">
        <w:smartTagPr>
          <w:attr w:name="ProductID" w:val="21 см"/>
        </w:smartTagPr>
        <w:r>
          <w:rPr>
            <w:rStyle w:val="120"/>
            <w:color w:val="000000"/>
          </w:rPr>
          <w:t xml:space="preserve">21 </w:t>
        </w:r>
        <w:r>
          <w:rPr>
            <w:rStyle w:val="128"/>
            <w:color w:val="000000"/>
          </w:rPr>
          <w:t>см</w:t>
        </w:r>
      </w:smartTag>
      <w:r>
        <w:rPr>
          <w:rStyle w:val="128"/>
          <w:color w:val="000000"/>
        </w:rPr>
        <w:t>. также</w:t>
      </w:r>
      <w:r>
        <w:rPr>
          <w:rStyle w:val="120"/>
          <w:color w:val="000000"/>
        </w:rPr>
        <w:t xml:space="preserve"> Джамгон Конгтрул Джамдраг Ринпоче </w:t>
      </w:r>
      <w:r>
        <w:rPr>
          <w:rStyle w:val="128"/>
          <w:color w:val="000000"/>
        </w:rPr>
        <w:t>см.</w:t>
      </w:r>
      <w:r>
        <w:rPr>
          <w:rStyle w:val="120"/>
          <w:color w:val="000000"/>
        </w:rPr>
        <w:t xml:space="preserve"> Джамьянг Драгпа Джамьянг Драгпа </w:t>
      </w:r>
      <w:r w:rsidRPr="00A55F11">
        <w:rPr>
          <w:rStyle w:val="120"/>
          <w:color w:val="000000"/>
          <w:lang w:eastAsia="en-US"/>
        </w:rPr>
        <w:t>(’</w:t>
      </w:r>
      <w:r>
        <w:rPr>
          <w:rStyle w:val="120"/>
          <w:color w:val="000000"/>
          <w:lang w:val="en-US" w:eastAsia="en-US"/>
        </w:rPr>
        <w:t>jam</w:t>
      </w:r>
      <w:r w:rsidRPr="00A55F11">
        <w:rPr>
          <w:rStyle w:val="120"/>
          <w:color w:val="000000"/>
          <w:lang w:eastAsia="en-US"/>
        </w:rPr>
        <w:t xml:space="preserve"> </w:t>
      </w:r>
      <w:r>
        <w:rPr>
          <w:rStyle w:val="120"/>
          <w:color w:val="000000"/>
          <w:lang w:val="en-US" w:eastAsia="en-US"/>
        </w:rPr>
        <w:t>dbyangs</w:t>
      </w:r>
      <w:r w:rsidRPr="00A55F11">
        <w:rPr>
          <w:rStyle w:val="120"/>
          <w:color w:val="000000"/>
          <w:lang w:eastAsia="en-US"/>
        </w:rPr>
        <w:t xml:space="preserve"> </w:t>
      </w:r>
      <w:r>
        <w:rPr>
          <w:rStyle w:val="120"/>
          <w:color w:val="000000"/>
          <w:lang w:val="en-US" w:eastAsia="en-US"/>
        </w:rPr>
        <w:t>grags</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3, 27, 28, 234, 243 </w:t>
      </w:r>
      <w:r>
        <w:rPr>
          <w:rStyle w:val="120"/>
          <w:color w:val="000000"/>
        </w:rPr>
        <w:t xml:space="preserve">Джамьянг Кенце Вангпо </w:t>
      </w:r>
      <w:r w:rsidRPr="00A55F11">
        <w:rPr>
          <w:rStyle w:val="120"/>
          <w:color w:val="000000"/>
          <w:lang w:eastAsia="en-US"/>
        </w:rPr>
        <w:t>(’</w:t>
      </w:r>
      <w:r>
        <w:rPr>
          <w:rStyle w:val="120"/>
          <w:color w:val="000000"/>
          <w:lang w:val="en-US" w:eastAsia="en-US"/>
        </w:rPr>
        <w:t>jam</w:t>
      </w:r>
      <w:r w:rsidRPr="00A55F11">
        <w:rPr>
          <w:rStyle w:val="120"/>
          <w:color w:val="000000"/>
          <w:lang w:eastAsia="en-US"/>
        </w:rPr>
        <w:t xml:space="preserve"> </w:t>
      </w:r>
      <w:r>
        <w:rPr>
          <w:rStyle w:val="120"/>
          <w:color w:val="000000"/>
          <w:lang w:val="en-US" w:eastAsia="en-US"/>
        </w:rPr>
        <w:t>dbyangs</w:t>
      </w:r>
      <w:r w:rsidRPr="00A55F11">
        <w:rPr>
          <w:rStyle w:val="120"/>
          <w:color w:val="000000"/>
          <w:lang w:eastAsia="en-US"/>
        </w:rPr>
        <w:t xml:space="preserve"> </w:t>
      </w:r>
      <w:r>
        <w:rPr>
          <w:rStyle w:val="120"/>
          <w:color w:val="000000"/>
          <w:lang w:val="en-US" w:eastAsia="en-US"/>
        </w:rPr>
        <w:t>mkhyen</w:t>
      </w:r>
      <w:r w:rsidRPr="00A55F11">
        <w:rPr>
          <w:rStyle w:val="120"/>
          <w:color w:val="000000"/>
          <w:lang w:eastAsia="en-US"/>
        </w:rPr>
        <w:t xml:space="preserve"> </w:t>
      </w:r>
      <w:r>
        <w:rPr>
          <w:rStyle w:val="120"/>
          <w:color w:val="000000"/>
          <w:lang w:val="en-US" w:eastAsia="en-US"/>
        </w:rPr>
        <w:t>brtse</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dbang</w:t>
      </w:r>
      <w:r w:rsidRPr="00A55F11">
        <w:rPr>
          <w:rStyle w:val="120"/>
          <w:color w:val="000000"/>
          <w:lang w:eastAsia="en-US"/>
        </w:rPr>
        <w:t xml:space="preserve"> </w:t>
      </w:r>
      <w:r>
        <w:rPr>
          <w:rStyle w:val="120"/>
          <w:color w:val="000000"/>
          <w:lang w:val="en-US" w:eastAsia="en-US"/>
        </w:rPr>
        <w:t>po</w:t>
      </w:r>
      <w:r w:rsidRPr="00A55F11">
        <w:rPr>
          <w:rStyle w:val="120"/>
          <w:color w:val="000000"/>
          <w:lang w:eastAsia="en-US"/>
        </w:rPr>
        <w:t xml:space="preserve">) 3,12,13,16—22, 32, 33, 34-38, 41, 236, 237, 243, 253, 274, 277 </w:t>
      </w:r>
      <w:r>
        <w:rPr>
          <w:rStyle w:val="120"/>
          <w:color w:val="000000"/>
        </w:rPr>
        <w:t xml:space="preserve">первый учитель </w:t>
      </w:r>
      <w:r>
        <w:rPr>
          <w:rStyle w:val="128"/>
          <w:color w:val="000000"/>
        </w:rPr>
        <w:t>Ламрим еше нингпо</w:t>
      </w:r>
      <w:r>
        <w:rPr>
          <w:rStyle w:val="120"/>
          <w:color w:val="000000"/>
        </w:rPr>
        <w:t xml:space="preserve"> 24, 27 учения-тэрма 36</w:t>
      </w:r>
    </w:p>
    <w:p w:rsidR="00A55F11" w:rsidRDefault="00A55F11">
      <w:pPr>
        <w:pStyle w:val="121"/>
        <w:shd w:val="clear" w:color="auto" w:fill="auto"/>
        <w:spacing w:line="216" w:lineRule="exact"/>
        <w:jc w:val="left"/>
      </w:pPr>
      <w:r>
        <w:rPr>
          <w:rStyle w:val="120"/>
          <w:color w:val="000000"/>
        </w:rPr>
        <w:t xml:space="preserve">Джамьянг Кенце Чоки Лодро </w:t>
      </w:r>
      <w:smartTag w:uri="urn:schemas-microsoft-com:office:smarttags" w:element="metricconverter">
        <w:smartTagPr>
          <w:attr w:name="ProductID" w:val="22 см"/>
        </w:smartTagPr>
        <w:r>
          <w:rPr>
            <w:rStyle w:val="120"/>
            <w:color w:val="000000"/>
          </w:rPr>
          <w:t xml:space="preserve">22 </w:t>
        </w:r>
        <w:r>
          <w:rPr>
            <w:rStyle w:val="128"/>
            <w:color w:val="000000"/>
          </w:rPr>
          <w:t>см</w:t>
        </w:r>
      </w:smartTag>
      <w:r>
        <w:rPr>
          <w:rStyle w:val="128"/>
          <w:color w:val="000000"/>
        </w:rPr>
        <w:t>. также</w:t>
      </w:r>
      <w:r>
        <w:rPr>
          <w:rStyle w:val="120"/>
          <w:color w:val="000000"/>
        </w:rPr>
        <w:t xml:space="preserve"> Кенце Чоки Лодро</w:t>
      </w:r>
    </w:p>
    <w:p w:rsidR="00A55F11" w:rsidRPr="00A55F11" w:rsidRDefault="00A55F11">
      <w:pPr>
        <w:pStyle w:val="121"/>
        <w:shd w:val="clear" w:color="auto" w:fill="auto"/>
        <w:spacing w:line="216" w:lineRule="exact"/>
        <w:jc w:val="left"/>
        <w:rPr>
          <w:lang w:val="en-US"/>
        </w:rPr>
      </w:pPr>
      <w:r>
        <w:rPr>
          <w:rStyle w:val="120"/>
          <w:color w:val="000000"/>
        </w:rPr>
        <w:t>Джигмэ</w:t>
      </w:r>
      <w:r w:rsidRPr="00A55F11">
        <w:rPr>
          <w:rStyle w:val="120"/>
          <w:color w:val="000000"/>
          <w:lang w:val="en-US"/>
        </w:rPr>
        <w:t xml:space="preserve"> </w:t>
      </w:r>
      <w:r>
        <w:rPr>
          <w:rStyle w:val="120"/>
          <w:color w:val="000000"/>
        </w:rPr>
        <w:t>Лингпа</w:t>
      </w:r>
      <w:r w:rsidRPr="00A55F11">
        <w:rPr>
          <w:rStyle w:val="120"/>
          <w:color w:val="000000"/>
          <w:lang w:val="en-US"/>
        </w:rPr>
        <w:t xml:space="preserve"> </w:t>
      </w:r>
      <w:r>
        <w:rPr>
          <w:rStyle w:val="120"/>
          <w:color w:val="000000"/>
          <w:lang w:val="en-US" w:eastAsia="en-US"/>
        </w:rPr>
        <w:t>(’jigs med gling pa) 33</w:t>
      </w:r>
    </w:p>
    <w:p w:rsidR="00A55F11" w:rsidRDefault="00A55F11">
      <w:pPr>
        <w:pStyle w:val="121"/>
        <w:shd w:val="clear" w:color="auto" w:fill="auto"/>
        <w:spacing w:line="216" w:lineRule="exact"/>
        <w:jc w:val="left"/>
      </w:pPr>
      <w:r>
        <w:rPr>
          <w:rStyle w:val="120"/>
          <w:color w:val="000000"/>
        </w:rPr>
        <w:t>Джигмэ Норбу Ринпоче 23</w:t>
      </w:r>
    </w:p>
    <w:p w:rsidR="00A55F11" w:rsidRDefault="00A55F11">
      <w:pPr>
        <w:pStyle w:val="121"/>
        <w:shd w:val="clear" w:color="auto" w:fill="auto"/>
        <w:spacing w:line="216" w:lineRule="exact"/>
        <w:jc w:val="left"/>
      </w:pPr>
      <w:r>
        <w:rPr>
          <w:rStyle w:val="120"/>
          <w:color w:val="000000"/>
        </w:rPr>
        <w:t>Джинамитра 241</w:t>
      </w:r>
    </w:p>
    <w:p w:rsidR="00A55F11" w:rsidRDefault="00A55F11">
      <w:pPr>
        <w:pStyle w:val="121"/>
        <w:shd w:val="clear" w:color="auto" w:fill="auto"/>
        <w:spacing w:line="216" w:lineRule="exact"/>
        <w:jc w:val="left"/>
      </w:pPr>
      <w:r>
        <w:rPr>
          <w:rStyle w:val="120"/>
          <w:color w:val="000000"/>
        </w:rPr>
        <w:t>джняна 64, 246</w:t>
      </w:r>
    </w:p>
    <w:p w:rsidR="00A55F11" w:rsidRDefault="00A55F11">
      <w:pPr>
        <w:pStyle w:val="121"/>
        <w:shd w:val="clear" w:color="auto" w:fill="auto"/>
        <w:spacing w:line="216" w:lineRule="exact"/>
        <w:jc w:val="left"/>
      </w:pPr>
      <w:r>
        <w:rPr>
          <w:rStyle w:val="120"/>
          <w:color w:val="000000"/>
        </w:rPr>
        <w:t>Джняна Шри 311</w:t>
      </w:r>
    </w:p>
    <w:p w:rsidR="00A55F11" w:rsidRDefault="00A55F11">
      <w:pPr>
        <w:pStyle w:val="121"/>
        <w:shd w:val="clear" w:color="auto" w:fill="auto"/>
        <w:spacing w:line="216" w:lineRule="exact"/>
        <w:jc w:val="left"/>
      </w:pPr>
      <w:r>
        <w:rPr>
          <w:rStyle w:val="120"/>
          <w:color w:val="000000"/>
        </w:rPr>
        <w:t>Джово Шакьямуни 267</w:t>
      </w:r>
    </w:p>
    <w:p w:rsidR="00A55F11" w:rsidRDefault="00A55F11">
      <w:pPr>
        <w:pStyle w:val="121"/>
        <w:shd w:val="clear" w:color="auto" w:fill="auto"/>
        <w:spacing w:line="216" w:lineRule="exact"/>
        <w:jc w:val="left"/>
      </w:pPr>
      <w:r>
        <w:rPr>
          <w:rStyle w:val="120"/>
          <w:color w:val="000000"/>
        </w:rPr>
        <w:t>Джоканг, храм 267</w:t>
      </w:r>
    </w:p>
    <w:p w:rsidR="00A55F11" w:rsidRDefault="00A55F11">
      <w:pPr>
        <w:pStyle w:val="121"/>
        <w:shd w:val="clear" w:color="auto" w:fill="auto"/>
        <w:spacing w:line="216" w:lineRule="exact"/>
        <w:jc w:val="left"/>
      </w:pPr>
      <w:r>
        <w:rPr>
          <w:rStyle w:val="120"/>
          <w:color w:val="000000"/>
        </w:rPr>
        <w:t xml:space="preserve">Джокяб Ринпоче </w:t>
      </w:r>
      <w:r>
        <w:rPr>
          <w:rStyle w:val="120"/>
          <w:color w:val="000000"/>
          <w:lang w:val="de-DE" w:eastAsia="de-DE"/>
        </w:rPr>
        <w:t xml:space="preserve">(jo skyabs rin </w:t>
      </w:r>
      <w:r>
        <w:rPr>
          <w:rStyle w:val="120"/>
          <w:color w:val="000000"/>
        </w:rPr>
        <w:t xml:space="preserve">ро </w:t>
      </w:r>
      <w:r>
        <w:rPr>
          <w:rStyle w:val="120"/>
          <w:color w:val="000000"/>
          <w:lang w:val="de-DE" w:eastAsia="de-DE"/>
        </w:rPr>
        <w:t xml:space="preserve">che) </w:t>
      </w:r>
      <w:r>
        <w:rPr>
          <w:rStyle w:val="120"/>
          <w:color w:val="000000"/>
        </w:rPr>
        <w:t>27, 28, 185</w:t>
      </w:r>
    </w:p>
    <w:p w:rsidR="00A55F11" w:rsidRDefault="00A55F11">
      <w:pPr>
        <w:pStyle w:val="121"/>
        <w:shd w:val="clear" w:color="auto" w:fill="auto"/>
        <w:spacing w:line="216" w:lineRule="exact"/>
        <w:jc w:val="left"/>
      </w:pPr>
      <w:r>
        <w:rPr>
          <w:rStyle w:val="120"/>
          <w:color w:val="000000"/>
        </w:rPr>
        <w:t xml:space="preserve">Джомо Гангкар </w:t>
      </w:r>
      <w:r w:rsidRPr="00A55F11">
        <w:rPr>
          <w:rStyle w:val="120"/>
          <w:color w:val="000000"/>
          <w:lang w:eastAsia="en-US"/>
        </w:rPr>
        <w:t>(</w:t>
      </w:r>
      <w:r>
        <w:rPr>
          <w:rStyle w:val="120"/>
          <w:color w:val="000000"/>
          <w:lang w:val="en-US" w:eastAsia="en-US"/>
        </w:rPr>
        <w:t>jo</w:t>
      </w:r>
      <w:r w:rsidRPr="00A55F11">
        <w:rPr>
          <w:rStyle w:val="120"/>
          <w:color w:val="000000"/>
          <w:lang w:eastAsia="en-US"/>
        </w:rPr>
        <w:t xml:space="preserve"> </w:t>
      </w:r>
      <w:r>
        <w:rPr>
          <w:rStyle w:val="120"/>
          <w:color w:val="000000"/>
          <w:lang w:val="en-US" w:eastAsia="en-US"/>
        </w:rPr>
        <w:t>mo</w:t>
      </w:r>
      <w:r w:rsidRPr="00A55F11">
        <w:rPr>
          <w:rStyle w:val="120"/>
          <w:color w:val="000000"/>
          <w:lang w:eastAsia="en-US"/>
        </w:rPr>
        <w:t xml:space="preserve"> </w:t>
      </w:r>
      <w:r>
        <w:rPr>
          <w:rStyle w:val="120"/>
          <w:color w:val="000000"/>
          <w:lang w:val="en-US" w:eastAsia="en-US"/>
        </w:rPr>
        <w:t>gangs</w:t>
      </w:r>
      <w:r w:rsidRPr="00A55F11">
        <w:rPr>
          <w:rStyle w:val="120"/>
          <w:color w:val="000000"/>
          <w:lang w:eastAsia="en-US"/>
        </w:rPr>
        <w:t xml:space="preserve"> </w:t>
      </w:r>
      <w:r>
        <w:rPr>
          <w:rStyle w:val="120"/>
          <w:color w:val="000000"/>
          <w:lang w:val="en-US" w:eastAsia="en-US"/>
        </w:rPr>
        <w:t>dkar</w:t>
      </w:r>
      <w:r w:rsidRPr="00A55F11">
        <w:rPr>
          <w:rStyle w:val="120"/>
          <w:color w:val="000000"/>
          <w:lang w:eastAsia="en-US"/>
        </w:rPr>
        <w:t>) 270</w:t>
      </w:r>
    </w:p>
    <w:p w:rsidR="00A55F11" w:rsidRDefault="00A55F11">
      <w:pPr>
        <w:pStyle w:val="121"/>
        <w:shd w:val="clear" w:color="auto" w:fill="auto"/>
        <w:spacing w:line="216" w:lineRule="exact"/>
        <w:jc w:val="left"/>
      </w:pPr>
      <w:r>
        <w:rPr>
          <w:rStyle w:val="120"/>
          <w:color w:val="000000"/>
        </w:rPr>
        <w:t xml:space="preserve">Джонпа, земля </w:t>
      </w:r>
      <w:r w:rsidRPr="00A55F11">
        <w:rPr>
          <w:rStyle w:val="120"/>
          <w:color w:val="000000"/>
          <w:lang w:eastAsia="en-US"/>
        </w:rPr>
        <w:t>(</w:t>
      </w:r>
      <w:r>
        <w:rPr>
          <w:rStyle w:val="120"/>
          <w:color w:val="000000"/>
          <w:lang w:val="en-US" w:eastAsia="en-US"/>
        </w:rPr>
        <w:t>ljon</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w:t>
      </w:r>
      <w:r>
        <w:rPr>
          <w:rStyle w:val="120"/>
          <w:color w:val="000000"/>
          <w:lang w:val="en-US" w:eastAsia="en-US"/>
        </w:rPr>
        <w:t>lung</w:t>
      </w:r>
      <w:r w:rsidRPr="00A55F11">
        <w:rPr>
          <w:rStyle w:val="120"/>
          <w:color w:val="000000"/>
          <w:lang w:eastAsia="en-US"/>
        </w:rPr>
        <w:t>) 270</w:t>
      </w:r>
    </w:p>
    <w:p w:rsidR="00A55F11" w:rsidRDefault="00A55F11">
      <w:pPr>
        <w:pStyle w:val="121"/>
        <w:shd w:val="clear" w:color="auto" w:fill="auto"/>
        <w:spacing w:line="216" w:lineRule="exact"/>
        <w:jc w:val="left"/>
      </w:pPr>
      <w:r>
        <w:rPr>
          <w:rStyle w:val="120"/>
          <w:color w:val="000000"/>
        </w:rPr>
        <w:t xml:space="preserve">Дзачу, река </w:t>
      </w:r>
      <w:r w:rsidRPr="00A55F11">
        <w:rPr>
          <w:rStyle w:val="120"/>
          <w:color w:val="000000"/>
          <w:lang w:eastAsia="en-US"/>
        </w:rPr>
        <w:t>268</w:t>
      </w:r>
    </w:p>
    <w:p w:rsidR="00A55F11" w:rsidRDefault="00A55F11">
      <w:pPr>
        <w:pStyle w:val="121"/>
        <w:shd w:val="clear" w:color="auto" w:fill="auto"/>
        <w:spacing w:line="216" w:lineRule="exact"/>
        <w:jc w:val="left"/>
      </w:pPr>
      <w:r>
        <w:rPr>
          <w:rStyle w:val="120"/>
          <w:color w:val="000000"/>
        </w:rPr>
        <w:t>Дза Чука, местность 34</w:t>
      </w:r>
    </w:p>
    <w:p w:rsidR="00A55F11" w:rsidRDefault="00A55F11">
      <w:pPr>
        <w:pStyle w:val="121"/>
        <w:shd w:val="clear" w:color="auto" w:fill="auto"/>
        <w:spacing w:line="216" w:lineRule="exact"/>
        <w:jc w:val="left"/>
      </w:pPr>
      <w:r>
        <w:rPr>
          <w:rStyle w:val="120"/>
          <w:color w:val="000000"/>
        </w:rPr>
        <w:t>Дзигар Конгтрул Ринпоче 23</w:t>
      </w:r>
    </w:p>
    <w:p w:rsidR="00A55F11" w:rsidRDefault="00A55F11">
      <w:pPr>
        <w:pStyle w:val="121"/>
        <w:shd w:val="clear" w:color="auto" w:fill="auto"/>
        <w:spacing w:line="216" w:lineRule="exact"/>
        <w:jc w:val="left"/>
      </w:pPr>
      <w:r>
        <w:rPr>
          <w:rStyle w:val="120"/>
          <w:color w:val="000000"/>
        </w:rPr>
        <w:t xml:space="preserve">дзогчен 251, 252, </w:t>
      </w:r>
      <w:smartTag w:uri="urn:schemas-microsoft-com:office:smarttags" w:element="metricconverter">
        <w:smartTagPr>
          <w:attr w:name="ProductID" w:val="276 см"/>
        </w:smartTagPr>
        <w:r>
          <w:rPr>
            <w:rStyle w:val="120"/>
            <w:color w:val="000000"/>
          </w:rPr>
          <w:t xml:space="preserve">276 </w:t>
        </w:r>
        <w:r>
          <w:rPr>
            <w:rStyle w:val="128"/>
            <w:color w:val="000000"/>
          </w:rPr>
          <w:t>см</w:t>
        </w:r>
      </w:smartTag>
      <w:r>
        <w:rPr>
          <w:rStyle w:val="128"/>
          <w:color w:val="000000"/>
        </w:rPr>
        <w:t>. также</w:t>
      </w:r>
      <w:r>
        <w:rPr>
          <w:rStyle w:val="120"/>
          <w:color w:val="000000"/>
        </w:rPr>
        <w:t xml:space="preserve"> Великое Совершенство</w:t>
      </w:r>
    </w:p>
    <w:p w:rsidR="00A55F11" w:rsidRDefault="00A55F11">
      <w:pPr>
        <w:pStyle w:val="121"/>
        <w:shd w:val="clear" w:color="auto" w:fill="auto"/>
        <w:spacing w:line="216" w:lineRule="exact"/>
        <w:jc w:val="left"/>
      </w:pPr>
      <w:r>
        <w:rPr>
          <w:rStyle w:val="120"/>
          <w:color w:val="000000"/>
        </w:rPr>
        <w:t>Дзогчен, монастырь 33, 257</w:t>
      </w:r>
    </w:p>
    <w:p w:rsidR="00A55F11" w:rsidRDefault="00A55F11">
      <w:pPr>
        <w:pStyle w:val="121"/>
        <w:shd w:val="clear" w:color="auto" w:fill="auto"/>
        <w:spacing w:line="216" w:lineRule="exact"/>
        <w:jc w:val="left"/>
      </w:pPr>
      <w:r>
        <w:rPr>
          <w:rStyle w:val="120"/>
          <w:color w:val="000000"/>
        </w:rPr>
        <w:t>Дзонгсар, монастырь 19, 34, 238</w:t>
      </w:r>
    </w:p>
    <w:p w:rsidR="00A55F11" w:rsidRDefault="00A55F11">
      <w:pPr>
        <w:pStyle w:val="121"/>
        <w:shd w:val="clear" w:color="auto" w:fill="auto"/>
        <w:spacing w:line="216" w:lineRule="exact"/>
        <w:jc w:val="left"/>
      </w:pPr>
      <w:r>
        <w:rPr>
          <w:rStyle w:val="120"/>
          <w:color w:val="000000"/>
        </w:rPr>
        <w:t xml:space="preserve">Дзонгсар Джамьянг Кенце </w:t>
      </w:r>
      <w:smartTag w:uri="urn:schemas-microsoft-com:office:smarttags" w:element="metricconverter">
        <w:smartTagPr>
          <w:attr w:name="ProductID" w:val="23 см"/>
        </w:smartTagPr>
        <w:r>
          <w:rPr>
            <w:rStyle w:val="120"/>
            <w:color w:val="000000"/>
          </w:rPr>
          <w:t xml:space="preserve">23 </w:t>
        </w:r>
        <w:r>
          <w:rPr>
            <w:rStyle w:val="128"/>
            <w:color w:val="000000"/>
          </w:rPr>
          <w:t>см</w:t>
        </w:r>
      </w:smartTag>
      <w:r>
        <w:rPr>
          <w:rStyle w:val="128"/>
          <w:color w:val="000000"/>
        </w:rPr>
        <w:t>.</w:t>
      </w:r>
      <w:r>
        <w:rPr>
          <w:rStyle w:val="120"/>
          <w:color w:val="000000"/>
        </w:rPr>
        <w:t xml:space="preserve"> Кенце Чоки Лодро</w:t>
      </w:r>
    </w:p>
    <w:p w:rsidR="00A55F11" w:rsidRDefault="00A55F11">
      <w:pPr>
        <w:pStyle w:val="121"/>
        <w:shd w:val="clear" w:color="auto" w:fill="auto"/>
        <w:spacing w:line="216" w:lineRule="exact"/>
        <w:jc w:val="left"/>
      </w:pPr>
      <w:r>
        <w:rPr>
          <w:rStyle w:val="120"/>
          <w:color w:val="000000"/>
        </w:rPr>
        <w:t xml:space="preserve">Дзонгшо </w:t>
      </w:r>
      <w:r w:rsidRPr="00A55F11">
        <w:rPr>
          <w:rStyle w:val="120"/>
          <w:color w:val="000000"/>
          <w:lang w:eastAsia="en-US"/>
        </w:rPr>
        <w:t>(</w:t>
      </w:r>
      <w:r>
        <w:rPr>
          <w:rStyle w:val="120"/>
          <w:color w:val="000000"/>
          <w:lang w:val="en-US" w:eastAsia="en-US"/>
        </w:rPr>
        <w:t>rdzong</w:t>
      </w:r>
      <w:r w:rsidRPr="00A55F11">
        <w:rPr>
          <w:rStyle w:val="120"/>
          <w:color w:val="000000"/>
          <w:lang w:eastAsia="en-US"/>
        </w:rPr>
        <w:t xml:space="preserve"> </w:t>
      </w:r>
      <w:r>
        <w:rPr>
          <w:rStyle w:val="120"/>
          <w:color w:val="000000"/>
          <w:lang w:val="en-US" w:eastAsia="en-US"/>
        </w:rPr>
        <w:t>shod</w:t>
      </w:r>
      <w:r w:rsidRPr="00A55F11">
        <w:rPr>
          <w:rStyle w:val="120"/>
          <w:color w:val="000000"/>
          <w:lang w:eastAsia="en-US"/>
        </w:rPr>
        <w:t xml:space="preserve">) </w:t>
      </w:r>
      <w:r>
        <w:rPr>
          <w:rStyle w:val="120"/>
          <w:color w:val="000000"/>
        </w:rPr>
        <w:t>34</w:t>
      </w:r>
    </w:p>
    <w:p w:rsidR="00A55F11" w:rsidRDefault="00A55F11">
      <w:pPr>
        <w:pStyle w:val="121"/>
        <w:shd w:val="clear" w:color="auto" w:fill="auto"/>
        <w:spacing w:line="216" w:lineRule="exact"/>
        <w:jc w:val="left"/>
      </w:pPr>
      <w:r>
        <w:rPr>
          <w:rStyle w:val="120"/>
          <w:color w:val="000000"/>
        </w:rPr>
        <w:t>Дигнага 71, 255</w:t>
      </w:r>
    </w:p>
    <w:p w:rsidR="00A55F11" w:rsidRDefault="00A55F11">
      <w:pPr>
        <w:pStyle w:val="121"/>
        <w:shd w:val="clear" w:color="auto" w:fill="auto"/>
        <w:spacing w:line="216" w:lineRule="exact"/>
        <w:jc w:val="left"/>
      </w:pPr>
      <w:r>
        <w:rPr>
          <w:rStyle w:val="120"/>
          <w:color w:val="000000"/>
        </w:rPr>
        <w:t>Дилго, род 33</w:t>
      </w:r>
    </w:p>
    <w:p w:rsidR="00A55F11" w:rsidRDefault="00A55F11">
      <w:pPr>
        <w:pStyle w:val="121"/>
        <w:shd w:val="clear" w:color="auto" w:fill="auto"/>
        <w:spacing w:line="216" w:lineRule="exact"/>
        <w:jc w:val="left"/>
      </w:pPr>
      <w:r>
        <w:rPr>
          <w:rStyle w:val="120"/>
          <w:color w:val="000000"/>
        </w:rPr>
        <w:t xml:space="preserve">Дилго Кенце Ринпоче; его линия передачи </w:t>
      </w:r>
      <w:r>
        <w:rPr>
          <w:rStyle w:val="128"/>
          <w:color w:val="000000"/>
        </w:rPr>
        <w:t>Ламрим еше нингпо</w:t>
      </w:r>
      <w:r>
        <w:rPr>
          <w:rStyle w:val="120"/>
          <w:color w:val="000000"/>
        </w:rPr>
        <w:t xml:space="preserve"> 7, 14</w:t>
      </w:r>
    </w:p>
    <w:p w:rsidR="00A55F11" w:rsidRDefault="00A55F11">
      <w:pPr>
        <w:pStyle w:val="121"/>
        <w:shd w:val="clear" w:color="auto" w:fill="auto"/>
        <w:spacing w:line="216" w:lineRule="exact"/>
        <w:jc w:val="left"/>
      </w:pPr>
      <w:r>
        <w:rPr>
          <w:rStyle w:val="120"/>
          <w:color w:val="000000"/>
        </w:rPr>
        <w:t xml:space="preserve">единственное воспоминание </w:t>
      </w:r>
      <w:r w:rsidRPr="00A55F11">
        <w:rPr>
          <w:rStyle w:val="120"/>
          <w:color w:val="000000"/>
          <w:lang w:eastAsia="en-US"/>
        </w:rPr>
        <w:t>(</w:t>
      </w:r>
      <w:r>
        <w:rPr>
          <w:rStyle w:val="120"/>
          <w:color w:val="000000"/>
          <w:lang w:val="en-US" w:eastAsia="en-US"/>
        </w:rPr>
        <w:t>dran</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w:t>
      </w:r>
      <w:r>
        <w:rPr>
          <w:rStyle w:val="120"/>
          <w:color w:val="000000"/>
          <w:lang w:val="en-US" w:eastAsia="en-US"/>
        </w:rPr>
        <w:t>gcig</w:t>
      </w:r>
      <w:r w:rsidRPr="00A55F11">
        <w:rPr>
          <w:rStyle w:val="120"/>
          <w:color w:val="000000"/>
          <w:lang w:eastAsia="en-US"/>
        </w:rPr>
        <w:t xml:space="preserve"> </w:t>
      </w:r>
      <w:r>
        <w:rPr>
          <w:rStyle w:val="120"/>
          <w:color w:val="000000"/>
        </w:rPr>
        <w:t>ра) 316</w:t>
      </w:r>
    </w:p>
    <w:p w:rsidR="00A55F11" w:rsidRDefault="00A55F11">
      <w:pPr>
        <w:pStyle w:val="121"/>
        <w:shd w:val="clear" w:color="auto" w:fill="auto"/>
        <w:spacing w:line="216" w:lineRule="exact"/>
        <w:jc w:val="left"/>
      </w:pPr>
      <w:r>
        <w:rPr>
          <w:rStyle w:val="120"/>
          <w:color w:val="000000"/>
        </w:rPr>
        <w:t>Додрубчен Ринпоче 23</w:t>
      </w:r>
    </w:p>
    <w:p w:rsidR="00A55F11" w:rsidRDefault="00A55F11">
      <w:pPr>
        <w:pStyle w:val="121"/>
        <w:shd w:val="clear" w:color="auto" w:fill="auto"/>
        <w:spacing w:line="216" w:lineRule="exact"/>
        <w:jc w:val="left"/>
      </w:pPr>
      <w:r>
        <w:rPr>
          <w:rStyle w:val="120"/>
          <w:color w:val="000000"/>
        </w:rPr>
        <w:t xml:space="preserve">Докхам </w:t>
      </w:r>
      <w:r>
        <w:rPr>
          <w:rStyle w:val="120"/>
          <w:color w:val="000000"/>
          <w:lang w:val="de-DE" w:eastAsia="de-DE"/>
        </w:rPr>
        <w:t xml:space="preserve">(mdo khams) </w:t>
      </w:r>
      <w:r>
        <w:rPr>
          <w:rStyle w:val="120"/>
          <w:color w:val="000000"/>
        </w:rPr>
        <w:t>85, 268</w:t>
      </w:r>
    </w:p>
    <w:p w:rsidR="00A55F11" w:rsidRDefault="00A55F11">
      <w:pPr>
        <w:pStyle w:val="121"/>
        <w:shd w:val="clear" w:color="auto" w:fill="auto"/>
        <w:spacing w:line="216" w:lineRule="exact"/>
        <w:jc w:val="left"/>
      </w:pPr>
      <w:r>
        <w:rPr>
          <w:rStyle w:val="120"/>
          <w:color w:val="000000"/>
        </w:rPr>
        <w:t>Домби Херука 246, 311</w:t>
      </w:r>
    </w:p>
    <w:p w:rsidR="00A55F11" w:rsidRDefault="00A55F11">
      <w:pPr>
        <w:pStyle w:val="121"/>
        <w:shd w:val="clear" w:color="auto" w:fill="auto"/>
        <w:spacing w:line="216" w:lineRule="exact"/>
        <w:jc w:val="left"/>
      </w:pPr>
      <w:r>
        <w:rPr>
          <w:rStyle w:val="120"/>
          <w:color w:val="000000"/>
        </w:rPr>
        <w:t>Дондруб Тулку 237</w:t>
      </w:r>
    </w:p>
    <w:p w:rsidR="00A55F11" w:rsidRDefault="00A55F11">
      <w:pPr>
        <w:pStyle w:val="121"/>
        <w:shd w:val="clear" w:color="auto" w:fill="auto"/>
        <w:spacing w:line="216" w:lineRule="exact"/>
        <w:jc w:val="left"/>
      </w:pPr>
      <w:r>
        <w:rPr>
          <w:rStyle w:val="120"/>
          <w:color w:val="000000"/>
        </w:rPr>
        <w:t xml:space="preserve">Дордже Драг </w:t>
      </w:r>
      <w:r w:rsidRPr="00A55F11">
        <w:rPr>
          <w:rStyle w:val="120"/>
          <w:color w:val="000000"/>
          <w:lang w:eastAsia="en-US"/>
        </w:rPr>
        <w:t>(</w:t>
      </w:r>
      <w:r>
        <w:rPr>
          <w:rStyle w:val="120"/>
          <w:color w:val="000000"/>
          <w:lang w:val="en-US" w:eastAsia="en-US"/>
        </w:rPr>
        <w:t>rdo</w:t>
      </w:r>
      <w:r w:rsidRPr="00A55F11">
        <w:rPr>
          <w:rStyle w:val="120"/>
          <w:color w:val="000000"/>
          <w:lang w:eastAsia="en-US"/>
        </w:rPr>
        <w:t xml:space="preserve"> </w:t>
      </w:r>
      <w:r>
        <w:rPr>
          <w:rStyle w:val="120"/>
          <w:color w:val="000000"/>
          <w:lang w:val="en-US" w:eastAsia="en-US"/>
        </w:rPr>
        <w:t>rje</w:t>
      </w:r>
      <w:r w:rsidRPr="00A55F11">
        <w:rPr>
          <w:rStyle w:val="120"/>
          <w:color w:val="000000"/>
          <w:lang w:eastAsia="en-US"/>
        </w:rPr>
        <w:t xml:space="preserve"> </w:t>
      </w:r>
      <w:r>
        <w:rPr>
          <w:rStyle w:val="120"/>
          <w:color w:val="000000"/>
          <w:lang w:val="en-US" w:eastAsia="en-US"/>
        </w:rPr>
        <w:t>brag</w:t>
      </w:r>
      <w:r w:rsidRPr="00A55F11">
        <w:rPr>
          <w:rStyle w:val="120"/>
          <w:color w:val="000000"/>
          <w:lang w:eastAsia="en-US"/>
        </w:rPr>
        <w:t xml:space="preserve">) </w:t>
      </w:r>
      <w:r>
        <w:rPr>
          <w:rStyle w:val="120"/>
          <w:color w:val="000000"/>
        </w:rPr>
        <w:t>33</w:t>
      </w:r>
    </w:p>
    <w:p w:rsidR="00A55F11" w:rsidRDefault="00A55F11">
      <w:pPr>
        <w:pStyle w:val="121"/>
        <w:shd w:val="clear" w:color="auto" w:fill="auto"/>
        <w:spacing w:line="216" w:lineRule="exact"/>
        <w:jc w:val="left"/>
      </w:pPr>
      <w:r>
        <w:rPr>
          <w:rStyle w:val="120"/>
          <w:color w:val="000000"/>
        </w:rPr>
        <w:t xml:space="preserve">Дордже Драгпо Цал </w:t>
      </w:r>
      <w:r w:rsidRPr="00A55F11">
        <w:rPr>
          <w:rStyle w:val="120"/>
          <w:color w:val="000000"/>
          <w:lang w:eastAsia="en-US"/>
        </w:rPr>
        <w:t>(</w:t>
      </w:r>
      <w:r>
        <w:rPr>
          <w:rStyle w:val="120"/>
          <w:color w:val="000000"/>
          <w:lang w:val="en-US" w:eastAsia="en-US"/>
        </w:rPr>
        <w:t>rdo</w:t>
      </w:r>
      <w:r w:rsidRPr="00A55F11">
        <w:rPr>
          <w:rStyle w:val="120"/>
          <w:color w:val="000000"/>
          <w:lang w:eastAsia="en-US"/>
        </w:rPr>
        <w:t xml:space="preserve"> </w:t>
      </w:r>
      <w:r>
        <w:rPr>
          <w:rStyle w:val="120"/>
          <w:color w:val="000000"/>
          <w:lang w:val="en-US" w:eastAsia="en-US"/>
        </w:rPr>
        <w:t>ije</w:t>
      </w:r>
      <w:r w:rsidRPr="00A55F11">
        <w:rPr>
          <w:rStyle w:val="120"/>
          <w:color w:val="000000"/>
          <w:lang w:eastAsia="en-US"/>
        </w:rPr>
        <w:t xml:space="preserve"> </w:t>
      </w:r>
      <w:r>
        <w:rPr>
          <w:rStyle w:val="120"/>
          <w:color w:val="000000"/>
          <w:lang w:val="en-US" w:eastAsia="en-US"/>
        </w:rPr>
        <w:t>drag</w:t>
      </w:r>
      <w:r w:rsidRPr="00A55F11">
        <w:rPr>
          <w:rStyle w:val="120"/>
          <w:color w:val="000000"/>
          <w:lang w:eastAsia="en-US"/>
        </w:rPr>
        <w:t xml:space="preserve"> </w:t>
      </w:r>
      <w:r>
        <w:rPr>
          <w:rStyle w:val="120"/>
          <w:color w:val="000000"/>
        </w:rPr>
        <w:t xml:space="preserve">ро </w:t>
      </w:r>
      <w:r>
        <w:rPr>
          <w:rStyle w:val="120"/>
          <w:color w:val="000000"/>
          <w:lang w:val="fr-FR" w:eastAsia="fr-FR"/>
        </w:rPr>
        <w:t xml:space="preserve">rtsal) </w:t>
      </w:r>
      <w:r>
        <w:rPr>
          <w:rStyle w:val="120"/>
          <w:color w:val="000000"/>
        </w:rPr>
        <w:t xml:space="preserve">41, 47, 73, 76, 98, 99, 258, 263 Дордже Драгцал </w:t>
      </w:r>
      <w:r>
        <w:rPr>
          <w:rStyle w:val="128"/>
          <w:color w:val="000000"/>
        </w:rPr>
        <w:t>см.</w:t>
      </w:r>
      <w:r>
        <w:rPr>
          <w:rStyle w:val="120"/>
          <w:color w:val="000000"/>
        </w:rPr>
        <w:t xml:space="preserve"> Дордже Драгпо Цал Дордже Дроло </w:t>
      </w:r>
      <w:r w:rsidRPr="00A55F11">
        <w:rPr>
          <w:rStyle w:val="120"/>
          <w:color w:val="000000"/>
          <w:lang w:eastAsia="en-US"/>
        </w:rPr>
        <w:t>(</w:t>
      </w:r>
      <w:r>
        <w:rPr>
          <w:rStyle w:val="120"/>
          <w:color w:val="000000"/>
          <w:lang w:val="en-US" w:eastAsia="en-US"/>
        </w:rPr>
        <w:t>rdo</w:t>
      </w:r>
      <w:r w:rsidRPr="00A55F11">
        <w:rPr>
          <w:rStyle w:val="120"/>
          <w:color w:val="000000"/>
          <w:lang w:eastAsia="en-US"/>
        </w:rPr>
        <w:t xml:space="preserve"> </w:t>
      </w:r>
      <w:r>
        <w:rPr>
          <w:rStyle w:val="120"/>
          <w:color w:val="000000"/>
          <w:lang w:val="en-US" w:eastAsia="en-US"/>
        </w:rPr>
        <w:t>ije</w:t>
      </w:r>
      <w:r w:rsidRPr="00A55F11">
        <w:rPr>
          <w:rStyle w:val="120"/>
          <w:color w:val="000000"/>
          <w:lang w:eastAsia="en-US"/>
        </w:rPr>
        <w:t xml:space="preserve"> </w:t>
      </w:r>
      <w:r>
        <w:rPr>
          <w:rStyle w:val="120"/>
          <w:color w:val="000000"/>
          <w:lang w:val="en-US" w:eastAsia="en-US"/>
        </w:rPr>
        <w:t>gro</w:t>
      </w:r>
      <w:r w:rsidRPr="00A55F11">
        <w:rPr>
          <w:rStyle w:val="120"/>
          <w:color w:val="000000"/>
          <w:lang w:eastAsia="en-US"/>
        </w:rPr>
        <w:t xml:space="preserve"> </w:t>
      </w:r>
      <w:r>
        <w:rPr>
          <w:rStyle w:val="120"/>
          <w:color w:val="000000"/>
          <w:lang w:val="en-US" w:eastAsia="en-US"/>
        </w:rPr>
        <w:t>lod</w:t>
      </w:r>
      <w:r w:rsidRPr="00A55F11">
        <w:rPr>
          <w:rStyle w:val="120"/>
          <w:color w:val="000000"/>
          <w:lang w:eastAsia="en-US"/>
        </w:rPr>
        <w:t>) 19, 81, 237, 263</w:t>
      </w:r>
    </w:p>
    <w:p w:rsidR="00A55F11" w:rsidRDefault="00A55F11">
      <w:pPr>
        <w:pStyle w:val="121"/>
        <w:shd w:val="clear" w:color="auto" w:fill="auto"/>
        <w:spacing w:line="218" w:lineRule="exact"/>
        <w:jc w:val="left"/>
      </w:pPr>
      <w:r>
        <w:rPr>
          <w:rStyle w:val="120"/>
          <w:color w:val="000000"/>
        </w:rPr>
        <w:t>Дордже Дуджом 217 Дордже Лингпа 236, 254 дордже лопон 36</w:t>
      </w:r>
    </w:p>
    <w:p w:rsidR="00A55F11" w:rsidRDefault="00A55F11">
      <w:pPr>
        <w:pStyle w:val="121"/>
        <w:shd w:val="clear" w:color="auto" w:fill="auto"/>
        <w:spacing w:line="218" w:lineRule="exact"/>
        <w:jc w:val="left"/>
      </w:pPr>
      <w:r>
        <w:rPr>
          <w:rStyle w:val="120"/>
          <w:color w:val="000000"/>
        </w:rPr>
        <w:t xml:space="preserve">Дордже Сиджи Цал </w:t>
      </w:r>
      <w:r>
        <w:rPr>
          <w:rStyle w:val="128"/>
          <w:color w:val="000000"/>
        </w:rPr>
        <w:t>см.</w:t>
      </w:r>
      <w:r>
        <w:rPr>
          <w:rStyle w:val="120"/>
          <w:color w:val="000000"/>
        </w:rPr>
        <w:t xml:space="preserve"> Джамьянг Кенце Вангпо Достославный Самье </w:t>
      </w:r>
      <w:r>
        <w:rPr>
          <w:rStyle w:val="128"/>
          <w:color w:val="000000"/>
        </w:rPr>
        <w:t>см.</w:t>
      </w:r>
      <w:r>
        <w:rPr>
          <w:rStyle w:val="120"/>
          <w:color w:val="000000"/>
        </w:rPr>
        <w:t xml:space="preserve"> Самье</w:t>
      </w:r>
    </w:p>
    <w:p w:rsidR="00A55F11" w:rsidRDefault="00A55F11">
      <w:pPr>
        <w:pStyle w:val="121"/>
        <w:shd w:val="clear" w:color="auto" w:fill="auto"/>
        <w:spacing w:line="218" w:lineRule="exact"/>
        <w:jc w:val="left"/>
      </w:pPr>
      <w:r>
        <w:rPr>
          <w:rStyle w:val="120"/>
          <w:color w:val="000000"/>
        </w:rPr>
        <w:t xml:space="preserve">Достославная Медноцветная гора </w:t>
      </w:r>
      <w:r>
        <w:rPr>
          <w:rStyle w:val="120"/>
          <w:color w:val="000000"/>
          <w:lang w:val="fr-FR" w:eastAsia="fr-FR"/>
        </w:rPr>
        <w:t xml:space="preserve">(zangs mdog dpal ri) 277 </w:t>
      </w:r>
      <w:r>
        <w:rPr>
          <w:rStyle w:val="120"/>
          <w:color w:val="000000"/>
        </w:rPr>
        <w:t xml:space="preserve">«Достославное ожерелье», сутра </w:t>
      </w:r>
      <w:r>
        <w:rPr>
          <w:rStyle w:val="120"/>
          <w:color w:val="000000"/>
          <w:lang w:val="fr-FR" w:eastAsia="fr-FR"/>
        </w:rPr>
        <w:t xml:space="preserve">(dpal phreng gi mdo) 108 </w:t>
      </w:r>
      <w:r>
        <w:rPr>
          <w:rStyle w:val="120"/>
          <w:color w:val="000000"/>
        </w:rPr>
        <w:t xml:space="preserve">«Драгоценная сокровищница тэрма» </w:t>
      </w:r>
      <w:smartTag w:uri="urn:schemas-microsoft-com:office:smarttags" w:element="metricconverter">
        <w:smartTagPr>
          <w:attr w:name="ProductID" w:val="38 см"/>
        </w:smartTagPr>
        <w:r>
          <w:rPr>
            <w:rStyle w:val="120"/>
            <w:color w:val="000000"/>
          </w:rPr>
          <w:t xml:space="preserve">38 </w:t>
        </w:r>
        <w:r>
          <w:rPr>
            <w:rStyle w:val="128"/>
            <w:color w:val="000000"/>
          </w:rPr>
          <w:t>см</w:t>
        </w:r>
      </w:smartTag>
      <w:r>
        <w:rPr>
          <w:rStyle w:val="128"/>
          <w:color w:val="000000"/>
        </w:rPr>
        <w:t xml:space="preserve">. также Ринчен тэрдзо </w:t>
      </w:r>
      <w:r>
        <w:rPr>
          <w:rStyle w:val="120"/>
          <w:color w:val="000000"/>
        </w:rPr>
        <w:t xml:space="preserve">«Драгоценное ожерелье» </w:t>
      </w:r>
      <w:r>
        <w:rPr>
          <w:rStyle w:val="120"/>
          <w:color w:val="000000"/>
          <w:lang w:val="de-DE" w:eastAsia="de-DE"/>
        </w:rPr>
        <w:t xml:space="preserve">(rin eben phreng </w:t>
      </w:r>
      <w:r>
        <w:rPr>
          <w:rStyle w:val="120"/>
          <w:color w:val="000000"/>
        </w:rPr>
        <w:t>Ьа) (</w:t>
      </w:r>
      <w:r>
        <w:rPr>
          <w:rStyle w:val="128"/>
          <w:color w:val="000000"/>
        </w:rPr>
        <w:t>Ратнавали)</w:t>
      </w:r>
      <w:r>
        <w:rPr>
          <w:rStyle w:val="120"/>
          <w:color w:val="000000"/>
        </w:rPr>
        <w:t xml:space="preserve"> 173, 290, 305 драгоценное человеческое тело </w:t>
      </w:r>
      <w:r>
        <w:rPr>
          <w:rStyle w:val="120"/>
          <w:color w:val="000000"/>
          <w:lang w:val="fr-FR" w:eastAsia="fr-FR"/>
        </w:rPr>
        <w:t xml:space="preserve">(mi lus </w:t>
      </w:r>
      <w:r>
        <w:rPr>
          <w:rStyle w:val="120"/>
          <w:color w:val="000000"/>
          <w:lang w:val="de-DE" w:eastAsia="de-DE"/>
        </w:rPr>
        <w:t xml:space="preserve">rin </w:t>
      </w:r>
      <w:r>
        <w:rPr>
          <w:rStyle w:val="120"/>
          <w:color w:val="000000"/>
        </w:rPr>
        <w:t xml:space="preserve">ро </w:t>
      </w:r>
      <w:r>
        <w:rPr>
          <w:rStyle w:val="120"/>
          <w:color w:val="000000"/>
          <w:lang w:val="de-DE" w:eastAsia="de-DE"/>
        </w:rPr>
        <w:t xml:space="preserve">che): </w:t>
      </w:r>
      <w:r>
        <w:rPr>
          <w:rStyle w:val="120"/>
          <w:color w:val="000000"/>
        </w:rPr>
        <w:t>свободы и дарования 131, 289 «Драгоценный сияющий светильник» 267</w:t>
      </w:r>
    </w:p>
    <w:p w:rsidR="00A55F11" w:rsidRDefault="00A55F11">
      <w:pPr>
        <w:pStyle w:val="121"/>
        <w:shd w:val="clear" w:color="auto" w:fill="auto"/>
        <w:spacing w:line="218" w:lineRule="exact"/>
        <w:jc w:val="left"/>
      </w:pPr>
      <w:r>
        <w:rPr>
          <w:rStyle w:val="120"/>
          <w:color w:val="000000"/>
        </w:rPr>
        <w:t xml:space="preserve">«Древо, исполняющее желания» </w:t>
      </w:r>
      <w:r>
        <w:rPr>
          <w:rStyle w:val="120"/>
          <w:color w:val="000000"/>
          <w:lang w:val="fr-FR" w:eastAsia="fr-FR"/>
        </w:rPr>
        <w:t xml:space="preserve">(gter gsar dpag bsam ljon shing) 82 </w:t>
      </w:r>
      <w:r>
        <w:rPr>
          <w:rStyle w:val="120"/>
          <w:color w:val="000000"/>
        </w:rPr>
        <w:t xml:space="preserve">Дричу, река </w:t>
      </w:r>
      <w:r>
        <w:rPr>
          <w:rStyle w:val="120"/>
          <w:color w:val="000000"/>
          <w:lang w:val="fr-FR" w:eastAsia="fr-FR"/>
        </w:rPr>
        <w:t>268</w:t>
      </w:r>
    </w:p>
    <w:p w:rsidR="00A55F11" w:rsidRDefault="00A55F11">
      <w:pPr>
        <w:pStyle w:val="121"/>
        <w:shd w:val="clear" w:color="auto" w:fill="auto"/>
        <w:spacing w:line="218" w:lineRule="exact"/>
        <w:jc w:val="left"/>
      </w:pPr>
      <w:r>
        <w:rPr>
          <w:rStyle w:val="120"/>
          <w:color w:val="000000"/>
        </w:rPr>
        <w:t xml:space="preserve">Дрома, земля в Ки </w:t>
      </w:r>
      <w:r>
        <w:rPr>
          <w:rStyle w:val="120"/>
          <w:color w:val="000000"/>
          <w:lang w:val="fr-FR" w:eastAsia="fr-FR"/>
        </w:rPr>
        <w:t xml:space="preserve">(skyid kyi gro ma </w:t>
      </w:r>
      <w:r>
        <w:rPr>
          <w:rStyle w:val="120"/>
          <w:color w:val="000000"/>
          <w:lang w:val="en-US" w:eastAsia="en-US"/>
        </w:rPr>
        <w:t>lung</w:t>
      </w:r>
      <w:r w:rsidRPr="00A55F11">
        <w:rPr>
          <w:rStyle w:val="120"/>
          <w:color w:val="000000"/>
          <w:lang w:eastAsia="en-US"/>
        </w:rPr>
        <w:t xml:space="preserve">) </w:t>
      </w:r>
      <w:r>
        <w:rPr>
          <w:rStyle w:val="120"/>
          <w:color w:val="000000"/>
          <w:lang w:val="fr-FR" w:eastAsia="fr-FR"/>
        </w:rPr>
        <w:t xml:space="preserve">270 </w:t>
      </w:r>
      <w:r>
        <w:rPr>
          <w:rStyle w:val="120"/>
          <w:color w:val="000000"/>
        </w:rPr>
        <w:t xml:space="preserve">Дру Джамьянг Драгпа </w:t>
      </w:r>
      <w:r>
        <w:rPr>
          <w:rStyle w:val="128"/>
          <w:color w:val="000000"/>
        </w:rPr>
        <w:t>см.</w:t>
      </w:r>
      <w:r>
        <w:rPr>
          <w:rStyle w:val="120"/>
          <w:color w:val="000000"/>
        </w:rPr>
        <w:t xml:space="preserve"> Джамьянг Драгпа Дрэмо, долина </w:t>
      </w:r>
      <w:r w:rsidRPr="00A55F11">
        <w:rPr>
          <w:rStyle w:val="120"/>
          <w:color w:val="000000"/>
          <w:lang w:eastAsia="en-US"/>
        </w:rPr>
        <w:t>(’</w:t>
      </w:r>
      <w:r>
        <w:rPr>
          <w:rStyle w:val="120"/>
          <w:color w:val="000000"/>
          <w:lang w:val="en-US" w:eastAsia="en-US"/>
        </w:rPr>
        <w:t>bras</w:t>
      </w:r>
      <w:r w:rsidRPr="00A55F11">
        <w:rPr>
          <w:rStyle w:val="120"/>
          <w:color w:val="000000"/>
          <w:lang w:eastAsia="en-US"/>
        </w:rPr>
        <w:t xml:space="preserve"> </w:t>
      </w:r>
      <w:r>
        <w:rPr>
          <w:rStyle w:val="120"/>
          <w:color w:val="000000"/>
          <w:lang w:val="en-US" w:eastAsia="en-US"/>
        </w:rPr>
        <w:t>mo</w:t>
      </w:r>
      <w:r w:rsidRPr="00A55F11">
        <w:rPr>
          <w:rStyle w:val="120"/>
          <w:color w:val="000000"/>
          <w:lang w:eastAsia="en-US"/>
        </w:rPr>
        <w:t xml:space="preserve"> </w:t>
      </w:r>
      <w:r>
        <w:rPr>
          <w:rStyle w:val="120"/>
          <w:color w:val="000000"/>
          <w:lang w:val="en-US" w:eastAsia="en-US"/>
        </w:rPr>
        <w:t>ljong</w:t>
      </w:r>
      <w:r w:rsidRPr="00A55F11">
        <w:rPr>
          <w:rStyle w:val="120"/>
          <w:color w:val="000000"/>
          <w:lang w:eastAsia="en-US"/>
        </w:rPr>
        <w:t>)</w:t>
      </w:r>
      <w:r>
        <w:rPr>
          <w:rStyle w:val="120"/>
          <w:color w:val="000000"/>
          <w:lang w:val="en-US" w:eastAsia="en-US"/>
        </w:rPr>
        <w:t>o</w:t>
      </w:r>
      <w:r w:rsidRPr="00A55F11">
        <w:rPr>
          <w:rStyle w:val="120"/>
          <w:color w:val="000000"/>
          <w:lang w:eastAsia="en-US"/>
        </w:rPr>
        <w:t xml:space="preserve"> </w:t>
      </w:r>
      <w:r>
        <w:rPr>
          <w:rStyle w:val="120"/>
          <w:color w:val="000000"/>
        </w:rPr>
        <w:t>270 Дуджом Ринпоче 15, 254 Дусум Санге, молитва 19 Дханакоша 82, 265</w:t>
      </w:r>
    </w:p>
    <w:p w:rsidR="00A55F11" w:rsidRDefault="00A55F11">
      <w:pPr>
        <w:pStyle w:val="121"/>
        <w:shd w:val="clear" w:color="auto" w:fill="auto"/>
        <w:spacing w:line="199" w:lineRule="exact"/>
        <w:ind w:left="320" w:hanging="320"/>
        <w:jc w:val="left"/>
      </w:pPr>
      <w:r>
        <w:rPr>
          <w:rStyle w:val="120"/>
          <w:color w:val="000000"/>
        </w:rPr>
        <w:t xml:space="preserve">дхарани </w:t>
      </w:r>
      <w:r w:rsidRPr="00A55F11">
        <w:rPr>
          <w:rStyle w:val="120"/>
          <w:color w:val="000000"/>
          <w:lang w:eastAsia="en-US"/>
        </w:rPr>
        <w:t>(</w:t>
      </w:r>
      <w:r>
        <w:rPr>
          <w:rStyle w:val="120"/>
          <w:color w:val="000000"/>
          <w:lang w:val="en-US" w:eastAsia="en-US"/>
        </w:rPr>
        <w:t>gzungs</w:t>
      </w:r>
      <w:r w:rsidRPr="00A55F11">
        <w:rPr>
          <w:rStyle w:val="120"/>
          <w:color w:val="000000"/>
          <w:lang w:eastAsia="en-US"/>
        </w:rPr>
        <w:t xml:space="preserve">) </w:t>
      </w:r>
      <w:r>
        <w:rPr>
          <w:rStyle w:val="120"/>
          <w:color w:val="000000"/>
        </w:rPr>
        <w:t>53, 94,137,177, 217, 231, 317 абсолютная память 307 восемь разновидностей 307 мантры 273</w:t>
      </w:r>
    </w:p>
    <w:p w:rsidR="00A55F11" w:rsidRDefault="00A55F11">
      <w:pPr>
        <w:pStyle w:val="121"/>
        <w:shd w:val="clear" w:color="auto" w:fill="auto"/>
        <w:spacing w:line="160" w:lineRule="exact"/>
        <w:jc w:val="left"/>
      </w:pPr>
      <w:r>
        <w:rPr>
          <w:rStyle w:val="120"/>
          <w:color w:val="000000"/>
        </w:rPr>
        <w:t xml:space="preserve">Дхарма </w:t>
      </w:r>
      <w:r w:rsidRPr="00A55F11">
        <w:rPr>
          <w:rStyle w:val="120"/>
          <w:color w:val="000000"/>
          <w:lang w:eastAsia="en-US"/>
        </w:rPr>
        <w:t>(</w:t>
      </w:r>
      <w:r>
        <w:rPr>
          <w:rStyle w:val="120"/>
          <w:color w:val="000000"/>
          <w:lang w:val="en-US" w:eastAsia="en-US"/>
        </w:rPr>
        <w:t>chos</w:t>
      </w:r>
      <w:r w:rsidRPr="00A55F11">
        <w:rPr>
          <w:rStyle w:val="120"/>
          <w:color w:val="000000"/>
          <w:lang w:eastAsia="en-US"/>
        </w:rPr>
        <w:t xml:space="preserve">) </w:t>
      </w:r>
      <w:r>
        <w:rPr>
          <w:rStyle w:val="120"/>
          <w:color w:val="000000"/>
        </w:rPr>
        <w:t>37, 46, 50, 64, 84, 85, 86, 134, 145, 208, 220, 247, 267, 291, 297</w:t>
      </w:r>
    </w:p>
    <w:p w:rsidR="00A55F11" w:rsidRDefault="00A55F11">
      <w:pPr>
        <w:pStyle w:val="121"/>
        <w:shd w:val="clear" w:color="auto" w:fill="auto"/>
        <w:spacing w:line="209" w:lineRule="exact"/>
        <w:ind w:left="600"/>
        <w:jc w:val="both"/>
      </w:pPr>
      <w:r>
        <w:rPr>
          <w:rStyle w:val="128"/>
          <w:color w:val="000000"/>
        </w:rPr>
        <w:t>см. также</w:t>
      </w:r>
      <w:r>
        <w:rPr>
          <w:rStyle w:val="120"/>
          <w:color w:val="000000"/>
        </w:rPr>
        <w:t xml:space="preserve"> восемьдесят четыре тысячи разделов Дхармы, повороты колеса Дхармы</w:t>
      </w:r>
    </w:p>
    <w:p w:rsidR="00A55F11" w:rsidRDefault="00A55F11">
      <w:pPr>
        <w:pStyle w:val="121"/>
        <w:shd w:val="clear" w:color="auto" w:fill="auto"/>
        <w:spacing w:line="209" w:lineRule="exact"/>
        <w:ind w:left="320" w:right="3380"/>
        <w:jc w:val="left"/>
      </w:pPr>
      <w:r>
        <w:rPr>
          <w:rStyle w:val="120"/>
          <w:color w:val="000000"/>
        </w:rPr>
        <w:t>защитники 74,144, 244, 257, 262 как одна из трех драгоценностей 142 обретаемая 267</w:t>
      </w:r>
    </w:p>
    <w:p w:rsidR="00A55F11" w:rsidRDefault="00A55F11">
      <w:pPr>
        <w:pStyle w:val="121"/>
        <w:shd w:val="clear" w:color="auto" w:fill="auto"/>
        <w:spacing w:line="209" w:lineRule="exact"/>
        <w:ind w:right="1760" w:firstLine="320"/>
        <w:jc w:val="left"/>
      </w:pPr>
      <w:r>
        <w:rPr>
          <w:rStyle w:val="120"/>
          <w:color w:val="000000"/>
        </w:rPr>
        <w:t xml:space="preserve">передаваемое и постигаемое </w:t>
      </w:r>
      <w:r w:rsidRPr="00A55F11">
        <w:rPr>
          <w:rStyle w:val="120"/>
          <w:color w:val="000000"/>
          <w:lang w:eastAsia="en-US"/>
        </w:rPr>
        <w:t>(</w:t>
      </w:r>
      <w:r>
        <w:rPr>
          <w:rStyle w:val="120"/>
          <w:color w:val="000000"/>
          <w:lang w:val="en-US" w:eastAsia="en-US"/>
        </w:rPr>
        <w:t>lung</w:t>
      </w:r>
      <w:r w:rsidRPr="00A55F11">
        <w:rPr>
          <w:rStyle w:val="120"/>
          <w:color w:val="000000"/>
          <w:lang w:eastAsia="en-US"/>
        </w:rPr>
        <w:t xml:space="preserve"> </w:t>
      </w:r>
      <w:r>
        <w:rPr>
          <w:rStyle w:val="120"/>
          <w:color w:val="000000"/>
          <w:lang w:val="de-DE" w:eastAsia="de-DE"/>
        </w:rPr>
        <w:t xml:space="preserve">dang rtogs </w:t>
      </w:r>
      <w:r>
        <w:rPr>
          <w:rStyle w:val="120"/>
          <w:color w:val="000000"/>
          <w:lang w:val="en-US" w:eastAsia="en-US"/>
        </w:rPr>
        <w:t>pa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chos</w:t>
      </w:r>
      <w:r w:rsidRPr="00A55F11">
        <w:rPr>
          <w:rStyle w:val="120"/>
          <w:color w:val="000000"/>
          <w:lang w:eastAsia="en-US"/>
        </w:rPr>
        <w:t xml:space="preserve">) 143 </w:t>
      </w:r>
      <w:r>
        <w:rPr>
          <w:rStyle w:val="120"/>
          <w:color w:val="000000"/>
        </w:rPr>
        <w:t xml:space="preserve">пиршество Дхармы </w:t>
      </w:r>
      <w:r w:rsidRPr="00A55F11">
        <w:rPr>
          <w:rStyle w:val="120"/>
          <w:color w:val="000000"/>
          <w:lang w:eastAsia="en-US"/>
        </w:rPr>
        <w:t xml:space="preserve">294 </w:t>
      </w:r>
      <w:r>
        <w:rPr>
          <w:rStyle w:val="120"/>
          <w:color w:val="000000"/>
        </w:rPr>
        <w:t xml:space="preserve">Дхарма Будды </w:t>
      </w:r>
      <w:r>
        <w:rPr>
          <w:rStyle w:val="128"/>
          <w:color w:val="000000"/>
        </w:rPr>
        <w:t>см.</w:t>
      </w:r>
      <w:r>
        <w:rPr>
          <w:rStyle w:val="120"/>
          <w:color w:val="000000"/>
        </w:rPr>
        <w:t xml:space="preserve"> Дхарма Дхармаваджра </w:t>
      </w:r>
      <w:r w:rsidRPr="00A55F11">
        <w:rPr>
          <w:rStyle w:val="120"/>
          <w:color w:val="000000"/>
          <w:lang w:eastAsia="en-US"/>
        </w:rPr>
        <w:t>(</w:t>
      </w:r>
      <w:r>
        <w:rPr>
          <w:rStyle w:val="120"/>
          <w:color w:val="000000"/>
          <w:lang w:val="en-US" w:eastAsia="en-US"/>
        </w:rPr>
        <w:t>rdo</w:t>
      </w:r>
      <w:r w:rsidRPr="00A55F11">
        <w:rPr>
          <w:rStyle w:val="120"/>
          <w:color w:val="000000"/>
          <w:lang w:eastAsia="en-US"/>
        </w:rPr>
        <w:t xml:space="preserve"> </w:t>
      </w:r>
      <w:r>
        <w:rPr>
          <w:rStyle w:val="120"/>
          <w:color w:val="000000"/>
          <w:lang w:val="fr-FR" w:eastAsia="fr-FR"/>
        </w:rPr>
        <w:t xml:space="preserve">ije </w:t>
      </w:r>
      <w:r>
        <w:rPr>
          <w:rStyle w:val="120"/>
          <w:color w:val="000000"/>
          <w:lang w:val="en-US" w:eastAsia="en-US"/>
        </w:rPr>
        <w:t>chos</w:t>
      </w:r>
      <w:r w:rsidRPr="00A55F11">
        <w:rPr>
          <w:rStyle w:val="120"/>
          <w:color w:val="000000"/>
          <w:lang w:eastAsia="en-US"/>
        </w:rPr>
        <w:t xml:space="preserve">) </w:t>
      </w:r>
      <w:r>
        <w:rPr>
          <w:rStyle w:val="128"/>
          <w:color w:val="000000"/>
        </w:rPr>
        <w:t>см.</w:t>
      </w:r>
      <w:r>
        <w:rPr>
          <w:rStyle w:val="120"/>
          <w:color w:val="000000"/>
        </w:rPr>
        <w:t xml:space="preserve"> Ваджрапани</w:t>
      </w:r>
    </w:p>
    <w:p w:rsidR="00A55F11" w:rsidRDefault="00A55F11">
      <w:pPr>
        <w:pStyle w:val="121"/>
        <w:shd w:val="clear" w:color="auto" w:fill="auto"/>
        <w:spacing w:line="209" w:lineRule="exact"/>
        <w:ind w:left="600" w:hanging="600"/>
        <w:jc w:val="left"/>
      </w:pPr>
      <w:r>
        <w:rPr>
          <w:rStyle w:val="120"/>
          <w:color w:val="000000"/>
        </w:rPr>
        <w:t xml:space="preserve">дхармадхату </w:t>
      </w:r>
      <w:r w:rsidRPr="00A55F11">
        <w:rPr>
          <w:rStyle w:val="120"/>
          <w:color w:val="000000"/>
          <w:lang w:eastAsia="en-US"/>
        </w:rPr>
        <w:t>(</w:t>
      </w:r>
      <w:r>
        <w:rPr>
          <w:rStyle w:val="120"/>
          <w:color w:val="000000"/>
          <w:lang w:val="en-US" w:eastAsia="en-US"/>
        </w:rPr>
        <w:t>chos</w:t>
      </w:r>
      <w:r w:rsidRPr="00A55F11">
        <w:rPr>
          <w:rStyle w:val="120"/>
          <w:color w:val="000000"/>
          <w:lang w:eastAsia="en-US"/>
        </w:rPr>
        <w:t xml:space="preserve"> </w:t>
      </w:r>
      <w:r>
        <w:rPr>
          <w:rStyle w:val="120"/>
          <w:color w:val="000000"/>
          <w:lang w:val="en-US" w:eastAsia="en-US"/>
        </w:rPr>
        <w:t>kyi</w:t>
      </w:r>
      <w:r w:rsidRPr="00A55F11">
        <w:rPr>
          <w:rStyle w:val="120"/>
          <w:color w:val="000000"/>
          <w:lang w:eastAsia="en-US"/>
        </w:rPr>
        <w:t xml:space="preserve"> </w:t>
      </w:r>
      <w:r>
        <w:rPr>
          <w:rStyle w:val="120"/>
          <w:color w:val="000000"/>
          <w:lang w:val="en-US" w:eastAsia="en-US"/>
        </w:rPr>
        <w:t>dbyings</w:t>
      </w:r>
      <w:r w:rsidRPr="00A55F11">
        <w:rPr>
          <w:rStyle w:val="120"/>
          <w:color w:val="000000"/>
          <w:lang w:eastAsia="en-US"/>
        </w:rPr>
        <w:t xml:space="preserve">) </w:t>
      </w:r>
      <w:r>
        <w:rPr>
          <w:rStyle w:val="120"/>
          <w:color w:val="000000"/>
        </w:rPr>
        <w:t>47, 48, 80, 99, 100, 187, 203, 221, 227, 232, 245, 249, 253, 261, 263, 267, 268, 275, 278, 279, 292</w:t>
      </w:r>
    </w:p>
    <w:p w:rsidR="00A55F11" w:rsidRDefault="00A55F11">
      <w:pPr>
        <w:pStyle w:val="121"/>
        <w:shd w:val="clear" w:color="auto" w:fill="auto"/>
        <w:spacing w:line="204" w:lineRule="exact"/>
        <w:ind w:left="320" w:right="5080"/>
        <w:jc w:val="left"/>
      </w:pPr>
      <w:r>
        <w:rPr>
          <w:rStyle w:val="120"/>
          <w:color w:val="000000"/>
        </w:rPr>
        <w:t>качества 106 омрачения 105</w:t>
      </w:r>
    </w:p>
    <w:p w:rsidR="00A55F11" w:rsidRDefault="00A55F11">
      <w:pPr>
        <w:pStyle w:val="121"/>
        <w:shd w:val="clear" w:color="auto" w:fill="auto"/>
        <w:spacing w:line="204" w:lineRule="exact"/>
        <w:ind w:right="3840" w:firstLine="320"/>
        <w:jc w:val="left"/>
      </w:pPr>
      <w:r>
        <w:rPr>
          <w:rStyle w:val="120"/>
          <w:color w:val="000000"/>
        </w:rPr>
        <w:t>причина восьми сознаний 114 слоги 91, 93, 105 три качества пространства 105 дхармакая Амитабха: садханы 244</w:t>
      </w:r>
    </w:p>
    <w:p w:rsidR="00A55F11" w:rsidRDefault="00A55F11">
      <w:pPr>
        <w:pStyle w:val="121"/>
        <w:shd w:val="clear" w:color="auto" w:fill="auto"/>
        <w:spacing w:line="199" w:lineRule="exact"/>
        <w:jc w:val="left"/>
      </w:pPr>
      <w:r>
        <w:rPr>
          <w:rStyle w:val="120"/>
          <w:color w:val="000000"/>
        </w:rPr>
        <w:t xml:space="preserve">дхармакая </w:t>
      </w:r>
      <w:r w:rsidRPr="00A55F11">
        <w:rPr>
          <w:rStyle w:val="120"/>
          <w:color w:val="000000"/>
          <w:lang w:eastAsia="en-US"/>
        </w:rPr>
        <w:t>(</w:t>
      </w:r>
      <w:r>
        <w:rPr>
          <w:rStyle w:val="120"/>
          <w:color w:val="000000"/>
          <w:lang w:val="en-US" w:eastAsia="en-US"/>
        </w:rPr>
        <w:t>chos</w:t>
      </w:r>
      <w:r w:rsidRPr="00A55F11">
        <w:rPr>
          <w:rStyle w:val="120"/>
          <w:color w:val="000000"/>
          <w:lang w:eastAsia="en-US"/>
        </w:rPr>
        <w:t xml:space="preserve"> </w:t>
      </w:r>
      <w:r>
        <w:rPr>
          <w:rStyle w:val="120"/>
          <w:color w:val="000000"/>
          <w:lang w:val="en-US" w:eastAsia="en-US"/>
        </w:rPr>
        <w:t>kyi</w:t>
      </w:r>
      <w:r w:rsidRPr="00A55F11">
        <w:rPr>
          <w:rStyle w:val="120"/>
          <w:color w:val="000000"/>
          <w:lang w:eastAsia="en-US"/>
        </w:rPr>
        <w:t xml:space="preserve"> </w:t>
      </w:r>
      <w:r>
        <w:rPr>
          <w:rStyle w:val="120"/>
          <w:color w:val="000000"/>
          <w:lang w:val="en-US" w:eastAsia="en-US"/>
        </w:rPr>
        <w:t>sku</w:t>
      </w:r>
      <w:r w:rsidRPr="00A55F11">
        <w:rPr>
          <w:rStyle w:val="120"/>
          <w:color w:val="000000"/>
          <w:lang w:eastAsia="en-US"/>
        </w:rPr>
        <w:t xml:space="preserve">) </w:t>
      </w:r>
      <w:r>
        <w:rPr>
          <w:rStyle w:val="120"/>
          <w:color w:val="000000"/>
        </w:rPr>
        <w:t xml:space="preserve">69, 74, 97,105,106,108, 251, 252, 274, 276, 281, </w:t>
      </w:r>
      <w:smartTag w:uri="urn:schemas-microsoft-com:office:smarttags" w:element="metricconverter">
        <w:smartTagPr>
          <w:attr w:name="ProductID" w:val="292 см"/>
        </w:smartTagPr>
        <w:r>
          <w:rPr>
            <w:rStyle w:val="120"/>
            <w:color w:val="000000"/>
          </w:rPr>
          <w:t xml:space="preserve">292 </w:t>
        </w:r>
        <w:r>
          <w:rPr>
            <w:rStyle w:val="128"/>
            <w:color w:val="000000"/>
          </w:rPr>
          <w:t>см</w:t>
        </w:r>
      </w:smartTag>
      <w:r>
        <w:rPr>
          <w:rStyle w:val="128"/>
          <w:color w:val="000000"/>
        </w:rPr>
        <w:t>. также</w:t>
      </w:r>
      <w:r>
        <w:rPr>
          <w:rStyle w:val="120"/>
          <w:color w:val="000000"/>
        </w:rPr>
        <w:t xml:space="preserve"> три каи; рупакая Ваджрная Сущность Ясного Света 263 двух нераздельных истин 250 и сугатагарбха 279</w:t>
      </w:r>
    </w:p>
    <w:p w:rsidR="00A55F11" w:rsidRDefault="00A55F11">
      <w:pPr>
        <w:pStyle w:val="121"/>
        <w:shd w:val="clear" w:color="auto" w:fill="auto"/>
        <w:spacing w:line="209" w:lineRule="exact"/>
        <w:ind w:right="4180" w:firstLine="320"/>
        <w:jc w:val="left"/>
      </w:pPr>
      <w:r>
        <w:rPr>
          <w:rStyle w:val="120"/>
          <w:color w:val="000000"/>
        </w:rPr>
        <w:t xml:space="preserve">пять кай 268 слоги 276 три каи 275 Дхармакирти 255 Дхармараджи 214 три первых 60, 265 дхармата </w:t>
      </w:r>
      <w:r w:rsidRPr="00A55F11">
        <w:rPr>
          <w:rStyle w:val="120"/>
          <w:color w:val="000000"/>
          <w:lang w:eastAsia="en-US"/>
        </w:rPr>
        <w:t>(</w:t>
      </w:r>
      <w:r>
        <w:rPr>
          <w:rStyle w:val="120"/>
          <w:color w:val="000000"/>
          <w:lang w:val="en-US" w:eastAsia="en-US"/>
        </w:rPr>
        <w:t>chos</w:t>
      </w:r>
      <w:r w:rsidRPr="00A55F11">
        <w:rPr>
          <w:rStyle w:val="120"/>
          <w:color w:val="000000"/>
          <w:lang w:eastAsia="en-US"/>
        </w:rPr>
        <w:t xml:space="preserve"> </w:t>
      </w:r>
      <w:r>
        <w:rPr>
          <w:rStyle w:val="120"/>
          <w:color w:val="000000"/>
          <w:lang w:val="en-US" w:eastAsia="en-US"/>
        </w:rPr>
        <w:t>nyid</w:t>
      </w:r>
      <w:r w:rsidRPr="00A55F11">
        <w:rPr>
          <w:rStyle w:val="120"/>
          <w:color w:val="000000"/>
          <w:lang w:eastAsia="en-US"/>
        </w:rPr>
        <w:t xml:space="preserve">) </w:t>
      </w:r>
      <w:r>
        <w:rPr>
          <w:rStyle w:val="120"/>
          <w:color w:val="000000"/>
        </w:rPr>
        <w:t>105 бар до 276</w:t>
      </w:r>
    </w:p>
    <w:p w:rsidR="00A55F11" w:rsidRDefault="00A55F11">
      <w:pPr>
        <w:pStyle w:val="121"/>
        <w:shd w:val="clear" w:color="auto" w:fill="auto"/>
        <w:spacing w:line="209" w:lineRule="exact"/>
        <w:ind w:right="4180" w:firstLine="320"/>
        <w:jc w:val="left"/>
      </w:pPr>
      <w:r>
        <w:rPr>
          <w:rStyle w:val="120"/>
          <w:color w:val="000000"/>
        </w:rPr>
        <w:t>естественный звук 60 природа будды 109, 261 проявленная дхармата 275 Дхарматрата 290</w:t>
      </w:r>
    </w:p>
    <w:p w:rsidR="00A55F11" w:rsidRDefault="00A55F11">
      <w:pPr>
        <w:pStyle w:val="121"/>
        <w:shd w:val="clear" w:color="auto" w:fill="auto"/>
        <w:spacing w:line="209" w:lineRule="exact"/>
        <w:ind w:right="1420"/>
        <w:jc w:val="left"/>
      </w:pPr>
      <w:r>
        <w:rPr>
          <w:rStyle w:val="120"/>
          <w:color w:val="000000"/>
        </w:rPr>
        <w:t xml:space="preserve">Дхатвишвари </w:t>
      </w:r>
      <w:r w:rsidRPr="00A55F11">
        <w:rPr>
          <w:rStyle w:val="120"/>
          <w:color w:val="000000"/>
          <w:lang w:eastAsia="en-US"/>
        </w:rPr>
        <w:t>(</w:t>
      </w:r>
      <w:r>
        <w:rPr>
          <w:rStyle w:val="120"/>
          <w:color w:val="000000"/>
          <w:lang w:val="en-US" w:eastAsia="en-US"/>
        </w:rPr>
        <w:t>dbyings</w:t>
      </w:r>
      <w:r w:rsidRPr="00A55F11">
        <w:rPr>
          <w:rStyle w:val="120"/>
          <w:color w:val="000000"/>
          <w:lang w:eastAsia="en-US"/>
        </w:rPr>
        <w:t xml:space="preserve"> </w:t>
      </w:r>
      <w:r>
        <w:rPr>
          <w:rStyle w:val="120"/>
          <w:color w:val="000000"/>
          <w:lang w:val="en-US" w:eastAsia="en-US"/>
        </w:rPr>
        <w:t>phyug</w:t>
      </w:r>
      <w:r w:rsidRPr="00A55F11">
        <w:rPr>
          <w:rStyle w:val="120"/>
          <w:color w:val="000000"/>
          <w:lang w:eastAsia="en-US"/>
        </w:rPr>
        <w:t xml:space="preserve"> </w:t>
      </w:r>
      <w:r>
        <w:rPr>
          <w:rStyle w:val="120"/>
          <w:color w:val="000000"/>
        </w:rPr>
        <w:t xml:space="preserve">та) 13 дхату </w:t>
      </w:r>
      <w:r w:rsidRPr="00A55F11">
        <w:rPr>
          <w:rStyle w:val="120"/>
          <w:color w:val="000000"/>
          <w:lang w:eastAsia="en-US"/>
        </w:rPr>
        <w:t>(</w:t>
      </w:r>
      <w:r>
        <w:rPr>
          <w:rStyle w:val="120"/>
          <w:color w:val="000000"/>
          <w:lang w:val="en-US" w:eastAsia="en-US"/>
        </w:rPr>
        <w:t>dbyings</w:t>
      </w:r>
      <w:r w:rsidRPr="00A55F11">
        <w:rPr>
          <w:rStyle w:val="120"/>
          <w:color w:val="000000"/>
          <w:lang w:eastAsia="en-US"/>
        </w:rPr>
        <w:t xml:space="preserve">) </w:t>
      </w:r>
      <w:r>
        <w:rPr>
          <w:rStyle w:val="128"/>
          <w:color w:val="000000"/>
        </w:rPr>
        <w:t>см.</w:t>
      </w:r>
      <w:r>
        <w:rPr>
          <w:rStyle w:val="120"/>
          <w:color w:val="000000"/>
        </w:rPr>
        <w:t xml:space="preserve"> дхармадхату</w:t>
      </w:r>
    </w:p>
    <w:p w:rsidR="00A55F11" w:rsidRDefault="00A55F11">
      <w:pPr>
        <w:pStyle w:val="121"/>
        <w:shd w:val="clear" w:color="auto" w:fill="auto"/>
        <w:spacing w:line="209" w:lineRule="exact"/>
        <w:jc w:val="left"/>
      </w:pPr>
      <w:r>
        <w:rPr>
          <w:rStyle w:val="120"/>
          <w:color w:val="000000"/>
        </w:rPr>
        <w:t xml:space="preserve">дхату </w:t>
      </w:r>
      <w:r w:rsidRPr="00A55F11">
        <w:rPr>
          <w:rStyle w:val="120"/>
          <w:color w:val="000000"/>
          <w:lang w:eastAsia="en-US"/>
        </w:rPr>
        <w:t>(</w:t>
      </w:r>
      <w:r>
        <w:rPr>
          <w:rStyle w:val="120"/>
          <w:color w:val="000000"/>
          <w:lang w:val="en-US" w:eastAsia="en-US"/>
        </w:rPr>
        <w:t>khams</w:t>
      </w:r>
      <w:r w:rsidRPr="00A55F11">
        <w:rPr>
          <w:rStyle w:val="120"/>
          <w:color w:val="000000"/>
          <w:lang w:eastAsia="en-US"/>
        </w:rPr>
        <w:t xml:space="preserve">) </w:t>
      </w:r>
      <w:r>
        <w:rPr>
          <w:rStyle w:val="120"/>
          <w:color w:val="000000"/>
        </w:rPr>
        <w:t xml:space="preserve">80, 93, 96, </w:t>
      </w:r>
      <w:smartTag w:uri="urn:schemas-microsoft-com:office:smarttags" w:element="metricconverter">
        <w:smartTagPr>
          <w:attr w:name="ProductID" w:val="248 см"/>
        </w:smartTagPr>
        <w:r>
          <w:rPr>
            <w:rStyle w:val="120"/>
            <w:color w:val="000000"/>
          </w:rPr>
          <w:t xml:space="preserve">248 </w:t>
        </w:r>
        <w:r>
          <w:rPr>
            <w:rStyle w:val="128"/>
            <w:color w:val="000000"/>
          </w:rPr>
          <w:t>см</w:t>
        </w:r>
      </w:smartTag>
      <w:r>
        <w:rPr>
          <w:rStyle w:val="128"/>
          <w:color w:val="000000"/>
        </w:rPr>
        <w:t>. также</w:t>
      </w:r>
      <w:r>
        <w:rPr>
          <w:rStyle w:val="120"/>
          <w:color w:val="000000"/>
        </w:rPr>
        <w:t xml:space="preserve"> скандхи, дхату и аятаны</w:t>
      </w:r>
    </w:p>
    <w:p w:rsidR="00A55F11" w:rsidRDefault="00A55F11">
      <w:pPr>
        <w:pStyle w:val="121"/>
        <w:shd w:val="clear" w:color="auto" w:fill="auto"/>
        <w:spacing w:line="209" w:lineRule="exact"/>
        <w:jc w:val="left"/>
      </w:pPr>
      <w:r>
        <w:rPr>
          <w:rStyle w:val="120"/>
          <w:color w:val="000000"/>
        </w:rPr>
        <w:t xml:space="preserve">дхату над и </w:t>
      </w:r>
      <w:r w:rsidRPr="00A55F11">
        <w:rPr>
          <w:rStyle w:val="120"/>
          <w:color w:val="000000"/>
          <w:lang w:eastAsia="en-US"/>
        </w:rPr>
        <w:t>(</w:t>
      </w:r>
      <w:r>
        <w:rPr>
          <w:rStyle w:val="120"/>
          <w:color w:val="000000"/>
          <w:lang w:val="en-US" w:eastAsia="en-US"/>
        </w:rPr>
        <w:t>rtsa</w:t>
      </w:r>
      <w:r w:rsidRPr="00A55F11">
        <w:rPr>
          <w:rStyle w:val="120"/>
          <w:color w:val="000000"/>
          <w:lang w:eastAsia="en-US"/>
        </w:rPr>
        <w:t xml:space="preserve"> </w:t>
      </w:r>
      <w:r>
        <w:rPr>
          <w:rStyle w:val="120"/>
          <w:color w:val="000000"/>
          <w:lang w:val="en-US" w:eastAsia="en-US"/>
        </w:rPr>
        <w:t>khams</w:t>
      </w:r>
      <w:r w:rsidRPr="00A55F11">
        <w:rPr>
          <w:rStyle w:val="120"/>
          <w:color w:val="000000"/>
          <w:lang w:eastAsia="en-US"/>
        </w:rPr>
        <w:t xml:space="preserve">) </w:t>
      </w:r>
      <w:r>
        <w:rPr>
          <w:rStyle w:val="120"/>
          <w:color w:val="000000"/>
        </w:rPr>
        <w:t>96</w:t>
      </w:r>
    </w:p>
    <w:p w:rsidR="00A55F11" w:rsidRDefault="00A55F11">
      <w:pPr>
        <w:pStyle w:val="121"/>
        <w:shd w:val="clear" w:color="auto" w:fill="auto"/>
        <w:spacing w:line="209" w:lineRule="exact"/>
        <w:jc w:val="left"/>
      </w:pPr>
      <w:r>
        <w:rPr>
          <w:rStyle w:val="120"/>
          <w:color w:val="000000"/>
        </w:rPr>
        <w:t xml:space="preserve">дхьяна </w:t>
      </w:r>
      <w:r w:rsidRPr="00A55F11">
        <w:rPr>
          <w:rStyle w:val="120"/>
          <w:color w:val="000000"/>
          <w:lang w:eastAsia="en-US"/>
        </w:rPr>
        <w:t>(</w:t>
      </w:r>
      <w:r>
        <w:rPr>
          <w:rStyle w:val="120"/>
          <w:color w:val="000000"/>
          <w:lang w:val="en-US" w:eastAsia="en-US"/>
        </w:rPr>
        <w:t>bsam</w:t>
      </w:r>
      <w:r w:rsidRPr="00A55F11">
        <w:rPr>
          <w:rStyle w:val="120"/>
          <w:color w:val="000000"/>
          <w:lang w:eastAsia="en-US"/>
        </w:rPr>
        <w:t xml:space="preserve"> </w:t>
      </w:r>
      <w:r>
        <w:rPr>
          <w:rStyle w:val="120"/>
          <w:color w:val="000000"/>
          <w:lang w:val="en-US" w:eastAsia="en-US"/>
        </w:rPr>
        <w:t>gtan</w:t>
      </w:r>
      <w:r w:rsidRPr="00A55F11">
        <w:rPr>
          <w:rStyle w:val="120"/>
          <w:color w:val="000000"/>
          <w:lang w:eastAsia="en-US"/>
        </w:rPr>
        <w:t xml:space="preserve">) </w:t>
      </w:r>
      <w:r>
        <w:rPr>
          <w:rStyle w:val="120"/>
          <w:color w:val="000000"/>
        </w:rPr>
        <w:t>159, 198, 199, 309</w:t>
      </w:r>
    </w:p>
    <w:p w:rsidR="00A55F11" w:rsidRDefault="00A55F11">
      <w:pPr>
        <w:pStyle w:val="121"/>
        <w:shd w:val="clear" w:color="auto" w:fill="auto"/>
        <w:spacing w:line="209" w:lineRule="exact"/>
        <w:ind w:right="2980" w:firstLine="320"/>
        <w:jc w:val="left"/>
      </w:pPr>
      <w:r>
        <w:rPr>
          <w:rStyle w:val="120"/>
          <w:color w:val="000000"/>
        </w:rPr>
        <w:t>блаженного пребывания в этой жизни 156 восемь аспектов главной стадии 200 три разновидности пятой парамиты 156 дэва 59</w:t>
      </w:r>
    </w:p>
    <w:p w:rsidR="00A55F11" w:rsidRDefault="00A55F11">
      <w:pPr>
        <w:pStyle w:val="121"/>
        <w:shd w:val="clear" w:color="auto" w:fill="auto"/>
        <w:spacing w:after="176" w:line="209" w:lineRule="exact"/>
        <w:ind w:right="1420"/>
        <w:jc w:val="left"/>
      </w:pPr>
      <w:r>
        <w:rPr>
          <w:rStyle w:val="120"/>
          <w:color w:val="000000"/>
        </w:rPr>
        <w:t xml:space="preserve">Дэчен Чодрон </w:t>
      </w:r>
      <w:r>
        <w:rPr>
          <w:rStyle w:val="120"/>
          <w:color w:val="000000"/>
          <w:lang w:val="de-DE" w:eastAsia="de-DE"/>
        </w:rPr>
        <w:t xml:space="preserve">(bde eben chos </w:t>
      </w:r>
      <w:r>
        <w:rPr>
          <w:rStyle w:val="120"/>
          <w:color w:val="000000"/>
          <w:lang w:val="en-US" w:eastAsia="en-US"/>
        </w:rPr>
        <w:t>sgron</w:t>
      </w:r>
      <w:r w:rsidRPr="00A55F11">
        <w:rPr>
          <w:rStyle w:val="120"/>
          <w:color w:val="000000"/>
          <w:lang w:eastAsia="en-US"/>
        </w:rPr>
        <w:t xml:space="preserve">) 18, 237 </w:t>
      </w:r>
      <w:r>
        <w:rPr>
          <w:rStyle w:val="120"/>
          <w:color w:val="000000"/>
        </w:rPr>
        <w:t>Дэшек Дупэ Подранг 34</w:t>
      </w:r>
    </w:p>
    <w:p w:rsidR="00A55F11" w:rsidRDefault="00A55F11">
      <w:pPr>
        <w:pStyle w:val="121"/>
        <w:shd w:val="clear" w:color="auto" w:fill="auto"/>
        <w:spacing w:line="214" w:lineRule="exact"/>
        <w:jc w:val="left"/>
      </w:pPr>
      <w:r>
        <w:rPr>
          <w:rStyle w:val="120"/>
          <w:color w:val="000000"/>
        </w:rPr>
        <w:t>Егял Намкадзо 317</w:t>
      </w:r>
    </w:p>
    <w:p w:rsidR="00A55F11" w:rsidRDefault="00A55F11">
      <w:pPr>
        <w:pStyle w:val="121"/>
        <w:shd w:val="clear" w:color="auto" w:fill="auto"/>
        <w:spacing w:line="214" w:lineRule="exact"/>
        <w:ind w:right="1420"/>
        <w:jc w:val="left"/>
      </w:pPr>
      <w:r>
        <w:rPr>
          <w:rStyle w:val="120"/>
          <w:color w:val="000000"/>
        </w:rPr>
        <w:t xml:space="preserve">единое состояние </w:t>
      </w:r>
      <w:r w:rsidRPr="00A55F11">
        <w:rPr>
          <w:rStyle w:val="120"/>
          <w:color w:val="000000"/>
          <w:lang w:eastAsia="en-US"/>
        </w:rPr>
        <w:t>(</w:t>
      </w:r>
      <w:r>
        <w:rPr>
          <w:rStyle w:val="120"/>
          <w:color w:val="000000"/>
          <w:lang w:val="en-US" w:eastAsia="en-US"/>
        </w:rPr>
        <w:t>zung</w:t>
      </w:r>
      <w:r w:rsidRPr="00A55F11">
        <w:rPr>
          <w:rStyle w:val="120"/>
          <w:color w:val="000000"/>
          <w:lang w:eastAsia="en-US"/>
        </w:rPr>
        <w:t xml:space="preserve"> ’</w:t>
      </w:r>
      <w:r>
        <w:rPr>
          <w:rStyle w:val="120"/>
          <w:color w:val="000000"/>
          <w:lang w:val="en-US" w:eastAsia="en-US"/>
        </w:rPr>
        <w:t>jug</w:t>
      </w:r>
      <w:r w:rsidRPr="00A55F11">
        <w:rPr>
          <w:rStyle w:val="120"/>
          <w:color w:val="000000"/>
          <w:lang w:eastAsia="en-US"/>
        </w:rPr>
        <w:t xml:space="preserve"> </w:t>
      </w:r>
      <w:r>
        <w:rPr>
          <w:rStyle w:val="120"/>
          <w:color w:val="000000"/>
          <w:lang w:val="en-US" w:eastAsia="en-US"/>
        </w:rPr>
        <w:t>gi</w:t>
      </w:r>
      <w:r w:rsidRPr="00A55F11">
        <w:rPr>
          <w:rStyle w:val="120"/>
          <w:color w:val="000000"/>
          <w:lang w:eastAsia="en-US"/>
        </w:rPr>
        <w:t xml:space="preserve"> </w:t>
      </w:r>
      <w:r>
        <w:rPr>
          <w:rStyle w:val="120"/>
          <w:color w:val="000000"/>
          <w:lang w:val="en-US" w:eastAsia="en-US"/>
        </w:rPr>
        <w:t>go</w:t>
      </w:r>
      <w:r w:rsidRPr="00A55F11">
        <w:rPr>
          <w:rStyle w:val="120"/>
          <w:color w:val="000000"/>
          <w:lang w:eastAsia="en-US"/>
        </w:rPr>
        <w:t xml:space="preserve"> ’</w:t>
      </w:r>
      <w:r>
        <w:rPr>
          <w:rStyle w:val="120"/>
          <w:color w:val="000000"/>
          <w:lang w:val="en-US" w:eastAsia="en-US"/>
        </w:rPr>
        <w:t>phang</w:t>
      </w:r>
      <w:r w:rsidRPr="00A55F11">
        <w:rPr>
          <w:rStyle w:val="120"/>
          <w:color w:val="000000"/>
          <w:lang w:eastAsia="en-US"/>
        </w:rPr>
        <w:t xml:space="preserve">) 246 </w:t>
      </w:r>
      <w:r>
        <w:rPr>
          <w:rStyle w:val="120"/>
          <w:color w:val="000000"/>
        </w:rPr>
        <w:t xml:space="preserve">единственная мудра </w:t>
      </w:r>
      <w:r w:rsidRPr="00A55F11">
        <w:rPr>
          <w:rStyle w:val="120"/>
          <w:color w:val="000000"/>
          <w:lang w:eastAsia="en-US"/>
        </w:rPr>
        <w:t>(</w:t>
      </w:r>
      <w:r>
        <w:rPr>
          <w:rStyle w:val="120"/>
          <w:color w:val="000000"/>
          <w:lang w:val="en-US" w:eastAsia="en-US"/>
        </w:rPr>
        <w:t>phyag</w:t>
      </w:r>
      <w:r w:rsidRPr="00A55F11">
        <w:rPr>
          <w:rStyle w:val="120"/>
          <w:color w:val="000000"/>
          <w:lang w:eastAsia="en-US"/>
        </w:rPr>
        <w:t xml:space="preserve"> </w:t>
      </w:r>
      <w:r>
        <w:rPr>
          <w:rStyle w:val="120"/>
          <w:color w:val="000000"/>
          <w:lang w:val="en-US" w:eastAsia="en-US"/>
        </w:rPr>
        <w:t>rgya</w:t>
      </w:r>
      <w:r w:rsidRPr="00A55F11">
        <w:rPr>
          <w:rStyle w:val="120"/>
          <w:color w:val="000000"/>
          <w:lang w:eastAsia="en-US"/>
        </w:rPr>
        <w:t xml:space="preserve"> </w:t>
      </w:r>
      <w:r>
        <w:rPr>
          <w:rStyle w:val="120"/>
          <w:color w:val="000000"/>
          <w:lang w:val="en-US" w:eastAsia="en-US"/>
        </w:rPr>
        <w:t>geig</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316 </w:t>
      </w:r>
      <w:r>
        <w:rPr>
          <w:rStyle w:val="120"/>
          <w:color w:val="000000"/>
        </w:rPr>
        <w:t xml:space="preserve">единство </w:t>
      </w:r>
      <w:r w:rsidRPr="00A55F11">
        <w:rPr>
          <w:rStyle w:val="120"/>
          <w:color w:val="000000"/>
          <w:lang w:eastAsia="en-US"/>
        </w:rPr>
        <w:t>(</w:t>
      </w:r>
      <w:r>
        <w:rPr>
          <w:rStyle w:val="120"/>
          <w:color w:val="000000"/>
          <w:lang w:val="en-US" w:eastAsia="en-US"/>
        </w:rPr>
        <w:t>zung</w:t>
      </w:r>
      <w:r w:rsidRPr="00A55F11">
        <w:rPr>
          <w:rStyle w:val="120"/>
          <w:color w:val="000000"/>
          <w:lang w:eastAsia="en-US"/>
        </w:rPr>
        <w:t xml:space="preserve"> ’</w:t>
      </w:r>
      <w:r>
        <w:rPr>
          <w:rStyle w:val="120"/>
          <w:color w:val="000000"/>
          <w:lang w:val="en-US" w:eastAsia="en-US"/>
        </w:rPr>
        <w:t>jug</w:t>
      </w:r>
      <w:r w:rsidRPr="00A55F11">
        <w:rPr>
          <w:rStyle w:val="120"/>
          <w:color w:val="000000"/>
          <w:lang w:eastAsia="en-US"/>
        </w:rPr>
        <w:t xml:space="preserve">) 69, 144, 180 </w:t>
      </w:r>
      <w:r>
        <w:rPr>
          <w:rStyle w:val="120"/>
          <w:color w:val="000000"/>
        </w:rPr>
        <w:t xml:space="preserve">как одна из пяти стадий 246, 249 Енлак Мэпэ Дордже </w:t>
      </w:r>
      <w:r w:rsidRPr="00A55F11">
        <w:rPr>
          <w:rStyle w:val="120"/>
          <w:color w:val="000000"/>
          <w:lang w:eastAsia="en-US"/>
        </w:rPr>
        <w:t>(</w:t>
      </w:r>
      <w:r>
        <w:rPr>
          <w:rStyle w:val="120"/>
          <w:color w:val="000000"/>
          <w:lang w:val="en-US" w:eastAsia="en-US"/>
        </w:rPr>
        <w:t>yan</w:t>
      </w:r>
      <w:r w:rsidRPr="00A55F11">
        <w:rPr>
          <w:rStyle w:val="120"/>
          <w:color w:val="000000"/>
          <w:lang w:eastAsia="en-US"/>
        </w:rPr>
        <w:t xml:space="preserve"> </w:t>
      </w:r>
      <w:r>
        <w:rPr>
          <w:rStyle w:val="120"/>
          <w:color w:val="000000"/>
          <w:lang w:val="en-US" w:eastAsia="en-US"/>
        </w:rPr>
        <w:t>lag</w:t>
      </w:r>
      <w:r w:rsidRPr="00A55F11">
        <w:rPr>
          <w:rStyle w:val="120"/>
          <w:color w:val="000000"/>
          <w:lang w:eastAsia="en-US"/>
        </w:rPr>
        <w:t xml:space="preserve"> </w:t>
      </w:r>
      <w:r>
        <w:rPr>
          <w:rStyle w:val="120"/>
          <w:color w:val="000000"/>
          <w:lang w:val="en-US" w:eastAsia="en-US"/>
        </w:rPr>
        <w:t>med</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rdo</w:t>
      </w:r>
      <w:r w:rsidRPr="00A55F11">
        <w:rPr>
          <w:rStyle w:val="120"/>
          <w:color w:val="000000"/>
          <w:lang w:eastAsia="en-US"/>
        </w:rPr>
        <w:t xml:space="preserve"> </w:t>
      </w:r>
      <w:r>
        <w:rPr>
          <w:rStyle w:val="120"/>
          <w:color w:val="000000"/>
          <w:lang w:val="en-US" w:eastAsia="en-US"/>
        </w:rPr>
        <w:t>ije</w:t>
      </w:r>
      <w:r w:rsidRPr="00A55F11">
        <w:rPr>
          <w:rStyle w:val="120"/>
          <w:color w:val="000000"/>
          <w:lang w:eastAsia="en-US"/>
        </w:rPr>
        <w:t xml:space="preserve">) 246 </w:t>
      </w:r>
      <w:r>
        <w:rPr>
          <w:rStyle w:val="120"/>
          <w:color w:val="000000"/>
        </w:rPr>
        <w:t xml:space="preserve">Ерпа Пуг </w:t>
      </w:r>
      <w:r w:rsidRPr="00A55F11">
        <w:rPr>
          <w:rStyle w:val="120"/>
          <w:color w:val="000000"/>
          <w:lang w:eastAsia="en-US"/>
        </w:rPr>
        <w:t>(</w:t>
      </w:r>
      <w:r>
        <w:rPr>
          <w:rStyle w:val="120"/>
          <w:color w:val="000000"/>
          <w:lang w:val="en-US" w:eastAsia="en-US"/>
        </w:rPr>
        <w:t>yer</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w:t>
      </w:r>
      <w:r>
        <w:rPr>
          <w:rStyle w:val="120"/>
          <w:color w:val="000000"/>
          <w:lang w:val="en-US" w:eastAsia="en-US"/>
        </w:rPr>
        <w:t>phug</w:t>
      </w:r>
      <w:r w:rsidRPr="00A55F11">
        <w:rPr>
          <w:rStyle w:val="120"/>
          <w:color w:val="000000"/>
          <w:lang w:eastAsia="en-US"/>
        </w:rPr>
        <w:t xml:space="preserve">) 270 </w:t>
      </w:r>
      <w:r>
        <w:rPr>
          <w:rStyle w:val="120"/>
          <w:color w:val="000000"/>
          <w:lang w:val="en-US" w:eastAsia="en-US"/>
        </w:rPr>
        <w:t>Epy</w:t>
      </w:r>
      <w:r w:rsidRPr="00A55F11">
        <w:rPr>
          <w:rStyle w:val="120"/>
          <w:color w:val="000000"/>
          <w:lang w:eastAsia="en-US"/>
        </w:rPr>
        <w:t xml:space="preserve"> 268</w:t>
      </w:r>
    </w:p>
    <w:p w:rsidR="00A55F11" w:rsidRDefault="00A55F11">
      <w:pPr>
        <w:pStyle w:val="121"/>
        <w:shd w:val="clear" w:color="auto" w:fill="auto"/>
        <w:spacing w:line="197" w:lineRule="exact"/>
        <w:ind w:left="320" w:right="1420" w:hanging="320"/>
        <w:jc w:val="left"/>
      </w:pPr>
      <w:r>
        <w:rPr>
          <w:rStyle w:val="120"/>
          <w:color w:val="000000"/>
        </w:rPr>
        <w:t xml:space="preserve">естественная нирманакая </w:t>
      </w:r>
      <w:r w:rsidRPr="00A55F11">
        <w:rPr>
          <w:rStyle w:val="120"/>
          <w:color w:val="000000"/>
          <w:lang w:eastAsia="en-US"/>
        </w:rPr>
        <w:t>(</w:t>
      </w:r>
      <w:r>
        <w:rPr>
          <w:rStyle w:val="120"/>
          <w:color w:val="000000"/>
          <w:lang w:val="en-US" w:eastAsia="en-US"/>
        </w:rPr>
        <w:t>rang</w:t>
      </w:r>
      <w:r w:rsidRPr="00A55F11">
        <w:rPr>
          <w:rStyle w:val="120"/>
          <w:color w:val="000000"/>
          <w:lang w:eastAsia="en-US"/>
        </w:rPr>
        <w:t xml:space="preserve"> </w:t>
      </w:r>
      <w:r>
        <w:rPr>
          <w:rStyle w:val="120"/>
          <w:color w:val="000000"/>
          <w:lang w:val="en-US" w:eastAsia="en-US"/>
        </w:rPr>
        <w:t>bzhin</w:t>
      </w:r>
      <w:r w:rsidRPr="00A55F11">
        <w:rPr>
          <w:rStyle w:val="120"/>
          <w:color w:val="000000"/>
          <w:lang w:eastAsia="en-US"/>
        </w:rPr>
        <w:t xml:space="preserve"> </w:t>
      </w:r>
      <w:r>
        <w:rPr>
          <w:rStyle w:val="120"/>
          <w:color w:val="000000"/>
          <w:lang w:val="en-US" w:eastAsia="en-US"/>
        </w:rPr>
        <w:t>sprul</w:t>
      </w:r>
      <w:r w:rsidRPr="00A55F11">
        <w:rPr>
          <w:rStyle w:val="120"/>
          <w:color w:val="000000"/>
          <w:lang w:eastAsia="en-US"/>
        </w:rPr>
        <w:t xml:space="preserve"> </w:t>
      </w:r>
      <w:r>
        <w:rPr>
          <w:rStyle w:val="120"/>
          <w:color w:val="000000"/>
          <w:lang w:val="en-US" w:eastAsia="en-US"/>
        </w:rPr>
        <w:t>sku</w:t>
      </w:r>
      <w:r w:rsidRPr="00A55F11">
        <w:rPr>
          <w:rStyle w:val="120"/>
          <w:color w:val="000000"/>
          <w:lang w:eastAsia="en-US"/>
        </w:rPr>
        <w:t xml:space="preserve">) 276 </w:t>
      </w:r>
      <w:r>
        <w:rPr>
          <w:rStyle w:val="120"/>
          <w:color w:val="000000"/>
        </w:rPr>
        <w:t xml:space="preserve">наполовину зримая </w:t>
      </w:r>
      <w:r w:rsidRPr="00A55F11">
        <w:rPr>
          <w:rStyle w:val="120"/>
          <w:color w:val="000000"/>
          <w:lang w:eastAsia="en-US"/>
        </w:rPr>
        <w:t>82</w:t>
      </w:r>
    </w:p>
    <w:p w:rsidR="00A55F11" w:rsidRDefault="00A55F11">
      <w:pPr>
        <w:pStyle w:val="121"/>
        <w:shd w:val="clear" w:color="auto" w:fill="auto"/>
        <w:spacing w:line="218" w:lineRule="exact"/>
        <w:jc w:val="left"/>
      </w:pPr>
      <w:r>
        <w:rPr>
          <w:rStyle w:val="120"/>
          <w:color w:val="000000"/>
        </w:rPr>
        <w:t xml:space="preserve">естественно присущие задатки </w:t>
      </w:r>
      <w:r w:rsidRPr="00A55F11">
        <w:rPr>
          <w:rStyle w:val="120"/>
          <w:color w:val="000000"/>
          <w:lang w:eastAsia="en-US"/>
        </w:rPr>
        <w:t>(</w:t>
      </w:r>
      <w:r>
        <w:rPr>
          <w:rStyle w:val="120"/>
          <w:color w:val="000000"/>
          <w:lang w:val="en-US" w:eastAsia="en-US"/>
        </w:rPr>
        <w:t>rang</w:t>
      </w:r>
      <w:r w:rsidRPr="00A55F11">
        <w:rPr>
          <w:rStyle w:val="120"/>
          <w:color w:val="000000"/>
          <w:lang w:eastAsia="en-US"/>
        </w:rPr>
        <w:t xml:space="preserve"> </w:t>
      </w:r>
      <w:r>
        <w:rPr>
          <w:rStyle w:val="120"/>
          <w:color w:val="000000"/>
          <w:lang w:val="en-US" w:eastAsia="en-US"/>
        </w:rPr>
        <w:t>bzhin</w:t>
      </w:r>
      <w:r w:rsidRPr="00A55F11">
        <w:rPr>
          <w:rStyle w:val="120"/>
          <w:color w:val="000000"/>
          <w:lang w:eastAsia="en-US"/>
        </w:rPr>
        <w:t xml:space="preserve"> </w:t>
      </w:r>
      <w:r>
        <w:rPr>
          <w:rStyle w:val="120"/>
          <w:color w:val="000000"/>
          <w:lang w:val="en-US" w:eastAsia="en-US"/>
        </w:rPr>
        <w:t>gnas</w:t>
      </w:r>
      <w:r w:rsidRPr="00A55F11">
        <w:rPr>
          <w:rStyle w:val="120"/>
          <w:color w:val="000000"/>
          <w:lang w:eastAsia="en-US"/>
        </w:rPr>
        <w:t xml:space="preserve"> </w:t>
      </w:r>
      <w:r>
        <w:rPr>
          <w:rStyle w:val="120"/>
          <w:color w:val="000000"/>
          <w:lang w:val="en-US" w:eastAsia="en-US"/>
        </w:rPr>
        <w:t>rigs</w:t>
      </w:r>
      <w:r w:rsidRPr="00A55F11">
        <w:rPr>
          <w:rStyle w:val="120"/>
          <w:color w:val="000000"/>
          <w:lang w:eastAsia="en-US"/>
        </w:rPr>
        <w:t>) 204, 280, 281</w:t>
      </w:r>
    </w:p>
    <w:p w:rsidR="00A55F11" w:rsidRDefault="00A55F11">
      <w:pPr>
        <w:pStyle w:val="121"/>
        <w:shd w:val="clear" w:color="auto" w:fill="auto"/>
        <w:spacing w:line="218" w:lineRule="exact"/>
        <w:jc w:val="left"/>
      </w:pPr>
      <w:r>
        <w:rPr>
          <w:rStyle w:val="120"/>
          <w:color w:val="000000"/>
          <w:lang w:val="en-US" w:eastAsia="en-US"/>
        </w:rPr>
        <w:t>erne</w:t>
      </w:r>
      <w:r w:rsidRPr="00A55F11">
        <w:rPr>
          <w:rStyle w:val="120"/>
          <w:color w:val="000000"/>
          <w:lang w:eastAsia="en-US"/>
        </w:rPr>
        <w:t xml:space="preserve"> (</w:t>
      </w:r>
      <w:r>
        <w:rPr>
          <w:rStyle w:val="120"/>
          <w:color w:val="000000"/>
          <w:lang w:val="en-US" w:eastAsia="en-US"/>
        </w:rPr>
        <w:t>ye</w:t>
      </w:r>
      <w:r w:rsidRPr="00A55F11">
        <w:rPr>
          <w:rStyle w:val="120"/>
          <w:color w:val="000000"/>
          <w:lang w:eastAsia="en-US"/>
        </w:rPr>
        <w:t xml:space="preserve"> </w:t>
      </w:r>
      <w:r>
        <w:rPr>
          <w:rStyle w:val="120"/>
          <w:color w:val="000000"/>
          <w:lang w:val="en-US" w:eastAsia="en-US"/>
        </w:rPr>
        <w:t>shes</w:t>
      </w:r>
      <w:r w:rsidRPr="00A55F11">
        <w:rPr>
          <w:rStyle w:val="120"/>
          <w:color w:val="000000"/>
          <w:lang w:eastAsia="en-US"/>
        </w:rPr>
        <w:t xml:space="preserve">) </w:t>
      </w:r>
      <w:r>
        <w:rPr>
          <w:rStyle w:val="128"/>
          <w:color w:val="000000"/>
        </w:rPr>
        <w:t>см. мудрость</w:t>
      </w:r>
    </w:p>
    <w:p w:rsidR="00A55F11" w:rsidRDefault="00A55F11">
      <w:pPr>
        <w:pStyle w:val="121"/>
        <w:shd w:val="clear" w:color="auto" w:fill="auto"/>
        <w:spacing w:line="218" w:lineRule="exact"/>
        <w:jc w:val="left"/>
      </w:pPr>
      <w:r>
        <w:rPr>
          <w:rStyle w:val="120"/>
          <w:color w:val="000000"/>
        </w:rPr>
        <w:t xml:space="preserve">Еше Вангпо </w:t>
      </w:r>
      <w:r w:rsidRPr="00A55F11">
        <w:rPr>
          <w:rStyle w:val="120"/>
          <w:color w:val="000000"/>
          <w:lang w:eastAsia="en-US"/>
        </w:rPr>
        <w:t>(</w:t>
      </w:r>
      <w:r>
        <w:rPr>
          <w:rStyle w:val="120"/>
          <w:color w:val="000000"/>
          <w:lang w:val="en-US" w:eastAsia="en-US"/>
        </w:rPr>
        <w:t>ye</w:t>
      </w:r>
      <w:r w:rsidRPr="00A55F11">
        <w:rPr>
          <w:rStyle w:val="120"/>
          <w:color w:val="000000"/>
          <w:lang w:eastAsia="en-US"/>
        </w:rPr>
        <w:t xml:space="preserve"> </w:t>
      </w:r>
      <w:r>
        <w:rPr>
          <w:rStyle w:val="120"/>
          <w:color w:val="000000"/>
          <w:lang w:val="en-US" w:eastAsia="en-US"/>
        </w:rPr>
        <w:t>shes</w:t>
      </w:r>
      <w:r w:rsidRPr="00A55F11">
        <w:rPr>
          <w:rStyle w:val="120"/>
          <w:color w:val="000000"/>
          <w:lang w:eastAsia="en-US"/>
        </w:rPr>
        <w:t xml:space="preserve"> </w:t>
      </w:r>
      <w:r>
        <w:rPr>
          <w:rStyle w:val="120"/>
          <w:color w:val="000000"/>
          <w:lang w:val="en-US" w:eastAsia="en-US"/>
        </w:rPr>
        <w:t>dbang</w:t>
      </w:r>
      <w:r w:rsidRPr="00A55F11">
        <w:rPr>
          <w:rStyle w:val="120"/>
          <w:color w:val="000000"/>
          <w:lang w:eastAsia="en-US"/>
        </w:rPr>
        <w:t xml:space="preserve"> </w:t>
      </w:r>
      <w:r>
        <w:rPr>
          <w:rStyle w:val="120"/>
          <w:color w:val="000000"/>
          <w:lang w:val="en-US" w:eastAsia="en-US"/>
        </w:rPr>
        <w:t>po</w:t>
      </w:r>
      <w:r w:rsidRPr="00A55F11">
        <w:rPr>
          <w:rStyle w:val="120"/>
          <w:color w:val="000000"/>
          <w:lang w:eastAsia="en-US"/>
        </w:rPr>
        <w:t>) 266</w:t>
      </w:r>
    </w:p>
    <w:p w:rsidR="00A55F11" w:rsidRDefault="00A55F11">
      <w:pPr>
        <w:pStyle w:val="121"/>
        <w:shd w:val="clear" w:color="auto" w:fill="auto"/>
        <w:spacing w:line="218" w:lineRule="exact"/>
        <w:jc w:val="left"/>
      </w:pPr>
      <w:r>
        <w:rPr>
          <w:rStyle w:val="128"/>
          <w:color w:val="000000"/>
        </w:rPr>
        <w:t>Еше нингпо см.</w:t>
      </w:r>
      <w:r>
        <w:rPr>
          <w:rStyle w:val="120"/>
          <w:color w:val="000000"/>
        </w:rPr>
        <w:t xml:space="preserve"> «Сущность мудрости»</w:t>
      </w:r>
    </w:p>
    <w:p w:rsidR="00A55F11" w:rsidRDefault="00A55F11">
      <w:pPr>
        <w:pStyle w:val="121"/>
        <w:shd w:val="clear" w:color="auto" w:fill="auto"/>
        <w:spacing w:line="218" w:lineRule="exact"/>
        <w:jc w:val="left"/>
      </w:pPr>
      <w:r>
        <w:rPr>
          <w:rStyle w:val="120"/>
          <w:color w:val="000000"/>
        </w:rPr>
        <w:t xml:space="preserve">Еше Ролпа Цал </w:t>
      </w:r>
      <w:r>
        <w:rPr>
          <w:rStyle w:val="128"/>
          <w:color w:val="000000"/>
        </w:rPr>
        <w:t>см.</w:t>
      </w:r>
      <w:r>
        <w:rPr>
          <w:rStyle w:val="120"/>
          <w:color w:val="000000"/>
        </w:rPr>
        <w:t xml:space="preserve"> Муруб Цепо</w:t>
      </w:r>
    </w:p>
    <w:p w:rsidR="00A55F11" w:rsidRDefault="00A55F11">
      <w:pPr>
        <w:pStyle w:val="121"/>
        <w:shd w:val="clear" w:color="auto" w:fill="auto"/>
        <w:spacing w:after="188" w:line="218" w:lineRule="exact"/>
        <w:jc w:val="left"/>
      </w:pPr>
      <w:r>
        <w:rPr>
          <w:rStyle w:val="120"/>
          <w:color w:val="000000"/>
        </w:rPr>
        <w:t>Еше Цогял 3,12,13, 24, 41, 73, 82, 219, 236, 239, 253, 269, 313</w:t>
      </w:r>
    </w:p>
    <w:p w:rsidR="00A55F11" w:rsidRDefault="00A55F11">
      <w:pPr>
        <w:pStyle w:val="121"/>
        <w:shd w:val="clear" w:color="auto" w:fill="auto"/>
        <w:spacing w:line="209" w:lineRule="exact"/>
        <w:ind w:right="1420"/>
        <w:jc w:val="left"/>
      </w:pPr>
      <w:r>
        <w:rPr>
          <w:rStyle w:val="120"/>
          <w:color w:val="000000"/>
        </w:rPr>
        <w:t xml:space="preserve">желтый пергамент </w:t>
      </w:r>
      <w:r w:rsidRPr="00A55F11">
        <w:rPr>
          <w:rStyle w:val="120"/>
          <w:color w:val="000000"/>
          <w:lang w:eastAsia="en-US"/>
        </w:rPr>
        <w:t>(</w:t>
      </w:r>
      <w:r>
        <w:rPr>
          <w:rStyle w:val="120"/>
          <w:color w:val="000000"/>
          <w:lang w:val="en-US" w:eastAsia="en-US"/>
        </w:rPr>
        <w:t>shog</w:t>
      </w:r>
      <w:r w:rsidRPr="00A55F11">
        <w:rPr>
          <w:rStyle w:val="120"/>
          <w:color w:val="000000"/>
          <w:lang w:eastAsia="en-US"/>
        </w:rPr>
        <w:t xml:space="preserve"> </w:t>
      </w:r>
      <w:r>
        <w:rPr>
          <w:rStyle w:val="120"/>
          <w:color w:val="000000"/>
          <w:lang w:val="en-US" w:eastAsia="en-US"/>
        </w:rPr>
        <w:t>gser</w:t>
      </w:r>
      <w:r w:rsidRPr="00A55F11">
        <w:rPr>
          <w:rStyle w:val="120"/>
          <w:color w:val="000000"/>
          <w:lang w:eastAsia="en-US"/>
        </w:rPr>
        <w:t xml:space="preserve">) </w:t>
      </w:r>
      <w:r>
        <w:rPr>
          <w:rStyle w:val="120"/>
          <w:color w:val="000000"/>
        </w:rPr>
        <w:t xml:space="preserve">20, 22, 276 живые существа </w:t>
      </w:r>
      <w:r w:rsidRPr="00A55F11">
        <w:rPr>
          <w:rStyle w:val="120"/>
          <w:color w:val="000000"/>
          <w:lang w:eastAsia="en-US"/>
        </w:rPr>
        <w:t>(</w:t>
      </w:r>
      <w:r>
        <w:rPr>
          <w:rStyle w:val="120"/>
          <w:color w:val="000000"/>
          <w:lang w:val="en-US" w:eastAsia="en-US"/>
        </w:rPr>
        <w:t>sems</w:t>
      </w:r>
      <w:r w:rsidRPr="00A55F11">
        <w:rPr>
          <w:rStyle w:val="120"/>
          <w:color w:val="000000"/>
          <w:lang w:eastAsia="en-US"/>
        </w:rPr>
        <w:t xml:space="preserve"> </w:t>
      </w:r>
      <w:r>
        <w:rPr>
          <w:rStyle w:val="120"/>
          <w:color w:val="000000"/>
        </w:rPr>
        <w:t>сап) 149</w:t>
      </w:r>
    </w:p>
    <w:p w:rsidR="00A55F11" w:rsidRDefault="00A55F11">
      <w:pPr>
        <w:pStyle w:val="121"/>
        <w:shd w:val="clear" w:color="auto" w:fill="auto"/>
        <w:spacing w:line="209" w:lineRule="exact"/>
        <w:ind w:right="3180" w:firstLine="320"/>
        <w:jc w:val="left"/>
      </w:pPr>
      <w:r>
        <w:rPr>
          <w:rStyle w:val="120"/>
          <w:color w:val="000000"/>
        </w:rPr>
        <w:t>определение согласно дзогчену 115, 281 жизненные столпы 92 «Жизнь и учения Чокгюр Лингпы» 237</w:t>
      </w:r>
    </w:p>
    <w:p w:rsidR="00A55F11" w:rsidRDefault="00A55F11">
      <w:pPr>
        <w:pStyle w:val="121"/>
        <w:shd w:val="clear" w:color="auto" w:fill="auto"/>
        <w:spacing w:line="209" w:lineRule="exact"/>
        <w:jc w:val="left"/>
      </w:pPr>
      <w:r>
        <w:rPr>
          <w:rStyle w:val="120"/>
          <w:color w:val="000000"/>
        </w:rPr>
        <w:t xml:space="preserve">заблуждение, проистекающее от неразделимости 282 заблуждение, проистекающее от отсутствия 112, 282 зависимое возникновение </w:t>
      </w:r>
      <w:r>
        <w:rPr>
          <w:rStyle w:val="120"/>
          <w:color w:val="000000"/>
          <w:lang w:val="fr-FR" w:eastAsia="fr-FR"/>
        </w:rPr>
        <w:t xml:space="preserve">(rten </w:t>
      </w:r>
      <w:r>
        <w:rPr>
          <w:rStyle w:val="120"/>
          <w:color w:val="000000"/>
        </w:rPr>
        <w:t xml:space="preserve">Ъге1) 228, 231 двенадцать звеньев 274 двенадцать соответствующих причин 284 зависимые явления: </w:t>
      </w:r>
      <w:r w:rsidRPr="00A55F11">
        <w:rPr>
          <w:rStyle w:val="120"/>
          <w:color w:val="000000"/>
          <w:lang w:eastAsia="en-US"/>
        </w:rPr>
        <w:t>(</w:t>
      </w:r>
      <w:r>
        <w:rPr>
          <w:rStyle w:val="120"/>
          <w:color w:val="000000"/>
          <w:lang w:val="en-US" w:eastAsia="en-US"/>
        </w:rPr>
        <w:t>gzhan</w:t>
      </w:r>
      <w:r w:rsidRPr="00A55F11">
        <w:rPr>
          <w:rStyle w:val="120"/>
          <w:color w:val="000000"/>
          <w:lang w:eastAsia="en-US"/>
        </w:rPr>
        <w:t xml:space="preserve"> </w:t>
      </w:r>
      <w:r>
        <w:rPr>
          <w:rStyle w:val="120"/>
          <w:color w:val="000000"/>
          <w:lang w:val="en-US" w:eastAsia="en-US"/>
        </w:rPr>
        <w:t>dbang</w:t>
      </w:r>
      <w:r w:rsidRPr="00A55F11">
        <w:rPr>
          <w:rStyle w:val="120"/>
          <w:color w:val="000000"/>
          <w:lang w:eastAsia="en-US"/>
        </w:rPr>
        <w:t xml:space="preserve">) </w:t>
      </w:r>
      <w:r>
        <w:rPr>
          <w:rStyle w:val="120"/>
          <w:color w:val="000000"/>
        </w:rPr>
        <w:t xml:space="preserve">двенадцать звеньев 166 ошибочные </w:t>
      </w:r>
      <w:r w:rsidRPr="00A55F11">
        <w:rPr>
          <w:rStyle w:val="120"/>
          <w:color w:val="000000"/>
          <w:lang w:eastAsia="en-US"/>
        </w:rPr>
        <w:t>(’</w:t>
      </w:r>
      <w:r>
        <w:rPr>
          <w:rStyle w:val="120"/>
          <w:color w:val="000000"/>
          <w:lang w:val="en-US" w:eastAsia="en-US"/>
        </w:rPr>
        <w:t>khrul</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gzhan</w:t>
      </w:r>
      <w:r w:rsidRPr="00A55F11">
        <w:rPr>
          <w:rStyle w:val="120"/>
          <w:color w:val="000000"/>
          <w:lang w:eastAsia="en-US"/>
        </w:rPr>
        <w:t xml:space="preserve"> </w:t>
      </w:r>
      <w:r>
        <w:rPr>
          <w:rStyle w:val="120"/>
          <w:color w:val="000000"/>
          <w:lang w:val="en-US" w:eastAsia="en-US"/>
        </w:rPr>
        <w:t>dbang</w:t>
      </w:r>
      <w:r w:rsidRPr="00A55F11">
        <w:rPr>
          <w:rStyle w:val="120"/>
          <w:color w:val="000000"/>
          <w:lang w:eastAsia="en-US"/>
        </w:rPr>
        <w:t xml:space="preserve">) 305 </w:t>
      </w:r>
      <w:r>
        <w:rPr>
          <w:rStyle w:val="120"/>
          <w:color w:val="000000"/>
        </w:rPr>
        <w:t xml:space="preserve">задатки </w:t>
      </w:r>
      <w:r w:rsidRPr="00A55F11">
        <w:rPr>
          <w:rStyle w:val="120"/>
          <w:color w:val="000000"/>
          <w:lang w:eastAsia="en-US"/>
        </w:rPr>
        <w:t>(</w:t>
      </w:r>
      <w:r>
        <w:rPr>
          <w:rStyle w:val="120"/>
          <w:color w:val="000000"/>
          <w:lang w:val="en-US" w:eastAsia="en-US"/>
        </w:rPr>
        <w:t>rigs</w:t>
      </w:r>
      <w:r w:rsidRPr="00A55F11">
        <w:rPr>
          <w:rStyle w:val="120"/>
          <w:color w:val="000000"/>
          <w:lang w:eastAsia="en-US"/>
        </w:rPr>
        <w:t>)</w:t>
      </w:r>
    </w:p>
    <w:p w:rsidR="00A55F11" w:rsidRDefault="00A55F11">
      <w:pPr>
        <w:pStyle w:val="121"/>
        <w:shd w:val="clear" w:color="auto" w:fill="auto"/>
        <w:spacing w:line="209" w:lineRule="exact"/>
        <w:ind w:right="3420" w:firstLine="320"/>
        <w:jc w:val="left"/>
      </w:pPr>
      <w:r>
        <w:rPr>
          <w:rStyle w:val="120"/>
          <w:color w:val="000000"/>
        </w:rPr>
        <w:t xml:space="preserve">благородные </w:t>
      </w:r>
      <w:r w:rsidRPr="00A55F11">
        <w:rPr>
          <w:rStyle w:val="120"/>
          <w:color w:val="000000"/>
          <w:lang w:eastAsia="en-US"/>
        </w:rPr>
        <w:t>(’</w:t>
      </w:r>
      <w:r>
        <w:rPr>
          <w:rStyle w:val="120"/>
          <w:color w:val="000000"/>
          <w:lang w:val="en-US" w:eastAsia="en-US"/>
        </w:rPr>
        <w:t>phags</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rigs</w:t>
      </w:r>
      <w:r w:rsidRPr="00A55F11">
        <w:rPr>
          <w:rStyle w:val="120"/>
          <w:color w:val="000000"/>
          <w:lang w:eastAsia="en-US"/>
        </w:rPr>
        <w:t xml:space="preserve">) 202 </w:t>
      </w:r>
      <w:r>
        <w:rPr>
          <w:rStyle w:val="120"/>
          <w:color w:val="000000"/>
        </w:rPr>
        <w:t>в соотношении с сугатагарбхой 279 две разновидности 280 обьяснение 280 развиваемые 112 Залмо, горный хребет 268</w:t>
      </w:r>
    </w:p>
    <w:p w:rsidR="00A55F11" w:rsidRDefault="00A55F11">
      <w:pPr>
        <w:pStyle w:val="121"/>
        <w:shd w:val="clear" w:color="auto" w:fill="auto"/>
        <w:spacing w:line="209" w:lineRule="exact"/>
        <w:jc w:val="left"/>
      </w:pPr>
      <w:r>
        <w:rPr>
          <w:rStyle w:val="120"/>
          <w:color w:val="000000"/>
        </w:rPr>
        <w:t xml:space="preserve">заново открытый клад </w:t>
      </w:r>
      <w:r w:rsidRPr="00A55F11">
        <w:rPr>
          <w:rStyle w:val="120"/>
          <w:color w:val="000000"/>
          <w:lang w:eastAsia="en-US"/>
        </w:rPr>
        <w:t>(</w:t>
      </w:r>
      <w:r>
        <w:rPr>
          <w:rStyle w:val="120"/>
          <w:color w:val="000000"/>
          <w:lang w:val="en-US" w:eastAsia="en-US"/>
        </w:rPr>
        <w:t>yang</w:t>
      </w:r>
      <w:r w:rsidRPr="00A55F11">
        <w:rPr>
          <w:rStyle w:val="120"/>
          <w:color w:val="000000"/>
          <w:lang w:eastAsia="en-US"/>
        </w:rPr>
        <w:t xml:space="preserve"> </w:t>
      </w:r>
      <w:r>
        <w:rPr>
          <w:rStyle w:val="120"/>
          <w:color w:val="000000"/>
          <w:lang w:val="en-US" w:eastAsia="en-US"/>
        </w:rPr>
        <w:t>gter</w:t>
      </w:r>
      <w:r w:rsidRPr="00A55F11">
        <w:rPr>
          <w:rStyle w:val="120"/>
          <w:color w:val="000000"/>
          <w:lang w:eastAsia="en-US"/>
        </w:rPr>
        <w:t xml:space="preserve">), </w:t>
      </w:r>
      <w:r>
        <w:rPr>
          <w:rStyle w:val="120"/>
          <w:color w:val="000000"/>
        </w:rPr>
        <w:t xml:space="preserve">один из семи видов передачи 239 зарождение и завершение </w:t>
      </w:r>
      <w:r w:rsidRPr="00A55F11">
        <w:rPr>
          <w:rStyle w:val="120"/>
          <w:color w:val="000000"/>
          <w:lang w:eastAsia="en-US"/>
        </w:rPr>
        <w:t>(</w:t>
      </w:r>
      <w:r>
        <w:rPr>
          <w:rStyle w:val="120"/>
          <w:color w:val="000000"/>
          <w:lang w:val="en-US" w:eastAsia="en-US"/>
        </w:rPr>
        <w:t>bskyed</w:t>
      </w:r>
      <w:r w:rsidRPr="00A55F11">
        <w:rPr>
          <w:rStyle w:val="120"/>
          <w:color w:val="000000"/>
          <w:lang w:eastAsia="en-US"/>
        </w:rPr>
        <w:t xml:space="preserve"> </w:t>
      </w:r>
      <w:r>
        <w:rPr>
          <w:rStyle w:val="120"/>
          <w:color w:val="000000"/>
          <w:lang w:val="en-US" w:eastAsia="en-US"/>
        </w:rPr>
        <w:t>rdzogs</w:t>
      </w:r>
      <w:r w:rsidRPr="00A55F11">
        <w:rPr>
          <w:rStyle w:val="120"/>
          <w:color w:val="000000"/>
          <w:lang w:eastAsia="en-US"/>
        </w:rPr>
        <w:t xml:space="preserve">) </w:t>
      </w:r>
      <w:r>
        <w:rPr>
          <w:rStyle w:val="120"/>
          <w:color w:val="000000"/>
        </w:rPr>
        <w:t xml:space="preserve">311 соотношение со слогами </w:t>
      </w:r>
      <w:r>
        <w:rPr>
          <w:rStyle w:val="128"/>
          <w:color w:val="000000"/>
        </w:rPr>
        <w:t>Э</w:t>
      </w:r>
      <w:r>
        <w:rPr>
          <w:rStyle w:val="120"/>
          <w:color w:val="000000"/>
        </w:rPr>
        <w:t xml:space="preserve"> и </w:t>
      </w:r>
      <w:r>
        <w:rPr>
          <w:rStyle w:val="128"/>
          <w:color w:val="000000"/>
        </w:rPr>
        <w:t>ВАМ</w:t>
      </w:r>
      <w:r>
        <w:rPr>
          <w:rStyle w:val="120"/>
          <w:color w:val="000000"/>
        </w:rPr>
        <w:t xml:space="preserve"> 65 «Зеркало волшебного проявления» </w:t>
      </w:r>
      <w:r w:rsidRPr="00A55F11">
        <w:rPr>
          <w:rStyle w:val="120"/>
          <w:color w:val="000000"/>
          <w:lang w:eastAsia="en-US"/>
        </w:rPr>
        <w:t>(</w:t>
      </w:r>
      <w:r>
        <w:rPr>
          <w:rStyle w:val="120"/>
          <w:color w:val="000000"/>
          <w:lang w:val="en-US" w:eastAsia="en-US"/>
        </w:rPr>
        <w:t>sgyu</w:t>
      </w:r>
      <w:r w:rsidRPr="00A55F11">
        <w:rPr>
          <w:rStyle w:val="120"/>
          <w:color w:val="000000"/>
          <w:lang w:eastAsia="en-US"/>
        </w:rPr>
        <w:t xml:space="preserve"> ’</w:t>
      </w:r>
      <w:r>
        <w:rPr>
          <w:rStyle w:val="120"/>
          <w:color w:val="000000"/>
          <w:lang w:val="en-US" w:eastAsia="en-US"/>
        </w:rPr>
        <w:t>phrul</w:t>
      </w:r>
      <w:r w:rsidRPr="00A55F11">
        <w:rPr>
          <w:rStyle w:val="120"/>
          <w:color w:val="000000"/>
          <w:lang w:eastAsia="en-US"/>
        </w:rPr>
        <w:t xml:space="preserve"> </w:t>
      </w:r>
      <w:r>
        <w:rPr>
          <w:rStyle w:val="120"/>
          <w:color w:val="000000"/>
          <w:lang w:val="en-US" w:eastAsia="en-US"/>
        </w:rPr>
        <w:t>me</w:t>
      </w:r>
      <w:r w:rsidRPr="00A55F11">
        <w:rPr>
          <w:rStyle w:val="120"/>
          <w:color w:val="000000"/>
          <w:lang w:eastAsia="en-US"/>
        </w:rPr>
        <w:t xml:space="preserve"> </w:t>
      </w:r>
      <w:r>
        <w:rPr>
          <w:rStyle w:val="120"/>
          <w:color w:val="000000"/>
          <w:lang w:val="en-US" w:eastAsia="en-US"/>
        </w:rPr>
        <w:t>long</w:t>
      </w:r>
      <w:r w:rsidRPr="00A55F11">
        <w:rPr>
          <w:rStyle w:val="120"/>
          <w:color w:val="000000"/>
          <w:lang w:eastAsia="en-US"/>
        </w:rPr>
        <w:t>) 258</w:t>
      </w:r>
    </w:p>
    <w:p w:rsidR="00A55F11" w:rsidRDefault="00A55F11">
      <w:pPr>
        <w:pStyle w:val="121"/>
        <w:shd w:val="clear" w:color="auto" w:fill="auto"/>
        <w:spacing w:line="209" w:lineRule="exact"/>
        <w:jc w:val="left"/>
      </w:pPr>
      <w:r>
        <w:rPr>
          <w:rStyle w:val="120"/>
          <w:color w:val="000000"/>
        </w:rPr>
        <w:t xml:space="preserve">Зерцало ума Ваджрасаттвы», тантра </w:t>
      </w:r>
      <w:r>
        <w:rPr>
          <w:rStyle w:val="120"/>
          <w:color w:val="000000"/>
          <w:lang w:val="de-DE" w:eastAsia="de-DE"/>
        </w:rPr>
        <w:t xml:space="preserve">(rdo rje sems dpa’ </w:t>
      </w:r>
      <w:r>
        <w:rPr>
          <w:rStyle w:val="120"/>
          <w:color w:val="000000"/>
          <w:lang w:val="en-US" w:eastAsia="en-US"/>
        </w:rPr>
        <w:t>snying</w:t>
      </w:r>
      <w:r w:rsidRPr="00A55F11">
        <w:rPr>
          <w:rStyle w:val="120"/>
          <w:color w:val="000000"/>
          <w:lang w:eastAsia="en-US"/>
        </w:rPr>
        <w:t xml:space="preserve"> </w:t>
      </w:r>
      <w:r>
        <w:rPr>
          <w:rStyle w:val="120"/>
          <w:color w:val="000000"/>
          <w:lang w:val="de-DE" w:eastAsia="de-DE"/>
        </w:rPr>
        <w:t xml:space="preserve">gi </w:t>
      </w:r>
      <w:r>
        <w:rPr>
          <w:rStyle w:val="120"/>
          <w:color w:val="000000"/>
          <w:lang w:val="en-US" w:eastAsia="en-US"/>
        </w:rPr>
        <w:t>me</w:t>
      </w:r>
      <w:r w:rsidRPr="00A55F11">
        <w:rPr>
          <w:rStyle w:val="120"/>
          <w:color w:val="000000"/>
          <w:lang w:eastAsia="en-US"/>
        </w:rPr>
        <w:t xml:space="preserve"> </w:t>
      </w:r>
      <w:r>
        <w:rPr>
          <w:rStyle w:val="120"/>
          <w:color w:val="000000"/>
          <w:lang w:val="en-US" w:eastAsia="en-US"/>
        </w:rPr>
        <w:t>long</w:t>
      </w:r>
      <w:r w:rsidRPr="00A55F11">
        <w:rPr>
          <w:rStyle w:val="120"/>
          <w:color w:val="000000"/>
          <w:lang w:eastAsia="en-US"/>
        </w:rPr>
        <w:t xml:space="preserve"> </w:t>
      </w:r>
      <w:r>
        <w:rPr>
          <w:rStyle w:val="120"/>
          <w:color w:val="000000"/>
          <w:lang w:val="en-US" w:eastAsia="en-US"/>
        </w:rPr>
        <w:t>gi</w:t>
      </w:r>
      <w:r w:rsidRPr="00A55F11">
        <w:rPr>
          <w:rStyle w:val="120"/>
          <w:color w:val="000000"/>
          <w:lang w:eastAsia="en-US"/>
        </w:rPr>
        <w:t xml:space="preserve"> </w:t>
      </w:r>
      <w:r>
        <w:rPr>
          <w:rStyle w:val="120"/>
          <w:color w:val="000000"/>
          <w:lang w:val="en-US" w:eastAsia="en-US"/>
        </w:rPr>
        <w:t>rgy</w:t>
      </w:r>
      <w:r w:rsidRPr="00A55F11">
        <w:rPr>
          <w:rStyle w:val="120"/>
          <w:color w:val="000000"/>
          <w:lang w:eastAsia="en-US"/>
        </w:rPr>
        <w:t>-</w:t>
      </w:r>
    </w:p>
    <w:p w:rsidR="00A55F11" w:rsidRDefault="00A55F11">
      <w:pPr>
        <w:pStyle w:val="121"/>
        <w:shd w:val="clear" w:color="auto" w:fill="auto"/>
        <w:spacing w:line="160" w:lineRule="exact"/>
        <w:ind w:left="600"/>
        <w:jc w:val="left"/>
      </w:pPr>
      <w:r>
        <w:rPr>
          <w:rStyle w:val="120"/>
          <w:color w:val="000000"/>
          <w:lang w:val="en-US" w:eastAsia="en-US"/>
        </w:rPr>
        <w:t>ud</w:t>
      </w:r>
      <w:r w:rsidRPr="00A55F11">
        <w:rPr>
          <w:rStyle w:val="120"/>
          <w:color w:val="000000"/>
          <w:lang w:eastAsia="en-US"/>
        </w:rPr>
        <w:t>) 241</w:t>
      </w:r>
    </w:p>
    <w:p w:rsidR="00A55F11" w:rsidRDefault="00A55F11">
      <w:pPr>
        <w:pStyle w:val="121"/>
        <w:shd w:val="clear" w:color="auto" w:fill="auto"/>
        <w:spacing w:line="160" w:lineRule="exact"/>
        <w:jc w:val="left"/>
      </w:pPr>
      <w:r>
        <w:rPr>
          <w:rStyle w:val="120"/>
          <w:color w:val="000000"/>
        </w:rPr>
        <w:t xml:space="preserve">знаки продвижения </w:t>
      </w:r>
      <w:r w:rsidRPr="00A55F11">
        <w:rPr>
          <w:rStyle w:val="120"/>
          <w:color w:val="000000"/>
          <w:lang w:eastAsia="en-US"/>
        </w:rPr>
        <w:t>(</w:t>
      </w:r>
      <w:r>
        <w:rPr>
          <w:rStyle w:val="120"/>
          <w:color w:val="000000"/>
          <w:lang w:val="en-US" w:eastAsia="en-US"/>
        </w:rPr>
        <w:t>drod</w:t>
      </w:r>
      <w:r w:rsidRPr="00A55F11">
        <w:rPr>
          <w:rStyle w:val="120"/>
          <w:color w:val="000000"/>
          <w:lang w:eastAsia="en-US"/>
        </w:rPr>
        <w:t xml:space="preserve"> </w:t>
      </w:r>
      <w:r>
        <w:rPr>
          <w:rStyle w:val="120"/>
          <w:color w:val="000000"/>
          <w:lang w:val="en-US" w:eastAsia="en-US"/>
        </w:rPr>
        <w:t>rtags</w:t>
      </w:r>
      <w:r w:rsidRPr="00A55F11">
        <w:rPr>
          <w:rStyle w:val="120"/>
          <w:color w:val="000000"/>
          <w:lang w:eastAsia="en-US"/>
        </w:rPr>
        <w:t>) 286</w:t>
      </w:r>
    </w:p>
    <w:p w:rsidR="00A55F11" w:rsidRDefault="00A55F11">
      <w:pPr>
        <w:pStyle w:val="121"/>
        <w:shd w:val="clear" w:color="auto" w:fill="auto"/>
        <w:spacing w:after="188" w:line="216" w:lineRule="exact"/>
        <w:jc w:val="left"/>
      </w:pPr>
      <w:r>
        <w:rPr>
          <w:rStyle w:val="120"/>
          <w:color w:val="000000"/>
        </w:rPr>
        <w:t xml:space="preserve">знание </w:t>
      </w:r>
      <w:r w:rsidRPr="00A55F11">
        <w:rPr>
          <w:rStyle w:val="120"/>
          <w:color w:val="000000"/>
          <w:lang w:eastAsia="en-US"/>
        </w:rPr>
        <w:t>(</w:t>
      </w:r>
      <w:r>
        <w:rPr>
          <w:rStyle w:val="120"/>
          <w:color w:val="000000"/>
          <w:lang w:val="en-US" w:eastAsia="en-US"/>
        </w:rPr>
        <w:t>shes</w:t>
      </w:r>
      <w:r w:rsidRPr="00A55F11">
        <w:rPr>
          <w:rStyle w:val="120"/>
          <w:color w:val="000000"/>
          <w:lang w:eastAsia="en-US"/>
        </w:rPr>
        <w:t xml:space="preserve"> </w:t>
      </w:r>
      <w:r>
        <w:rPr>
          <w:rStyle w:val="120"/>
          <w:color w:val="000000"/>
          <w:lang w:val="en-US" w:eastAsia="en-US"/>
        </w:rPr>
        <w:t>rab</w:t>
      </w:r>
      <w:r w:rsidRPr="00A55F11">
        <w:rPr>
          <w:rStyle w:val="120"/>
          <w:color w:val="000000"/>
          <w:lang w:eastAsia="en-US"/>
        </w:rPr>
        <w:t xml:space="preserve">) 64, 68, 74, 91, 129, </w:t>
      </w:r>
      <w:smartTag w:uri="urn:schemas-microsoft-com:office:smarttags" w:element="metricconverter">
        <w:smartTagPr>
          <w:attr w:name="ProductID" w:val="153 см"/>
        </w:smartTagPr>
        <w:r w:rsidRPr="00A55F11">
          <w:rPr>
            <w:rStyle w:val="120"/>
            <w:color w:val="000000"/>
            <w:lang w:eastAsia="en-US"/>
          </w:rPr>
          <w:t xml:space="preserve">153 </w:t>
        </w:r>
        <w:r>
          <w:rPr>
            <w:rStyle w:val="128"/>
            <w:color w:val="000000"/>
          </w:rPr>
          <w:t>см</w:t>
        </w:r>
      </w:smartTag>
      <w:r>
        <w:rPr>
          <w:rStyle w:val="128"/>
          <w:color w:val="000000"/>
        </w:rPr>
        <w:t>. также</w:t>
      </w:r>
      <w:r>
        <w:rPr>
          <w:rStyle w:val="120"/>
          <w:color w:val="000000"/>
        </w:rPr>
        <w:t xml:space="preserve"> различающее знание Золотой Храм Сироты </w:t>
      </w:r>
      <w:r>
        <w:rPr>
          <w:rStyle w:val="120"/>
          <w:color w:val="000000"/>
          <w:lang w:val="fr-FR" w:eastAsia="fr-FR"/>
        </w:rPr>
        <w:t xml:space="preserve">(pu </w:t>
      </w:r>
      <w:r>
        <w:rPr>
          <w:rStyle w:val="120"/>
          <w:color w:val="000000"/>
          <w:lang w:val="en-US" w:eastAsia="en-US"/>
        </w:rPr>
        <w:t>tshab</w:t>
      </w:r>
      <w:r w:rsidRPr="00A55F11">
        <w:rPr>
          <w:rStyle w:val="120"/>
          <w:color w:val="000000"/>
          <w:lang w:eastAsia="en-US"/>
        </w:rPr>
        <w:t xml:space="preserve"> </w:t>
      </w:r>
      <w:r>
        <w:rPr>
          <w:rStyle w:val="120"/>
          <w:color w:val="000000"/>
          <w:lang w:val="en-US" w:eastAsia="en-US"/>
        </w:rPr>
        <w:t>gser</w:t>
      </w:r>
      <w:r w:rsidRPr="00A55F11">
        <w:rPr>
          <w:rStyle w:val="120"/>
          <w:color w:val="000000"/>
          <w:lang w:eastAsia="en-US"/>
        </w:rPr>
        <w:t xml:space="preserve"> </w:t>
      </w:r>
      <w:r>
        <w:rPr>
          <w:rStyle w:val="120"/>
          <w:color w:val="000000"/>
          <w:lang w:val="en-US" w:eastAsia="en-US"/>
        </w:rPr>
        <w:t>khang</w:t>
      </w:r>
      <w:r w:rsidRPr="00A55F11">
        <w:rPr>
          <w:rStyle w:val="120"/>
          <w:color w:val="000000"/>
          <w:lang w:eastAsia="en-US"/>
        </w:rPr>
        <w:t xml:space="preserve"> </w:t>
      </w:r>
      <w:r>
        <w:rPr>
          <w:rStyle w:val="120"/>
          <w:color w:val="000000"/>
          <w:lang w:val="en-US" w:eastAsia="en-US"/>
        </w:rPr>
        <w:t>ling</w:t>
      </w:r>
      <w:r w:rsidRPr="00A55F11">
        <w:rPr>
          <w:rStyle w:val="120"/>
          <w:color w:val="000000"/>
          <w:lang w:eastAsia="en-US"/>
        </w:rPr>
        <w:t xml:space="preserve">) </w:t>
      </w:r>
      <w:r>
        <w:rPr>
          <w:rStyle w:val="120"/>
          <w:color w:val="000000"/>
          <w:lang w:val="fr-FR" w:eastAsia="fr-FR"/>
        </w:rPr>
        <w:t>45, 216</w:t>
      </w:r>
    </w:p>
    <w:p w:rsidR="00A55F11" w:rsidRDefault="00A55F11">
      <w:pPr>
        <w:pStyle w:val="121"/>
        <w:shd w:val="clear" w:color="auto" w:fill="auto"/>
        <w:spacing w:line="206" w:lineRule="exact"/>
        <w:jc w:val="left"/>
      </w:pPr>
      <w:r>
        <w:rPr>
          <w:rStyle w:val="120"/>
          <w:color w:val="000000"/>
        </w:rPr>
        <w:t xml:space="preserve">Извечный Защитник </w:t>
      </w:r>
      <w:r w:rsidRPr="00A55F11">
        <w:rPr>
          <w:rStyle w:val="120"/>
          <w:color w:val="000000"/>
          <w:lang w:eastAsia="en-US"/>
        </w:rPr>
        <w:t>(</w:t>
      </w:r>
      <w:r>
        <w:rPr>
          <w:rStyle w:val="120"/>
          <w:color w:val="000000"/>
          <w:lang w:val="en-US" w:eastAsia="en-US"/>
        </w:rPr>
        <w:t>gdod</w:t>
      </w:r>
      <w:r w:rsidRPr="00A55F11">
        <w:rPr>
          <w:rStyle w:val="120"/>
          <w:color w:val="000000"/>
          <w:lang w:eastAsia="en-US"/>
        </w:rPr>
        <w:t xml:space="preserve"> </w:t>
      </w:r>
      <w:r>
        <w:rPr>
          <w:rStyle w:val="120"/>
          <w:color w:val="000000"/>
          <w:lang w:val="en-US" w:eastAsia="en-US"/>
        </w:rPr>
        <w:t>ma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mgon</w:t>
      </w:r>
      <w:r w:rsidRPr="00A55F11">
        <w:rPr>
          <w:rStyle w:val="120"/>
          <w:color w:val="000000"/>
          <w:lang w:eastAsia="en-US"/>
        </w:rPr>
        <w:t xml:space="preserve"> </w:t>
      </w:r>
      <w:r>
        <w:rPr>
          <w:rStyle w:val="120"/>
          <w:color w:val="000000"/>
          <w:lang w:val="en-US" w:eastAsia="en-US"/>
        </w:rPr>
        <w:t>po</w:t>
      </w:r>
      <w:r w:rsidRPr="00A55F11">
        <w:rPr>
          <w:rStyle w:val="120"/>
          <w:color w:val="000000"/>
          <w:lang w:eastAsia="en-US"/>
        </w:rPr>
        <w:t xml:space="preserve">) </w:t>
      </w:r>
      <w:r>
        <w:rPr>
          <w:rStyle w:val="128"/>
          <w:color w:val="000000"/>
        </w:rPr>
        <w:t>см.</w:t>
      </w:r>
      <w:r>
        <w:rPr>
          <w:rStyle w:val="120"/>
          <w:color w:val="000000"/>
        </w:rPr>
        <w:t xml:space="preserve"> Самантабхадра изображения (символы) </w:t>
      </w:r>
      <w:r w:rsidRPr="00A55F11">
        <w:rPr>
          <w:rStyle w:val="120"/>
          <w:color w:val="000000"/>
          <w:lang w:eastAsia="en-US"/>
        </w:rPr>
        <w:t>(</w:t>
      </w:r>
      <w:r>
        <w:rPr>
          <w:rStyle w:val="120"/>
          <w:color w:val="000000"/>
          <w:lang w:val="en-US" w:eastAsia="en-US"/>
        </w:rPr>
        <w:t>rten</w:t>
      </w:r>
      <w:r w:rsidRPr="00A55F11">
        <w:rPr>
          <w:rStyle w:val="120"/>
          <w:color w:val="000000"/>
          <w:lang w:eastAsia="en-US"/>
        </w:rPr>
        <w:t xml:space="preserve">) </w:t>
      </w:r>
      <w:r>
        <w:rPr>
          <w:rStyle w:val="120"/>
          <w:color w:val="000000"/>
        </w:rPr>
        <w:t>символы 269 тела, речи и ума 16</w:t>
      </w:r>
    </w:p>
    <w:p w:rsidR="00A55F11" w:rsidRDefault="00A55F11">
      <w:pPr>
        <w:pStyle w:val="121"/>
        <w:shd w:val="clear" w:color="auto" w:fill="auto"/>
        <w:spacing w:line="214" w:lineRule="exact"/>
        <w:jc w:val="left"/>
      </w:pPr>
      <w:r>
        <w:rPr>
          <w:rStyle w:val="120"/>
          <w:color w:val="000000"/>
        </w:rPr>
        <w:t xml:space="preserve">йидам </w:t>
      </w:r>
      <w:r w:rsidRPr="00A55F11">
        <w:rPr>
          <w:rStyle w:val="120"/>
          <w:color w:val="000000"/>
          <w:lang w:eastAsia="en-US"/>
        </w:rPr>
        <w:t>(</w:t>
      </w:r>
      <w:r>
        <w:rPr>
          <w:rStyle w:val="120"/>
          <w:color w:val="000000"/>
          <w:lang w:val="en-US" w:eastAsia="en-US"/>
        </w:rPr>
        <w:t>yi</w:t>
      </w:r>
      <w:r w:rsidRPr="00A55F11">
        <w:rPr>
          <w:rStyle w:val="120"/>
          <w:color w:val="000000"/>
          <w:lang w:eastAsia="en-US"/>
        </w:rPr>
        <w:t xml:space="preserve"> </w:t>
      </w:r>
      <w:r>
        <w:rPr>
          <w:rStyle w:val="120"/>
          <w:color w:val="000000"/>
          <w:lang w:val="en-US" w:eastAsia="en-US"/>
        </w:rPr>
        <w:t>dam</w:t>
      </w:r>
      <w:r w:rsidRPr="00A55F11">
        <w:rPr>
          <w:rStyle w:val="120"/>
          <w:color w:val="000000"/>
          <w:lang w:eastAsia="en-US"/>
        </w:rPr>
        <w:t xml:space="preserve">) </w:t>
      </w:r>
      <w:r>
        <w:rPr>
          <w:rStyle w:val="120"/>
          <w:color w:val="000000"/>
        </w:rPr>
        <w:t xml:space="preserve">74, 142, </w:t>
      </w:r>
      <w:smartTag w:uri="urn:schemas-microsoft-com:office:smarttags" w:element="metricconverter">
        <w:smartTagPr>
          <w:attr w:name="ProductID" w:val="144 см"/>
        </w:smartTagPr>
        <w:r>
          <w:rPr>
            <w:rStyle w:val="120"/>
            <w:color w:val="000000"/>
          </w:rPr>
          <w:t xml:space="preserve">144 </w:t>
        </w:r>
        <w:r>
          <w:rPr>
            <w:rStyle w:val="128"/>
            <w:color w:val="000000"/>
          </w:rPr>
          <w:t>см</w:t>
        </w:r>
      </w:smartTag>
      <w:r>
        <w:rPr>
          <w:rStyle w:val="128"/>
          <w:color w:val="000000"/>
        </w:rPr>
        <w:t>. также</w:t>
      </w:r>
      <w:r>
        <w:rPr>
          <w:rStyle w:val="120"/>
          <w:color w:val="000000"/>
        </w:rPr>
        <w:t xml:space="preserve"> Три Корня в маха-йоге 257 гневные 262 мирные 262 страстные 257 шести разделов Тантры 244 йинг </w:t>
      </w:r>
      <w:r w:rsidRPr="00A55F11">
        <w:rPr>
          <w:rStyle w:val="120"/>
          <w:color w:val="000000"/>
          <w:lang w:eastAsia="en-US"/>
        </w:rPr>
        <w:t>(</w:t>
      </w:r>
      <w:r>
        <w:rPr>
          <w:rStyle w:val="120"/>
          <w:color w:val="000000"/>
          <w:lang w:val="en-US" w:eastAsia="en-US"/>
        </w:rPr>
        <w:t>dbyings</w:t>
      </w:r>
      <w:r w:rsidRPr="00A55F11">
        <w:rPr>
          <w:rStyle w:val="120"/>
          <w:color w:val="000000"/>
          <w:lang w:eastAsia="en-US"/>
        </w:rPr>
        <w:t xml:space="preserve">) </w:t>
      </w:r>
      <w:smartTag w:uri="urn:schemas-microsoft-com:office:smarttags" w:element="metricconverter">
        <w:smartTagPr>
          <w:attr w:name="ProductID" w:val="261 см"/>
        </w:smartTagPr>
        <w:r>
          <w:rPr>
            <w:rStyle w:val="120"/>
            <w:color w:val="000000"/>
          </w:rPr>
          <w:t xml:space="preserve">261 </w:t>
        </w:r>
        <w:r>
          <w:rPr>
            <w:rStyle w:val="128"/>
            <w:color w:val="000000"/>
          </w:rPr>
          <w:t>см</w:t>
        </w:r>
      </w:smartTag>
      <w:r>
        <w:rPr>
          <w:rStyle w:val="128"/>
          <w:color w:val="000000"/>
        </w:rPr>
        <w:t>. также</w:t>
      </w:r>
      <w:r>
        <w:rPr>
          <w:rStyle w:val="120"/>
          <w:color w:val="000000"/>
        </w:rPr>
        <w:t xml:space="preserve"> дхармадхату иллюзорное тело </w:t>
      </w:r>
      <w:r>
        <w:rPr>
          <w:rStyle w:val="120"/>
          <w:color w:val="000000"/>
          <w:lang w:val="fr-FR" w:eastAsia="fr-FR"/>
        </w:rPr>
        <w:t xml:space="preserve">(sgyu lus) </w:t>
      </w:r>
      <w:r>
        <w:rPr>
          <w:rStyle w:val="120"/>
          <w:color w:val="000000"/>
        </w:rPr>
        <w:t xml:space="preserve">249 Индра </w:t>
      </w:r>
      <w:r w:rsidRPr="00A55F11">
        <w:rPr>
          <w:rStyle w:val="120"/>
          <w:color w:val="000000"/>
          <w:lang w:eastAsia="en-US"/>
        </w:rPr>
        <w:t>(</w:t>
      </w:r>
      <w:r>
        <w:rPr>
          <w:rStyle w:val="120"/>
          <w:color w:val="000000"/>
          <w:lang w:val="en-US" w:eastAsia="en-US"/>
        </w:rPr>
        <w:t>brgya</w:t>
      </w:r>
      <w:r w:rsidRPr="00A55F11">
        <w:rPr>
          <w:rStyle w:val="120"/>
          <w:color w:val="000000"/>
          <w:lang w:eastAsia="en-US"/>
        </w:rPr>
        <w:t xml:space="preserve"> </w:t>
      </w:r>
      <w:r>
        <w:rPr>
          <w:rStyle w:val="120"/>
          <w:color w:val="000000"/>
          <w:lang w:val="en-US" w:eastAsia="en-US"/>
        </w:rPr>
        <w:t>byin</w:t>
      </w:r>
      <w:r w:rsidRPr="00A55F11">
        <w:rPr>
          <w:rStyle w:val="120"/>
          <w:color w:val="000000"/>
          <w:lang w:eastAsia="en-US"/>
        </w:rPr>
        <w:t xml:space="preserve">) </w:t>
      </w:r>
      <w:r>
        <w:rPr>
          <w:rStyle w:val="120"/>
          <w:color w:val="000000"/>
        </w:rPr>
        <w:t xml:space="preserve">141, 167 Индрабодхи, царь 265 Индрабхути 246, 270, 311 иносказательное изложение </w:t>
      </w:r>
      <w:r w:rsidRPr="00A55F11">
        <w:rPr>
          <w:rStyle w:val="120"/>
          <w:color w:val="000000"/>
          <w:lang w:eastAsia="en-US"/>
        </w:rPr>
        <w:t>(</w:t>
      </w:r>
      <w:r>
        <w:rPr>
          <w:rStyle w:val="120"/>
          <w:color w:val="000000"/>
          <w:lang w:val="en-US" w:eastAsia="en-US"/>
        </w:rPr>
        <w:t>dgongs</w:t>
      </w:r>
      <w:r w:rsidRPr="00A55F11">
        <w:rPr>
          <w:rStyle w:val="120"/>
          <w:color w:val="000000"/>
          <w:lang w:eastAsia="en-US"/>
        </w:rPr>
        <w:t xml:space="preserve"> </w:t>
      </w:r>
      <w:r>
        <w:rPr>
          <w:rStyle w:val="120"/>
          <w:color w:val="000000"/>
          <w:lang w:val="en-US" w:eastAsia="en-US"/>
        </w:rPr>
        <w:t>bshad</w:t>
      </w:r>
      <w:r w:rsidRPr="00A55F11">
        <w:rPr>
          <w:rStyle w:val="120"/>
          <w:color w:val="000000"/>
          <w:lang w:eastAsia="en-US"/>
        </w:rPr>
        <w:t xml:space="preserve">) </w:t>
      </w:r>
      <w:r>
        <w:rPr>
          <w:rStyle w:val="120"/>
          <w:color w:val="000000"/>
        </w:rPr>
        <w:t>190 йога недеяния 127</w:t>
      </w:r>
    </w:p>
    <w:p w:rsidR="00A55F11" w:rsidRDefault="00A55F11">
      <w:pPr>
        <w:pStyle w:val="121"/>
        <w:shd w:val="clear" w:color="auto" w:fill="auto"/>
        <w:spacing w:line="214" w:lineRule="exact"/>
        <w:jc w:val="left"/>
      </w:pPr>
      <w:r>
        <w:rPr>
          <w:rStyle w:val="120"/>
          <w:color w:val="000000"/>
        </w:rPr>
        <w:t xml:space="preserve">йога-тантра </w:t>
      </w:r>
      <w:r>
        <w:rPr>
          <w:rStyle w:val="120"/>
          <w:color w:val="000000"/>
          <w:lang w:val="fr-FR" w:eastAsia="fr-FR"/>
        </w:rPr>
        <w:t xml:space="preserve">(mal </w:t>
      </w:r>
      <w:r>
        <w:rPr>
          <w:rStyle w:val="120"/>
          <w:color w:val="000000"/>
        </w:rPr>
        <w:t xml:space="preserve">Ъуог </w:t>
      </w:r>
      <w:r>
        <w:rPr>
          <w:rStyle w:val="120"/>
          <w:color w:val="000000"/>
          <w:lang w:val="fr-FR" w:eastAsia="fr-FR"/>
        </w:rPr>
        <w:t xml:space="preserve">rgyud) </w:t>
      </w:r>
      <w:r>
        <w:rPr>
          <w:rStyle w:val="120"/>
          <w:color w:val="000000"/>
        </w:rPr>
        <w:t xml:space="preserve">241, 312 «Йоги Махаяны» </w:t>
      </w:r>
      <w:r>
        <w:rPr>
          <w:rStyle w:val="120"/>
          <w:color w:val="000000"/>
          <w:lang w:val="de-DE" w:eastAsia="de-DE"/>
        </w:rPr>
        <w:t xml:space="preserve">(theg eben mal </w:t>
      </w:r>
      <w:r>
        <w:rPr>
          <w:rStyle w:val="120"/>
          <w:color w:val="000000"/>
        </w:rPr>
        <w:t xml:space="preserve">Ъуог) 70, 254 йогини </w:t>
      </w:r>
      <w:r>
        <w:rPr>
          <w:rStyle w:val="120"/>
          <w:color w:val="000000"/>
          <w:lang w:val="de-DE" w:eastAsia="de-DE"/>
        </w:rPr>
        <w:t xml:space="preserve">(mal </w:t>
      </w:r>
      <w:r>
        <w:rPr>
          <w:rStyle w:val="120"/>
          <w:color w:val="000000"/>
        </w:rPr>
        <w:t xml:space="preserve">Ъуог </w:t>
      </w:r>
      <w:r>
        <w:rPr>
          <w:rStyle w:val="120"/>
          <w:color w:val="000000"/>
          <w:lang w:val="fr-FR" w:eastAsia="fr-FR"/>
        </w:rPr>
        <w:t xml:space="preserve">ma) </w:t>
      </w:r>
      <w:r>
        <w:rPr>
          <w:rStyle w:val="120"/>
          <w:color w:val="000000"/>
        </w:rPr>
        <w:t>80, 193, 262 йогини Чито 247</w:t>
      </w:r>
    </w:p>
    <w:p w:rsidR="00A55F11" w:rsidRDefault="00A55F11">
      <w:pPr>
        <w:pStyle w:val="121"/>
        <w:shd w:val="clear" w:color="auto" w:fill="auto"/>
        <w:spacing w:line="218" w:lineRule="exact"/>
        <w:jc w:val="left"/>
      </w:pPr>
      <w:r>
        <w:rPr>
          <w:rStyle w:val="120"/>
          <w:color w:val="000000"/>
        </w:rPr>
        <w:t>Ионру 268</w:t>
      </w:r>
    </w:p>
    <w:p w:rsidR="00A55F11" w:rsidRDefault="00A55F11">
      <w:pPr>
        <w:pStyle w:val="121"/>
        <w:shd w:val="clear" w:color="auto" w:fill="auto"/>
        <w:spacing w:line="218" w:lineRule="exact"/>
        <w:jc w:val="left"/>
      </w:pPr>
      <w:r>
        <w:rPr>
          <w:rStyle w:val="120"/>
          <w:color w:val="000000"/>
        </w:rPr>
        <w:t xml:space="preserve">Ионтэн Гяцо </w:t>
      </w:r>
      <w:r w:rsidRPr="00A55F11">
        <w:rPr>
          <w:rStyle w:val="120"/>
          <w:color w:val="000000"/>
          <w:lang w:eastAsia="en-US"/>
        </w:rPr>
        <w:t>(</w:t>
      </w:r>
      <w:r>
        <w:rPr>
          <w:rStyle w:val="120"/>
          <w:color w:val="000000"/>
          <w:lang w:val="en-US" w:eastAsia="en-US"/>
        </w:rPr>
        <w:t>yon</w:t>
      </w:r>
      <w:r w:rsidRPr="00A55F11">
        <w:rPr>
          <w:rStyle w:val="120"/>
          <w:color w:val="000000"/>
          <w:lang w:eastAsia="en-US"/>
        </w:rPr>
        <w:t xml:space="preserve"> </w:t>
      </w:r>
      <w:r>
        <w:rPr>
          <w:rStyle w:val="120"/>
          <w:color w:val="000000"/>
          <w:lang w:val="en-US" w:eastAsia="en-US"/>
        </w:rPr>
        <w:t>tan</w:t>
      </w:r>
      <w:r w:rsidRPr="00A55F11">
        <w:rPr>
          <w:rStyle w:val="120"/>
          <w:color w:val="000000"/>
          <w:lang w:eastAsia="en-US"/>
        </w:rPr>
        <w:t xml:space="preserve"> </w:t>
      </w:r>
      <w:r>
        <w:rPr>
          <w:rStyle w:val="120"/>
          <w:color w:val="000000"/>
          <w:lang w:val="en-US" w:eastAsia="en-US"/>
        </w:rPr>
        <w:t>rgya</w:t>
      </w:r>
      <w:r w:rsidRPr="00A55F11">
        <w:rPr>
          <w:rStyle w:val="120"/>
          <w:color w:val="000000"/>
          <w:lang w:eastAsia="en-US"/>
        </w:rPr>
        <w:t xml:space="preserve"> </w:t>
      </w:r>
      <w:r>
        <w:rPr>
          <w:rStyle w:val="120"/>
          <w:color w:val="000000"/>
          <w:lang w:val="en-US" w:eastAsia="en-US"/>
        </w:rPr>
        <w:t>mtsho</w:t>
      </w:r>
      <w:r w:rsidRPr="00A55F11">
        <w:rPr>
          <w:rStyle w:val="120"/>
          <w:color w:val="000000"/>
          <w:lang w:eastAsia="en-US"/>
        </w:rPr>
        <w:t xml:space="preserve">) </w:t>
      </w:r>
      <w:r>
        <w:rPr>
          <w:rStyle w:val="128"/>
          <w:color w:val="000000"/>
        </w:rPr>
        <w:t>см.</w:t>
      </w:r>
      <w:r>
        <w:rPr>
          <w:rStyle w:val="120"/>
          <w:color w:val="000000"/>
        </w:rPr>
        <w:t xml:space="preserve"> Джамгон Конгтрул «Исполняющий желания источник величия» </w:t>
      </w:r>
      <w:r w:rsidRPr="00A55F11">
        <w:rPr>
          <w:rStyle w:val="120"/>
          <w:color w:val="000000"/>
          <w:lang w:eastAsia="en-US"/>
        </w:rPr>
        <w:t>(</w:t>
      </w:r>
      <w:r>
        <w:rPr>
          <w:rStyle w:val="120"/>
          <w:color w:val="000000"/>
          <w:lang w:val="en-US" w:eastAsia="en-US"/>
        </w:rPr>
        <w:t>yid</w:t>
      </w:r>
      <w:r w:rsidRPr="00A55F11">
        <w:rPr>
          <w:rStyle w:val="120"/>
          <w:color w:val="000000"/>
          <w:lang w:eastAsia="en-US"/>
        </w:rPr>
        <w:t xml:space="preserve"> </w:t>
      </w:r>
      <w:r>
        <w:rPr>
          <w:rStyle w:val="120"/>
          <w:color w:val="000000"/>
          <w:lang w:val="en-US" w:eastAsia="en-US"/>
        </w:rPr>
        <w:t>bzhin</w:t>
      </w:r>
      <w:r w:rsidRPr="00A55F11">
        <w:rPr>
          <w:rStyle w:val="120"/>
          <w:color w:val="000000"/>
          <w:lang w:eastAsia="en-US"/>
        </w:rPr>
        <w:t xml:space="preserve"> </w:t>
      </w:r>
      <w:r>
        <w:rPr>
          <w:rStyle w:val="120"/>
          <w:color w:val="000000"/>
          <w:lang w:val="de-DE" w:eastAsia="de-DE"/>
        </w:rPr>
        <w:t xml:space="preserve">dpal </w:t>
      </w:r>
      <w:r w:rsidRPr="00A55F11">
        <w:rPr>
          <w:rStyle w:val="120"/>
          <w:color w:val="000000"/>
          <w:lang w:eastAsia="en-US"/>
        </w:rPr>
        <w:t>"</w:t>
      </w:r>
      <w:r>
        <w:rPr>
          <w:rStyle w:val="120"/>
          <w:color w:val="000000"/>
          <w:lang w:val="en-US" w:eastAsia="en-US"/>
        </w:rPr>
        <w:t>byung</w:t>
      </w:r>
      <w:r w:rsidRPr="00A55F11">
        <w:rPr>
          <w:rStyle w:val="120"/>
          <w:color w:val="000000"/>
          <w:lang w:eastAsia="en-US"/>
        </w:rPr>
        <w:t xml:space="preserve">) 17 </w:t>
      </w:r>
      <w:r>
        <w:rPr>
          <w:rStyle w:val="120"/>
          <w:color w:val="000000"/>
        </w:rPr>
        <w:t xml:space="preserve">истина </w:t>
      </w:r>
      <w:r w:rsidRPr="00A55F11">
        <w:rPr>
          <w:rStyle w:val="120"/>
          <w:color w:val="000000"/>
          <w:lang w:eastAsia="en-US"/>
        </w:rPr>
        <w:t>(</w:t>
      </w:r>
      <w:r>
        <w:rPr>
          <w:rStyle w:val="120"/>
          <w:color w:val="000000"/>
          <w:lang w:val="en-US" w:eastAsia="en-US"/>
        </w:rPr>
        <w:t>bden</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w:t>
      </w:r>
    </w:p>
    <w:p w:rsidR="00A55F11" w:rsidRDefault="00A55F11">
      <w:pPr>
        <w:pStyle w:val="121"/>
        <w:shd w:val="clear" w:color="auto" w:fill="auto"/>
        <w:spacing w:line="202" w:lineRule="exact"/>
        <w:ind w:left="340" w:right="4060"/>
        <w:jc w:val="left"/>
      </w:pPr>
      <w:r>
        <w:rPr>
          <w:rStyle w:val="120"/>
          <w:color w:val="000000"/>
        </w:rPr>
        <w:t xml:space="preserve">прекращения </w:t>
      </w:r>
      <w:r w:rsidRPr="00A55F11">
        <w:rPr>
          <w:rStyle w:val="120"/>
          <w:color w:val="000000"/>
          <w:lang w:eastAsia="en-US"/>
        </w:rPr>
        <w:t xml:space="preserve">143,193, 292 </w:t>
      </w:r>
      <w:r>
        <w:rPr>
          <w:rStyle w:val="120"/>
          <w:color w:val="000000"/>
        </w:rPr>
        <w:t xml:space="preserve">пути </w:t>
      </w:r>
      <w:r w:rsidRPr="00A55F11">
        <w:rPr>
          <w:rStyle w:val="120"/>
          <w:color w:val="000000"/>
          <w:lang w:eastAsia="en-US"/>
        </w:rPr>
        <w:t xml:space="preserve">193 </w:t>
      </w:r>
      <w:r>
        <w:rPr>
          <w:rStyle w:val="120"/>
          <w:color w:val="000000"/>
        </w:rPr>
        <w:t>страдания 139</w:t>
      </w:r>
    </w:p>
    <w:p w:rsidR="00A55F11" w:rsidRDefault="00A55F11">
      <w:pPr>
        <w:pStyle w:val="121"/>
        <w:shd w:val="clear" w:color="auto" w:fill="auto"/>
        <w:spacing w:after="178" w:line="218" w:lineRule="exact"/>
        <w:jc w:val="left"/>
      </w:pPr>
      <w:r>
        <w:rPr>
          <w:rStyle w:val="120"/>
          <w:color w:val="000000"/>
        </w:rPr>
        <w:t xml:space="preserve">«Истинно зри истинность» </w:t>
      </w:r>
      <w:r w:rsidRPr="00A55F11">
        <w:rPr>
          <w:rStyle w:val="120"/>
          <w:color w:val="000000"/>
          <w:lang w:eastAsia="en-US"/>
        </w:rPr>
        <w:t>(</w:t>
      </w:r>
      <w:r>
        <w:rPr>
          <w:rStyle w:val="120"/>
          <w:color w:val="000000"/>
          <w:lang w:val="en-US" w:eastAsia="en-US"/>
        </w:rPr>
        <w:t>yang</w:t>
      </w:r>
      <w:r w:rsidRPr="00A55F11">
        <w:rPr>
          <w:rStyle w:val="120"/>
          <w:color w:val="000000"/>
          <w:lang w:eastAsia="en-US"/>
        </w:rPr>
        <w:t xml:space="preserve"> </w:t>
      </w:r>
      <w:r>
        <w:rPr>
          <w:rStyle w:val="120"/>
          <w:color w:val="000000"/>
          <w:lang w:val="en-US" w:eastAsia="en-US"/>
        </w:rPr>
        <w:t>dag</w:t>
      </w:r>
      <w:r w:rsidRPr="00A55F11">
        <w:rPr>
          <w:rStyle w:val="120"/>
          <w:color w:val="000000"/>
          <w:lang w:eastAsia="en-US"/>
        </w:rPr>
        <w:t xml:space="preserve"> </w:t>
      </w:r>
      <w:r>
        <w:rPr>
          <w:rStyle w:val="120"/>
          <w:color w:val="000000"/>
          <w:lang w:val="en-US" w:eastAsia="en-US"/>
        </w:rPr>
        <w:t>nyid</w:t>
      </w:r>
      <w:r w:rsidRPr="00A55F11">
        <w:rPr>
          <w:rStyle w:val="120"/>
          <w:color w:val="000000"/>
          <w:lang w:eastAsia="en-US"/>
        </w:rPr>
        <w:t xml:space="preserve"> </w:t>
      </w:r>
      <w:r>
        <w:rPr>
          <w:rStyle w:val="120"/>
          <w:color w:val="000000"/>
          <w:lang w:val="en-US" w:eastAsia="en-US"/>
        </w:rPr>
        <w:t>la</w:t>
      </w:r>
      <w:r w:rsidRPr="00A55F11">
        <w:rPr>
          <w:rStyle w:val="120"/>
          <w:color w:val="000000"/>
          <w:lang w:eastAsia="en-US"/>
        </w:rPr>
        <w:t xml:space="preserve"> </w:t>
      </w:r>
      <w:r>
        <w:rPr>
          <w:rStyle w:val="120"/>
          <w:color w:val="000000"/>
          <w:lang w:val="en-US" w:eastAsia="en-US"/>
        </w:rPr>
        <w:t>yang</w:t>
      </w:r>
      <w:r w:rsidRPr="00A55F11">
        <w:rPr>
          <w:rStyle w:val="120"/>
          <w:color w:val="000000"/>
          <w:lang w:eastAsia="en-US"/>
        </w:rPr>
        <w:t xml:space="preserve"> </w:t>
      </w:r>
      <w:r>
        <w:rPr>
          <w:rStyle w:val="120"/>
          <w:color w:val="000000"/>
          <w:lang w:val="de-DE" w:eastAsia="de-DE"/>
        </w:rPr>
        <w:t xml:space="preserve">dag blta), </w:t>
      </w:r>
      <w:r>
        <w:rPr>
          <w:rStyle w:val="120"/>
          <w:color w:val="000000"/>
        </w:rPr>
        <w:t xml:space="preserve">цитата Майтреи </w:t>
      </w:r>
      <w:r w:rsidRPr="00A55F11">
        <w:rPr>
          <w:rStyle w:val="120"/>
          <w:color w:val="000000"/>
          <w:lang w:eastAsia="en-US"/>
        </w:rPr>
        <w:t xml:space="preserve">111 </w:t>
      </w:r>
      <w:r>
        <w:rPr>
          <w:rStyle w:val="120"/>
          <w:color w:val="000000"/>
        </w:rPr>
        <w:t xml:space="preserve">«“История ДхармьГ, написанная Ратной» </w:t>
      </w:r>
      <w:r w:rsidRPr="00A55F11">
        <w:rPr>
          <w:rStyle w:val="120"/>
          <w:color w:val="000000"/>
          <w:lang w:eastAsia="en-US"/>
        </w:rPr>
        <w:t>(</w:t>
      </w:r>
      <w:r>
        <w:rPr>
          <w:rStyle w:val="120"/>
          <w:color w:val="000000"/>
          <w:lang w:val="en-US" w:eastAsia="en-US"/>
        </w:rPr>
        <w:t>rat</w:t>
      </w:r>
      <w:r w:rsidRPr="00A55F11">
        <w:rPr>
          <w:rStyle w:val="120"/>
          <w:color w:val="000000"/>
          <w:lang w:eastAsia="en-US"/>
        </w:rPr>
        <w:t xml:space="preserve"> </w:t>
      </w:r>
      <w:r>
        <w:rPr>
          <w:rStyle w:val="120"/>
          <w:color w:val="000000"/>
          <w:lang w:val="en-US" w:eastAsia="en-US"/>
        </w:rPr>
        <w:t>na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chos</w:t>
      </w:r>
      <w:r w:rsidRPr="00A55F11">
        <w:rPr>
          <w:rStyle w:val="120"/>
          <w:color w:val="000000"/>
          <w:lang w:eastAsia="en-US"/>
        </w:rPr>
        <w:t xml:space="preserve"> "</w:t>
      </w:r>
      <w:r>
        <w:rPr>
          <w:rStyle w:val="120"/>
          <w:color w:val="000000"/>
          <w:lang w:val="en-US" w:eastAsia="en-US"/>
        </w:rPr>
        <w:t>byung</w:t>
      </w:r>
      <w:r w:rsidRPr="00A55F11">
        <w:rPr>
          <w:rStyle w:val="120"/>
          <w:color w:val="000000"/>
          <w:lang w:eastAsia="en-US"/>
        </w:rPr>
        <w:t xml:space="preserve">) 241 </w:t>
      </w:r>
      <w:r>
        <w:rPr>
          <w:rStyle w:val="120"/>
          <w:color w:val="000000"/>
        </w:rPr>
        <w:t xml:space="preserve">ишвари </w:t>
      </w:r>
      <w:r w:rsidRPr="00A55F11">
        <w:rPr>
          <w:rStyle w:val="120"/>
          <w:color w:val="000000"/>
          <w:lang w:eastAsia="en-US"/>
        </w:rPr>
        <w:t>(</w:t>
      </w:r>
      <w:r>
        <w:rPr>
          <w:rStyle w:val="120"/>
          <w:color w:val="000000"/>
          <w:lang w:val="en-US" w:eastAsia="en-US"/>
        </w:rPr>
        <w:t>dbang</w:t>
      </w:r>
      <w:r w:rsidRPr="00A55F11">
        <w:rPr>
          <w:rStyle w:val="120"/>
          <w:color w:val="000000"/>
          <w:lang w:eastAsia="en-US"/>
        </w:rPr>
        <w:t xml:space="preserve"> </w:t>
      </w:r>
      <w:r>
        <w:rPr>
          <w:rStyle w:val="120"/>
          <w:color w:val="000000"/>
          <w:lang w:val="en-US" w:eastAsia="en-US"/>
        </w:rPr>
        <w:t>phyug</w:t>
      </w:r>
      <w:r w:rsidRPr="00A55F11">
        <w:rPr>
          <w:rStyle w:val="120"/>
          <w:color w:val="000000"/>
          <w:lang w:eastAsia="en-US"/>
        </w:rPr>
        <w:t xml:space="preserve"> </w:t>
      </w:r>
      <w:r>
        <w:rPr>
          <w:rStyle w:val="120"/>
          <w:color w:val="000000"/>
          <w:lang w:val="fr-FR" w:eastAsia="fr-FR"/>
        </w:rPr>
        <w:t xml:space="preserve">ma) </w:t>
      </w:r>
      <w:r w:rsidRPr="00A55F11">
        <w:rPr>
          <w:rStyle w:val="120"/>
          <w:color w:val="000000"/>
          <w:lang w:eastAsia="en-US"/>
        </w:rPr>
        <w:t>262</w:t>
      </w:r>
    </w:p>
    <w:p w:rsidR="00A55F11" w:rsidRDefault="00A55F11">
      <w:pPr>
        <w:pStyle w:val="121"/>
        <w:shd w:val="clear" w:color="auto" w:fill="auto"/>
        <w:spacing w:line="221" w:lineRule="exact"/>
        <w:jc w:val="left"/>
      </w:pPr>
      <w:r>
        <w:rPr>
          <w:rStyle w:val="120"/>
          <w:color w:val="000000"/>
        </w:rPr>
        <w:t xml:space="preserve">Ка-кяб Дордже </w:t>
      </w:r>
      <w:r>
        <w:rPr>
          <w:rStyle w:val="128"/>
          <w:color w:val="000000"/>
        </w:rPr>
        <w:t>см.</w:t>
      </w:r>
      <w:r>
        <w:rPr>
          <w:rStyle w:val="120"/>
          <w:color w:val="000000"/>
        </w:rPr>
        <w:t xml:space="preserve"> Кармапа</w:t>
      </w:r>
    </w:p>
    <w:p w:rsidR="00A55F11" w:rsidRDefault="00A55F11">
      <w:pPr>
        <w:pStyle w:val="121"/>
        <w:shd w:val="clear" w:color="auto" w:fill="auto"/>
        <w:spacing w:line="221" w:lineRule="exact"/>
        <w:jc w:val="left"/>
      </w:pPr>
      <w:r>
        <w:rPr>
          <w:rStyle w:val="120"/>
          <w:color w:val="000000"/>
        </w:rPr>
        <w:t>Ка-Нинг Шедруб Линг, монастырь 23, 31</w:t>
      </w:r>
    </w:p>
    <w:p w:rsidR="00A55F11" w:rsidRDefault="00A55F11">
      <w:pPr>
        <w:pStyle w:val="121"/>
        <w:shd w:val="clear" w:color="auto" w:fill="auto"/>
        <w:spacing w:line="221" w:lineRule="exact"/>
        <w:jc w:val="left"/>
      </w:pPr>
      <w:r>
        <w:rPr>
          <w:rStyle w:val="120"/>
          <w:color w:val="000000"/>
        </w:rPr>
        <w:t xml:space="preserve">Кабге дэшек дупа </w:t>
      </w:r>
      <w:r>
        <w:rPr>
          <w:rStyle w:val="120"/>
          <w:color w:val="000000"/>
          <w:lang w:val="fr-FR" w:eastAsia="fr-FR"/>
        </w:rPr>
        <w:t xml:space="preserve">(bka" brgyad bde gshegs "dus </w:t>
      </w:r>
      <w:r>
        <w:rPr>
          <w:rStyle w:val="120"/>
          <w:color w:val="000000"/>
          <w:lang w:val="en-US" w:eastAsia="en-US"/>
        </w:rPr>
        <w:t>pa</w:t>
      </w:r>
      <w:r w:rsidRPr="00A55F11">
        <w:rPr>
          <w:rStyle w:val="120"/>
          <w:color w:val="000000"/>
          <w:lang w:eastAsia="en-US"/>
        </w:rPr>
        <w:t>) 234</w:t>
      </w:r>
    </w:p>
    <w:p w:rsidR="00A55F11" w:rsidRDefault="00A55F11">
      <w:pPr>
        <w:pStyle w:val="121"/>
        <w:shd w:val="clear" w:color="auto" w:fill="auto"/>
        <w:spacing w:line="221" w:lineRule="exact"/>
        <w:jc w:val="left"/>
      </w:pPr>
      <w:r>
        <w:rPr>
          <w:rStyle w:val="120"/>
          <w:color w:val="000000"/>
        </w:rPr>
        <w:t>Кава Палцек 241</w:t>
      </w:r>
    </w:p>
    <w:p w:rsidR="00A55F11" w:rsidRDefault="00A55F11">
      <w:pPr>
        <w:pStyle w:val="121"/>
        <w:shd w:val="clear" w:color="auto" w:fill="auto"/>
        <w:spacing w:line="221" w:lineRule="exact"/>
        <w:jc w:val="left"/>
      </w:pPr>
      <w:r>
        <w:rPr>
          <w:rStyle w:val="120"/>
          <w:color w:val="000000"/>
        </w:rPr>
        <w:t xml:space="preserve">кагью </w:t>
      </w:r>
      <w:r w:rsidRPr="00A55F11">
        <w:rPr>
          <w:rStyle w:val="120"/>
          <w:color w:val="000000"/>
          <w:lang w:eastAsia="en-US"/>
        </w:rPr>
        <w:t>(</w:t>
      </w:r>
      <w:r>
        <w:rPr>
          <w:rStyle w:val="120"/>
          <w:color w:val="000000"/>
          <w:lang w:val="en-US" w:eastAsia="en-US"/>
        </w:rPr>
        <w:t>bka</w:t>
      </w:r>
      <w:r w:rsidRPr="00A55F11">
        <w:rPr>
          <w:rStyle w:val="120"/>
          <w:color w:val="000000"/>
          <w:lang w:eastAsia="en-US"/>
        </w:rPr>
        <w:t xml:space="preserve">" </w:t>
      </w:r>
      <w:r>
        <w:rPr>
          <w:rStyle w:val="120"/>
          <w:color w:val="000000"/>
          <w:lang w:val="en-US" w:eastAsia="en-US"/>
        </w:rPr>
        <w:t>brgyud</w:t>
      </w:r>
      <w:r w:rsidRPr="00A55F11">
        <w:rPr>
          <w:rStyle w:val="120"/>
          <w:color w:val="000000"/>
          <w:lang w:eastAsia="en-US"/>
        </w:rPr>
        <w:t xml:space="preserve">) </w:t>
      </w:r>
      <w:r>
        <w:rPr>
          <w:rStyle w:val="120"/>
          <w:color w:val="000000"/>
        </w:rPr>
        <w:t>16, 23, 33, 34, 238</w:t>
      </w:r>
    </w:p>
    <w:p w:rsidR="00A55F11" w:rsidRDefault="00A55F11">
      <w:pPr>
        <w:pStyle w:val="121"/>
        <w:shd w:val="clear" w:color="auto" w:fill="auto"/>
        <w:spacing w:line="221" w:lineRule="exact"/>
        <w:jc w:val="left"/>
      </w:pPr>
      <w:r>
        <w:rPr>
          <w:rStyle w:val="120"/>
          <w:color w:val="000000"/>
        </w:rPr>
        <w:t xml:space="preserve">кадам </w:t>
      </w:r>
      <w:r w:rsidRPr="00A55F11">
        <w:rPr>
          <w:rStyle w:val="120"/>
          <w:color w:val="000000"/>
          <w:lang w:eastAsia="en-US"/>
        </w:rPr>
        <w:t>(</w:t>
      </w:r>
      <w:r>
        <w:rPr>
          <w:rStyle w:val="120"/>
          <w:color w:val="000000"/>
          <w:lang w:val="en-US" w:eastAsia="en-US"/>
        </w:rPr>
        <w:t>bka</w:t>
      </w:r>
      <w:r w:rsidRPr="00A55F11">
        <w:rPr>
          <w:rStyle w:val="120"/>
          <w:color w:val="000000"/>
          <w:lang w:eastAsia="en-US"/>
        </w:rPr>
        <w:t xml:space="preserve">" </w:t>
      </w:r>
      <w:r>
        <w:rPr>
          <w:rStyle w:val="120"/>
          <w:color w:val="000000"/>
          <w:lang w:val="en-US" w:eastAsia="en-US"/>
        </w:rPr>
        <w:t>gdams</w:t>
      </w:r>
      <w:r w:rsidRPr="00A55F11">
        <w:rPr>
          <w:rStyle w:val="120"/>
          <w:color w:val="000000"/>
          <w:lang w:eastAsia="en-US"/>
        </w:rPr>
        <w:t>) 238</w:t>
      </w:r>
    </w:p>
    <w:p w:rsidR="00A55F11" w:rsidRDefault="00A55F11">
      <w:pPr>
        <w:pStyle w:val="121"/>
        <w:shd w:val="clear" w:color="auto" w:fill="auto"/>
        <w:spacing w:line="221" w:lineRule="exact"/>
        <w:jc w:val="left"/>
      </w:pPr>
      <w:r>
        <w:rPr>
          <w:rStyle w:val="120"/>
          <w:color w:val="000000"/>
        </w:rPr>
        <w:t xml:space="preserve">кадэ </w:t>
      </w:r>
      <w:r>
        <w:rPr>
          <w:rStyle w:val="120"/>
          <w:color w:val="000000"/>
          <w:lang w:val="en-US" w:eastAsia="en-US"/>
        </w:rPr>
        <w:t>cypna</w:t>
      </w:r>
      <w:r w:rsidRPr="00A55F11">
        <w:rPr>
          <w:rStyle w:val="120"/>
          <w:color w:val="000000"/>
          <w:lang w:eastAsia="en-US"/>
        </w:rPr>
        <w:t xml:space="preserve"> </w:t>
      </w:r>
      <w:r>
        <w:rPr>
          <w:rStyle w:val="120"/>
          <w:color w:val="000000"/>
          <w:lang w:val="de-DE" w:eastAsia="de-DE"/>
        </w:rPr>
        <w:t xml:space="preserve">(bka’ sde zur </w:t>
      </w:r>
      <w:r>
        <w:rPr>
          <w:rStyle w:val="120"/>
          <w:color w:val="000000"/>
          <w:lang w:val="en-US" w:eastAsia="en-US"/>
        </w:rPr>
        <w:t>pa</w:t>
      </w:r>
      <w:r w:rsidRPr="00A55F11">
        <w:rPr>
          <w:rStyle w:val="120"/>
          <w:color w:val="000000"/>
          <w:lang w:eastAsia="en-US"/>
        </w:rPr>
        <w:t>) 243</w:t>
      </w:r>
    </w:p>
    <w:p w:rsidR="00A55F11" w:rsidRDefault="00A55F11">
      <w:pPr>
        <w:pStyle w:val="121"/>
        <w:shd w:val="clear" w:color="auto" w:fill="auto"/>
        <w:spacing w:line="221" w:lineRule="exact"/>
        <w:jc w:val="left"/>
      </w:pPr>
      <w:r>
        <w:rPr>
          <w:rStyle w:val="120"/>
          <w:color w:val="000000"/>
        </w:rPr>
        <w:t xml:space="preserve">каи и мудрости </w:t>
      </w:r>
      <w:r w:rsidRPr="00A55F11">
        <w:rPr>
          <w:rStyle w:val="120"/>
          <w:color w:val="000000"/>
          <w:lang w:eastAsia="en-US"/>
        </w:rPr>
        <w:t>(</w:t>
      </w:r>
      <w:r>
        <w:rPr>
          <w:rStyle w:val="120"/>
          <w:color w:val="000000"/>
          <w:lang w:val="en-US" w:eastAsia="en-US"/>
        </w:rPr>
        <w:t>sku</w:t>
      </w:r>
      <w:r w:rsidRPr="00A55F11">
        <w:rPr>
          <w:rStyle w:val="120"/>
          <w:color w:val="000000"/>
          <w:lang w:eastAsia="en-US"/>
        </w:rPr>
        <w:t xml:space="preserve"> </w:t>
      </w:r>
      <w:r>
        <w:rPr>
          <w:rStyle w:val="120"/>
          <w:color w:val="000000"/>
          <w:lang w:val="en-US" w:eastAsia="en-US"/>
        </w:rPr>
        <w:t>dang</w:t>
      </w:r>
      <w:r w:rsidRPr="00A55F11">
        <w:rPr>
          <w:rStyle w:val="120"/>
          <w:color w:val="000000"/>
          <w:lang w:eastAsia="en-US"/>
        </w:rPr>
        <w:t xml:space="preserve"> </w:t>
      </w:r>
      <w:r>
        <w:rPr>
          <w:rStyle w:val="120"/>
          <w:color w:val="000000"/>
          <w:lang w:val="en-US" w:eastAsia="en-US"/>
        </w:rPr>
        <w:t>ye</w:t>
      </w:r>
      <w:r w:rsidRPr="00A55F11">
        <w:rPr>
          <w:rStyle w:val="120"/>
          <w:color w:val="000000"/>
          <w:lang w:eastAsia="en-US"/>
        </w:rPr>
        <w:t xml:space="preserve"> </w:t>
      </w:r>
      <w:r>
        <w:rPr>
          <w:rStyle w:val="120"/>
          <w:color w:val="000000"/>
          <w:lang w:val="en-US" w:eastAsia="en-US"/>
        </w:rPr>
        <w:t>shes</w:t>
      </w:r>
      <w:r w:rsidRPr="00A55F11">
        <w:rPr>
          <w:rStyle w:val="120"/>
          <w:color w:val="000000"/>
          <w:lang w:eastAsia="en-US"/>
        </w:rPr>
        <w:t>) 69,107, 227, 246</w:t>
      </w:r>
    </w:p>
    <w:p w:rsidR="00A55F11" w:rsidRDefault="00A55F11">
      <w:pPr>
        <w:pStyle w:val="121"/>
        <w:shd w:val="clear" w:color="auto" w:fill="auto"/>
        <w:spacing w:line="221" w:lineRule="exact"/>
        <w:jc w:val="left"/>
      </w:pPr>
      <w:r>
        <w:rPr>
          <w:rStyle w:val="120"/>
          <w:color w:val="000000"/>
        </w:rPr>
        <w:t xml:space="preserve">каи </w:t>
      </w:r>
      <w:r>
        <w:rPr>
          <w:rStyle w:val="128"/>
          <w:color w:val="000000"/>
        </w:rPr>
        <w:t>см.</w:t>
      </w:r>
      <w:r>
        <w:rPr>
          <w:rStyle w:val="120"/>
          <w:color w:val="000000"/>
        </w:rPr>
        <w:t xml:space="preserve"> каи и мудрости</w:t>
      </w:r>
    </w:p>
    <w:p w:rsidR="00A55F11" w:rsidRDefault="00A55F11">
      <w:pPr>
        <w:pStyle w:val="121"/>
        <w:shd w:val="clear" w:color="auto" w:fill="auto"/>
        <w:spacing w:line="221" w:lineRule="exact"/>
        <w:jc w:val="left"/>
      </w:pPr>
      <w:r>
        <w:rPr>
          <w:rStyle w:val="120"/>
          <w:color w:val="000000"/>
        </w:rPr>
        <w:t>калапинга 224</w:t>
      </w:r>
    </w:p>
    <w:p w:rsidR="00A55F11" w:rsidRDefault="00A55F11">
      <w:pPr>
        <w:pStyle w:val="121"/>
        <w:shd w:val="clear" w:color="auto" w:fill="auto"/>
        <w:spacing w:line="221" w:lineRule="exact"/>
        <w:jc w:val="left"/>
      </w:pPr>
      <w:r>
        <w:rPr>
          <w:rStyle w:val="120"/>
          <w:color w:val="000000"/>
        </w:rPr>
        <w:t>Кала Ронг-го 36</w:t>
      </w:r>
    </w:p>
    <w:p w:rsidR="00A55F11" w:rsidRDefault="00A55F11">
      <w:pPr>
        <w:pStyle w:val="341"/>
        <w:shd w:val="clear" w:color="auto" w:fill="auto"/>
      </w:pPr>
      <w:r>
        <w:rPr>
          <w:rStyle w:val="340"/>
          <w:i/>
          <w:iCs/>
          <w:color w:val="000000"/>
        </w:rPr>
        <w:t>Калачакра-тантра</w:t>
      </w:r>
      <w:r>
        <w:rPr>
          <w:rStyle w:val="348pt"/>
          <w:i/>
          <w:iCs/>
          <w:color w:val="000000"/>
          <w:lang w:val="ru-RU" w:eastAsia="ru-RU"/>
        </w:rPr>
        <w:t xml:space="preserve"> 242, 243</w:t>
      </w:r>
    </w:p>
    <w:p w:rsidR="00A55F11" w:rsidRDefault="00A55F11">
      <w:pPr>
        <w:pStyle w:val="121"/>
        <w:shd w:val="clear" w:color="auto" w:fill="auto"/>
        <w:spacing w:line="221" w:lineRule="exact"/>
        <w:jc w:val="left"/>
      </w:pPr>
      <w:r>
        <w:rPr>
          <w:rStyle w:val="120"/>
          <w:color w:val="000000"/>
        </w:rPr>
        <w:t>Калу Ринпоче 23, 288</w:t>
      </w:r>
    </w:p>
    <w:p w:rsidR="00A55F11" w:rsidRDefault="00A55F11">
      <w:pPr>
        <w:pStyle w:val="121"/>
        <w:shd w:val="clear" w:color="auto" w:fill="auto"/>
        <w:spacing w:line="221" w:lineRule="exact"/>
        <w:jc w:val="left"/>
      </w:pPr>
      <w:r>
        <w:rPr>
          <w:rStyle w:val="120"/>
          <w:color w:val="000000"/>
        </w:rPr>
        <w:t xml:space="preserve">кама </w:t>
      </w:r>
      <w:r w:rsidRPr="00A55F11">
        <w:rPr>
          <w:rStyle w:val="120"/>
          <w:color w:val="000000"/>
          <w:lang w:eastAsia="en-US"/>
        </w:rPr>
        <w:t>(</w:t>
      </w:r>
      <w:r>
        <w:rPr>
          <w:rStyle w:val="120"/>
          <w:color w:val="000000"/>
          <w:lang w:val="en-US" w:eastAsia="en-US"/>
        </w:rPr>
        <w:t>bka</w:t>
      </w:r>
      <w:r w:rsidRPr="00A55F11">
        <w:rPr>
          <w:rStyle w:val="120"/>
          <w:color w:val="000000"/>
          <w:lang w:eastAsia="en-US"/>
        </w:rPr>
        <w:t xml:space="preserve">’ </w:t>
      </w:r>
      <w:r>
        <w:rPr>
          <w:rStyle w:val="120"/>
          <w:color w:val="000000"/>
          <w:lang w:val="en-US" w:eastAsia="en-US"/>
        </w:rPr>
        <w:t>gter</w:t>
      </w:r>
      <w:r w:rsidRPr="00A55F11">
        <w:rPr>
          <w:rStyle w:val="120"/>
          <w:color w:val="000000"/>
          <w:lang w:eastAsia="en-US"/>
        </w:rPr>
        <w:t xml:space="preserve">) </w:t>
      </w:r>
      <w:r>
        <w:rPr>
          <w:rStyle w:val="120"/>
          <w:color w:val="000000"/>
        </w:rPr>
        <w:t>70</w:t>
      </w:r>
    </w:p>
    <w:p w:rsidR="00A55F11" w:rsidRDefault="00A55F11">
      <w:pPr>
        <w:pStyle w:val="121"/>
        <w:shd w:val="clear" w:color="auto" w:fill="auto"/>
        <w:spacing w:line="221" w:lineRule="exact"/>
        <w:jc w:val="left"/>
      </w:pPr>
      <w:r>
        <w:rPr>
          <w:rStyle w:val="120"/>
          <w:color w:val="000000"/>
        </w:rPr>
        <w:t xml:space="preserve">кама </w:t>
      </w:r>
      <w:r>
        <w:rPr>
          <w:rStyle w:val="120"/>
          <w:color w:val="000000"/>
          <w:lang w:val="fr-FR" w:eastAsia="fr-FR"/>
        </w:rPr>
        <w:t xml:space="preserve">(bka" ma): </w:t>
      </w:r>
      <w:r>
        <w:rPr>
          <w:rStyle w:val="120"/>
          <w:color w:val="000000"/>
        </w:rPr>
        <w:t xml:space="preserve">одна из семи передач 16, 239, 241, 242, 234 кама, тэрма и чистое видение </w:t>
      </w:r>
      <w:r w:rsidRPr="00A55F11">
        <w:rPr>
          <w:rStyle w:val="120"/>
          <w:color w:val="000000"/>
          <w:lang w:eastAsia="en-US"/>
        </w:rPr>
        <w:t>(</w:t>
      </w:r>
      <w:r>
        <w:rPr>
          <w:rStyle w:val="120"/>
          <w:color w:val="000000"/>
          <w:lang w:val="en-US" w:eastAsia="en-US"/>
        </w:rPr>
        <w:t>bka</w:t>
      </w:r>
      <w:r w:rsidRPr="00A55F11">
        <w:rPr>
          <w:rStyle w:val="120"/>
          <w:color w:val="000000"/>
          <w:lang w:eastAsia="en-US"/>
        </w:rPr>
        <w:t xml:space="preserve">’ </w:t>
      </w:r>
      <w:r>
        <w:rPr>
          <w:rStyle w:val="120"/>
          <w:color w:val="000000"/>
          <w:lang w:val="en-US" w:eastAsia="en-US"/>
        </w:rPr>
        <w:t>gter</w:t>
      </w:r>
      <w:r w:rsidRPr="00A55F11">
        <w:rPr>
          <w:rStyle w:val="120"/>
          <w:color w:val="000000"/>
          <w:lang w:eastAsia="en-US"/>
        </w:rPr>
        <w:t xml:space="preserve"> </w:t>
      </w:r>
      <w:r>
        <w:rPr>
          <w:rStyle w:val="120"/>
          <w:color w:val="000000"/>
          <w:lang w:val="de-DE" w:eastAsia="de-DE"/>
        </w:rPr>
        <w:t xml:space="preserve">dag snang gsum) 241 </w:t>
      </w:r>
      <w:r>
        <w:rPr>
          <w:rStyle w:val="120"/>
          <w:color w:val="000000"/>
        </w:rPr>
        <w:t xml:space="preserve">Камалашила </w:t>
      </w:r>
      <w:r>
        <w:rPr>
          <w:rStyle w:val="120"/>
          <w:color w:val="000000"/>
          <w:lang w:val="de-DE" w:eastAsia="de-DE"/>
        </w:rPr>
        <w:t xml:space="preserve">263 </w:t>
      </w:r>
      <w:r>
        <w:rPr>
          <w:rStyle w:val="120"/>
          <w:color w:val="000000"/>
        </w:rPr>
        <w:t xml:space="preserve">камцанг </w:t>
      </w:r>
      <w:r>
        <w:rPr>
          <w:rStyle w:val="120"/>
          <w:color w:val="000000"/>
          <w:lang w:val="de-DE" w:eastAsia="de-DE"/>
        </w:rPr>
        <w:t>18</w:t>
      </w:r>
    </w:p>
    <w:p w:rsidR="00A55F11" w:rsidRDefault="00A55F11">
      <w:pPr>
        <w:pStyle w:val="121"/>
        <w:shd w:val="clear" w:color="auto" w:fill="auto"/>
        <w:spacing w:line="214" w:lineRule="exact"/>
        <w:jc w:val="left"/>
      </w:pPr>
      <w:r>
        <w:rPr>
          <w:rStyle w:val="128"/>
          <w:color w:val="000000"/>
        </w:rPr>
        <w:t>Кангюр</w:t>
      </w:r>
      <w:r>
        <w:rPr>
          <w:rStyle w:val="120"/>
          <w:color w:val="000000"/>
        </w:rPr>
        <w:t xml:space="preserve"> 32, 230</w:t>
      </w:r>
    </w:p>
    <w:p w:rsidR="00A55F11" w:rsidRDefault="00A55F11">
      <w:pPr>
        <w:pStyle w:val="121"/>
        <w:shd w:val="clear" w:color="auto" w:fill="auto"/>
        <w:spacing w:line="214" w:lineRule="exact"/>
        <w:jc w:val="left"/>
      </w:pPr>
      <w:r>
        <w:rPr>
          <w:rStyle w:val="120"/>
          <w:color w:val="000000"/>
        </w:rPr>
        <w:t xml:space="preserve">карма </w:t>
      </w:r>
      <w:r>
        <w:rPr>
          <w:rStyle w:val="120"/>
          <w:color w:val="000000"/>
          <w:lang w:val="de-DE" w:eastAsia="de-DE"/>
        </w:rPr>
        <w:t xml:space="preserve">(las) </w:t>
      </w:r>
      <w:r>
        <w:rPr>
          <w:rStyle w:val="120"/>
          <w:color w:val="000000"/>
        </w:rPr>
        <w:t>211, 264, 278, 291</w:t>
      </w:r>
    </w:p>
    <w:p w:rsidR="00A55F11" w:rsidRDefault="00A55F11">
      <w:pPr>
        <w:pStyle w:val="121"/>
        <w:shd w:val="clear" w:color="auto" w:fill="auto"/>
        <w:spacing w:line="214" w:lineRule="exact"/>
        <w:ind w:right="1220" w:firstLine="340"/>
        <w:jc w:val="left"/>
      </w:pPr>
      <w:r>
        <w:rPr>
          <w:rStyle w:val="120"/>
          <w:color w:val="000000"/>
        </w:rPr>
        <w:t>побуждающие и завершающие, исполненные и накопленные 137 три вида кармических действий ИЗ четыре черных и четыре белых деяния 293 Карма Гон 317</w:t>
      </w:r>
    </w:p>
    <w:p w:rsidR="00A55F11" w:rsidRDefault="00A55F11">
      <w:pPr>
        <w:pStyle w:val="121"/>
        <w:shd w:val="clear" w:color="auto" w:fill="auto"/>
        <w:spacing w:line="214" w:lineRule="exact"/>
        <w:jc w:val="left"/>
      </w:pPr>
      <w:r>
        <w:rPr>
          <w:rStyle w:val="120"/>
          <w:color w:val="000000"/>
        </w:rPr>
        <w:t xml:space="preserve">карма-кагью </w:t>
      </w:r>
      <w:r>
        <w:rPr>
          <w:rStyle w:val="120"/>
          <w:color w:val="000000"/>
          <w:lang w:val="fr-FR" w:eastAsia="fr-FR"/>
        </w:rPr>
        <w:t xml:space="preserve">(karma bka" brgyud) </w:t>
      </w:r>
      <w:r>
        <w:rPr>
          <w:rStyle w:val="120"/>
          <w:color w:val="000000"/>
        </w:rPr>
        <w:t>23</w:t>
      </w:r>
    </w:p>
    <w:p w:rsidR="00A55F11" w:rsidRDefault="00A55F11">
      <w:pPr>
        <w:pStyle w:val="121"/>
        <w:shd w:val="clear" w:color="auto" w:fill="auto"/>
        <w:spacing w:line="214" w:lineRule="exact"/>
        <w:jc w:val="left"/>
      </w:pPr>
      <w:r>
        <w:rPr>
          <w:rStyle w:val="120"/>
          <w:color w:val="000000"/>
        </w:rPr>
        <w:t>карма кродха 239</w:t>
      </w:r>
    </w:p>
    <w:p w:rsidR="00A55F11" w:rsidRDefault="00A55F11">
      <w:pPr>
        <w:pStyle w:val="121"/>
        <w:shd w:val="clear" w:color="auto" w:fill="auto"/>
        <w:spacing w:line="214" w:lineRule="exact"/>
        <w:jc w:val="left"/>
      </w:pPr>
      <w:r>
        <w:rPr>
          <w:rStyle w:val="120"/>
          <w:color w:val="000000"/>
        </w:rPr>
        <w:t xml:space="preserve">Карма Чагмэ </w:t>
      </w:r>
      <w:r>
        <w:rPr>
          <w:rStyle w:val="128"/>
          <w:color w:val="000000"/>
        </w:rPr>
        <w:t>см.</w:t>
      </w:r>
      <w:r>
        <w:rPr>
          <w:rStyle w:val="120"/>
          <w:color w:val="000000"/>
        </w:rPr>
        <w:t xml:space="preserve"> Чагмэ Ринпоче</w:t>
      </w:r>
    </w:p>
    <w:p w:rsidR="00A55F11" w:rsidRDefault="00A55F11">
      <w:pPr>
        <w:pStyle w:val="121"/>
        <w:shd w:val="clear" w:color="auto" w:fill="auto"/>
        <w:spacing w:line="214" w:lineRule="exact"/>
        <w:jc w:val="left"/>
      </w:pPr>
      <w:r>
        <w:rPr>
          <w:rStyle w:val="120"/>
          <w:color w:val="000000"/>
        </w:rPr>
        <w:t>кармамудра 193</w:t>
      </w:r>
    </w:p>
    <w:p w:rsidR="00A55F11" w:rsidRDefault="00A55F11">
      <w:pPr>
        <w:pStyle w:val="121"/>
        <w:shd w:val="clear" w:color="auto" w:fill="auto"/>
        <w:spacing w:line="214" w:lineRule="exact"/>
        <w:jc w:val="left"/>
      </w:pPr>
      <w:r>
        <w:rPr>
          <w:rStyle w:val="120"/>
          <w:color w:val="000000"/>
        </w:rPr>
        <w:t>Кармапа</w:t>
      </w:r>
    </w:p>
    <w:p w:rsidR="00A55F11" w:rsidRDefault="00A55F11">
      <w:pPr>
        <w:pStyle w:val="121"/>
        <w:shd w:val="clear" w:color="auto" w:fill="auto"/>
        <w:spacing w:line="214" w:lineRule="exact"/>
        <w:ind w:right="3900" w:firstLine="340"/>
        <w:jc w:val="left"/>
      </w:pPr>
      <w:r>
        <w:rPr>
          <w:rStyle w:val="120"/>
          <w:color w:val="000000"/>
        </w:rPr>
        <w:t>Ка-кяб Дордже 22 Рангчжунг Ригпэ Дордже 21 Тэкчок Дордже 237 Кармо Такцанг 19, 20, 237</w:t>
      </w:r>
    </w:p>
    <w:p w:rsidR="00A55F11" w:rsidRDefault="00A55F11">
      <w:pPr>
        <w:pStyle w:val="121"/>
        <w:shd w:val="clear" w:color="auto" w:fill="auto"/>
        <w:spacing w:line="214" w:lineRule="exact"/>
        <w:jc w:val="left"/>
      </w:pPr>
      <w:r>
        <w:rPr>
          <w:rStyle w:val="120"/>
          <w:color w:val="000000"/>
        </w:rPr>
        <w:t xml:space="preserve">Карсэ Конгтрул </w:t>
      </w:r>
      <w:r>
        <w:rPr>
          <w:rStyle w:val="120"/>
          <w:color w:val="000000"/>
          <w:lang w:val="fr-FR" w:eastAsia="fr-FR"/>
        </w:rPr>
        <w:t xml:space="preserve">(kar sras kong </w:t>
      </w:r>
      <w:r>
        <w:rPr>
          <w:rStyle w:val="120"/>
          <w:color w:val="000000"/>
          <w:lang w:val="de-DE" w:eastAsia="de-DE"/>
        </w:rPr>
        <w:t xml:space="preserve">sprul): </w:t>
      </w:r>
      <w:r>
        <w:rPr>
          <w:rStyle w:val="120"/>
          <w:color w:val="000000"/>
        </w:rPr>
        <w:t>Джамгон Палдэн Кенце Осэр 38</w:t>
      </w:r>
    </w:p>
    <w:p w:rsidR="00A55F11" w:rsidRDefault="00A55F11">
      <w:pPr>
        <w:pStyle w:val="121"/>
        <w:shd w:val="clear" w:color="auto" w:fill="auto"/>
        <w:spacing w:line="214" w:lineRule="exact"/>
        <w:ind w:left="600" w:hanging="600"/>
        <w:jc w:val="left"/>
      </w:pPr>
      <w:r>
        <w:rPr>
          <w:rStyle w:val="120"/>
          <w:color w:val="000000"/>
        </w:rPr>
        <w:t>Карчен, род 13</w:t>
      </w:r>
    </w:p>
    <w:p w:rsidR="00A55F11" w:rsidRDefault="00A55F11">
      <w:pPr>
        <w:pStyle w:val="121"/>
        <w:shd w:val="clear" w:color="auto" w:fill="auto"/>
        <w:spacing w:line="214" w:lineRule="exact"/>
        <w:ind w:left="600" w:hanging="600"/>
        <w:jc w:val="left"/>
      </w:pPr>
      <w:r>
        <w:rPr>
          <w:rStyle w:val="120"/>
          <w:color w:val="000000"/>
        </w:rPr>
        <w:t xml:space="preserve">Карчу Пуг </w:t>
      </w:r>
      <w:r>
        <w:rPr>
          <w:rStyle w:val="120"/>
          <w:color w:val="000000"/>
          <w:lang w:val="fr-FR" w:eastAsia="fr-FR"/>
        </w:rPr>
        <w:t xml:space="preserve">(mkhar chu </w:t>
      </w:r>
      <w:r>
        <w:rPr>
          <w:rStyle w:val="120"/>
          <w:color w:val="000000"/>
          <w:lang w:val="en-US" w:eastAsia="en-US"/>
        </w:rPr>
        <w:t>phug</w:t>
      </w:r>
      <w:r w:rsidRPr="00A55F11">
        <w:rPr>
          <w:rStyle w:val="120"/>
          <w:color w:val="000000"/>
          <w:lang w:eastAsia="en-US"/>
        </w:rPr>
        <w:t xml:space="preserve">) </w:t>
      </w:r>
      <w:r>
        <w:rPr>
          <w:rStyle w:val="120"/>
          <w:color w:val="000000"/>
        </w:rPr>
        <w:t>270</w:t>
      </w:r>
    </w:p>
    <w:p w:rsidR="00A55F11" w:rsidRDefault="00A55F11">
      <w:pPr>
        <w:pStyle w:val="121"/>
        <w:shd w:val="clear" w:color="auto" w:fill="auto"/>
        <w:spacing w:line="214" w:lineRule="exact"/>
        <w:ind w:left="600" w:hanging="600"/>
        <w:jc w:val="left"/>
      </w:pPr>
      <w:r>
        <w:rPr>
          <w:rStyle w:val="128"/>
          <w:color w:val="000000"/>
        </w:rPr>
        <w:t>Катанг сэртрэнг</w:t>
      </w:r>
      <w:r>
        <w:rPr>
          <w:rStyle w:val="120"/>
          <w:color w:val="000000"/>
        </w:rPr>
        <w:t xml:space="preserve"> </w:t>
      </w:r>
      <w:r w:rsidRPr="00A55F11">
        <w:rPr>
          <w:rStyle w:val="120"/>
          <w:color w:val="000000"/>
          <w:lang w:eastAsia="en-US"/>
        </w:rPr>
        <w:t>(</w:t>
      </w:r>
      <w:r>
        <w:rPr>
          <w:rStyle w:val="120"/>
          <w:color w:val="000000"/>
          <w:lang w:val="en-US" w:eastAsia="en-US"/>
        </w:rPr>
        <w:t>bka</w:t>
      </w:r>
      <w:r w:rsidRPr="00A55F11">
        <w:rPr>
          <w:rStyle w:val="120"/>
          <w:color w:val="000000"/>
          <w:lang w:eastAsia="en-US"/>
        </w:rPr>
        <w:t xml:space="preserve">’ </w:t>
      </w:r>
      <w:r>
        <w:rPr>
          <w:rStyle w:val="120"/>
          <w:color w:val="000000"/>
          <w:lang w:val="en-US" w:eastAsia="en-US"/>
        </w:rPr>
        <w:t>thang</w:t>
      </w:r>
      <w:r w:rsidRPr="00A55F11">
        <w:rPr>
          <w:rStyle w:val="120"/>
          <w:color w:val="000000"/>
          <w:lang w:eastAsia="en-US"/>
        </w:rPr>
        <w:t xml:space="preserve"> </w:t>
      </w:r>
      <w:r>
        <w:rPr>
          <w:rStyle w:val="120"/>
          <w:color w:val="000000"/>
          <w:lang w:val="en-US" w:eastAsia="en-US"/>
        </w:rPr>
        <w:t>gser</w:t>
      </w:r>
      <w:r w:rsidRPr="00A55F11">
        <w:rPr>
          <w:rStyle w:val="120"/>
          <w:color w:val="000000"/>
          <w:lang w:eastAsia="en-US"/>
        </w:rPr>
        <w:t xml:space="preserve"> </w:t>
      </w:r>
      <w:r>
        <w:rPr>
          <w:rStyle w:val="120"/>
          <w:color w:val="000000"/>
          <w:lang w:val="en-US" w:eastAsia="en-US"/>
        </w:rPr>
        <w:t>phreng</w:t>
      </w:r>
      <w:r w:rsidRPr="00A55F11">
        <w:rPr>
          <w:rStyle w:val="120"/>
          <w:color w:val="000000"/>
          <w:lang w:eastAsia="en-US"/>
        </w:rPr>
        <w:t xml:space="preserve">) </w:t>
      </w:r>
      <w:r>
        <w:rPr>
          <w:rStyle w:val="128"/>
          <w:color w:val="000000"/>
        </w:rPr>
        <w:t>см.</w:t>
      </w:r>
      <w:r>
        <w:rPr>
          <w:rStyle w:val="120"/>
          <w:color w:val="000000"/>
        </w:rPr>
        <w:t xml:space="preserve"> «Летопись золотого ожерелья»</w:t>
      </w:r>
    </w:p>
    <w:p w:rsidR="00A55F11" w:rsidRDefault="00A55F11">
      <w:pPr>
        <w:pStyle w:val="121"/>
        <w:shd w:val="clear" w:color="auto" w:fill="auto"/>
        <w:spacing w:line="214" w:lineRule="exact"/>
        <w:ind w:left="600" w:hanging="600"/>
        <w:jc w:val="left"/>
      </w:pPr>
      <w:r>
        <w:rPr>
          <w:rStyle w:val="128"/>
          <w:color w:val="000000"/>
        </w:rPr>
        <w:t>Катанг шелдрагма</w:t>
      </w:r>
      <w:r>
        <w:rPr>
          <w:rStyle w:val="120"/>
          <w:color w:val="000000"/>
        </w:rPr>
        <w:t xml:space="preserve"> </w:t>
      </w:r>
      <w:r w:rsidRPr="00A55F11">
        <w:rPr>
          <w:rStyle w:val="120"/>
          <w:color w:val="000000"/>
          <w:lang w:eastAsia="en-US"/>
        </w:rPr>
        <w:t>(</w:t>
      </w:r>
      <w:r>
        <w:rPr>
          <w:rStyle w:val="120"/>
          <w:color w:val="000000"/>
          <w:lang w:val="en-US" w:eastAsia="en-US"/>
        </w:rPr>
        <w:t>bka</w:t>
      </w:r>
      <w:r w:rsidRPr="00A55F11">
        <w:rPr>
          <w:rStyle w:val="120"/>
          <w:color w:val="000000"/>
          <w:lang w:eastAsia="en-US"/>
        </w:rPr>
        <w:t xml:space="preserve">’ </w:t>
      </w:r>
      <w:r>
        <w:rPr>
          <w:rStyle w:val="120"/>
          <w:color w:val="000000"/>
          <w:lang w:val="en-US" w:eastAsia="en-US"/>
        </w:rPr>
        <w:t>thang</w:t>
      </w:r>
      <w:r w:rsidRPr="00A55F11">
        <w:rPr>
          <w:rStyle w:val="120"/>
          <w:color w:val="000000"/>
          <w:lang w:eastAsia="en-US"/>
        </w:rPr>
        <w:t xml:space="preserve"> </w:t>
      </w:r>
      <w:r>
        <w:rPr>
          <w:rStyle w:val="120"/>
          <w:color w:val="000000"/>
          <w:lang w:val="en-US" w:eastAsia="en-US"/>
        </w:rPr>
        <w:t>shel</w:t>
      </w:r>
      <w:r w:rsidRPr="00A55F11">
        <w:rPr>
          <w:rStyle w:val="120"/>
          <w:color w:val="000000"/>
          <w:lang w:eastAsia="en-US"/>
        </w:rPr>
        <w:t xml:space="preserve"> </w:t>
      </w:r>
      <w:r>
        <w:rPr>
          <w:rStyle w:val="120"/>
          <w:color w:val="000000"/>
          <w:lang w:val="en-US" w:eastAsia="en-US"/>
        </w:rPr>
        <w:t>brag</w:t>
      </w:r>
      <w:r w:rsidRPr="00A55F11">
        <w:rPr>
          <w:rStyle w:val="120"/>
          <w:color w:val="000000"/>
          <w:lang w:eastAsia="en-US"/>
        </w:rPr>
        <w:t xml:space="preserve"> </w:t>
      </w:r>
      <w:r>
        <w:rPr>
          <w:rStyle w:val="120"/>
          <w:color w:val="000000"/>
          <w:lang w:val="fr-FR" w:eastAsia="fr-FR"/>
        </w:rPr>
        <w:t xml:space="preserve">ma) </w:t>
      </w:r>
      <w:r>
        <w:rPr>
          <w:rStyle w:val="128"/>
          <w:color w:val="000000"/>
        </w:rPr>
        <w:t>см.</w:t>
      </w:r>
      <w:r>
        <w:rPr>
          <w:rStyle w:val="120"/>
          <w:color w:val="000000"/>
        </w:rPr>
        <w:t xml:space="preserve"> «Летопись хрустальной пещеры»</w:t>
      </w:r>
    </w:p>
    <w:p w:rsidR="00A55F11" w:rsidRDefault="00A55F11">
      <w:pPr>
        <w:pStyle w:val="121"/>
        <w:shd w:val="clear" w:color="auto" w:fill="auto"/>
        <w:spacing w:line="214" w:lineRule="exact"/>
        <w:ind w:left="600" w:hanging="600"/>
        <w:jc w:val="left"/>
      </w:pPr>
      <w:r>
        <w:rPr>
          <w:rStyle w:val="120"/>
          <w:color w:val="000000"/>
        </w:rPr>
        <w:t>Каток, монастырь 33</w:t>
      </w:r>
    </w:p>
    <w:p w:rsidR="00A55F11" w:rsidRDefault="00A55F11">
      <w:pPr>
        <w:pStyle w:val="121"/>
        <w:shd w:val="clear" w:color="auto" w:fill="auto"/>
        <w:spacing w:line="214" w:lineRule="exact"/>
        <w:ind w:left="600" w:hanging="600"/>
        <w:jc w:val="left"/>
      </w:pPr>
      <w:r>
        <w:rPr>
          <w:rStyle w:val="120"/>
          <w:color w:val="000000"/>
        </w:rPr>
        <w:t>Каток Ситу Пандита Орген Чоки Гяцо 22</w:t>
      </w:r>
    </w:p>
    <w:p w:rsidR="00A55F11" w:rsidRDefault="00A55F11">
      <w:pPr>
        <w:pStyle w:val="121"/>
        <w:shd w:val="clear" w:color="auto" w:fill="auto"/>
        <w:spacing w:line="199" w:lineRule="exact"/>
        <w:ind w:left="600" w:hanging="600"/>
        <w:jc w:val="left"/>
      </w:pPr>
      <w:r>
        <w:rPr>
          <w:rStyle w:val="120"/>
          <w:color w:val="000000"/>
        </w:rPr>
        <w:t xml:space="preserve">качества </w:t>
      </w:r>
      <w:r w:rsidRPr="00A55F11">
        <w:rPr>
          <w:rStyle w:val="120"/>
          <w:color w:val="000000"/>
          <w:lang w:eastAsia="en-US"/>
        </w:rPr>
        <w:t>(</w:t>
      </w:r>
      <w:r>
        <w:rPr>
          <w:rStyle w:val="120"/>
          <w:color w:val="000000"/>
          <w:lang w:val="en-US" w:eastAsia="en-US"/>
        </w:rPr>
        <w:t>yon</w:t>
      </w:r>
      <w:r w:rsidRPr="00A55F11">
        <w:rPr>
          <w:rStyle w:val="120"/>
          <w:color w:val="000000"/>
          <w:lang w:eastAsia="en-US"/>
        </w:rPr>
        <w:t xml:space="preserve"> </w:t>
      </w:r>
      <w:r>
        <w:rPr>
          <w:rStyle w:val="120"/>
          <w:color w:val="000000"/>
          <w:lang w:val="en-US" w:eastAsia="en-US"/>
        </w:rPr>
        <w:t>tan</w:t>
      </w:r>
      <w:r w:rsidRPr="00A55F11">
        <w:rPr>
          <w:rStyle w:val="120"/>
          <w:color w:val="000000"/>
          <w:lang w:eastAsia="en-US"/>
        </w:rPr>
        <w:t>)</w:t>
      </w:r>
    </w:p>
    <w:p w:rsidR="00A55F11" w:rsidRDefault="00A55F11">
      <w:pPr>
        <w:pStyle w:val="121"/>
        <w:shd w:val="clear" w:color="auto" w:fill="auto"/>
        <w:spacing w:line="199" w:lineRule="exact"/>
        <w:ind w:left="320" w:right="1740"/>
        <w:jc w:val="left"/>
      </w:pPr>
      <w:r>
        <w:rPr>
          <w:rStyle w:val="120"/>
          <w:color w:val="000000"/>
        </w:rPr>
        <w:t xml:space="preserve">освобождения </w:t>
      </w:r>
      <w:r w:rsidRPr="00A55F11">
        <w:rPr>
          <w:rStyle w:val="120"/>
          <w:color w:val="000000"/>
          <w:lang w:eastAsia="en-US"/>
        </w:rPr>
        <w:t>(</w:t>
      </w:r>
      <w:r>
        <w:rPr>
          <w:rStyle w:val="120"/>
          <w:color w:val="000000"/>
          <w:lang w:val="en-US" w:eastAsia="en-US"/>
        </w:rPr>
        <w:t>bral</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yon</w:t>
      </w:r>
      <w:r w:rsidRPr="00A55F11">
        <w:rPr>
          <w:rStyle w:val="120"/>
          <w:color w:val="000000"/>
          <w:lang w:eastAsia="en-US"/>
        </w:rPr>
        <w:t xml:space="preserve"> </w:t>
      </w:r>
      <w:r>
        <w:rPr>
          <w:rStyle w:val="120"/>
          <w:color w:val="000000"/>
          <w:lang w:val="en-US" w:eastAsia="en-US"/>
        </w:rPr>
        <w:t>tan</w:t>
      </w:r>
      <w:r w:rsidRPr="00A55F11">
        <w:rPr>
          <w:rStyle w:val="120"/>
          <w:color w:val="000000"/>
          <w:lang w:eastAsia="en-US"/>
        </w:rPr>
        <w:t xml:space="preserve">); 104,109 </w:t>
      </w:r>
      <w:r>
        <w:rPr>
          <w:rStyle w:val="120"/>
          <w:color w:val="000000"/>
        </w:rPr>
        <w:t xml:space="preserve">освобождения и созревания </w:t>
      </w:r>
      <w:r w:rsidRPr="00A55F11">
        <w:rPr>
          <w:rStyle w:val="120"/>
          <w:color w:val="000000"/>
          <w:lang w:eastAsia="en-US"/>
        </w:rPr>
        <w:t>(</w:t>
      </w:r>
      <w:r>
        <w:rPr>
          <w:rStyle w:val="120"/>
          <w:color w:val="000000"/>
          <w:lang w:val="en-US" w:eastAsia="en-US"/>
        </w:rPr>
        <w:t>bral</w:t>
      </w:r>
      <w:r w:rsidRPr="00A55F11">
        <w:rPr>
          <w:rStyle w:val="120"/>
          <w:color w:val="000000"/>
          <w:lang w:eastAsia="en-US"/>
        </w:rPr>
        <w:t xml:space="preserve"> </w:t>
      </w:r>
      <w:r>
        <w:rPr>
          <w:rStyle w:val="120"/>
          <w:color w:val="000000"/>
          <w:lang w:val="en-US" w:eastAsia="en-US"/>
        </w:rPr>
        <w:t>smin</w:t>
      </w:r>
      <w:r w:rsidRPr="00A55F11">
        <w:rPr>
          <w:rStyle w:val="120"/>
          <w:color w:val="000000"/>
          <w:lang w:eastAsia="en-US"/>
        </w:rPr>
        <w:t xml:space="preserve"> </w:t>
      </w:r>
      <w:r>
        <w:rPr>
          <w:rStyle w:val="120"/>
          <w:color w:val="000000"/>
          <w:lang w:val="en-US" w:eastAsia="en-US"/>
        </w:rPr>
        <w:t>gyi</w:t>
      </w:r>
      <w:r w:rsidRPr="00A55F11">
        <w:rPr>
          <w:rStyle w:val="120"/>
          <w:color w:val="000000"/>
          <w:lang w:eastAsia="en-US"/>
        </w:rPr>
        <w:t xml:space="preserve"> </w:t>
      </w:r>
      <w:r>
        <w:rPr>
          <w:rStyle w:val="120"/>
          <w:color w:val="000000"/>
          <w:lang w:val="en-US" w:eastAsia="en-US"/>
        </w:rPr>
        <w:t>yon</w:t>
      </w:r>
      <w:r w:rsidRPr="00A55F11">
        <w:rPr>
          <w:rStyle w:val="120"/>
          <w:color w:val="000000"/>
          <w:lang w:eastAsia="en-US"/>
        </w:rPr>
        <w:t xml:space="preserve"> </w:t>
      </w:r>
      <w:r>
        <w:rPr>
          <w:rStyle w:val="120"/>
          <w:color w:val="000000"/>
          <w:lang w:val="en-US" w:eastAsia="en-US"/>
        </w:rPr>
        <w:t>tan</w:t>
      </w:r>
      <w:r w:rsidRPr="00A55F11">
        <w:rPr>
          <w:rStyle w:val="120"/>
          <w:color w:val="000000"/>
          <w:lang w:eastAsia="en-US"/>
        </w:rPr>
        <w:t xml:space="preserve">) 69, 252 </w:t>
      </w:r>
      <w:r>
        <w:rPr>
          <w:rStyle w:val="120"/>
          <w:color w:val="000000"/>
        </w:rPr>
        <w:t xml:space="preserve">учеников </w:t>
      </w:r>
      <w:r w:rsidRPr="00A55F11">
        <w:rPr>
          <w:rStyle w:val="120"/>
          <w:color w:val="000000"/>
          <w:lang w:eastAsia="en-US"/>
        </w:rPr>
        <w:t xml:space="preserve">125 </w:t>
      </w:r>
      <w:r>
        <w:rPr>
          <w:rStyle w:val="120"/>
          <w:color w:val="000000"/>
        </w:rPr>
        <w:t xml:space="preserve">учителя </w:t>
      </w:r>
      <w:r w:rsidRPr="00A55F11">
        <w:rPr>
          <w:rStyle w:val="120"/>
          <w:color w:val="000000"/>
          <w:lang w:eastAsia="en-US"/>
        </w:rPr>
        <w:t xml:space="preserve">121 </w:t>
      </w:r>
      <w:r>
        <w:rPr>
          <w:rStyle w:val="120"/>
          <w:color w:val="000000"/>
        </w:rPr>
        <w:t xml:space="preserve">четвертичные </w:t>
      </w:r>
      <w:r w:rsidRPr="00A55F11">
        <w:rPr>
          <w:rStyle w:val="120"/>
          <w:color w:val="000000"/>
          <w:lang w:eastAsia="en-US"/>
        </w:rPr>
        <w:t>96</w:t>
      </w:r>
    </w:p>
    <w:p w:rsidR="00A55F11" w:rsidRDefault="00A55F11">
      <w:pPr>
        <w:pStyle w:val="121"/>
        <w:shd w:val="clear" w:color="auto" w:fill="auto"/>
        <w:spacing w:line="216" w:lineRule="exact"/>
        <w:ind w:right="2980" w:firstLine="320"/>
        <w:jc w:val="left"/>
      </w:pPr>
      <w:r>
        <w:rPr>
          <w:rStyle w:val="120"/>
          <w:color w:val="000000"/>
        </w:rPr>
        <w:t xml:space="preserve">шестьдесят четыре </w:t>
      </w:r>
      <w:r w:rsidRPr="00A55F11">
        <w:rPr>
          <w:rStyle w:val="120"/>
          <w:color w:val="000000"/>
          <w:lang w:eastAsia="en-US"/>
        </w:rPr>
        <w:t>(</w:t>
      </w:r>
      <w:r>
        <w:rPr>
          <w:rStyle w:val="120"/>
          <w:color w:val="000000"/>
          <w:lang w:val="en-US" w:eastAsia="en-US"/>
        </w:rPr>
        <w:t>drug</w:t>
      </w:r>
      <w:r w:rsidRPr="00A55F11">
        <w:rPr>
          <w:rStyle w:val="120"/>
          <w:color w:val="000000"/>
          <w:lang w:eastAsia="en-US"/>
        </w:rPr>
        <w:t xml:space="preserve"> </w:t>
      </w:r>
      <w:r>
        <w:rPr>
          <w:rStyle w:val="120"/>
          <w:color w:val="000000"/>
          <w:lang w:val="fr-FR" w:eastAsia="fr-FR"/>
        </w:rPr>
        <w:t xml:space="preserve">eu rtsa </w:t>
      </w:r>
      <w:r>
        <w:rPr>
          <w:rStyle w:val="120"/>
          <w:color w:val="000000"/>
          <w:lang w:val="en-US" w:eastAsia="en-US"/>
        </w:rPr>
        <w:t>bzhi</w:t>
      </w:r>
      <w:r w:rsidRPr="00A55F11">
        <w:rPr>
          <w:rStyle w:val="120"/>
          <w:color w:val="000000"/>
          <w:lang w:eastAsia="en-US"/>
        </w:rPr>
        <w:t xml:space="preserve">) </w:t>
      </w:r>
      <w:r>
        <w:rPr>
          <w:rStyle w:val="120"/>
          <w:color w:val="000000"/>
          <w:lang w:val="fr-FR" w:eastAsia="fr-FR"/>
        </w:rPr>
        <w:t xml:space="preserve">252 </w:t>
      </w:r>
      <w:r>
        <w:rPr>
          <w:rStyle w:val="120"/>
          <w:color w:val="000000"/>
        </w:rPr>
        <w:t xml:space="preserve">Качество Амриты </w:t>
      </w:r>
      <w:r w:rsidRPr="00A55F11">
        <w:rPr>
          <w:rStyle w:val="120"/>
          <w:color w:val="000000"/>
          <w:lang w:eastAsia="en-US"/>
        </w:rPr>
        <w:t>(</w:t>
      </w:r>
      <w:r>
        <w:rPr>
          <w:rStyle w:val="120"/>
          <w:color w:val="000000"/>
          <w:lang w:val="en-US" w:eastAsia="en-US"/>
        </w:rPr>
        <w:t>bdud</w:t>
      </w:r>
      <w:r w:rsidRPr="00A55F11">
        <w:rPr>
          <w:rStyle w:val="120"/>
          <w:color w:val="000000"/>
          <w:lang w:eastAsia="en-US"/>
        </w:rPr>
        <w:t xml:space="preserve"> </w:t>
      </w:r>
      <w:r>
        <w:rPr>
          <w:rStyle w:val="120"/>
          <w:color w:val="000000"/>
          <w:lang w:val="en-US" w:eastAsia="en-US"/>
        </w:rPr>
        <w:t>rtsi</w:t>
      </w:r>
      <w:r w:rsidRPr="00A55F11">
        <w:rPr>
          <w:rStyle w:val="120"/>
          <w:color w:val="000000"/>
          <w:lang w:eastAsia="en-US"/>
        </w:rPr>
        <w:t xml:space="preserve"> </w:t>
      </w:r>
      <w:r>
        <w:rPr>
          <w:rStyle w:val="120"/>
          <w:color w:val="000000"/>
          <w:lang w:val="en-US" w:eastAsia="en-US"/>
        </w:rPr>
        <w:t>yon</w:t>
      </w:r>
      <w:r w:rsidRPr="00A55F11">
        <w:rPr>
          <w:rStyle w:val="120"/>
          <w:color w:val="000000"/>
          <w:lang w:eastAsia="en-US"/>
        </w:rPr>
        <w:t xml:space="preserve"> </w:t>
      </w:r>
      <w:r>
        <w:rPr>
          <w:rStyle w:val="120"/>
          <w:color w:val="000000"/>
          <w:lang w:val="en-US" w:eastAsia="en-US"/>
        </w:rPr>
        <w:t>tan</w:t>
      </w:r>
      <w:r w:rsidRPr="00A55F11">
        <w:rPr>
          <w:rStyle w:val="120"/>
          <w:color w:val="000000"/>
          <w:lang w:eastAsia="en-US"/>
        </w:rPr>
        <w:t xml:space="preserve">) 236 </w:t>
      </w:r>
      <w:r>
        <w:rPr>
          <w:rStyle w:val="120"/>
          <w:color w:val="000000"/>
        </w:rPr>
        <w:t>Кеванг Лотэн Чогял 21 Кела, монастырь 237, 317 Кела Чоклинг 23</w:t>
      </w:r>
    </w:p>
    <w:p w:rsidR="00A55F11" w:rsidRDefault="00A55F11">
      <w:pPr>
        <w:pStyle w:val="121"/>
        <w:shd w:val="clear" w:color="auto" w:fill="auto"/>
        <w:spacing w:line="216" w:lineRule="exact"/>
        <w:jc w:val="left"/>
      </w:pPr>
      <w:r>
        <w:rPr>
          <w:rStyle w:val="120"/>
          <w:color w:val="000000"/>
        </w:rPr>
        <w:t xml:space="preserve">Кенпа, долина </w:t>
      </w:r>
      <w:r w:rsidRPr="00A55F11">
        <w:rPr>
          <w:rStyle w:val="120"/>
          <w:color w:val="000000"/>
          <w:lang w:eastAsia="en-US"/>
        </w:rPr>
        <w:t>(</w:t>
      </w:r>
      <w:r>
        <w:rPr>
          <w:rStyle w:val="120"/>
          <w:color w:val="000000"/>
          <w:lang w:val="en-US" w:eastAsia="en-US"/>
        </w:rPr>
        <w:t>mkhan</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w:t>
      </w:r>
      <w:r>
        <w:rPr>
          <w:rStyle w:val="120"/>
          <w:color w:val="000000"/>
          <w:lang w:val="en-US" w:eastAsia="en-US"/>
        </w:rPr>
        <w:t>ljong</w:t>
      </w:r>
      <w:r w:rsidRPr="00A55F11">
        <w:rPr>
          <w:rStyle w:val="120"/>
          <w:color w:val="000000"/>
          <w:lang w:eastAsia="en-US"/>
        </w:rPr>
        <w:t xml:space="preserve">) </w:t>
      </w:r>
      <w:r>
        <w:rPr>
          <w:rStyle w:val="120"/>
          <w:color w:val="000000"/>
        </w:rPr>
        <w:t xml:space="preserve">270 Кенпо, Ачарья и Дхармараджа 60, 214, 315 Кенпо Бодхисаттва </w:t>
      </w:r>
      <w:r>
        <w:rPr>
          <w:rStyle w:val="128"/>
          <w:color w:val="000000"/>
        </w:rPr>
        <w:t>см.</w:t>
      </w:r>
      <w:r>
        <w:rPr>
          <w:rStyle w:val="120"/>
          <w:color w:val="000000"/>
        </w:rPr>
        <w:t xml:space="preserve"> Шантаракшита кенпо Накчунг 251</w:t>
      </w:r>
    </w:p>
    <w:p w:rsidR="00A55F11" w:rsidRDefault="00A55F11">
      <w:pPr>
        <w:pStyle w:val="121"/>
        <w:shd w:val="clear" w:color="auto" w:fill="auto"/>
        <w:spacing w:line="216" w:lineRule="exact"/>
        <w:ind w:left="600" w:hanging="600"/>
        <w:jc w:val="left"/>
      </w:pPr>
      <w:r>
        <w:rPr>
          <w:rStyle w:val="120"/>
          <w:color w:val="000000"/>
        </w:rPr>
        <w:t xml:space="preserve">Кенпо Пэма Тринле Нингпо </w:t>
      </w:r>
      <w:r>
        <w:rPr>
          <w:rStyle w:val="128"/>
          <w:color w:val="000000"/>
        </w:rPr>
        <w:t>см.</w:t>
      </w:r>
      <w:r>
        <w:rPr>
          <w:rStyle w:val="120"/>
          <w:color w:val="000000"/>
        </w:rPr>
        <w:t xml:space="preserve"> Джокяб Ринпоче</w:t>
      </w:r>
    </w:p>
    <w:p w:rsidR="00A55F11" w:rsidRDefault="00A55F11">
      <w:pPr>
        <w:pStyle w:val="121"/>
        <w:shd w:val="clear" w:color="auto" w:fill="auto"/>
        <w:spacing w:line="216" w:lineRule="exact"/>
        <w:ind w:left="600" w:hanging="600"/>
        <w:jc w:val="left"/>
      </w:pPr>
      <w:r>
        <w:rPr>
          <w:rStyle w:val="120"/>
          <w:color w:val="000000"/>
        </w:rPr>
        <w:t>кенпо Пэма Шераб 30</w:t>
      </w:r>
    </w:p>
    <w:p w:rsidR="00A55F11" w:rsidRDefault="00A55F11">
      <w:pPr>
        <w:pStyle w:val="121"/>
        <w:shd w:val="clear" w:color="auto" w:fill="auto"/>
        <w:spacing w:line="216" w:lineRule="exact"/>
        <w:ind w:left="600" w:hanging="600"/>
        <w:jc w:val="left"/>
      </w:pPr>
      <w:r>
        <w:rPr>
          <w:rStyle w:val="120"/>
          <w:color w:val="000000"/>
        </w:rPr>
        <w:t>кенпо Ринчен Намгял 22</w:t>
      </w:r>
    </w:p>
    <w:p w:rsidR="00A55F11" w:rsidRDefault="00A55F11">
      <w:pPr>
        <w:pStyle w:val="121"/>
        <w:shd w:val="clear" w:color="auto" w:fill="auto"/>
        <w:spacing w:line="216" w:lineRule="exact"/>
        <w:ind w:left="600" w:hanging="600"/>
        <w:jc w:val="left"/>
      </w:pPr>
      <w:r>
        <w:rPr>
          <w:rStyle w:val="120"/>
          <w:color w:val="000000"/>
        </w:rPr>
        <w:t xml:space="preserve">Кенце Вангпо </w:t>
      </w:r>
      <w:r>
        <w:rPr>
          <w:rStyle w:val="128"/>
          <w:color w:val="000000"/>
        </w:rPr>
        <w:t>см.</w:t>
      </w:r>
      <w:r>
        <w:rPr>
          <w:rStyle w:val="120"/>
          <w:color w:val="000000"/>
        </w:rPr>
        <w:t xml:space="preserve"> Джамьянг Кенце Вангпо</w:t>
      </w:r>
    </w:p>
    <w:p w:rsidR="00A55F11" w:rsidRDefault="00A55F11">
      <w:pPr>
        <w:pStyle w:val="121"/>
        <w:shd w:val="clear" w:color="auto" w:fill="auto"/>
        <w:spacing w:line="216" w:lineRule="exact"/>
        <w:ind w:left="600" w:hanging="600"/>
        <w:jc w:val="left"/>
      </w:pPr>
      <w:r>
        <w:rPr>
          <w:rStyle w:val="120"/>
          <w:color w:val="000000"/>
        </w:rPr>
        <w:t xml:space="preserve">Кенце Осэр </w:t>
      </w:r>
      <w:r>
        <w:rPr>
          <w:rStyle w:val="128"/>
          <w:color w:val="000000"/>
        </w:rPr>
        <w:t>см.</w:t>
      </w:r>
      <w:r>
        <w:rPr>
          <w:rStyle w:val="120"/>
          <w:color w:val="000000"/>
        </w:rPr>
        <w:t xml:space="preserve"> Карсэ Конгтрул</w:t>
      </w:r>
    </w:p>
    <w:p w:rsidR="00A55F11" w:rsidRDefault="00A55F11">
      <w:pPr>
        <w:pStyle w:val="121"/>
        <w:shd w:val="clear" w:color="auto" w:fill="auto"/>
        <w:spacing w:line="216" w:lineRule="exact"/>
        <w:ind w:left="600" w:hanging="600"/>
        <w:jc w:val="left"/>
      </w:pPr>
      <w:r>
        <w:rPr>
          <w:rStyle w:val="120"/>
          <w:color w:val="000000"/>
        </w:rPr>
        <w:t>Кенце Чоки Лодро 22, 238</w:t>
      </w:r>
    </w:p>
    <w:p w:rsidR="00A55F11" w:rsidRDefault="00A55F11">
      <w:pPr>
        <w:pStyle w:val="121"/>
        <w:shd w:val="clear" w:color="auto" w:fill="auto"/>
        <w:spacing w:line="216" w:lineRule="exact"/>
        <w:jc w:val="left"/>
      </w:pPr>
      <w:r>
        <w:rPr>
          <w:rStyle w:val="120"/>
          <w:color w:val="000000"/>
        </w:rPr>
        <w:t xml:space="preserve">кенчен Трангу Ринпоче </w:t>
      </w:r>
      <w:smartTag w:uri="urn:schemas-microsoft-com:office:smarttags" w:element="metricconverter">
        <w:smartTagPr>
          <w:attr w:name="ProductID" w:val="23 см"/>
        </w:smartTagPr>
        <w:r>
          <w:rPr>
            <w:rStyle w:val="120"/>
            <w:color w:val="000000"/>
          </w:rPr>
          <w:t xml:space="preserve">23 </w:t>
        </w:r>
        <w:r>
          <w:rPr>
            <w:rStyle w:val="128"/>
            <w:color w:val="000000"/>
          </w:rPr>
          <w:t>см</w:t>
        </w:r>
      </w:smartTag>
      <w:r>
        <w:rPr>
          <w:rStyle w:val="128"/>
          <w:color w:val="000000"/>
        </w:rPr>
        <w:t>. также</w:t>
      </w:r>
      <w:r>
        <w:rPr>
          <w:rStyle w:val="120"/>
          <w:color w:val="000000"/>
        </w:rPr>
        <w:t xml:space="preserve"> Трангу Ринпоче Килая </w:t>
      </w:r>
      <w:r w:rsidRPr="00A55F11">
        <w:rPr>
          <w:rStyle w:val="120"/>
          <w:color w:val="000000"/>
          <w:lang w:eastAsia="en-US"/>
        </w:rPr>
        <w:t>(</w:t>
      </w:r>
      <w:r>
        <w:rPr>
          <w:rStyle w:val="120"/>
          <w:color w:val="000000"/>
          <w:lang w:val="en-US" w:eastAsia="en-US"/>
        </w:rPr>
        <w:t>phur</w:t>
      </w:r>
      <w:r w:rsidRPr="00A55F11">
        <w:rPr>
          <w:rStyle w:val="120"/>
          <w:color w:val="000000"/>
          <w:lang w:eastAsia="en-US"/>
        </w:rPr>
        <w:t xml:space="preserve"> </w:t>
      </w:r>
      <w:r>
        <w:rPr>
          <w:rStyle w:val="120"/>
          <w:color w:val="000000"/>
        </w:rPr>
        <w:t>ра), передача 261 киннара 316</w:t>
      </w:r>
    </w:p>
    <w:p w:rsidR="00A55F11" w:rsidRDefault="00A55F11">
      <w:pPr>
        <w:pStyle w:val="121"/>
        <w:shd w:val="clear" w:color="auto" w:fill="auto"/>
        <w:spacing w:line="216" w:lineRule="exact"/>
        <w:ind w:left="600" w:hanging="600"/>
        <w:jc w:val="left"/>
      </w:pPr>
      <w:r>
        <w:rPr>
          <w:rStyle w:val="120"/>
          <w:color w:val="000000"/>
        </w:rPr>
        <w:t xml:space="preserve">клады земли </w:t>
      </w:r>
      <w:r>
        <w:rPr>
          <w:rStyle w:val="120"/>
          <w:color w:val="000000"/>
          <w:lang w:val="fr-FR" w:eastAsia="fr-FR"/>
        </w:rPr>
        <w:t xml:space="preserve">(sa ter) </w:t>
      </w:r>
      <w:r>
        <w:rPr>
          <w:rStyle w:val="120"/>
          <w:color w:val="000000"/>
        </w:rPr>
        <w:t>239</w:t>
      </w:r>
    </w:p>
    <w:p w:rsidR="00A55F11" w:rsidRDefault="00A55F11">
      <w:pPr>
        <w:pStyle w:val="121"/>
        <w:shd w:val="clear" w:color="auto" w:fill="auto"/>
        <w:spacing w:line="202" w:lineRule="exact"/>
        <w:jc w:val="left"/>
      </w:pPr>
      <w:r>
        <w:rPr>
          <w:rStyle w:val="120"/>
          <w:color w:val="000000"/>
        </w:rPr>
        <w:t xml:space="preserve">«Ключ, открывающий сто врат к обретению сиддхи» 237 колеса Дхармы 85 колесница </w:t>
      </w:r>
      <w:r w:rsidRPr="00A55F11">
        <w:rPr>
          <w:rStyle w:val="120"/>
          <w:color w:val="000000"/>
          <w:lang w:eastAsia="en-US"/>
        </w:rPr>
        <w:t>(</w:t>
      </w:r>
      <w:r>
        <w:rPr>
          <w:rStyle w:val="120"/>
          <w:color w:val="000000"/>
          <w:lang w:val="en-US" w:eastAsia="en-US"/>
        </w:rPr>
        <w:t>theg</w:t>
      </w:r>
      <w:r w:rsidRPr="00A55F11">
        <w:rPr>
          <w:rStyle w:val="120"/>
          <w:color w:val="000000"/>
          <w:lang w:eastAsia="en-US"/>
        </w:rPr>
        <w:t xml:space="preserve"> </w:t>
      </w:r>
      <w:r>
        <w:rPr>
          <w:rStyle w:val="120"/>
          <w:color w:val="000000"/>
        </w:rPr>
        <w:t>ра): 264, 267, 286 бодхисаттв 240 ваджрная 180 парамит 177 плода 181, 241 пратьекабудд 240 причины 181 философские 240 шравак 240</w:t>
      </w:r>
    </w:p>
    <w:p w:rsidR="00A55F11" w:rsidRDefault="00A55F11">
      <w:pPr>
        <w:pStyle w:val="121"/>
        <w:shd w:val="clear" w:color="auto" w:fill="auto"/>
        <w:spacing w:line="170" w:lineRule="exact"/>
        <w:ind w:left="600" w:hanging="600"/>
        <w:jc w:val="left"/>
      </w:pPr>
      <w:r>
        <w:rPr>
          <w:rStyle w:val="120"/>
          <w:color w:val="000000"/>
        </w:rPr>
        <w:t xml:space="preserve">колесница Мантры </w:t>
      </w:r>
      <w:r>
        <w:rPr>
          <w:rStyle w:val="128"/>
          <w:color w:val="000000"/>
        </w:rPr>
        <w:t>см.</w:t>
      </w:r>
      <w:r>
        <w:rPr>
          <w:rStyle w:val="120"/>
          <w:color w:val="000000"/>
        </w:rPr>
        <w:t xml:space="preserve"> Мантраяна</w:t>
      </w:r>
    </w:p>
    <w:p w:rsidR="00A55F11" w:rsidRDefault="00A55F11">
      <w:pPr>
        <w:pStyle w:val="121"/>
        <w:shd w:val="clear" w:color="auto" w:fill="auto"/>
        <w:spacing w:line="160" w:lineRule="exact"/>
        <w:ind w:left="600" w:hanging="600"/>
        <w:jc w:val="left"/>
      </w:pPr>
      <w:r>
        <w:rPr>
          <w:rStyle w:val="120"/>
          <w:color w:val="000000"/>
        </w:rPr>
        <w:t>колесница парамит, связанная с причиной 53, 177</w:t>
      </w:r>
    </w:p>
    <w:p w:rsidR="00A55F11" w:rsidRDefault="00A55F11">
      <w:pPr>
        <w:pStyle w:val="121"/>
        <w:shd w:val="clear" w:color="auto" w:fill="auto"/>
        <w:spacing w:line="197" w:lineRule="exact"/>
        <w:ind w:left="600" w:hanging="600"/>
        <w:jc w:val="left"/>
      </w:pPr>
      <w:r>
        <w:rPr>
          <w:rStyle w:val="120"/>
          <w:color w:val="000000"/>
        </w:rPr>
        <w:t xml:space="preserve">Колесница глубокого воззрения </w:t>
      </w:r>
      <w:r w:rsidRPr="00A55F11">
        <w:rPr>
          <w:rStyle w:val="120"/>
          <w:color w:val="000000"/>
          <w:lang w:eastAsia="en-US"/>
        </w:rPr>
        <w:t>(</w:t>
      </w:r>
      <w:r>
        <w:rPr>
          <w:rStyle w:val="120"/>
          <w:color w:val="000000"/>
          <w:lang w:val="en-US" w:eastAsia="en-US"/>
        </w:rPr>
        <w:t>zab</w:t>
      </w:r>
      <w:r w:rsidRPr="00A55F11">
        <w:rPr>
          <w:rStyle w:val="120"/>
          <w:color w:val="000000"/>
          <w:lang w:eastAsia="en-US"/>
        </w:rPr>
        <w:t xml:space="preserve"> </w:t>
      </w:r>
      <w:r>
        <w:rPr>
          <w:rStyle w:val="120"/>
          <w:color w:val="000000"/>
          <w:lang w:val="en-US" w:eastAsia="en-US"/>
        </w:rPr>
        <w:t>mo</w:t>
      </w:r>
      <w:r w:rsidRPr="00A55F11">
        <w:rPr>
          <w:rStyle w:val="120"/>
          <w:color w:val="000000"/>
          <w:lang w:eastAsia="en-US"/>
        </w:rPr>
        <w:t xml:space="preserve"> </w:t>
      </w:r>
      <w:r>
        <w:rPr>
          <w:rStyle w:val="120"/>
          <w:color w:val="000000"/>
          <w:lang w:val="en-US" w:eastAsia="en-US"/>
        </w:rPr>
        <w:t>lta</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shing</w:t>
      </w:r>
      <w:r w:rsidRPr="00A55F11">
        <w:rPr>
          <w:rStyle w:val="120"/>
          <w:color w:val="000000"/>
          <w:lang w:eastAsia="en-US"/>
        </w:rPr>
        <w:t xml:space="preserve"> </w:t>
      </w:r>
      <w:r>
        <w:rPr>
          <w:rStyle w:val="120"/>
          <w:color w:val="000000"/>
          <w:lang w:val="en-US" w:eastAsia="en-US"/>
        </w:rPr>
        <w:t>rta</w:t>
      </w:r>
      <w:r w:rsidRPr="00A55F11">
        <w:rPr>
          <w:rStyle w:val="120"/>
          <w:color w:val="000000"/>
          <w:lang w:eastAsia="en-US"/>
        </w:rPr>
        <w:t xml:space="preserve">) </w:t>
      </w:r>
      <w:smartTag w:uri="urn:schemas-microsoft-com:office:smarttags" w:element="metricconverter">
        <w:smartTagPr>
          <w:attr w:name="ProductID" w:val="296 см"/>
        </w:smartTagPr>
        <w:r w:rsidRPr="00A55F11">
          <w:rPr>
            <w:rStyle w:val="120"/>
            <w:color w:val="000000"/>
            <w:lang w:eastAsia="en-US"/>
          </w:rPr>
          <w:t xml:space="preserve">296 </w:t>
        </w:r>
        <w:r>
          <w:rPr>
            <w:rStyle w:val="128"/>
            <w:color w:val="000000"/>
          </w:rPr>
          <w:t>см</w:t>
        </w:r>
      </w:smartTag>
      <w:r>
        <w:rPr>
          <w:rStyle w:val="128"/>
          <w:color w:val="000000"/>
        </w:rPr>
        <w:t xml:space="preserve"> также</w:t>
      </w:r>
      <w:r>
        <w:rPr>
          <w:rStyle w:val="120"/>
          <w:color w:val="000000"/>
        </w:rPr>
        <w:t xml:space="preserve"> Линия глубокого воззрения.</w:t>
      </w:r>
    </w:p>
    <w:p w:rsidR="00A55F11" w:rsidRDefault="00A55F11">
      <w:pPr>
        <w:pStyle w:val="121"/>
        <w:shd w:val="clear" w:color="auto" w:fill="auto"/>
        <w:spacing w:line="216" w:lineRule="exact"/>
        <w:jc w:val="left"/>
      </w:pPr>
      <w:r>
        <w:rPr>
          <w:rStyle w:val="120"/>
          <w:color w:val="000000"/>
        </w:rPr>
        <w:t xml:space="preserve">Колесница обширного поведения </w:t>
      </w:r>
      <w:r w:rsidRPr="00A55F11">
        <w:rPr>
          <w:rStyle w:val="120"/>
          <w:color w:val="000000"/>
          <w:lang w:eastAsia="en-US"/>
        </w:rPr>
        <w:t>(</w:t>
      </w:r>
      <w:r>
        <w:rPr>
          <w:rStyle w:val="120"/>
          <w:color w:val="000000"/>
          <w:lang w:val="en-US" w:eastAsia="en-US"/>
        </w:rPr>
        <w:t>rgya</w:t>
      </w:r>
      <w:r w:rsidRPr="00A55F11">
        <w:rPr>
          <w:rStyle w:val="120"/>
          <w:color w:val="000000"/>
          <w:lang w:eastAsia="en-US"/>
        </w:rPr>
        <w:t xml:space="preserve"> </w:t>
      </w:r>
      <w:r>
        <w:rPr>
          <w:rStyle w:val="120"/>
          <w:color w:val="000000"/>
          <w:lang w:val="en-US" w:eastAsia="en-US"/>
        </w:rPr>
        <w:t>chen</w:t>
      </w:r>
      <w:r w:rsidRPr="00A55F11">
        <w:rPr>
          <w:rStyle w:val="120"/>
          <w:color w:val="000000"/>
          <w:lang w:eastAsia="en-US"/>
        </w:rPr>
        <w:t xml:space="preserve"> </w:t>
      </w:r>
      <w:r>
        <w:rPr>
          <w:rStyle w:val="120"/>
          <w:color w:val="000000"/>
          <w:lang w:val="en-US" w:eastAsia="en-US"/>
        </w:rPr>
        <w:t>spyod</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shing</w:t>
      </w:r>
      <w:r w:rsidRPr="00A55F11">
        <w:rPr>
          <w:rStyle w:val="120"/>
          <w:color w:val="000000"/>
          <w:lang w:eastAsia="en-US"/>
        </w:rPr>
        <w:t xml:space="preserve"> </w:t>
      </w:r>
      <w:r>
        <w:rPr>
          <w:rStyle w:val="120"/>
          <w:color w:val="000000"/>
          <w:lang w:val="en-US" w:eastAsia="en-US"/>
        </w:rPr>
        <w:t>rta</w:t>
      </w:r>
      <w:r w:rsidRPr="00A55F11">
        <w:rPr>
          <w:rStyle w:val="120"/>
          <w:color w:val="000000"/>
          <w:lang w:eastAsia="en-US"/>
        </w:rPr>
        <w:t xml:space="preserve">) </w:t>
      </w:r>
      <w:smartTag w:uri="urn:schemas-microsoft-com:office:smarttags" w:element="metricconverter">
        <w:smartTagPr>
          <w:attr w:name="ProductID" w:val="296 см"/>
        </w:smartTagPr>
        <w:r w:rsidRPr="00A55F11">
          <w:rPr>
            <w:rStyle w:val="120"/>
            <w:color w:val="000000"/>
            <w:lang w:eastAsia="en-US"/>
          </w:rPr>
          <w:t xml:space="preserve">296 </w:t>
        </w:r>
        <w:r>
          <w:rPr>
            <w:rStyle w:val="128"/>
            <w:color w:val="000000"/>
          </w:rPr>
          <w:t>см</w:t>
        </w:r>
      </w:smartTag>
      <w:r>
        <w:rPr>
          <w:rStyle w:val="128"/>
          <w:color w:val="000000"/>
        </w:rPr>
        <w:t xml:space="preserve">. также </w:t>
      </w:r>
      <w:r>
        <w:rPr>
          <w:rStyle w:val="120"/>
          <w:color w:val="000000"/>
        </w:rPr>
        <w:t xml:space="preserve">Линия безбрежного поведения колесницы плода </w:t>
      </w:r>
      <w:r w:rsidRPr="00A55F11">
        <w:rPr>
          <w:rStyle w:val="120"/>
          <w:color w:val="000000"/>
          <w:lang w:eastAsia="en-US"/>
        </w:rPr>
        <w:t>(’</w:t>
      </w:r>
      <w:r>
        <w:rPr>
          <w:rStyle w:val="120"/>
          <w:color w:val="000000"/>
          <w:lang w:val="en-US" w:eastAsia="en-US"/>
        </w:rPr>
        <w:t>bras</w:t>
      </w:r>
      <w:r w:rsidRPr="00A55F11">
        <w:rPr>
          <w:rStyle w:val="120"/>
          <w:color w:val="000000"/>
          <w:lang w:eastAsia="en-US"/>
        </w:rPr>
        <w:t xml:space="preserve"> </w:t>
      </w:r>
      <w:r>
        <w:rPr>
          <w:rStyle w:val="120"/>
          <w:color w:val="000000"/>
          <w:lang w:val="en-US" w:eastAsia="en-US"/>
        </w:rPr>
        <w:t>bu</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theg</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180, 310 </w:t>
      </w:r>
      <w:r>
        <w:rPr>
          <w:rStyle w:val="120"/>
          <w:color w:val="000000"/>
        </w:rPr>
        <w:t xml:space="preserve">мантраяна </w:t>
      </w:r>
      <w:r>
        <w:rPr>
          <w:rStyle w:val="120"/>
          <w:color w:val="000000"/>
          <w:lang w:val="fr-FR" w:eastAsia="fr-FR"/>
        </w:rPr>
        <w:t xml:space="preserve">(’bras bu sngags kyi theg pa) 240 </w:t>
      </w:r>
      <w:r>
        <w:rPr>
          <w:rStyle w:val="120"/>
          <w:color w:val="000000"/>
        </w:rPr>
        <w:t xml:space="preserve">колесницы причны </w:t>
      </w:r>
      <w:r>
        <w:rPr>
          <w:rStyle w:val="120"/>
          <w:color w:val="000000"/>
          <w:lang w:val="fr-FR" w:eastAsia="fr-FR"/>
        </w:rPr>
        <w:t xml:space="preserve">(rgyu’i theg pa), </w:t>
      </w:r>
      <w:r>
        <w:rPr>
          <w:rStyle w:val="120"/>
          <w:color w:val="000000"/>
        </w:rPr>
        <w:t xml:space="preserve">перечень </w:t>
      </w:r>
      <w:r>
        <w:rPr>
          <w:rStyle w:val="120"/>
          <w:color w:val="000000"/>
          <w:lang w:val="fr-FR" w:eastAsia="fr-FR"/>
        </w:rPr>
        <w:t xml:space="preserve">277 </w:t>
      </w:r>
      <w:r>
        <w:rPr>
          <w:rStyle w:val="120"/>
          <w:color w:val="000000"/>
        </w:rPr>
        <w:t xml:space="preserve">«Комментарий к “Наставлениям, разъясняющим суть”» 14, 13 «Комментарий к “Сущности ваджры”» </w:t>
      </w:r>
      <w:r>
        <w:rPr>
          <w:rStyle w:val="120"/>
          <w:color w:val="000000"/>
          <w:lang w:val="fr-FR" w:eastAsia="fr-FR"/>
        </w:rPr>
        <w:t xml:space="preserve">(rdo rje </w:t>
      </w:r>
      <w:r>
        <w:rPr>
          <w:rStyle w:val="120"/>
          <w:color w:val="000000"/>
          <w:lang w:val="en-US" w:eastAsia="en-US"/>
        </w:rPr>
        <w:t>snying</w:t>
      </w:r>
      <w:r w:rsidRPr="00A55F11">
        <w:rPr>
          <w:rStyle w:val="120"/>
          <w:color w:val="000000"/>
          <w:lang w:eastAsia="en-US"/>
        </w:rPr>
        <w:t xml:space="preserve"> ’</w:t>
      </w:r>
      <w:r>
        <w:rPr>
          <w:rStyle w:val="120"/>
          <w:color w:val="000000"/>
          <w:lang w:val="en-US" w:eastAsia="en-US"/>
        </w:rPr>
        <w:t>grel</w:t>
      </w:r>
      <w:r w:rsidRPr="00A55F11">
        <w:rPr>
          <w:rStyle w:val="120"/>
          <w:color w:val="000000"/>
          <w:lang w:eastAsia="en-US"/>
        </w:rPr>
        <w:t xml:space="preserve">) 304 </w:t>
      </w:r>
      <w:r>
        <w:rPr>
          <w:rStyle w:val="120"/>
          <w:color w:val="000000"/>
        </w:rPr>
        <w:t xml:space="preserve">Конто </w:t>
      </w:r>
      <w:r w:rsidRPr="00A55F11">
        <w:rPr>
          <w:rStyle w:val="120"/>
          <w:color w:val="000000"/>
          <w:lang w:eastAsia="en-US"/>
        </w:rPr>
        <w:t>270</w:t>
      </w:r>
    </w:p>
    <w:p w:rsidR="00A55F11" w:rsidRDefault="00A55F11">
      <w:pPr>
        <w:pStyle w:val="121"/>
        <w:shd w:val="clear" w:color="auto" w:fill="auto"/>
        <w:spacing w:line="216" w:lineRule="exact"/>
        <w:jc w:val="left"/>
      </w:pPr>
      <w:r>
        <w:rPr>
          <w:rStyle w:val="120"/>
          <w:color w:val="000000"/>
        </w:rPr>
        <w:t>Кончок Гюрмэ Тэнпэ Гялцен 20</w:t>
      </w:r>
    </w:p>
    <w:p w:rsidR="00A55F11" w:rsidRDefault="00A55F11">
      <w:pPr>
        <w:pStyle w:val="121"/>
        <w:shd w:val="clear" w:color="auto" w:fill="auto"/>
        <w:spacing w:line="216" w:lineRule="exact"/>
        <w:jc w:val="left"/>
      </w:pPr>
      <w:r>
        <w:rPr>
          <w:rStyle w:val="120"/>
          <w:color w:val="000000"/>
        </w:rPr>
        <w:t xml:space="preserve">коренная тантра </w:t>
      </w:r>
      <w:r>
        <w:rPr>
          <w:rStyle w:val="128"/>
          <w:color w:val="000000"/>
        </w:rPr>
        <w:t>Драталгюр</w:t>
      </w:r>
      <w:r>
        <w:rPr>
          <w:rStyle w:val="120"/>
          <w:color w:val="000000"/>
        </w:rPr>
        <w:t xml:space="preserve"> </w:t>
      </w:r>
      <w:r>
        <w:rPr>
          <w:rStyle w:val="120"/>
          <w:color w:val="000000"/>
          <w:lang w:val="fr-FR" w:eastAsia="fr-FR"/>
        </w:rPr>
        <w:t xml:space="preserve">(sgra thaï ’gyur rtsa </w:t>
      </w:r>
      <w:r>
        <w:rPr>
          <w:rStyle w:val="120"/>
          <w:color w:val="000000"/>
          <w:lang w:val="en-US" w:eastAsia="en-US"/>
        </w:rPr>
        <w:t>ba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fr-FR" w:eastAsia="fr-FR"/>
        </w:rPr>
        <w:t xml:space="preserve">rgyud) 99, 276 </w:t>
      </w:r>
      <w:r>
        <w:rPr>
          <w:rStyle w:val="120"/>
          <w:color w:val="000000"/>
        </w:rPr>
        <w:t xml:space="preserve">«Коренная тантра собрания видьядхар» </w:t>
      </w:r>
      <w:r>
        <w:rPr>
          <w:rStyle w:val="120"/>
          <w:color w:val="000000"/>
          <w:lang w:val="fr-FR" w:eastAsia="fr-FR"/>
        </w:rPr>
        <w:t xml:space="preserve">(rig ’dzin ’dus pa’i rtsa rgyud) 243 </w:t>
      </w:r>
      <w:r>
        <w:rPr>
          <w:rStyle w:val="120"/>
          <w:color w:val="000000"/>
        </w:rPr>
        <w:t xml:space="preserve">«Коренная тантра Манджушри» </w:t>
      </w:r>
      <w:r w:rsidRPr="00A55F11">
        <w:rPr>
          <w:rStyle w:val="120"/>
          <w:color w:val="000000"/>
          <w:lang w:eastAsia="en-US"/>
        </w:rPr>
        <w:t>(’</w:t>
      </w:r>
      <w:r>
        <w:rPr>
          <w:rStyle w:val="120"/>
          <w:color w:val="000000"/>
          <w:lang w:val="en-US" w:eastAsia="en-US"/>
        </w:rPr>
        <w:t>jam</w:t>
      </w:r>
      <w:r w:rsidRPr="00A55F11">
        <w:rPr>
          <w:rStyle w:val="120"/>
          <w:color w:val="000000"/>
          <w:lang w:eastAsia="en-US"/>
        </w:rPr>
        <w:t xml:space="preserve"> </w:t>
      </w:r>
      <w:r>
        <w:rPr>
          <w:rStyle w:val="120"/>
          <w:color w:val="000000"/>
          <w:lang w:val="en-US" w:eastAsia="en-US"/>
        </w:rPr>
        <w:t>dpal</w:t>
      </w:r>
      <w:r w:rsidRPr="00A55F11">
        <w:rPr>
          <w:rStyle w:val="120"/>
          <w:color w:val="000000"/>
          <w:lang w:eastAsia="en-US"/>
        </w:rPr>
        <w:t xml:space="preserve"> </w:t>
      </w:r>
      <w:r>
        <w:rPr>
          <w:rStyle w:val="120"/>
          <w:color w:val="000000"/>
          <w:lang w:val="en-US" w:eastAsia="en-US"/>
        </w:rPr>
        <w:t>rtsa</w:t>
      </w:r>
      <w:r w:rsidRPr="00A55F11">
        <w:rPr>
          <w:rStyle w:val="120"/>
          <w:color w:val="000000"/>
          <w:lang w:eastAsia="en-US"/>
        </w:rPr>
        <w:t xml:space="preserve"> </w:t>
      </w:r>
      <w:r>
        <w:rPr>
          <w:rStyle w:val="120"/>
          <w:color w:val="000000"/>
          <w:lang w:val="en-US" w:eastAsia="en-US"/>
        </w:rPr>
        <w:t>rgyud</w:t>
      </w:r>
      <w:r w:rsidRPr="00A55F11">
        <w:rPr>
          <w:rStyle w:val="120"/>
          <w:color w:val="000000"/>
          <w:lang w:eastAsia="en-US"/>
        </w:rPr>
        <w:t xml:space="preserve">) 83 </w:t>
      </w:r>
      <w:r>
        <w:rPr>
          <w:rStyle w:val="120"/>
          <w:color w:val="000000"/>
        </w:rPr>
        <w:t xml:space="preserve">«Краткая истина Срединного пути» </w:t>
      </w:r>
      <w:r>
        <w:rPr>
          <w:rStyle w:val="120"/>
          <w:color w:val="000000"/>
          <w:lang w:val="fr-FR" w:eastAsia="fr-FR"/>
        </w:rPr>
        <w:t xml:space="preserve">(dbu ma </w:t>
      </w:r>
      <w:r>
        <w:rPr>
          <w:rStyle w:val="120"/>
          <w:color w:val="000000"/>
          <w:lang w:val="en-US" w:eastAsia="en-US"/>
        </w:rPr>
        <w:t>bden</w:t>
      </w:r>
      <w:r w:rsidRPr="00A55F11">
        <w:rPr>
          <w:rStyle w:val="120"/>
          <w:color w:val="000000"/>
          <w:lang w:eastAsia="en-US"/>
        </w:rPr>
        <w:t xml:space="preserve"> </w:t>
      </w:r>
      <w:r>
        <w:rPr>
          <w:rStyle w:val="120"/>
          <w:color w:val="000000"/>
          <w:lang w:val="fr-FR" w:eastAsia="fr-FR"/>
        </w:rPr>
        <w:t>chung)» 178</w:t>
      </w:r>
    </w:p>
    <w:p w:rsidR="00A55F11" w:rsidRDefault="00A55F11">
      <w:pPr>
        <w:pStyle w:val="121"/>
        <w:shd w:val="clear" w:color="auto" w:fill="auto"/>
        <w:spacing w:line="216" w:lineRule="exact"/>
        <w:ind w:left="600" w:hanging="600"/>
        <w:jc w:val="left"/>
      </w:pPr>
      <w:r>
        <w:rPr>
          <w:rStyle w:val="120"/>
          <w:color w:val="000000"/>
        </w:rPr>
        <w:t xml:space="preserve">«Краткий способ практики ваджрного произнесения» </w:t>
      </w:r>
      <w:r w:rsidRPr="00A55F11">
        <w:rPr>
          <w:rStyle w:val="120"/>
          <w:color w:val="000000"/>
          <w:lang w:eastAsia="en-US"/>
        </w:rPr>
        <w:t>(</w:t>
      </w:r>
      <w:r>
        <w:rPr>
          <w:rStyle w:val="120"/>
          <w:color w:val="000000"/>
          <w:lang w:val="en-US" w:eastAsia="en-US"/>
        </w:rPr>
        <w:t>rdo</w:t>
      </w:r>
      <w:r w:rsidRPr="00A55F11">
        <w:rPr>
          <w:rStyle w:val="120"/>
          <w:color w:val="000000"/>
          <w:lang w:eastAsia="en-US"/>
        </w:rPr>
        <w:t xml:space="preserve"> </w:t>
      </w:r>
      <w:r>
        <w:rPr>
          <w:rStyle w:val="120"/>
          <w:color w:val="000000"/>
          <w:lang w:val="en-US" w:eastAsia="en-US"/>
        </w:rPr>
        <w:t>rje</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bzlas</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w:t>
      </w:r>
      <w:r>
        <w:rPr>
          <w:rStyle w:val="120"/>
          <w:color w:val="000000"/>
          <w:lang w:val="en-US" w:eastAsia="en-US"/>
        </w:rPr>
        <w:t>lam</w:t>
      </w:r>
      <w:r w:rsidRPr="00A55F11">
        <w:rPr>
          <w:rStyle w:val="120"/>
          <w:color w:val="000000"/>
          <w:lang w:eastAsia="en-US"/>
        </w:rPr>
        <w:t xml:space="preserve"> </w:t>
      </w:r>
      <w:r>
        <w:rPr>
          <w:rStyle w:val="120"/>
          <w:color w:val="000000"/>
          <w:lang w:val="fr-FR" w:eastAsia="fr-FR"/>
        </w:rPr>
        <w:t xml:space="preserve">du </w:t>
      </w:r>
      <w:r>
        <w:rPr>
          <w:rStyle w:val="120"/>
          <w:color w:val="000000"/>
          <w:lang w:val="en-US" w:eastAsia="en-US"/>
        </w:rPr>
        <w:t>byed</w:t>
      </w:r>
      <w:r w:rsidRPr="00A55F11">
        <w:rPr>
          <w:rStyle w:val="120"/>
          <w:color w:val="000000"/>
          <w:lang w:eastAsia="en-US"/>
        </w:rPr>
        <w:t xml:space="preserve"> </w:t>
      </w:r>
      <w:r>
        <w:rPr>
          <w:rStyle w:val="120"/>
          <w:color w:val="000000"/>
          <w:lang w:val="en-US" w:eastAsia="en-US"/>
        </w:rPr>
        <w:t>tshul</w:t>
      </w:r>
      <w:r w:rsidRPr="00A55F11">
        <w:rPr>
          <w:rStyle w:val="120"/>
          <w:color w:val="000000"/>
          <w:lang w:eastAsia="en-US"/>
        </w:rPr>
        <w:t xml:space="preserve"> </w:t>
      </w:r>
      <w:r>
        <w:rPr>
          <w:rStyle w:val="120"/>
          <w:color w:val="000000"/>
          <w:lang w:val="fr-FR" w:eastAsia="fr-FR"/>
        </w:rPr>
        <w:t xml:space="preserve">’dus </w:t>
      </w:r>
      <w:r>
        <w:rPr>
          <w:rStyle w:val="120"/>
          <w:color w:val="000000"/>
          <w:lang w:val="en-US" w:eastAsia="en-US"/>
        </w:rPr>
        <w:t>pa</w:t>
      </w:r>
      <w:r w:rsidRPr="00A55F11">
        <w:rPr>
          <w:rStyle w:val="120"/>
          <w:color w:val="000000"/>
          <w:lang w:eastAsia="en-US"/>
        </w:rPr>
        <w:t>) 96</w:t>
      </w:r>
    </w:p>
    <w:p w:rsidR="00A55F11" w:rsidRDefault="00A55F11">
      <w:pPr>
        <w:pStyle w:val="121"/>
        <w:shd w:val="clear" w:color="auto" w:fill="auto"/>
        <w:spacing w:line="216" w:lineRule="exact"/>
        <w:jc w:val="left"/>
      </w:pPr>
      <w:r>
        <w:rPr>
          <w:rStyle w:val="120"/>
          <w:color w:val="000000"/>
        </w:rPr>
        <w:t xml:space="preserve">крия-тантра </w:t>
      </w:r>
      <w:r w:rsidRPr="00A55F11">
        <w:rPr>
          <w:rStyle w:val="120"/>
          <w:color w:val="000000"/>
          <w:lang w:eastAsia="en-US"/>
        </w:rPr>
        <w:t>(</w:t>
      </w:r>
      <w:r>
        <w:rPr>
          <w:rStyle w:val="120"/>
          <w:color w:val="000000"/>
          <w:lang w:val="en-US" w:eastAsia="en-US"/>
        </w:rPr>
        <w:t>bya</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rgyud</w:t>
      </w:r>
      <w:r w:rsidRPr="00A55F11">
        <w:rPr>
          <w:rStyle w:val="120"/>
          <w:color w:val="000000"/>
          <w:lang w:eastAsia="en-US"/>
        </w:rPr>
        <w:t>) (</w:t>
      </w:r>
      <w:r>
        <w:rPr>
          <w:rStyle w:val="120"/>
          <w:color w:val="000000"/>
          <w:lang w:val="en-US" w:eastAsia="en-US"/>
        </w:rPr>
        <w:t>bya</w:t>
      </w:r>
      <w:r w:rsidRPr="00A55F11">
        <w:rPr>
          <w:rStyle w:val="120"/>
          <w:color w:val="000000"/>
          <w:lang w:eastAsia="en-US"/>
        </w:rPr>
        <w:t xml:space="preserve"> </w:t>
      </w:r>
      <w:r>
        <w:rPr>
          <w:rStyle w:val="120"/>
          <w:color w:val="000000"/>
          <w:lang w:val="en-US" w:eastAsia="en-US"/>
        </w:rPr>
        <w:t>rgyud</w:t>
      </w:r>
      <w:r w:rsidRPr="00A55F11">
        <w:rPr>
          <w:rStyle w:val="120"/>
          <w:color w:val="000000"/>
          <w:lang w:eastAsia="en-US"/>
        </w:rPr>
        <w:t xml:space="preserve">) 241, 288, 312 </w:t>
      </w:r>
      <w:r>
        <w:rPr>
          <w:rStyle w:val="120"/>
          <w:color w:val="000000"/>
        </w:rPr>
        <w:t xml:space="preserve">кродха, три разновидности </w:t>
      </w:r>
      <w:r w:rsidRPr="00A55F11">
        <w:rPr>
          <w:rStyle w:val="120"/>
          <w:color w:val="000000"/>
          <w:lang w:eastAsia="en-US"/>
        </w:rPr>
        <w:t xml:space="preserve">239, 260 </w:t>
      </w:r>
      <w:r>
        <w:rPr>
          <w:rStyle w:val="120"/>
          <w:color w:val="000000"/>
        </w:rPr>
        <w:t xml:space="preserve">кродха мудрости </w:t>
      </w:r>
      <w:r w:rsidRPr="00A55F11">
        <w:rPr>
          <w:rStyle w:val="120"/>
          <w:color w:val="000000"/>
          <w:lang w:eastAsia="en-US"/>
        </w:rPr>
        <w:t>(</w:t>
      </w:r>
      <w:r>
        <w:rPr>
          <w:rStyle w:val="120"/>
          <w:color w:val="000000"/>
          <w:lang w:val="en-US" w:eastAsia="en-US"/>
        </w:rPr>
        <w:t>ye</w:t>
      </w:r>
      <w:r w:rsidRPr="00A55F11">
        <w:rPr>
          <w:rStyle w:val="120"/>
          <w:color w:val="000000"/>
          <w:lang w:eastAsia="en-US"/>
        </w:rPr>
        <w:t xml:space="preserve"> </w:t>
      </w:r>
      <w:r>
        <w:rPr>
          <w:rStyle w:val="120"/>
          <w:color w:val="000000"/>
          <w:lang w:val="en-US" w:eastAsia="en-US"/>
        </w:rPr>
        <w:t>shes</w:t>
      </w:r>
      <w:r w:rsidRPr="00A55F11">
        <w:rPr>
          <w:rStyle w:val="120"/>
          <w:color w:val="000000"/>
          <w:lang w:eastAsia="en-US"/>
        </w:rPr>
        <w:t xml:space="preserve"> </w:t>
      </w:r>
      <w:r>
        <w:rPr>
          <w:rStyle w:val="120"/>
          <w:color w:val="000000"/>
          <w:lang w:val="en-US" w:eastAsia="en-US"/>
        </w:rPr>
        <w:t>kyi</w:t>
      </w:r>
      <w:r w:rsidRPr="00A55F11">
        <w:rPr>
          <w:rStyle w:val="120"/>
          <w:color w:val="000000"/>
          <w:lang w:eastAsia="en-US"/>
        </w:rPr>
        <w:t xml:space="preserve"> </w:t>
      </w:r>
      <w:r>
        <w:rPr>
          <w:rStyle w:val="120"/>
          <w:color w:val="000000"/>
          <w:lang w:val="en-US" w:eastAsia="en-US"/>
        </w:rPr>
        <w:t>khro</w:t>
      </w:r>
      <w:r w:rsidRPr="00A55F11">
        <w:rPr>
          <w:rStyle w:val="120"/>
          <w:color w:val="000000"/>
          <w:lang w:eastAsia="en-US"/>
        </w:rPr>
        <w:t xml:space="preserve"> </w:t>
      </w:r>
      <w:r>
        <w:rPr>
          <w:rStyle w:val="120"/>
          <w:color w:val="000000"/>
          <w:lang w:val="en-US" w:eastAsia="en-US"/>
        </w:rPr>
        <w:t>bo</w:t>
      </w:r>
      <w:r w:rsidRPr="00A55F11">
        <w:rPr>
          <w:rStyle w:val="120"/>
          <w:color w:val="000000"/>
          <w:lang w:eastAsia="en-US"/>
        </w:rPr>
        <w:t xml:space="preserve">) 239 </w:t>
      </w:r>
      <w:r>
        <w:rPr>
          <w:rStyle w:val="120"/>
          <w:color w:val="000000"/>
        </w:rPr>
        <w:t>кродхи лок 239</w:t>
      </w:r>
    </w:p>
    <w:p w:rsidR="00A55F11" w:rsidRDefault="00A55F11">
      <w:pPr>
        <w:pStyle w:val="121"/>
        <w:shd w:val="clear" w:color="auto" w:fill="auto"/>
        <w:spacing w:line="216" w:lineRule="exact"/>
        <w:jc w:val="left"/>
      </w:pPr>
      <w:r>
        <w:rPr>
          <w:rStyle w:val="120"/>
          <w:color w:val="000000"/>
        </w:rPr>
        <w:t xml:space="preserve">круг мандалы </w:t>
      </w:r>
      <w:r w:rsidRPr="00A55F11">
        <w:rPr>
          <w:rStyle w:val="120"/>
          <w:color w:val="000000"/>
          <w:lang w:eastAsia="en-US"/>
        </w:rPr>
        <w:t>(</w:t>
      </w:r>
      <w:r>
        <w:rPr>
          <w:rStyle w:val="120"/>
          <w:color w:val="000000"/>
          <w:lang w:val="en-US" w:eastAsia="en-US"/>
        </w:rPr>
        <w:t>dkyil</w:t>
      </w:r>
      <w:r w:rsidRPr="00A55F11">
        <w:rPr>
          <w:rStyle w:val="120"/>
          <w:color w:val="000000"/>
          <w:lang w:eastAsia="en-US"/>
        </w:rPr>
        <w:t xml:space="preserve"> ’</w:t>
      </w:r>
      <w:r>
        <w:rPr>
          <w:rStyle w:val="120"/>
          <w:color w:val="000000"/>
          <w:lang w:val="en-US" w:eastAsia="en-US"/>
        </w:rPr>
        <w:t>khor</w:t>
      </w:r>
      <w:r w:rsidRPr="00A55F11">
        <w:rPr>
          <w:rStyle w:val="120"/>
          <w:color w:val="000000"/>
          <w:lang w:eastAsia="en-US"/>
        </w:rPr>
        <w:t xml:space="preserve"> </w:t>
      </w:r>
      <w:r>
        <w:rPr>
          <w:rStyle w:val="120"/>
          <w:color w:val="000000"/>
          <w:lang w:val="en-US" w:eastAsia="en-US"/>
        </w:rPr>
        <w:t>gyi</w:t>
      </w:r>
      <w:r w:rsidRPr="00A55F11">
        <w:rPr>
          <w:rStyle w:val="120"/>
          <w:color w:val="000000"/>
          <w:lang w:eastAsia="en-US"/>
        </w:rPr>
        <w:t xml:space="preserve"> ’</w:t>
      </w:r>
      <w:r>
        <w:rPr>
          <w:rStyle w:val="120"/>
          <w:color w:val="000000"/>
          <w:lang w:val="en-US" w:eastAsia="en-US"/>
        </w:rPr>
        <w:t>khor</w:t>
      </w:r>
      <w:r w:rsidRPr="00A55F11">
        <w:rPr>
          <w:rStyle w:val="120"/>
          <w:color w:val="000000"/>
          <w:lang w:eastAsia="en-US"/>
        </w:rPr>
        <w:t xml:space="preserve"> </w:t>
      </w:r>
      <w:r>
        <w:rPr>
          <w:rStyle w:val="120"/>
          <w:color w:val="000000"/>
          <w:lang w:val="en-US" w:eastAsia="en-US"/>
        </w:rPr>
        <w:t>lo</w:t>
      </w:r>
      <w:r w:rsidRPr="00A55F11">
        <w:rPr>
          <w:rStyle w:val="120"/>
          <w:color w:val="000000"/>
          <w:lang w:eastAsia="en-US"/>
        </w:rPr>
        <w:t xml:space="preserve">) 97 </w:t>
      </w:r>
      <w:r>
        <w:rPr>
          <w:rStyle w:val="120"/>
          <w:color w:val="000000"/>
        </w:rPr>
        <w:t xml:space="preserve">Кулика </w:t>
      </w:r>
      <w:r w:rsidRPr="00A55F11">
        <w:rPr>
          <w:rStyle w:val="120"/>
          <w:color w:val="000000"/>
          <w:lang w:eastAsia="en-US"/>
        </w:rPr>
        <w:t>287</w:t>
      </w:r>
    </w:p>
    <w:p w:rsidR="00A55F11" w:rsidRDefault="00A55F11">
      <w:pPr>
        <w:pStyle w:val="121"/>
        <w:shd w:val="clear" w:color="auto" w:fill="auto"/>
        <w:spacing w:line="216" w:lineRule="exact"/>
        <w:jc w:val="left"/>
      </w:pPr>
      <w:r>
        <w:rPr>
          <w:rStyle w:val="120"/>
          <w:color w:val="000000"/>
        </w:rPr>
        <w:t>Кулика Манджушрикирти 243</w:t>
      </w:r>
    </w:p>
    <w:p w:rsidR="00A55F11" w:rsidRDefault="00A55F11">
      <w:pPr>
        <w:pStyle w:val="121"/>
        <w:shd w:val="clear" w:color="auto" w:fill="auto"/>
        <w:spacing w:line="216" w:lineRule="exact"/>
        <w:jc w:val="left"/>
      </w:pPr>
      <w:r>
        <w:rPr>
          <w:rStyle w:val="120"/>
          <w:color w:val="000000"/>
        </w:rPr>
        <w:t xml:space="preserve">Кулика Пундарика 242, </w:t>
      </w:r>
      <w:smartTag w:uri="urn:schemas-microsoft-com:office:smarttags" w:element="metricconverter">
        <w:smartTagPr>
          <w:attr w:name="ProductID" w:val="243 см"/>
        </w:smartTagPr>
        <w:r>
          <w:rPr>
            <w:rStyle w:val="120"/>
            <w:color w:val="000000"/>
          </w:rPr>
          <w:t xml:space="preserve">243 </w:t>
        </w:r>
        <w:r>
          <w:rPr>
            <w:rStyle w:val="128"/>
            <w:color w:val="000000"/>
          </w:rPr>
          <w:t>см</w:t>
        </w:r>
      </w:smartTag>
      <w:r>
        <w:rPr>
          <w:rStyle w:val="128"/>
          <w:color w:val="000000"/>
        </w:rPr>
        <w:t>. также</w:t>
      </w:r>
      <w:r>
        <w:rPr>
          <w:rStyle w:val="120"/>
          <w:color w:val="000000"/>
        </w:rPr>
        <w:t xml:space="preserve"> Пундарика</w:t>
      </w:r>
    </w:p>
    <w:p w:rsidR="00A55F11" w:rsidRDefault="00A55F11">
      <w:pPr>
        <w:pStyle w:val="121"/>
        <w:shd w:val="clear" w:color="auto" w:fill="auto"/>
        <w:spacing w:line="216" w:lineRule="exact"/>
        <w:jc w:val="left"/>
      </w:pPr>
      <w:r>
        <w:rPr>
          <w:rStyle w:val="120"/>
          <w:color w:val="000000"/>
        </w:rPr>
        <w:t xml:space="preserve">Кунга Тэнпэ Гялцен Пал Сангпо </w:t>
      </w:r>
      <w:r>
        <w:rPr>
          <w:rStyle w:val="128"/>
          <w:color w:val="000000"/>
        </w:rPr>
        <w:t>см.</w:t>
      </w:r>
      <w:r>
        <w:rPr>
          <w:rStyle w:val="120"/>
          <w:color w:val="000000"/>
        </w:rPr>
        <w:t xml:space="preserve"> Джамьянг Кенце Вангпо</w:t>
      </w:r>
    </w:p>
    <w:p w:rsidR="00A55F11" w:rsidRDefault="00A55F11">
      <w:pPr>
        <w:pStyle w:val="121"/>
        <w:shd w:val="clear" w:color="auto" w:fill="auto"/>
        <w:spacing w:line="216" w:lineRule="exact"/>
        <w:jc w:val="left"/>
      </w:pPr>
      <w:r>
        <w:rPr>
          <w:rStyle w:val="120"/>
          <w:color w:val="000000"/>
        </w:rPr>
        <w:t xml:space="preserve">Кунга Тэнпэ Гялцен </w:t>
      </w:r>
      <w:r>
        <w:rPr>
          <w:rStyle w:val="128"/>
          <w:color w:val="000000"/>
        </w:rPr>
        <w:t>см.</w:t>
      </w:r>
      <w:r>
        <w:rPr>
          <w:rStyle w:val="120"/>
          <w:color w:val="000000"/>
        </w:rPr>
        <w:t xml:space="preserve"> Джамьянг Кенце Вангпо</w:t>
      </w:r>
    </w:p>
    <w:p w:rsidR="00A55F11" w:rsidRDefault="00A55F11">
      <w:pPr>
        <w:pStyle w:val="121"/>
        <w:shd w:val="clear" w:color="auto" w:fill="auto"/>
        <w:spacing w:line="216" w:lineRule="exact"/>
        <w:jc w:val="left"/>
      </w:pPr>
      <w:r>
        <w:rPr>
          <w:rStyle w:val="120"/>
          <w:color w:val="000000"/>
        </w:rPr>
        <w:t>кунда 248</w:t>
      </w:r>
    </w:p>
    <w:p w:rsidR="00A55F11" w:rsidRDefault="00A55F11">
      <w:pPr>
        <w:pStyle w:val="121"/>
        <w:shd w:val="clear" w:color="auto" w:fill="auto"/>
        <w:spacing w:line="216" w:lineRule="exact"/>
        <w:jc w:val="left"/>
      </w:pPr>
      <w:r>
        <w:rPr>
          <w:rStyle w:val="120"/>
          <w:color w:val="000000"/>
        </w:rPr>
        <w:t>Кунтугю Наглха Путра 213</w:t>
      </w:r>
    </w:p>
    <w:p w:rsidR="00A55F11" w:rsidRDefault="00A55F11">
      <w:pPr>
        <w:pStyle w:val="121"/>
        <w:shd w:val="clear" w:color="auto" w:fill="auto"/>
        <w:spacing w:line="216" w:lineRule="exact"/>
        <w:jc w:val="left"/>
      </w:pPr>
      <w:r>
        <w:rPr>
          <w:rStyle w:val="120"/>
          <w:color w:val="000000"/>
        </w:rPr>
        <w:t xml:space="preserve">Курган Ланка </w:t>
      </w:r>
      <w:r w:rsidRPr="00A55F11">
        <w:rPr>
          <w:rStyle w:val="120"/>
          <w:color w:val="000000"/>
          <w:lang w:eastAsia="en-US"/>
        </w:rPr>
        <w:t>(</w:t>
      </w:r>
      <w:r>
        <w:rPr>
          <w:rStyle w:val="120"/>
          <w:color w:val="000000"/>
          <w:lang w:val="en-US" w:eastAsia="en-US"/>
        </w:rPr>
        <w:t>lan</w:t>
      </w:r>
      <w:r w:rsidRPr="00A55F11">
        <w:rPr>
          <w:rStyle w:val="120"/>
          <w:color w:val="000000"/>
          <w:lang w:eastAsia="en-US"/>
        </w:rPr>
        <w:t xml:space="preserve"> </w:t>
      </w:r>
      <w:r>
        <w:rPr>
          <w:rStyle w:val="120"/>
          <w:color w:val="000000"/>
          <w:lang w:val="en-US" w:eastAsia="en-US"/>
        </w:rPr>
        <w:t>ka</w:t>
      </w:r>
      <w:r w:rsidRPr="00A55F11">
        <w:rPr>
          <w:rStyle w:val="120"/>
          <w:color w:val="000000"/>
          <w:lang w:eastAsia="en-US"/>
        </w:rPr>
        <w:t xml:space="preserve"> </w:t>
      </w:r>
      <w:r>
        <w:rPr>
          <w:rStyle w:val="120"/>
          <w:color w:val="000000"/>
          <w:lang w:val="en-US" w:eastAsia="en-US"/>
        </w:rPr>
        <w:t>brtsegs</w:t>
      </w:r>
      <w:r w:rsidRPr="00A55F11">
        <w:rPr>
          <w:rStyle w:val="120"/>
          <w:color w:val="000000"/>
          <w:lang w:eastAsia="en-US"/>
        </w:rPr>
        <w:t xml:space="preserve">), </w:t>
      </w:r>
      <w:r>
        <w:rPr>
          <w:rStyle w:val="120"/>
          <w:color w:val="000000"/>
        </w:rPr>
        <w:t>кладбище 314</w:t>
      </w:r>
    </w:p>
    <w:p w:rsidR="00A55F11" w:rsidRDefault="00A55F11">
      <w:pPr>
        <w:pStyle w:val="121"/>
        <w:shd w:val="clear" w:color="auto" w:fill="auto"/>
        <w:spacing w:line="216" w:lineRule="exact"/>
        <w:jc w:val="left"/>
      </w:pPr>
      <w:r>
        <w:rPr>
          <w:rStyle w:val="120"/>
          <w:color w:val="000000"/>
        </w:rPr>
        <w:t xml:space="preserve">Курган Лотос </w:t>
      </w:r>
      <w:r w:rsidRPr="00A55F11">
        <w:rPr>
          <w:rStyle w:val="120"/>
          <w:color w:val="000000"/>
          <w:lang w:eastAsia="en-US"/>
        </w:rPr>
        <w:t>(</w:t>
      </w:r>
      <w:r>
        <w:rPr>
          <w:rStyle w:val="120"/>
          <w:color w:val="000000"/>
          <w:lang w:val="en-US" w:eastAsia="en-US"/>
        </w:rPr>
        <w:t>pad</w:t>
      </w:r>
      <w:r w:rsidRPr="00A55F11">
        <w:rPr>
          <w:rStyle w:val="120"/>
          <w:color w:val="000000"/>
          <w:lang w:eastAsia="en-US"/>
        </w:rPr>
        <w:t xml:space="preserve"> </w:t>
      </w:r>
      <w:r>
        <w:rPr>
          <w:rStyle w:val="120"/>
          <w:color w:val="000000"/>
          <w:lang w:val="fr-FR" w:eastAsia="fr-FR"/>
        </w:rPr>
        <w:t xml:space="preserve">ma brtsegs), </w:t>
      </w:r>
      <w:r>
        <w:rPr>
          <w:rStyle w:val="120"/>
          <w:color w:val="000000"/>
        </w:rPr>
        <w:t>кладбище 314</w:t>
      </w:r>
    </w:p>
    <w:p w:rsidR="00A55F11" w:rsidRDefault="00A55F11">
      <w:pPr>
        <w:pStyle w:val="121"/>
        <w:shd w:val="clear" w:color="auto" w:fill="auto"/>
        <w:spacing w:line="216" w:lineRule="exact"/>
        <w:jc w:val="left"/>
      </w:pPr>
      <w:r>
        <w:rPr>
          <w:rStyle w:val="128"/>
          <w:color w:val="000000"/>
        </w:rPr>
        <w:t>Кусум рикду сабтиг</w:t>
      </w:r>
      <w:r>
        <w:rPr>
          <w:rStyle w:val="120"/>
          <w:color w:val="000000"/>
        </w:rPr>
        <w:t xml:space="preserve"> </w:t>
      </w:r>
      <w:r w:rsidRPr="00A55F11">
        <w:rPr>
          <w:rStyle w:val="120"/>
          <w:color w:val="000000"/>
          <w:lang w:eastAsia="en-US"/>
        </w:rPr>
        <w:t>(</w:t>
      </w:r>
      <w:r>
        <w:rPr>
          <w:rStyle w:val="120"/>
          <w:color w:val="000000"/>
          <w:lang w:val="en-US" w:eastAsia="en-US"/>
        </w:rPr>
        <w:t>sku</w:t>
      </w:r>
      <w:r w:rsidRPr="00A55F11">
        <w:rPr>
          <w:rStyle w:val="120"/>
          <w:color w:val="000000"/>
          <w:lang w:eastAsia="en-US"/>
        </w:rPr>
        <w:t xml:space="preserve"> </w:t>
      </w:r>
      <w:r>
        <w:rPr>
          <w:rStyle w:val="120"/>
          <w:color w:val="000000"/>
          <w:lang w:val="en-US" w:eastAsia="en-US"/>
        </w:rPr>
        <w:t>gsum</w:t>
      </w:r>
      <w:r w:rsidRPr="00A55F11">
        <w:rPr>
          <w:rStyle w:val="120"/>
          <w:color w:val="000000"/>
          <w:lang w:eastAsia="en-US"/>
        </w:rPr>
        <w:t xml:space="preserve"> </w:t>
      </w:r>
      <w:r>
        <w:rPr>
          <w:rStyle w:val="120"/>
          <w:color w:val="000000"/>
          <w:lang w:val="en-US" w:eastAsia="en-US"/>
        </w:rPr>
        <w:t>rigs</w:t>
      </w:r>
      <w:r w:rsidRPr="00A55F11">
        <w:rPr>
          <w:rStyle w:val="120"/>
          <w:color w:val="000000"/>
          <w:lang w:eastAsia="en-US"/>
        </w:rPr>
        <w:t xml:space="preserve"> </w:t>
      </w:r>
      <w:r>
        <w:rPr>
          <w:rStyle w:val="120"/>
          <w:color w:val="000000"/>
          <w:lang w:val="fr-FR" w:eastAsia="fr-FR"/>
        </w:rPr>
        <w:t xml:space="preserve">’dus zab </w:t>
      </w:r>
      <w:r>
        <w:rPr>
          <w:rStyle w:val="120"/>
          <w:color w:val="000000"/>
          <w:lang w:val="en-US" w:eastAsia="en-US"/>
        </w:rPr>
        <w:t>tig</w:t>
      </w:r>
      <w:r w:rsidRPr="00A55F11">
        <w:rPr>
          <w:rStyle w:val="120"/>
          <w:color w:val="000000"/>
          <w:lang w:eastAsia="en-US"/>
        </w:rPr>
        <w:t xml:space="preserve">) </w:t>
      </w:r>
      <w:r>
        <w:rPr>
          <w:rStyle w:val="120"/>
          <w:color w:val="000000"/>
          <w:lang w:val="fr-FR" w:eastAsia="fr-FR"/>
        </w:rPr>
        <w:t>240</w:t>
      </w:r>
    </w:p>
    <w:p w:rsidR="00A55F11" w:rsidRDefault="00A55F11">
      <w:pPr>
        <w:pStyle w:val="121"/>
        <w:shd w:val="clear" w:color="auto" w:fill="auto"/>
        <w:spacing w:line="216" w:lineRule="exact"/>
        <w:jc w:val="left"/>
      </w:pPr>
      <w:r>
        <w:rPr>
          <w:rStyle w:val="120"/>
          <w:color w:val="000000"/>
        </w:rPr>
        <w:t xml:space="preserve">Кхам </w:t>
      </w:r>
      <w:r>
        <w:rPr>
          <w:rStyle w:val="120"/>
          <w:color w:val="000000"/>
          <w:lang w:val="fr-FR" w:eastAsia="fr-FR"/>
        </w:rPr>
        <w:t xml:space="preserve">(khams) </w:t>
      </w:r>
      <w:smartTag w:uri="urn:schemas-microsoft-com:office:smarttags" w:element="metricconverter">
        <w:smartTagPr>
          <w:attr w:name="ProductID" w:val="237 см"/>
        </w:smartTagPr>
        <w:r>
          <w:rPr>
            <w:rStyle w:val="120"/>
            <w:color w:val="000000"/>
            <w:lang w:val="fr-FR" w:eastAsia="fr-FR"/>
          </w:rPr>
          <w:t xml:space="preserve">237 </w:t>
        </w:r>
        <w:r>
          <w:rPr>
            <w:rStyle w:val="128"/>
            <w:color w:val="000000"/>
          </w:rPr>
          <w:t>см</w:t>
        </w:r>
      </w:smartTag>
      <w:r>
        <w:rPr>
          <w:rStyle w:val="128"/>
          <w:color w:val="000000"/>
        </w:rPr>
        <w:t>. также</w:t>
      </w:r>
      <w:r>
        <w:rPr>
          <w:rStyle w:val="120"/>
          <w:color w:val="000000"/>
        </w:rPr>
        <w:t xml:space="preserve"> Тибет и Кхам</w:t>
      </w:r>
    </w:p>
    <w:p w:rsidR="00A55F11" w:rsidRDefault="00A55F11">
      <w:pPr>
        <w:pStyle w:val="121"/>
        <w:shd w:val="clear" w:color="auto" w:fill="auto"/>
        <w:spacing w:line="216" w:lineRule="exact"/>
        <w:jc w:val="left"/>
      </w:pPr>
      <w:r>
        <w:rPr>
          <w:rStyle w:val="120"/>
          <w:color w:val="000000"/>
        </w:rPr>
        <w:t>Кюнгпо, род 33</w:t>
      </w:r>
    </w:p>
    <w:p w:rsidR="00A55F11" w:rsidRDefault="00A55F11">
      <w:pPr>
        <w:pStyle w:val="121"/>
        <w:shd w:val="clear" w:color="auto" w:fill="auto"/>
        <w:spacing w:line="216" w:lineRule="exact"/>
        <w:jc w:val="left"/>
      </w:pPr>
      <w:r>
        <w:rPr>
          <w:rStyle w:val="120"/>
          <w:color w:val="000000"/>
        </w:rPr>
        <w:t>Кюнгпо Налчжор 33</w:t>
      </w:r>
    </w:p>
    <w:p w:rsidR="00A55F11" w:rsidRDefault="00A55F11">
      <w:pPr>
        <w:pStyle w:val="121"/>
        <w:shd w:val="clear" w:color="auto" w:fill="auto"/>
        <w:spacing w:after="178" w:line="216" w:lineRule="exact"/>
        <w:jc w:val="left"/>
      </w:pPr>
      <w:r>
        <w:rPr>
          <w:rStyle w:val="120"/>
          <w:color w:val="000000"/>
        </w:rPr>
        <w:t>Кюнгтрул Карчжам Ринпоче, учитель Тулку Ургена Ринпоче 27</w:t>
      </w:r>
    </w:p>
    <w:p w:rsidR="00A55F11" w:rsidRDefault="00A55F11">
      <w:pPr>
        <w:pStyle w:val="121"/>
        <w:shd w:val="clear" w:color="auto" w:fill="auto"/>
        <w:spacing w:line="218" w:lineRule="exact"/>
        <w:jc w:val="left"/>
      </w:pPr>
      <w:r>
        <w:rPr>
          <w:rStyle w:val="120"/>
          <w:color w:val="000000"/>
        </w:rPr>
        <w:t>Лакшмикара 246</w:t>
      </w:r>
    </w:p>
    <w:p w:rsidR="00A55F11" w:rsidRDefault="00A55F11">
      <w:pPr>
        <w:pStyle w:val="341"/>
        <w:shd w:val="clear" w:color="auto" w:fill="auto"/>
        <w:spacing w:line="218" w:lineRule="exact"/>
      </w:pPr>
      <w:r>
        <w:rPr>
          <w:rStyle w:val="340"/>
          <w:i/>
          <w:iCs/>
          <w:color w:val="000000"/>
        </w:rPr>
        <w:t>Лалитавистара</w:t>
      </w:r>
      <w:r>
        <w:rPr>
          <w:rStyle w:val="348pt"/>
          <w:i/>
          <w:iCs/>
          <w:color w:val="000000"/>
          <w:lang w:val="ru-RU" w:eastAsia="ru-RU"/>
        </w:rPr>
        <w:t xml:space="preserve"> 307</w:t>
      </w:r>
    </w:p>
    <w:p w:rsidR="00A55F11" w:rsidRDefault="00A55F11">
      <w:pPr>
        <w:pStyle w:val="121"/>
        <w:shd w:val="clear" w:color="auto" w:fill="auto"/>
        <w:spacing w:line="218" w:lineRule="exact"/>
        <w:jc w:val="left"/>
      </w:pPr>
      <w:r>
        <w:rPr>
          <w:rStyle w:val="128"/>
          <w:color w:val="000000"/>
        </w:rPr>
        <w:t>Лама гонгду</w:t>
      </w:r>
      <w:r>
        <w:rPr>
          <w:rStyle w:val="120"/>
          <w:color w:val="000000"/>
        </w:rPr>
        <w:t xml:space="preserve"> </w:t>
      </w:r>
      <w:r>
        <w:rPr>
          <w:rStyle w:val="120"/>
          <w:color w:val="000000"/>
          <w:lang w:val="fr-FR" w:eastAsia="fr-FR"/>
        </w:rPr>
        <w:t xml:space="preserve">(bla ma dgons ’dus) </w:t>
      </w:r>
      <w:r>
        <w:rPr>
          <w:rStyle w:val="120"/>
          <w:color w:val="000000"/>
        </w:rPr>
        <w:t>237</w:t>
      </w:r>
    </w:p>
    <w:p w:rsidR="00A55F11" w:rsidRDefault="00A55F11">
      <w:pPr>
        <w:pStyle w:val="121"/>
        <w:shd w:val="clear" w:color="auto" w:fill="auto"/>
        <w:spacing w:line="218" w:lineRule="exact"/>
        <w:jc w:val="left"/>
      </w:pPr>
      <w:r>
        <w:rPr>
          <w:rStyle w:val="128"/>
          <w:color w:val="000000"/>
        </w:rPr>
        <w:t>Лама нгодруб гяуо,</w:t>
      </w:r>
      <w:r>
        <w:rPr>
          <w:rStyle w:val="120"/>
          <w:color w:val="000000"/>
        </w:rPr>
        <w:t xml:space="preserve"> тэрма </w:t>
      </w:r>
      <w:r>
        <w:rPr>
          <w:rStyle w:val="120"/>
          <w:color w:val="000000"/>
          <w:lang w:val="fr-FR" w:eastAsia="fr-FR"/>
        </w:rPr>
        <w:t xml:space="preserve">(bla ma </w:t>
      </w:r>
      <w:r>
        <w:rPr>
          <w:rStyle w:val="120"/>
          <w:color w:val="000000"/>
          <w:lang w:val="de-DE" w:eastAsia="de-DE"/>
        </w:rPr>
        <w:t xml:space="preserve">dngos grub rgya mtsho) 243 </w:t>
      </w:r>
      <w:r>
        <w:rPr>
          <w:rStyle w:val="120"/>
          <w:color w:val="000000"/>
        </w:rPr>
        <w:t xml:space="preserve">Лама Тэндзин Чогял </w:t>
      </w:r>
      <w:r>
        <w:rPr>
          <w:rStyle w:val="120"/>
          <w:color w:val="000000"/>
          <w:lang w:val="de-DE" w:eastAsia="de-DE"/>
        </w:rPr>
        <w:t>22, 239, 244</w:t>
      </w:r>
    </w:p>
    <w:p w:rsidR="00A55F11" w:rsidRDefault="00A55F11">
      <w:pPr>
        <w:pStyle w:val="121"/>
        <w:shd w:val="clear" w:color="auto" w:fill="auto"/>
        <w:spacing w:line="197" w:lineRule="exact"/>
        <w:ind w:left="600" w:hanging="600"/>
        <w:jc w:val="left"/>
      </w:pPr>
      <w:r>
        <w:rPr>
          <w:rStyle w:val="128"/>
          <w:color w:val="000000"/>
        </w:rPr>
        <w:t>Лама тэнни корсум</w:t>
      </w:r>
      <w:r>
        <w:rPr>
          <w:rStyle w:val="120"/>
          <w:color w:val="000000"/>
        </w:rPr>
        <w:t xml:space="preserve"> </w:t>
      </w:r>
      <w:r>
        <w:rPr>
          <w:rStyle w:val="120"/>
          <w:color w:val="000000"/>
          <w:lang w:val="fr-FR" w:eastAsia="fr-FR"/>
        </w:rPr>
        <w:t xml:space="preserve">(bla ma </w:t>
      </w:r>
      <w:r>
        <w:rPr>
          <w:rStyle w:val="120"/>
          <w:color w:val="000000"/>
          <w:lang w:val="de-DE" w:eastAsia="de-DE"/>
        </w:rPr>
        <w:t xml:space="preserve">bstan </w:t>
      </w:r>
      <w:r>
        <w:rPr>
          <w:rStyle w:val="120"/>
          <w:color w:val="000000"/>
          <w:lang w:val="en-US" w:eastAsia="en-US"/>
        </w:rPr>
        <w:t>gnyis</w:t>
      </w:r>
      <w:r w:rsidRPr="00A55F11">
        <w:rPr>
          <w:rStyle w:val="120"/>
          <w:color w:val="000000"/>
          <w:lang w:eastAsia="en-US"/>
        </w:rPr>
        <w:t xml:space="preserve"> </w:t>
      </w:r>
      <w:r>
        <w:rPr>
          <w:rStyle w:val="120"/>
          <w:color w:val="000000"/>
          <w:lang w:val="en-US" w:eastAsia="en-US"/>
        </w:rPr>
        <w:t>skor</w:t>
      </w:r>
      <w:r w:rsidRPr="00A55F11">
        <w:rPr>
          <w:rStyle w:val="120"/>
          <w:color w:val="000000"/>
          <w:lang w:eastAsia="en-US"/>
        </w:rPr>
        <w:t xml:space="preserve"> </w:t>
      </w:r>
      <w:r>
        <w:rPr>
          <w:rStyle w:val="120"/>
          <w:color w:val="000000"/>
          <w:lang w:val="en-US" w:eastAsia="en-US"/>
        </w:rPr>
        <w:t>gsum</w:t>
      </w:r>
      <w:r w:rsidRPr="00A55F11">
        <w:rPr>
          <w:rStyle w:val="120"/>
          <w:color w:val="000000"/>
          <w:lang w:eastAsia="en-US"/>
        </w:rPr>
        <w:t xml:space="preserve">), </w:t>
      </w:r>
      <w:r>
        <w:rPr>
          <w:rStyle w:val="120"/>
          <w:color w:val="000000"/>
        </w:rPr>
        <w:t>тэрма Джамьянга Кенце Вангпо 239, 244</w:t>
      </w:r>
    </w:p>
    <w:p w:rsidR="00A55F11" w:rsidRDefault="00A55F11">
      <w:pPr>
        <w:pStyle w:val="121"/>
        <w:shd w:val="clear" w:color="auto" w:fill="auto"/>
        <w:spacing w:line="218" w:lineRule="exact"/>
        <w:jc w:val="left"/>
      </w:pPr>
      <w:r>
        <w:rPr>
          <w:rStyle w:val="120"/>
          <w:color w:val="000000"/>
        </w:rPr>
        <w:t xml:space="preserve">Лама Чимэ: возможно, Чимэ Дордже, отец Тулку Ургена Ринпоче 21 Ламдрэ, учение </w:t>
      </w:r>
      <w:r>
        <w:rPr>
          <w:rStyle w:val="120"/>
          <w:color w:val="000000"/>
          <w:lang w:val="fr-FR" w:eastAsia="fr-FR"/>
        </w:rPr>
        <w:t xml:space="preserve">(lam ’bras) </w:t>
      </w:r>
      <w:r>
        <w:rPr>
          <w:rStyle w:val="120"/>
          <w:color w:val="000000"/>
        </w:rPr>
        <w:t>293 ламрим 28, 70, 234</w:t>
      </w:r>
    </w:p>
    <w:p w:rsidR="00A55F11" w:rsidRDefault="00A55F11">
      <w:pPr>
        <w:pStyle w:val="121"/>
        <w:shd w:val="clear" w:color="auto" w:fill="auto"/>
        <w:spacing w:line="211" w:lineRule="exact"/>
        <w:jc w:val="left"/>
      </w:pPr>
      <w:r>
        <w:rPr>
          <w:rStyle w:val="128"/>
          <w:color w:val="000000"/>
        </w:rPr>
        <w:t>Ламрим еше нингпо</w:t>
      </w:r>
      <w:r>
        <w:rPr>
          <w:rStyle w:val="120"/>
          <w:color w:val="000000"/>
        </w:rPr>
        <w:t xml:space="preserve"> </w:t>
      </w:r>
      <w:r w:rsidRPr="00A55F11">
        <w:rPr>
          <w:rStyle w:val="120"/>
          <w:color w:val="000000"/>
          <w:lang w:eastAsia="en-US"/>
        </w:rPr>
        <w:t>(</w:t>
      </w:r>
      <w:r>
        <w:rPr>
          <w:rStyle w:val="120"/>
          <w:color w:val="000000"/>
          <w:lang w:val="en-US" w:eastAsia="en-US"/>
        </w:rPr>
        <w:t>lam</w:t>
      </w:r>
      <w:r w:rsidRPr="00A55F11">
        <w:rPr>
          <w:rStyle w:val="120"/>
          <w:color w:val="000000"/>
          <w:lang w:eastAsia="en-US"/>
        </w:rPr>
        <w:t xml:space="preserve"> </w:t>
      </w:r>
      <w:r>
        <w:rPr>
          <w:rStyle w:val="120"/>
          <w:color w:val="000000"/>
          <w:lang w:val="en-US" w:eastAsia="en-US"/>
        </w:rPr>
        <w:t>rim</w:t>
      </w:r>
      <w:r w:rsidRPr="00A55F11">
        <w:rPr>
          <w:rStyle w:val="120"/>
          <w:color w:val="000000"/>
          <w:lang w:eastAsia="en-US"/>
        </w:rPr>
        <w:t xml:space="preserve"> </w:t>
      </w:r>
      <w:r>
        <w:rPr>
          <w:rStyle w:val="120"/>
          <w:color w:val="000000"/>
          <w:lang w:val="en-US" w:eastAsia="en-US"/>
        </w:rPr>
        <w:t>ye</w:t>
      </w:r>
      <w:r w:rsidRPr="00A55F11">
        <w:rPr>
          <w:rStyle w:val="120"/>
          <w:color w:val="000000"/>
          <w:lang w:eastAsia="en-US"/>
        </w:rPr>
        <w:t xml:space="preserve"> </w:t>
      </w:r>
      <w:r>
        <w:rPr>
          <w:rStyle w:val="120"/>
          <w:color w:val="000000"/>
          <w:lang w:val="en-US" w:eastAsia="en-US"/>
        </w:rPr>
        <w:t>shes</w:t>
      </w:r>
      <w:r w:rsidRPr="00A55F11">
        <w:rPr>
          <w:rStyle w:val="120"/>
          <w:color w:val="000000"/>
          <w:lang w:eastAsia="en-US"/>
        </w:rPr>
        <w:t xml:space="preserve"> </w:t>
      </w:r>
      <w:r>
        <w:rPr>
          <w:rStyle w:val="120"/>
          <w:color w:val="000000"/>
          <w:lang w:val="en-US" w:eastAsia="en-US"/>
        </w:rPr>
        <w:t>snying</w:t>
      </w:r>
      <w:r w:rsidRPr="00A55F11">
        <w:rPr>
          <w:rStyle w:val="120"/>
          <w:color w:val="000000"/>
          <w:lang w:eastAsia="en-US"/>
        </w:rPr>
        <w:t xml:space="preserve"> </w:t>
      </w:r>
      <w:r>
        <w:rPr>
          <w:rStyle w:val="120"/>
          <w:color w:val="000000"/>
          <w:lang w:val="en-US" w:eastAsia="en-US"/>
        </w:rPr>
        <w:t>po</w:t>
      </w:r>
      <w:r w:rsidRPr="00A55F11">
        <w:rPr>
          <w:rStyle w:val="120"/>
          <w:color w:val="000000"/>
          <w:lang w:eastAsia="en-US"/>
        </w:rPr>
        <w:t xml:space="preserve">) 3, 7, 10, 12—24, 27—30, 38, 62, 70, 73, 79, 83-85, 89, 90, 98-104, 111, 114, 119, 121, 123, 125, 126, 128, 130, 131,134,135,138,140,142,146,151,152,153,154,155,157,160,161,164, 170,173,176,177, 237, 238, 253, 254, 274 </w:t>
      </w:r>
      <w:r>
        <w:rPr>
          <w:rStyle w:val="128"/>
          <w:color w:val="000000"/>
        </w:rPr>
        <w:t>Ламэ тукдруб Дордже Драги,ал</w:t>
      </w:r>
      <w:r>
        <w:rPr>
          <w:rStyle w:val="120"/>
          <w:color w:val="000000"/>
        </w:rPr>
        <w:t xml:space="preserve"> </w:t>
      </w:r>
      <w:smartTag w:uri="urn:schemas-microsoft-com:office:smarttags" w:element="metricconverter">
        <w:smartTagPr>
          <w:attr w:name="ProductID" w:val="55 см"/>
        </w:smartTagPr>
        <w:r>
          <w:rPr>
            <w:rStyle w:val="120"/>
            <w:color w:val="000000"/>
          </w:rPr>
          <w:t xml:space="preserve">55 </w:t>
        </w:r>
        <w:r>
          <w:rPr>
            <w:rStyle w:val="128"/>
            <w:color w:val="000000"/>
          </w:rPr>
          <w:t>см</w:t>
        </w:r>
      </w:smartTag>
      <w:r>
        <w:rPr>
          <w:rStyle w:val="128"/>
          <w:color w:val="000000"/>
        </w:rPr>
        <w:t>.</w:t>
      </w:r>
      <w:r>
        <w:rPr>
          <w:rStyle w:val="120"/>
          <w:color w:val="000000"/>
        </w:rPr>
        <w:t xml:space="preserve"> также Дордже Драгпо Цал </w:t>
      </w:r>
      <w:r>
        <w:rPr>
          <w:rStyle w:val="128"/>
          <w:color w:val="000000"/>
        </w:rPr>
        <w:t>Аанкаватара-сутра</w:t>
      </w:r>
      <w:r>
        <w:rPr>
          <w:rStyle w:val="120"/>
          <w:color w:val="000000"/>
        </w:rPr>
        <w:t xml:space="preserve"> </w:t>
      </w:r>
      <w:r>
        <w:rPr>
          <w:rStyle w:val="120"/>
          <w:color w:val="000000"/>
          <w:lang w:val="de-DE" w:eastAsia="de-DE"/>
        </w:rPr>
        <w:t xml:space="preserve">(lang kar gshegs </w:t>
      </w:r>
      <w:r>
        <w:rPr>
          <w:rStyle w:val="120"/>
          <w:color w:val="000000"/>
          <w:lang w:val="en-US" w:eastAsia="en-US"/>
        </w:rPr>
        <w:t>pa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mdo</w:t>
      </w:r>
      <w:r w:rsidRPr="00A55F11">
        <w:rPr>
          <w:rStyle w:val="120"/>
          <w:color w:val="000000"/>
          <w:lang w:eastAsia="en-US"/>
        </w:rPr>
        <w:t xml:space="preserve">) </w:t>
      </w:r>
      <w:r>
        <w:rPr>
          <w:rStyle w:val="120"/>
          <w:color w:val="000000"/>
        </w:rPr>
        <w:t xml:space="preserve">255 Легдруб из Цанга 266 Легдэн </w:t>
      </w:r>
      <w:r w:rsidRPr="00A55F11">
        <w:rPr>
          <w:rStyle w:val="120"/>
          <w:color w:val="000000"/>
          <w:lang w:eastAsia="en-US"/>
        </w:rPr>
        <w:t>(</w:t>
      </w:r>
      <w:r>
        <w:rPr>
          <w:rStyle w:val="120"/>
          <w:color w:val="000000"/>
          <w:lang w:val="en-US" w:eastAsia="en-US"/>
        </w:rPr>
        <w:t>legs</w:t>
      </w:r>
      <w:r w:rsidRPr="00A55F11">
        <w:rPr>
          <w:rStyle w:val="120"/>
          <w:color w:val="000000"/>
          <w:lang w:eastAsia="en-US"/>
        </w:rPr>
        <w:t xml:space="preserve"> </w:t>
      </w:r>
      <w:r>
        <w:rPr>
          <w:rStyle w:val="120"/>
          <w:color w:val="000000"/>
          <w:lang w:val="en-US" w:eastAsia="en-US"/>
        </w:rPr>
        <w:t>ldan</w:t>
      </w:r>
      <w:r w:rsidRPr="00A55F11">
        <w:rPr>
          <w:rStyle w:val="120"/>
          <w:color w:val="000000"/>
          <w:lang w:eastAsia="en-US"/>
        </w:rPr>
        <w:t xml:space="preserve">) </w:t>
      </w:r>
      <w:r>
        <w:rPr>
          <w:rStyle w:val="120"/>
          <w:color w:val="000000"/>
        </w:rPr>
        <w:t xml:space="preserve">262 «Легенда о Великой ступе» 265 </w:t>
      </w:r>
      <w:r>
        <w:rPr>
          <w:rStyle w:val="128"/>
          <w:color w:val="000000"/>
        </w:rPr>
        <w:t>Лелаг</w:t>
      </w:r>
      <w:r>
        <w:rPr>
          <w:rStyle w:val="120"/>
          <w:color w:val="000000"/>
        </w:rPr>
        <w:t xml:space="preserve"> </w:t>
      </w:r>
      <w:r w:rsidRPr="00A55F11">
        <w:rPr>
          <w:rStyle w:val="120"/>
          <w:color w:val="000000"/>
          <w:lang w:eastAsia="en-US"/>
        </w:rPr>
        <w:t>(</w:t>
      </w:r>
      <w:r>
        <w:rPr>
          <w:rStyle w:val="120"/>
          <w:color w:val="000000"/>
          <w:lang w:val="en-US" w:eastAsia="en-US"/>
        </w:rPr>
        <w:t>le</w:t>
      </w:r>
      <w:r w:rsidRPr="00A55F11">
        <w:rPr>
          <w:rStyle w:val="120"/>
          <w:color w:val="000000"/>
          <w:lang w:eastAsia="en-US"/>
        </w:rPr>
        <w:t xml:space="preserve"> </w:t>
      </w:r>
      <w:r>
        <w:rPr>
          <w:rStyle w:val="120"/>
          <w:color w:val="000000"/>
          <w:lang w:val="en-US" w:eastAsia="en-US"/>
        </w:rPr>
        <w:t>lag</w:t>
      </w:r>
      <w:r w:rsidRPr="00A55F11">
        <w:rPr>
          <w:rStyle w:val="120"/>
          <w:color w:val="000000"/>
          <w:lang w:eastAsia="en-US"/>
        </w:rPr>
        <w:t xml:space="preserve">) </w:t>
      </w:r>
      <w:r>
        <w:rPr>
          <w:rStyle w:val="120"/>
          <w:color w:val="000000"/>
        </w:rPr>
        <w:t>115,285</w:t>
      </w:r>
    </w:p>
    <w:p w:rsidR="00A55F11" w:rsidRDefault="00A55F11">
      <w:pPr>
        <w:pStyle w:val="121"/>
        <w:shd w:val="clear" w:color="auto" w:fill="auto"/>
        <w:spacing w:line="211" w:lineRule="exact"/>
        <w:jc w:val="left"/>
      </w:pPr>
      <w:r>
        <w:rPr>
          <w:rStyle w:val="120"/>
          <w:color w:val="000000"/>
        </w:rPr>
        <w:t xml:space="preserve">«Летописи золотого ожерелья» </w:t>
      </w:r>
      <w:r w:rsidRPr="00A55F11">
        <w:rPr>
          <w:rStyle w:val="120"/>
          <w:color w:val="000000"/>
          <w:lang w:eastAsia="en-US"/>
        </w:rPr>
        <w:t>(</w:t>
      </w:r>
      <w:r>
        <w:rPr>
          <w:rStyle w:val="120"/>
          <w:color w:val="000000"/>
          <w:lang w:val="en-US" w:eastAsia="en-US"/>
        </w:rPr>
        <w:t>bka</w:t>
      </w:r>
      <w:r w:rsidRPr="00A55F11">
        <w:rPr>
          <w:rStyle w:val="120"/>
          <w:color w:val="000000"/>
          <w:lang w:eastAsia="en-US"/>
        </w:rPr>
        <w:t xml:space="preserve">’ </w:t>
      </w:r>
      <w:r>
        <w:rPr>
          <w:rStyle w:val="120"/>
          <w:color w:val="000000"/>
          <w:lang w:val="en-US" w:eastAsia="en-US"/>
        </w:rPr>
        <w:t>thang</w:t>
      </w:r>
      <w:r w:rsidRPr="00A55F11">
        <w:rPr>
          <w:rStyle w:val="120"/>
          <w:color w:val="000000"/>
          <w:lang w:eastAsia="en-US"/>
        </w:rPr>
        <w:t xml:space="preserve"> </w:t>
      </w:r>
      <w:r>
        <w:rPr>
          <w:rStyle w:val="120"/>
          <w:color w:val="000000"/>
          <w:lang w:val="en-US" w:eastAsia="en-US"/>
        </w:rPr>
        <w:t>gser</w:t>
      </w:r>
      <w:r w:rsidRPr="00A55F11">
        <w:rPr>
          <w:rStyle w:val="120"/>
          <w:color w:val="000000"/>
          <w:lang w:eastAsia="en-US"/>
        </w:rPr>
        <w:t xml:space="preserve"> </w:t>
      </w:r>
      <w:r>
        <w:rPr>
          <w:rStyle w:val="120"/>
          <w:color w:val="000000"/>
          <w:lang w:val="en-US" w:eastAsia="en-US"/>
        </w:rPr>
        <w:t>phreng</w:t>
      </w:r>
      <w:r w:rsidRPr="00A55F11">
        <w:rPr>
          <w:rStyle w:val="120"/>
          <w:color w:val="000000"/>
          <w:lang w:eastAsia="en-US"/>
        </w:rPr>
        <w:t xml:space="preserve">) </w:t>
      </w:r>
      <w:r>
        <w:rPr>
          <w:rStyle w:val="120"/>
          <w:color w:val="000000"/>
        </w:rPr>
        <w:t xml:space="preserve">264 «Летописи хрустальной пещеры» </w:t>
      </w:r>
      <w:r w:rsidRPr="00A55F11">
        <w:rPr>
          <w:rStyle w:val="120"/>
          <w:color w:val="000000"/>
          <w:lang w:eastAsia="en-US"/>
        </w:rPr>
        <w:t>(</w:t>
      </w:r>
      <w:r>
        <w:rPr>
          <w:rStyle w:val="120"/>
          <w:color w:val="000000"/>
          <w:lang w:val="en-US" w:eastAsia="en-US"/>
        </w:rPr>
        <w:t>bka</w:t>
      </w:r>
      <w:r w:rsidRPr="00A55F11">
        <w:rPr>
          <w:rStyle w:val="120"/>
          <w:color w:val="000000"/>
          <w:lang w:eastAsia="en-US"/>
        </w:rPr>
        <w:t xml:space="preserve">’ </w:t>
      </w:r>
      <w:r>
        <w:rPr>
          <w:rStyle w:val="120"/>
          <w:color w:val="000000"/>
          <w:lang w:val="en-US" w:eastAsia="en-US"/>
        </w:rPr>
        <w:t>thang</w:t>
      </w:r>
      <w:r w:rsidRPr="00A55F11">
        <w:rPr>
          <w:rStyle w:val="120"/>
          <w:color w:val="000000"/>
          <w:lang w:eastAsia="en-US"/>
        </w:rPr>
        <w:t xml:space="preserve"> </w:t>
      </w:r>
      <w:r>
        <w:rPr>
          <w:rStyle w:val="120"/>
          <w:color w:val="000000"/>
          <w:lang w:val="en-US" w:eastAsia="en-US"/>
        </w:rPr>
        <w:t>shel</w:t>
      </w:r>
      <w:r w:rsidRPr="00A55F11">
        <w:rPr>
          <w:rStyle w:val="120"/>
          <w:color w:val="000000"/>
          <w:lang w:eastAsia="en-US"/>
        </w:rPr>
        <w:t xml:space="preserve"> </w:t>
      </w:r>
      <w:r>
        <w:rPr>
          <w:rStyle w:val="120"/>
          <w:color w:val="000000"/>
          <w:lang w:val="en-US" w:eastAsia="en-US"/>
        </w:rPr>
        <w:t>brag</w:t>
      </w:r>
      <w:r w:rsidRPr="00A55F11">
        <w:rPr>
          <w:rStyle w:val="120"/>
          <w:color w:val="000000"/>
          <w:lang w:eastAsia="en-US"/>
        </w:rPr>
        <w:t xml:space="preserve"> </w:t>
      </w:r>
      <w:r>
        <w:rPr>
          <w:rStyle w:val="120"/>
          <w:color w:val="000000"/>
        </w:rPr>
        <w:t xml:space="preserve">та) 264 «Летописи Падмы» </w:t>
      </w:r>
      <w:r w:rsidRPr="00A55F11">
        <w:rPr>
          <w:rStyle w:val="120"/>
          <w:color w:val="000000"/>
          <w:lang w:eastAsia="en-US"/>
        </w:rPr>
        <w:t>(</w:t>
      </w:r>
      <w:r>
        <w:rPr>
          <w:rStyle w:val="120"/>
          <w:color w:val="000000"/>
          <w:lang w:val="en-US" w:eastAsia="en-US"/>
        </w:rPr>
        <w:t>padma</w:t>
      </w:r>
      <w:r w:rsidRPr="00A55F11">
        <w:rPr>
          <w:rStyle w:val="120"/>
          <w:color w:val="000000"/>
          <w:lang w:eastAsia="en-US"/>
        </w:rPr>
        <w:t xml:space="preserve"> </w:t>
      </w:r>
      <w:r>
        <w:rPr>
          <w:rStyle w:val="120"/>
          <w:color w:val="000000"/>
          <w:lang w:val="en-US" w:eastAsia="en-US"/>
        </w:rPr>
        <w:t>bka</w:t>
      </w:r>
      <w:r w:rsidRPr="00A55F11">
        <w:rPr>
          <w:rStyle w:val="120"/>
          <w:color w:val="000000"/>
          <w:lang w:eastAsia="en-US"/>
        </w:rPr>
        <w:t xml:space="preserve">’ </w:t>
      </w:r>
      <w:r>
        <w:rPr>
          <w:rStyle w:val="120"/>
          <w:color w:val="000000"/>
          <w:lang w:val="en-US" w:eastAsia="en-US"/>
        </w:rPr>
        <w:t>thang</w:t>
      </w:r>
      <w:r w:rsidRPr="00A55F11">
        <w:rPr>
          <w:rStyle w:val="120"/>
          <w:color w:val="000000"/>
          <w:lang w:eastAsia="en-US"/>
        </w:rPr>
        <w:t xml:space="preserve">) </w:t>
      </w:r>
      <w:r>
        <w:rPr>
          <w:rStyle w:val="120"/>
          <w:color w:val="000000"/>
        </w:rPr>
        <w:t xml:space="preserve">264, 270 Лингцо Нонмо </w:t>
      </w:r>
      <w:r w:rsidRPr="00A55F11">
        <w:rPr>
          <w:rStyle w:val="120"/>
          <w:color w:val="000000"/>
          <w:lang w:eastAsia="en-US"/>
        </w:rPr>
        <w:t>(</w:t>
      </w:r>
      <w:r>
        <w:rPr>
          <w:rStyle w:val="120"/>
          <w:color w:val="000000"/>
          <w:lang w:val="en-US" w:eastAsia="en-US"/>
        </w:rPr>
        <w:t>ling</w:t>
      </w:r>
      <w:r w:rsidRPr="00A55F11">
        <w:rPr>
          <w:rStyle w:val="120"/>
          <w:color w:val="000000"/>
          <w:lang w:eastAsia="en-US"/>
        </w:rPr>
        <w:t xml:space="preserve"> </w:t>
      </w:r>
      <w:r>
        <w:rPr>
          <w:rStyle w:val="120"/>
          <w:color w:val="000000"/>
          <w:lang w:val="en-US" w:eastAsia="en-US"/>
        </w:rPr>
        <w:t>mtsho</w:t>
      </w:r>
      <w:r w:rsidRPr="00A55F11">
        <w:rPr>
          <w:rStyle w:val="120"/>
          <w:color w:val="000000"/>
          <w:lang w:eastAsia="en-US"/>
        </w:rPr>
        <w:t xml:space="preserve"> </w:t>
      </w:r>
      <w:r>
        <w:rPr>
          <w:rStyle w:val="120"/>
          <w:color w:val="000000"/>
          <w:lang w:val="en-US" w:eastAsia="en-US"/>
        </w:rPr>
        <w:t>sngon</w:t>
      </w:r>
      <w:r w:rsidRPr="00A55F11">
        <w:rPr>
          <w:rStyle w:val="120"/>
          <w:color w:val="000000"/>
          <w:lang w:eastAsia="en-US"/>
        </w:rPr>
        <w:t xml:space="preserve"> </w:t>
      </w:r>
      <w:r>
        <w:rPr>
          <w:rStyle w:val="120"/>
          <w:color w:val="000000"/>
          <w:lang w:val="en-US" w:eastAsia="en-US"/>
        </w:rPr>
        <w:t>mo</w:t>
      </w:r>
      <w:r w:rsidRPr="00A55F11">
        <w:rPr>
          <w:rStyle w:val="120"/>
          <w:color w:val="000000"/>
          <w:lang w:eastAsia="en-US"/>
        </w:rPr>
        <w:t>) 270</w:t>
      </w:r>
    </w:p>
    <w:p w:rsidR="00A55F11" w:rsidRDefault="00A55F11">
      <w:pPr>
        <w:pStyle w:val="121"/>
        <w:shd w:val="clear" w:color="auto" w:fill="auto"/>
        <w:spacing w:line="211" w:lineRule="exact"/>
        <w:jc w:val="left"/>
      </w:pPr>
      <w:r>
        <w:rPr>
          <w:rStyle w:val="120"/>
          <w:color w:val="000000"/>
        </w:rPr>
        <w:t xml:space="preserve">линии передачи от ума к уму Победоносных </w:t>
      </w:r>
      <w:r w:rsidRPr="00A55F11">
        <w:rPr>
          <w:rStyle w:val="120"/>
          <w:color w:val="000000"/>
          <w:lang w:eastAsia="en-US"/>
        </w:rPr>
        <w:t>(</w:t>
      </w:r>
      <w:r>
        <w:rPr>
          <w:rStyle w:val="120"/>
          <w:color w:val="000000"/>
          <w:lang w:val="en-US" w:eastAsia="en-US"/>
        </w:rPr>
        <w:t>rgyal</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 xml:space="preserve"> </w:t>
      </w:r>
      <w:r>
        <w:rPr>
          <w:rStyle w:val="120"/>
          <w:color w:val="000000"/>
          <w:lang w:val="en-US" w:eastAsia="en-US"/>
        </w:rPr>
        <w:t>dgongs</w:t>
      </w:r>
      <w:r w:rsidRPr="00A55F11">
        <w:rPr>
          <w:rStyle w:val="120"/>
          <w:color w:val="000000"/>
          <w:lang w:eastAsia="en-US"/>
        </w:rPr>
        <w:t xml:space="preserve"> </w:t>
      </w:r>
      <w:r>
        <w:rPr>
          <w:rStyle w:val="120"/>
          <w:color w:val="000000"/>
          <w:lang w:val="en-US" w:eastAsia="en-US"/>
        </w:rPr>
        <w:t>brgyud</w:t>
      </w:r>
      <w:r w:rsidRPr="00A55F11">
        <w:rPr>
          <w:rStyle w:val="120"/>
          <w:color w:val="000000"/>
          <w:lang w:eastAsia="en-US"/>
        </w:rPr>
        <w:t xml:space="preserve">) </w:t>
      </w:r>
      <w:r>
        <w:rPr>
          <w:rStyle w:val="120"/>
          <w:color w:val="000000"/>
        </w:rPr>
        <w:t xml:space="preserve">244 Линия безбрежного поведения </w:t>
      </w:r>
      <w:r w:rsidRPr="00A55F11">
        <w:rPr>
          <w:rStyle w:val="120"/>
          <w:color w:val="000000"/>
          <w:lang w:eastAsia="en-US"/>
        </w:rPr>
        <w:t>(</w:t>
      </w:r>
      <w:r>
        <w:rPr>
          <w:rStyle w:val="120"/>
          <w:color w:val="000000"/>
          <w:lang w:val="en-US" w:eastAsia="en-US"/>
        </w:rPr>
        <w:t>spyod</w:t>
      </w:r>
      <w:r w:rsidRPr="00A55F11">
        <w:rPr>
          <w:rStyle w:val="120"/>
          <w:color w:val="000000"/>
          <w:lang w:eastAsia="en-US"/>
        </w:rPr>
        <w:t xml:space="preserve"> </w:t>
      </w:r>
      <w:r>
        <w:rPr>
          <w:rStyle w:val="120"/>
          <w:color w:val="000000"/>
          <w:lang w:val="en-US" w:eastAsia="en-US"/>
        </w:rPr>
        <w:t>brgyud</w:t>
      </w:r>
      <w:r w:rsidRPr="00A55F11">
        <w:rPr>
          <w:rStyle w:val="120"/>
          <w:color w:val="000000"/>
          <w:lang w:eastAsia="en-US"/>
        </w:rPr>
        <w:t xml:space="preserve">) </w:t>
      </w:r>
      <w:smartTag w:uri="urn:schemas-microsoft-com:office:smarttags" w:element="metricconverter">
        <w:smartTagPr>
          <w:attr w:name="ProductID" w:val="149 см"/>
        </w:smartTagPr>
        <w:r>
          <w:rPr>
            <w:rStyle w:val="120"/>
            <w:color w:val="000000"/>
          </w:rPr>
          <w:t xml:space="preserve">149 </w:t>
        </w:r>
        <w:r>
          <w:rPr>
            <w:rStyle w:val="128"/>
            <w:color w:val="000000"/>
          </w:rPr>
          <w:t>см</w:t>
        </w:r>
      </w:smartTag>
      <w:r>
        <w:rPr>
          <w:rStyle w:val="128"/>
          <w:color w:val="000000"/>
        </w:rPr>
        <w:t>. также</w:t>
      </w:r>
      <w:r>
        <w:rPr>
          <w:rStyle w:val="120"/>
          <w:color w:val="000000"/>
        </w:rPr>
        <w:t xml:space="preserve"> Колесница безбрежного поведения</w:t>
      </w:r>
    </w:p>
    <w:p w:rsidR="00A55F11" w:rsidRDefault="00A55F11">
      <w:pPr>
        <w:pStyle w:val="121"/>
        <w:shd w:val="clear" w:color="auto" w:fill="auto"/>
        <w:spacing w:line="211" w:lineRule="exact"/>
        <w:ind w:left="600" w:hanging="600"/>
        <w:jc w:val="left"/>
      </w:pPr>
      <w:r>
        <w:rPr>
          <w:rStyle w:val="120"/>
          <w:color w:val="000000"/>
        </w:rPr>
        <w:t xml:space="preserve">Линия глубокого воззрения </w:t>
      </w:r>
      <w:r w:rsidRPr="00A55F11">
        <w:rPr>
          <w:rStyle w:val="120"/>
          <w:color w:val="000000"/>
          <w:lang w:eastAsia="en-US"/>
        </w:rPr>
        <w:t>(</w:t>
      </w:r>
      <w:r>
        <w:rPr>
          <w:rStyle w:val="120"/>
          <w:color w:val="000000"/>
          <w:lang w:val="en-US" w:eastAsia="en-US"/>
        </w:rPr>
        <w:t>zab</w:t>
      </w:r>
      <w:r w:rsidRPr="00A55F11">
        <w:rPr>
          <w:rStyle w:val="120"/>
          <w:color w:val="000000"/>
          <w:lang w:eastAsia="en-US"/>
        </w:rPr>
        <w:t xml:space="preserve"> </w:t>
      </w:r>
      <w:r>
        <w:rPr>
          <w:rStyle w:val="120"/>
          <w:color w:val="000000"/>
          <w:lang w:val="en-US" w:eastAsia="en-US"/>
        </w:rPr>
        <w:t>mo</w:t>
      </w:r>
      <w:r w:rsidRPr="00A55F11">
        <w:rPr>
          <w:rStyle w:val="120"/>
          <w:color w:val="000000"/>
          <w:lang w:eastAsia="en-US"/>
        </w:rPr>
        <w:t xml:space="preserve"> </w:t>
      </w:r>
      <w:r>
        <w:rPr>
          <w:rStyle w:val="120"/>
          <w:color w:val="000000"/>
          <w:lang w:val="en-US" w:eastAsia="en-US"/>
        </w:rPr>
        <w:t>lta</w:t>
      </w:r>
      <w:r w:rsidRPr="00A55F11">
        <w:rPr>
          <w:rStyle w:val="120"/>
          <w:color w:val="000000"/>
          <w:lang w:eastAsia="en-US"/>
        </w:rPr>
        <w:t xml:space="preserve"> </w:t>
      </w:r>
      <w:r>
        <w:rPr>
          <w:rStyle w:val="120"/>
          <w:color w:val="000000"/>
          <w:lang w:val="en-US" w:eastAsia="en-US"/>
        </w:rPr>
        <w:t>brgyud</w:t>
      </w:r>
      <w:r w:rsidRPr="00A55F11">
        <w:rPr>
          <w:rStyle w:val="120"/>
          <w:color w:val="000000"/>
          <w:lang w:eastAsia="en-US"/>
        </w:rPr>
        <w:t xml:space="preserve">) </w:t>
      </w:r>
      <w:smartTag w:uri="urn:schemas-microsoft-com:office:smarttags" w:element="metricconverter">
        <w:smartTagPr>
          <w:attr w:name="ProductID" w:val="149 см"/>
        </w:smartTagPr>
        <w:r w:rsidRPr="00A55F11">
          <w:rPr>
            <w:rStyle w:val="120"/>
            <w:color w:val="000000"/>
            <w:lang w:eastAsia="en-US"/>
          </w:rPr>
          <w:t xml:space="preserve">149 </w:t>
        </w:r>
        <w:r>
          <w:rPr>
            <w:rStyle w:val="128"/>
            <w:color w:val="000000"/>
          </w:rPr>
          <w:t>см</w:t>
        </w:r>
      </w:smartTag>
      <w:r>
        <w:rPr>
          <w:rStyle w:val="128"/>
          <w:color w:val="000000"/>
        </w:rPr>
        <w:t>. также</w:t>
      </w:r>
      <w:r>
        <w:rPr>
          <w:rStyle w:val="120"/>
          <w:color w:val="000000"/>
        </w:rPr>
        <w:t xml:space="preserve"> Колесница глубокого воззрения</w:t>
      </w:r>
    </w:p>
    <w:p w:rsidR="00A55F11" w:rsidRDefault="00A55F11">
      <w:pPr>
        <w:pStyle w:val="121"/>
        <w:shd w:val="clear" w:color="auto" w:fill="auto"/>
        <w:spacing w:line="211" w:lineRule="exact"/>
        <w:jc w:val="left"/>
      </w:pPr>
      <w:r>
        <w:rPr>
          <w:rStyle w:val="120"/>
          <w:color w:val="000000"/>
        </w:rPr>
        <w:t xml:space="preserve">линия символической передачи видьядхар </w:t>
      </w:r>
      <w:r w:rsidRPr="00A55F11">
        <w:rPr>
          <w:rStyle w:val="120"/>
          <w:color w:val="000000"/>
          <w:lang w:eastAsia="en-US"/>
        </w:rPr>
        <w:t>(</w:t>
      </w:r>
      <w:r>
        <w:rPr>
          <w:rStyle w:val="120"/>
          <w:color w:val="000000"/>
          <w:lang w:val="en-US" w:eastAsia="en-US"/>
        </w:rPr>
        <w:t>rig</w:t>
      </w:r>
      <w:r w:rsidRPr="00A55F11">
        <w:rPr>
          <w:rStyle w:val="120"/>
          <w:color w:val="000000"/>
          <w:lang w:eastAsia="en-US"/>
        </w:rPr>
        <w:t xml:space="preserve"> ’</w:t>
      </w:r>
      <w:r>
        <w:rPr>
          <w:rStyle w:val="120"/>
          <w:color w:val="000000"/>
          <w:lang w:val="en-US" w:eastAsia="en-US"/>
        </w:rPr>
        <w:t>dzin</w:t>
      </w:r>
      <w:r w:rsidRPr="00A55F11">
        <w:rPr>
          <w:rStyle w:val="120"/>
          <w:color w:val="000000"/>
          <w:lang w:eastAsia="en-US"/>
        </w:rPr>
        <w:t xml:space="preserve"> </w:t>
      </w:r>
      <w:r>
        <w:rPr>
          <w:rStyle w:val="120"/>
          <w:color w:val="000000"/>
          <w:lang w:val="en-US" w:eastAsia="en-US"/>
        </w:rPr>
        <w:t>brda</w:t>
      </w:r>
      <w:r w:rsidRPr="00A55F11">
        <w:rPr>
          <w:rStyle w:val="120"/>
          <w:color w:val="000000"/>
          <w:lang w:eastAsia="en-US"/>
        </w:rPr>
        <w:t xml:space="preserve"> </w:t>
      </w:r>
      <w:r>
        <w:rPr>
          <w:rStyle w:val="120"/>
          <w:color w:val="000000"/>
          <w:lang w:val="en-US" w:eastAsia="en-US"/>
        </w:rPr>
        <w:t>brgyud</w:t>
      </w:r>
      <w:r w:rsidRPr="00A55F11">
        <w:rPr>
          <w:rStyle w:val="120"/>
          <w:color w:val="000000"/>
          <w:lang w:eastAsia="en-US"/>
        </w:rPr>
        <w:t xml:space="preserve">) 244 </w:t>
      </w:r>
      <w:r>
        <w:rPr>
          <w:rStyle w:val="120"/>
          <w:color w:val="000000"/>
        </w:rPr>
        <w:t xml:space="preserve">Личчхави </w:t>
      </w:r>
      <w:r w:rsidRPr="00A55F11">
        <w:rPr>
          <w:rStyle w:val="120"/>
          <w:color w:val="000000"/>
          <w:lang w:eastAsia="en-US"/>
        </w:rPr>
        <w:t>265</w:t>
      </w:r>
    </w:p>
    <w:p w:rsidR="00A55F11" w:rsidRDefault="00A55F11">
      <w:pPr>
        <w:pStyle w:val="121"/>
        <w:shd w:val="clear" w:color="auto" w:fill="auto"/>
        <w:spacing w:line="211" w:lineRule="exact"/>
        <w:jc w:val="left"/>
      </w:pPr>
      <w:r>
        <w:rPr>
          <w:rStyle w:val="120"/>
          <w:color w:val="000000"/>
        </w:rPr>
        <w:t xml:space="preserve">Логово Белого Тигра в Ронгмэ 237 Лодро Тае </w:t>
      </w:r>
      <w:r>
        <w:rPr>
          <w:rStyle w:val="128"/>
          <w:color w:val="000000"/>
        </w:rPr>
        <w:t>см.</w:t>
      </w:r>
      <w:r>
        <w:rPr>
          <w:rStyle w:val="120"/>
          <w:color w:val="000000"/>
        </w:rPr>
        <w:t xml:space="preserve"> Джамгон Конгтрул Лодзи Чоксэ; одно из восьми проявлений 263 Лонгчен Рабчжам </w:t>
      </w:r>
      <w:r>
        <w:rPr>
          <w:rStyle w:val="120"/>
          <w:color w:val="000000"/>
          <w:lang w:val="de-DE" w:eastAsia="de-DE"/>
        </w:rPr>
        <w:t xml:space="preserve">(klong eben rab </w:t>
      </w:r>
      <w:r w:rsidRPr="00A55F11">
        <w:rPr>
          <w:rStyle w:val="120"/>
          <w:color w:val="000000"/>
          <w:lang w:eastAsia="en-US"/>
        </w:rPr>
        <w:t>’</w:t>
      </w:r>
      <w:r>
        <w:rPr>
          <w:rStyle w:val="120"/>
          <w:color w:val="000000"/>
          <w:lang w:val="en-US" w:eastAsia="en-US"/>
        </w:rPr>
        <w:t>byams</w:t>
      </w:r>
      <w:r w:rsidRPr="00A55F11">
        <w:rPr>
          <w:rStyle w:val="120"/>
          <w:color w:val="000000"/>
          <w:lang w:eastAsia="en-US"/>
        </w:rPr>
        <w:t xml:space="preserve">) </w:t>
      </w:r>
      <w:r>
        <w:rPr>
          <w:rStyle w:val="120"/>
          <w:color w:val="000000"/>
        </w:rPr>
        <w:t xml:space="preserve">14, 272 Лонгченпа </w:t>
      </w:r>
      <w:r>
        <w:rPr>
          <w:rStyle w:val="128"/>
          <w:color w:val="000000"/>
        </w:rPr>
        <w:t>см.</w:t>
      </w:r>
      <w:r>
        <w:rPr>
          <w:rStyle w:val="120"/>
          <w:color w:val="000000"/>
        </w:rPr>
        <w:t xml:space="preserve"> Лонгчен Рабчжам</w:t>
      </w:r>
    </w:p>
    <w:p w:rsidR="00A55F11" w:rsidRDefault="00A55F11">
      <w:pPr>
        <w:pStyle w:val="121"/>
        <w:shd w:val="clear" w:color="auto" w:fill="auto"/>
        <w:spacing w:line="211" w:lineRule="exact"/>
        <w:jc w:val="left"/>
      </w:pPr>
      <w:r>
        <w:rPr>
          <w:rStyle w:val="120"/>
          <w:color w:val="000000"/>
        </w:rPr>
        <w:t xml:space="preserve">лотосовое семейство высшей речи </w:t>
      </w:r>
      <w:r w:rsidRPr="00A55F11">
        <w:rPr>
          <w:rStyle w:val="120"/>
          <w:color w:val="000000"/>
          <w:lang w:eastAsia="en-US"/>
        </w:rPr>
        <w:t>(</w:t>
      </w:r>
      <w:r>
        <w:rPr>
          <w:rStyle w:val="120"/>
          <w:color w:val="000000"/>
          <w:lang w:val="en-US" w:eastAsia="en-US"/>
        </w:rPr>
        <w:t>gsung</w:t>
      </w:r>
      <w:r w:rsidRPr="00A55F11">
        <w:rPr>
          <w:rStyle w:val="120"/>
          <w:color w:val="000000"/>
          <w:lang w:eastAsia="en-US"/>
        </w:rPr>
        <w:t xml:space="preserve"> </w:t>
      </w:r>
      <w:r>
        <w:rPr>
          <w:rStyle w:val="120"/>
          <w:color w:val="000000"/>
          <w:lang w:val="en-US" w:eastAsia="en-US"/>
        </w:rPr>
        <w:t>mchog</w:t>
      </w:r>
      <w:r w:rsidRPr="00A55F11">
        <w:rPr>
          <w:rStyle w:val="120"/>
          <w:color w:val="000000"/>
          <w:lang w:eastAsia="en-US"/>
        </w:rPr>
        <w:t xml:space="preserve"> </w:t>
      </w:r>
      <w:r>
        <w:rPr>
          <w:rStyle w:val="120"/>
          <w:color w:val="000000"/>
          <w:lang w:val="en-US" w:eastAsia="en-US"/>
        </w:rPr>
        <w:t>pad</w:t>
      </w:r>
      <w:r w:rsidRPr="00A55F11">
        <w:rPr>
          <w:rStyle w:val="120"/>
          <w:color w:val="000000"/>
          <w:lang w:eastAsia="en-US"/>
        </w:rPr>
        <w:t xml:space="preserve"> </w:t>
      </w:r>
      <w:r>
        <w:rPr>
          <w:rStyle w:val="120"/>
          <w:color w:val="000000"/>
          <w:lang w:val="en-US" w:eastAsia="en-US"/>
        </w:rPr>
        <w:t>ma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rigs</w:t>
      </w:r>
      <w:r w:rsidRPr="00A55F11">
        <w:rPr>
          <w:rStyle w:val="120"/>
          <w:color w:val="000000"/>
          <w:lang w:eastAsia="en-US"/>
        </w:rPr>
        <w:t>) 263</w:t>
      </w:r>
    </w:p>
    <w:p w:rsidR="00A55F11" w:rsidRDefault="00A55F11">
      <w:pPr>
        <w:pStyle w:val="121"/>
        <w:shd w:val="clear" w:color="auto" w:fill="auto"/>
        <w:spacing w:line="211" w:lineRule="exact"/>
        <w:jc w:val="left"/>
      </w:pPr>
      <w:r>
        <w:rPr>
          <w:rStyle w:val="120"/>
          <w:color w:val="000000"/>
        </w:rPr>
        <w:t xml:space="preserve">Лотосовый Источник </w:t>
      </w:r>
      <w:r>
        <w:rPr>
          <w:rStyle w:val="128"/>
          <w:color w:val="000000"/>
        </w:rPr>
        <w:t>см.</w:t>
      </w:r>
      <w:r>
        <w:rPr>
          <w:rStyle w:val="120"/>
          <w:color w:val="000000"/>
        </w:rPr>
        <w:t xml:space="preserve"> Падмасамбхава</w:t>
      </w:r>
    </w:p>
    <w:p w:rsidR="00A55F11" w:rsidRDefault="00A55F11">
      <w:pPr>
        <w:pStyle w:val="121"/>
        <w:shd w:val="clear" w:color="auto" w:fill="auto"/>
        <w:spacing w:line="211" w:lineRule="exact"/>
        <w:jc w:val="left"/>
      </w:pPr>
      <w:r>
        <w:rPr>
          <w:rStyle w:val="120"/>
          <w:color w:val="000000"/>
        </w:rPr>
        <w:t>лоцава 266, 315</w:t>
      </w:r>
    </w:p>
    <w:p w:rsidR="00A55F11" w:rsidRDefault="00A55F11">
      <w:pPr>
        <w:pStyle w:val="121"/>
        <w:shd w:val="clear" w:color="auto" w:fill="auto"/>
        <w:spacing w:line="211" w:lineRule="exact"/>
        <w:jc w:val="left"/>
      </w:pPr>
      <w:r>
        <w:rPr>
          <w:rStyle w:val="120"/>
          <w:color w:val="000000"/>
        </w:rPr>
        <w:t>Лочен Дхарма Шри 243</w:t>
      </w:r>
    </w:p>
    <w:p w:rsidR="00A55F11" w:rsidRDefault="00A55F11">
      <w:pPr>
        <w:pStyle w:val="121"/>
        <w:shd w:val="clear" w:color="auto" w:fill="auto"/>
        <w:spacing w:line="211" w:lineRule="exact"/>
        <w:jc w:val="left"/>
      </w:pPr>
      <w:r>
        <w:rPr>
          <w:rStyle w:val="120"/>
          <w:color w:val="000000"/>
        </w:rPr>
        <w:t>Лочен Ринчен Сангпо 241</w:t>
      </w:r>
    </w:p>
    <w:p w:rsidR="00A55F11" w:rsidRDefault="00A55F11">
      <w:pPr>
        <w:pStyle w:val="121"/>
        <w:shd w:val="clear" w:color="auto" w:fill="auto"/>
        <w:spacing w:line="211" w:lineRule="exact"/>
        <w:jc w:val="left"/>
      </w:pPr>
      <w:r>
        <w:rPr>
          <w:rStyle w:val="120"/>
          <w:color w:val="000000"/>
        </w:rPr>
        <w:t xml:space="preserve">Лунгсум, долина </w:t>
      </w:r>
      <w:r w:rsidRPr="00A55F11">
        <w:rPr>
          <w:rStyle w:val="120"/>
          <w:color w:val="000000"/>
          <w:lang w:eastAsia="en-US"/>
        </w:rPr>
        <w:t>(</w:t>
      </w:r>
      <w:r>
        <w:rPr>
          <w:rStyle w:val="120"/>
          <w:color w:val="000000"/>
          <w:lang w:val="en-US" w:eastAsia="en-US"/>
        </w:rPr>
        <w:t>lung</w:t>
      </w:r>
      <w:r w:rsidRPr="00A55F11">
        <w:rPr>
          <w:rStyle w:val="120"/>
          <w:color w:val="000000"/>
          <w:lang w:eastAsia="en-US"/>
        </w:rPr>
        <w:t xml:space="preserve"> </w:t>
      </w:r>
      <w:r>
        <w:rPr>
          <w:rStyle w:val="120"/>
          <w:color w:val="000000"/>
          <w:lang w:val="en-US" w:eastAsia="en-US"/>
        </w:rPr>
        <w:t>gsum</w:t>
      </w:r>
      <w:r w:rsidRPr="00A55F11">
        <w:rPr>
          <w:rStyle w:val="120"/>
          <w:color w:val="000000"/>
          <w:lang w:eastAsia="en-US"/>
        </w:rPr>
        <w:t xml:space="preserve"> </w:t>
      </w:r>
      <w:r>
        <w:rPr>
          <w:rStyle w:val="120"/>
          <w:color w:val="000000"/>
          <w:lang w:val="en-US" w:eastAsia="en-US"/>
        </w:rPr>
        <w:t>ljong</w:t>
      </w:r>
      <w:r w:rsidRPr="00A55F11">
        <w:rPr>
          <w:rStyle w:val="120"/>
          <w:color w:val="000000"/>
          <w:lang w:eastAsia="en-US"/>
        </w:rPr>
        <w:t xml:space="preserve">) </w:t>
      </w:r>
      <w:r>
        <w:rPr>
          <w:rStyle w:val="120"/>
          <w:color w:val="000000"/>
        </w:rPr>
        <w:t>270</w:t>
      </w:r>
    </w:p>
    <w:p w:rsidR="00A55F11" w:rsidRDefault="00A55F11">
      <w:pPr>
        <w:pStyle w:val="121"/>
        <w:shd w:val="clear" w:color="auto" w:fill="auto"/>
        <w:spacing w:line="211" w:lineRule="exact"/>
        <w:jc w:val="left"/>
      </w:pPr>
      <w:r>
        <w:rPr>
          <w:rStyle w:val="120"/>
          <w:color w:val="000000"/>
        </w:rPr>
        <w:t>Луны Речи 306</w:t>
      </w:r>
    </w:p>
    <w:p w:rsidR="00A55F11" w:rsidRDefault="00A55F11">
      <w:pPr>
        <w:pStyle w:val="121"/>
        <w:shd w:val="clear" w:color="auto" w:fill="auto"/>
        <w:spacing w:line="211" w:lineRule="exact"/>
        <w:jc w:val="left"/>
      </w:pPr>
      <w:r>
        <w:rPr>
          <w:rStyle w:val="120"/>
          <w:color w:val="000000"/>
        </w:rPr>
        <w:t>Лучащаяся, бхуми 229, 308</w:t>
      </w:r>
    </w:p>
    <w:p w:rsidR="00A55F11" w:rsidRDefault="00A55F11">
      <w:pPr>
        <w:pStyle w:val="121"/>
        <w:shd w:val="clear" w:color="auto" w:fill="auto"/>
        <w:spacing w:line="211" w:lineRule="exact"/>
        <w:jc w:val="left"/>
      </w:pPr>
      <w:r>
        <w:rPr>
          <w:rStyle w:val="120"/>
          <w:color w:val="000000"/>
        </w:rPr>
        <w:t>Лхагонг Лупал 214</w:t>
      </w:r>
    </w:p>
    <w:p w:rsidR="00A55F11" w:rsidRDefault="00A55F11">
      <w:pPr>
        <w:pStyle w:val="121"/>
        <w:shd w:val="clear" w:color="auto" w:fill="auto"/>
        <w:spacing w:line="211" w:lineRule="exact"/>
        <w:jc w:val="left"/>
      </w:pPr>
      <w:r>
        <w:rPr>
          <w:rStyle w:val="120"/>
          <w:color w:val="000000"/>
        </w:rPr>
        <w:t>Лхару 268</w:t>
      </w:r>
    </w:p>
    <w:p w:rsidR="00A55F11" w:rsidRDefault="00A55F11">
      <w:pPr>
        <w:pStyle w:val="121"/>
        <w:shd w:val="clear" w:color="auto" w:fill="auto"/>
        <w:spacing w:after="178" w:line="211" w:lineRule="exact"/>
        <w:jc w:val="left"/>
      </w:pPr>
      <w:r>
        <w:rPr>
          <w:rStyle w:val="120"/>
          <w:color w:val="000000"/>
        </w:rPr>
        <w:t xml:space="preserve">лхундруб тогал </w:t>
      </w:r>
      <w:r w:rsidRPr="00A55F11">
        <w:rPr>
          <w:rStyle w:val="120"/>
          <w:color w:val="000000"/>
          <w:lang w:eastAsia="en-US"/>
        </w:rPr>
        <w:t>(</w:t>
      </w:r>
      <w:r>
        <w:rPr>
          <w:rStyle w:val="120"/>
          <w:color w:val="000000"/>
          <w:lang w:val="en-US" w:eastAsia="en-US"/>
        </w:rPr>
        <w:t>lhun</w:t>
      </w:r>
      <w:r w:rsidRPr="00A55F11">
        <w:rPr>
          <w:rStyle w:val="120"/>
          <w:color w:val="000000"/>
          <w:lang w:eastAsia="en-US"/>
        </w:rPr>
        <w:t xml:space="preserve"> </w:t>
      </w:r>
      <w:r>
        <w:rPr>
          <w:rStyle w:val="120"/>
          <w:color w:val="000000"/>
          <w:lang w:val="en-US" w:eastAsia="en-US"/>
        </w:rPr>
        <w:t>grub</w:t>
      </w:r>
      <w:r w:rsidRPr="00A55F11">
        <w:rPr>
          <w:rStyle w:val="120"/>
          <w:color w:val="000000"/>
          <w:lang w:eastAsia="en-US"/>
        </w:rPr>
        <w:t xml:space="preserve"> </w:t>
      </w:r>
      <w:r>
        <w:rPr>
          <w:rStyle w:val="120"/>
          <w:color w:val="000000"/>
          <w:lang w:val="en-US" w:eastAsia="en-US"/>
        </w:rPr>
        <w:t>thod</w:t>
      </w:r>
      <w:r w:rsidRPr="00A55F11">
        <w:rPr>
          <w:rStyle w:val="120"/>
          <w:color w:val="000000"/>
          <w:lang w:eastAsia="en-US"/>
        </w:rPr>
        <w:t xml:space="preserve"> </w:t>
      </w:r>
      <w:r>
        <w:rPr>
          <w:rStyle w:val="120"/>
          <w:color w:val="000000"/>
          <w:lang w:val="en-US" w:eastAsia="en-US"/>
        </w:rPr>
        <w:t>rgal</w:t>
      </w:r>
      <w:r w:rsidRPr="00A55F11">
        <w:rPr>
          <w:rStyle w:val="120"/>
          <w:color w:val="000000"/>
          <w:lang w:eastAsia="en-US"/>
        </w:rPr>
        <w:t xml:space="preserve">) </w:t>
      </w:r>
      <w:r>
        <w:rPr>
          <w:rStyle w:val="128"/>
          <w:color w:val="000000"/>
        </w:rPr>
        <w:t>см.</w:t>
      </w:r>
      <w:r>
        <w:rPr>
          <w:rStyle w:val="120"/>
          <w:color w:val="000000"/>
        </w:rPr>
        <w:t xml:space="preserve"> тогал «Львиный рык царицы Шрималы», сутра 281</w:t>
      </w:r>
    </w:p>
    <w:p w:rsidR="00A55F11" w:rsidRDefault="00A55F11">
      <w:pPr>
        <w:pStyle w:val="121"/>
        <w:shd w:val="clear" w:color="auto" w:fill="auto"/>
        <w:spacing w:line="214" w:lineRule="exact"/>
        <w:jc w:val="left"/>
      </w:pPr>
      <w:r>
        <w:rPr>
          <w:rStyle w:val="120"/>
          <w:color w:val="000000"/>
        </w:rPr>
        <w:t xml:space="preserve">мадхьямака </w:t>
      </w:r>
      <w:r w:rsidRPr="00A55F11">
        <w:rPr>
          <w:rStyle w:val="120"/>
          <w:color w:val="000000"/>
          <w:lang w:eastAsia="en-US"/>
        </w:rPr>
        <w:t>(</w:t>
      </w:r>
      <w:r>
        <w:rPr>
          <w:rStyle w:val="120"/>
          <w:color w:val="000000"/>
          <w:lang w:val="en-US" w:eastAsia="en-US"/>
        </w:rPr>
        <w:t>dbu</w:t>
      </w:r>
      <w:r w:rsidRPr="00A55F11">
        <w:rPr>
          <w:rStyle w:val="120"/>
          <w:color w:val="000000"/>
          <w:lang w:eastAsia="en-US"/>
        </w:rPr>
        <w:t xml:space="preserve"> </w:t>
      </w:r>
      <w:r>
        <w:rPr>
          <w:rStyle w:val="120"/>
          <w:color w:val="000000"/>
        </w:rPr>
        <w:t xml:space="preserve">та) 202, 203, 227, 228, 255, </w:t>
      </w:r>
      <w:smartTag w:uri="urn:schemas-microsoft-com:office:smarttags" w:element="metricconverter">
        <w:smartTagPr>
          <w:attr w:name="ProductID" w:val="300 см"/>
        </w:smartTagPr>
        <w:r>
          <w:rPr>
            <w:rStyle w:val="120"/>
            <w:color w:val="000000"/>
          </w:rPr>
          <w:t xml:space="preserve">300 </w:t>
        </w:r>
        <w:r>
          <w:rPr>
            <w:rStyle w:val="128"/>
            <w:color w:val="000000"/>
          </w:rPr>
          <w:t>см</w:t>
        </w:r>
      </w:smartTag>
      <w:r>
        <w:rPr>
          <w:rStyle w:val="128"/>
          <w:color w:val="000000"/>
        </w:rPr>
        <w:t>. также</w:t>
      </w:r>
      <w:r>
        <w:rPr>
          <w:rStyle w:val="120"/>
          <w:color w:val="000000"/>
        </w:rPr>
        <w:t xml:space="preserve"> Срединный путь</w:t>
      </w:r>
    </w:p>
    <w:p w:rsidR="00A55F11" w:rsidRDefault="00A55F11">
      <w:pPr>
        <w:pStyle w:val="121"/>
        <w:shd w:val="clear" w:color="auto" w:fill="auto"/>
        <w:spacing w:line="214" w:lineRule="exact"/>
        <w:jc w:val="left"/>
      </w:pPr>
      <w:r>
        <w:rPr>
          <w:rStyle w:val="128"/>
          <w:color w:val="000000"/>
        </w:rPr>
        <w:t>Майи</w:t>
      </w:r>
      <w:r>
        <w:rPr>
          <w:rStyle w:val="120"/>
          <w:color w:val="000000"/>
        </w:rPr>
        <w:t xml:space="preserve"> разделы, восемь </w:t>
      </w:r>
      <w:r w:rsidRPr="00A55F11">
        <w:rPr>
          <w:rStyle w:val="120"/>
          <w:color w:val="000000"/>
          <w:lang w:eastAsia="en-US"/>
        </w:rPr>
        <w:t>(</w:t>
      </w:r>
      <w:r>
        <w:rPr>
          <w:rStyle w:val="120"/>
          <w:color w:val="000000"/>
          <w:lang w:val="en-US" w:eastAsia="en-US"/>
        </w:rPr>
        <w:t>sgyu</w:t>
      </w:r>
      <w:r w:rsidRPr="00A55F11">
        <w:rPr>
          <w:rStyle w:val="120"/>
          <w:color w:val="000000"/>
          <w:lang w:eastAsia="en-US"/>
        </w:rPr>
        <w:t xml:space="preserve"> ’</w:t>
      </w:r>
      <w:r>
        <w:rPr>
          <w:rStyle w:val="120"/>
          <w:color w:val="000000"/>
          <w:lang w:val="en-US" w:eastAsia="en-US"/>
        </w:rPr>
        <w:t>phrul</w:t>
      </w:r>
      <w:r w:rsidRPr="00A55F11">
        <w:rPr>
          <w:rStyle w:val="120"/>
          <w:color w:val="000000"/>
          <w:lang w:eastAsia="en-US"/>
        </w:rPr>
        <w:t xml:space="preserve"> </w:t>
      </w:r>
      <w:r>
        <w:rPr>
          <w:rStyle w:val="120"/>
          <w:color w:val="000000"/>
          <w:lang w:val="en-US" w:eastAsia="en-US"/>
        </w:rPr>
        <w:t>sde</w:t>
      </w:r>
      <w:r w:rsidRPr="00A55F11">
        <w:rPr>
          <w:rStyle w:val="120"/>
          <w:color w:val="000000"/>
          <w:lang w:eastAsia="en-US"/>
        </w:rPr>
        <w:t xml:space="preserve"> </w:t>
      </w:r>
      <w:r>
        <w:rPr>
          <w:rStyle w:val="120"/>
          <w:color w:val="000000"/>
          <w:lang w:val="en-US" w:eastAsia="en-US"/>
        </w:rPr>
        <w:t>brgyad</w:t>
      </w:r>
      <w:r w:rsidRPr="00A55F11">
        <w:rPr>
          <w:rStyle w:val="120"/>
          <w:color w:val="000000"/>
          <w:lang w:eastAsia="en-US"/>
        </w:rPr>
        <w:t>) 258</w:t>
      </w:r>
    </w:p>
    <w:p w:rsidR="00A55F11" w:rsidRDefault="00A55F11">
      <w:pPr>
        <w:pStyle w:val="121"/>
        <w:shd w:val="clear" w:color="auto" w:fill="auto"/>
        <w:spacing w:line="214" w:lineRule="exact"/>
        <w:jc w:val="left"/>
      </w:pPr>
      <w:r>
        <w:rPr>
          <w:rStyle w:val="120"/>
          <w:color w:val="000000"/>
        </w:rPr>
        <w:t xml:space="preserve">Майтрея </w:t>
      </w:r>
      <w:r w:rsidRPr="00A55F11">
        <w:rPr>
          <w:rStyle w:val="120"/>
          <w:color w:val="000000"/>
          <w:lang w:eastAsia="en-US"/>
        </w:rPr>
        <w:t>(</w:t>
      </w:r>
      <w:r>
        <w:rPr>
          <w:rStyle w:val="120"/>
          <w:color w:val="000000"/>
          <w:lang w:val="en-US" w:eastAsia="en-US"/>
        </w:rPr>
        <w:t>byams</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64, 67, 104, 105, 107, 141, 278</w:t>
      </w:r>
    </w:p>
    <w:p w:rsidR="00A55F11" w:rsidRDefault="00A55F11">
      <w:pPr>
        <w:pStyle w:val="121"/>
        <w:shd w:val="clear" w:color="auto" w:fill="auto"/>
        <w:spacing w:line="214" w:lineRule="exact"/>
        <w:jc w:val="left"/>
      </w:pPr>
      <w:r>
        <w:rPr>
          <w:rStyle w:val="128"/>
          <w:color w:val="000000"/>
        </w:rPr>
        <w:t>Майя</w:t>
      </w:r>
      <w:r>
        <w:rPr>
          <w:rStyle w:val="120"/>
          <w:color w:val="000000"/>
        </w:rPr>
        <w:t xml:space="preserve"> </w:t>
      </w:r>
      <w:r w:rsidRPr="00A55F11">
        <w:rPr>
          <w:rStyle w:val="120"/>
          <w:color w:val="000000"/>
          <w:lang w:eastAsia="en-US"/>
        </w:rPr>
        <w:t>(</w:t>
      </w:r>
      <w:r>
        <w:rPr>
          <w:rStyle w:val="120"/>
          <w:color w:val="000000"/>
          <w:lang w:val="en-US" w:eastAsia="en-US"/>
        </w:rPr>
        <w:t>sgyu</w:t>
      </w:r>
      <w:r w:rsidRPr="00A55F11">
        <w:rPr>
          <w:rStyle w:val="120"/>
          <w:color w:val="000000"/>
          <w:lang w:eastAsia="en-US"/>
        </w:rPr>
        <w:t xml:space="preserve"> ’</w:t>
      </w:r>
      <w:r>
        <w:rPr>
          <w:rStyle w:val="120"/>
          <w:color w:val="000000"/>
          <w:lang w:val="en-US" w:eastAsia="en-US"/>
        </w:rPr>
        <w:t>phrul</w:t>
      </w:r>
      <w:r w:rsidRPr="00A55F11">
        <w:rPr>
          <w:rStyle w:val="120"/>
          <w:color w:val="000000"/>
          <w:lang w:eastAsia="en-US"/>
        </w:rPr>
        <w:t xml:space="preserve">). </w:t>
      </w:r>
      <w:r>
        <w:rPr>
          <w:rStyle w:val="128"/>
          <w:color w:val="000000"/>
        </w:rPr>
        <w:t>см.</w:t>
      </w:r>
      <w:r>
        <w:rPr>
          <w:rStyle w:val="120"/>
          <w:color w:val="000000"/>
        </w:rPr>
        <w:t xml:space="preserve"> Волшебная сеть</w:t>
      </w:r>
    </w:p>
    <w:p w:rsidR="00A55F11" w:rsidRDefault="00A55F11">
      <w:pPr>
        <w:pStyle w:val="121"/>
        <w:shd w:val="clear" w:color="auto" w:fill="auto"/>
        <w:spacing w:line="214" w:lineRule="exact"/>
        <w:jc w:val="left"/>
      </w:pPr>
      <w:r>
        <w:rPr>
          <w:rStyle w:val="128"/>
          <w:color w:val="000000"/>
        </w:rPr>
        <w:t>Майя-тантра</w:t>
      </w:r>
      <w:r>
        <w:rPr>
          <w:rStyle w:val="120"/>
          <w:color w:val="000000"/>
        </w:rPr>
        <w:t xml:space="preserve"> </w:t>
      </w:r>
      <w:r w:rsidRPr="00A55F11">
        <w:rPr>
          <w:rStyle w:val="120"/>
          <w:color w:val="000000"/>
          <w:lang w:eastAsia="en-US"/>
        </w:rPr>
        <w:t>(</w:t>
      </w:r>
      <w:r>
        <w:rPr>
          <w:rStyle w:val="120"/>
          <w:color w:val="000000"/>
          <w:lang w:val="en-US" w:eastAsia="en-US"/>
        </w:rPr>
        <w:t>sgyu</w:t>
      </w:r>
      <w:r w:rsidRPr="00A55F11">
        <w:rPr>
          <w:rStyle w:val="120"/>
          <w:color w:val="000000"/>
          <w:lang w:eastAsia="en-US"/>
        </w:rPr>
        <w:t xml:space="preserve"> ’</w:t>
      </w:r>
      <w:r>
        <w:rPr>
          <w:rStyle w:val="120"/>
          <w:color w:val="000000"/>
          <w:lang w:val="en-US" w:eastAsia="en-US"/>
        </w:rPr>
        <w:t>phrul</w:t>
      </w:r>
      <w:r w:rsidRPr="00A55F11">
        <w:rPr>
          <w:rStyle w:val="120"/>
          <w:color w:val="000000"/>
          <w:lang w:eastAsia="en-US"/>
        </w:rPr>
        <w:t>) 92</w:t>
      </w:r>
    </w:p>
    <w:p w:rsidR="00A55F11" w:rsidRDefault="00A55F11">
      <w:pPr>
        <w:pStyle w:val="121"/>
        <w:shd w:val="clear" w:color="auto" w:fill="auto"/>
        <w:spacing w:line="214" w:lineRule="exact"/>
        <w:jc w:val="left"/>
      </w:pPr>
      <w:r>
        <w:rPr>
          <w:rStyle w:val="120"/>
          <w:color w:val="000000"/>
        </w:rPr>
        <w:t xml:space="preserve">Майяджала </w:t>
      </w:r>
      <w:r w:rsidRPr="00A55F11">
        <w:rPr>
          <w:rStyle w:val="120"/>
          <w:color w:val="000000"/>
          <w:lang w:eastAsia="en-US"/>
        </w:rPr>
        <w:t>(</w:t>
      </w:r>
      <w:r>
        <w:rPr>
          <w:rStyle w:val="120"/>
          <w:color w:val="000000"/>
          <w:lang w:val="en-US" w:eastAsia="en-US"/>
        </w:rPr>
        <w:t>sgyu</w:t>
      </w:r>
      <w:r w:rsidRPr="00A55F11">
        <w:rPr>
          <w:rStyle w:val="120"/>
          <w:color w:val="000000"/>
          <w:lang w:eastAsia="en-US"/>
        </w:rPr>
        <w:t xml:space="preserve"> ’</w:t>
      </w:r>
      <w:r>
        <w:rPr>
          <w:rStyle w:val="120"/>
          <w:color w:val="000000"/>
          <w:lang w:val="en-US" w:eastAsia="en-US"/>
        </w:rPr>
        <w:t>phrul</w:t>
      </w:r>
      <w:r w:rsidRPr="00A55F11">
        <w:rPr>
          <w:rStyle w:val="120"/>
          <w:color w:val="000000"/>
          <w:lang w:eastAsia="en-US"/>
        </w:rPr>
        <w:t xml:space="preserve"> </w:t>
      </w:r>
      <w:r>
        <w:rPr>
          <w:rStyle w:val="120"/>
          <w:color w:val="000000"/>
          <w:lang w:val="en-US" w:eastAsia="en-US"/>
        </w:rPr>
        <w:t>drva</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 xml:space="preserve">); </w:t>
      </w:r>
      <w:r>
        <w:rPr>
          <w:rStyle w:val="120"/>
          <w:color w:val="000000"/>
        </w:rPr>
        <w:t xml:space="preserve">тантры Майяджалы </w:t>
      </w:r>
      <w:r w:rsidRPr="00A55F11">
        <w:rPr>
          <w:rStyle w:val="120"/>
          <w:color w:val="000000"/>
          <w:lang w:eastAsia="en-US"/>
        </w:rPr>
        <w:t>(</w:t>
      </w:r>
      <w:r>
        <w:rPr>
          <w:rStyle w:val="120"/>
          <w:color w:val="000000"/>
          <w:lang w:val="en-US" w:eastAsia="en-US"/>
        </w:rPr>
        <w:t>sgyu</w:t>
      </w:r>
      <w:r w:rsidRPr="00A55F11">
        <w:rPr>
          <w:rStyle w:val="120"/>
          <w:color w:val="000000"/>
          <w:lang w:eastAsia="en-US"/>
        </w:rPr>
        <w:t xml:space="preserve"> ’</w:t>
      </w:r>
      <w:r>
        <w:rPr>
          <w:rStyle w:val="120"/>
          <w:color w:val="000000"/>
          <w:lang w:val="en-US" w:eastAsia="en-US"/>
        </w:rPr>
        <w:t>phrul</w:t>
      </w:r>
      <w:r w:rsidRPr="00A55F11">
        <w:rPr>
          <w:rStyle w:val="120"/>
          <w:color w:val="000000"/>
          <w:lang w:eastAsia="en-US"/>
        </w:rPr>
        <w:t xml:space="preserve"> </w:t>
      </w:r>
      <w:r>
        <w:rPr>
          <w:rStyle w:val="120"/>
          <w:color w:val="000000"/>
          <w:lang w:val="en-US" w:eastAsia="en-US"/>
        </w:rPr>
        <w:t>gyi</w:t>
      </w:r>
      <w:r w:rsidRPr="00A55F11">
        <w:rPr>
          <w:rStyle w:val="120"/>
          <w:color w:val="000000"/>
          <w:lang w:eastAsia="en-US"/>
        </w:rPr>
        <w:t xml:space="preserve"> </w:t>
      </w:r>
      <w:r>
        <w:rPr>
          <w:rStyle w:val="120"/>
          <w:color w:val="000000"/>
          <w:lang w:val="en-US" w:eastAsia="en-US"/>
        </w:rPr>
        <w:t>rgyud</w:t>
      </w:r>
      <w:r w:rsidRPr="00A55F11">
        <w:rPr>
          <w:rStyle w:val="120"/>
          <w:color w:val="000000"/>
          <w:lang w:eastAsia="en-US"/>
        </w:rPr>
        <w:t>) 258,</w:t>
      </w:r>
    </w:p>
    <w:p w:rsidR="00A55F11" w:rsidRDefault="00A55F11">
      <w:pPr>
        <w:pStyle w:val="121"/>
        <w:shd w:val="clear" w:color="auto" w:fill="auto"/>
        <w:spacing w:line="160" w:lineRule="exact"/>
        <w:ind w:left="600"/>
        <w:jc w:val="left"/>
      </w:pPr>
      <w:r w:rsidRPr="00A55F11">
        <w:rPr>
          <w:rStyle w:val="120"/>
          <w:color w:val="000000"/>
          <w:lang w:eastAsia="en-US"/>
        </w:rPr>
        <w:t>285</w:t>
      </w:r>
    </w:p>
    <w:p w:rsidR="00A55F11" w:rsidRDefault="00A55F11">
      <w:pPr>
        <w:pStyle w:val="121"/>
        <w:shd w:val="clear" w:color="auto" w:fill="auto"/>
        <w:spacing w:line="160" w:lineRule="exact"/>
        <w:jc w:val="left"/>
      </w:pPr>
      <w:r>
        <w:rPr>
          <w:rStyle w:val="120"/>
          <w:color w:val="000000"/>
        </w:rPr>
        <w:t>Малая, гора 83</w:t>
      </w:r>
    </w:p>
    <w:p w:rsidR="00A55F11" w:rsidRDefault="00A55F11">
      <w:pPr>
        <w:pStyle w:val="121"/>
        <w:shd w:val="clear" w:color="auto" w:fill="auto"/>
        <w:spacing w:line="170" w:lineRule="exact"/>
        <w:jc w:val="left"/>
      </w:pPr>
      <w:r>
        <w:rPr>
          <w:rStyle w:val="120"/>
          <w:color w:val="000000"/>
        </w:rPr>
        <w:t xml:space="preserve">малая и большая колесницы </w:t>
      </w:r>
      <w:r>
        <w:rPr>
          <w:rStyle w:val="128"/>
          <w:color w:val="000000"/>
        </w:rPr>
        <w:t>см.</w:t>
      </w:r>
      <w:r>
        <w:rPr>
          <w:rStyle w:val="120"/>
          <w:color w:val="000000"/>
        </w:rPr>
        <w:t xml:space="preserve"> колесницы</w:t>
      </w:r>
    </w:p>
    <w:p w:rsidR="00A55F11" w:rsidRDefault="00A55F11">
      <w:pPr>
        <w:pStyle w:val="121"/>
        <w:shd w:val="clear" w:color="auto" w:fill="auto"/>
        <w:spacing w:line="214" w:lineRule="exact"/>
        <w:ind w:right="420"/>
        <w:jc w:val="left"/>
      </w:pPr>
      <w:r>
        <w:rPr>
          <w:rStyle w:val="120"/>
          <w:color w:val="000000"/>
        </w:rPr>
        <w:t>мамо 255 Мамо ботонг 261</w:t>
      </w:r>
    </w:p>
    <w:p w:rsidR="00A55F11" w:rsidRDefault="00A55F11">
      <w:pPr>
        <w:pStyle w:val="121"/>
        <w:shd w:val="clear" w:color="auto" w:fill="auto"/>
        <w:spacing w:line="214" w:lineRule="exact"/>
        <w:jc w:val="left"/>
      </w:pPr>
      <w:r>
        <w:rPr>
          <w:rStyle w:val="120"/>
          <w:color w:val="000000"/>
        </w:rPr>
        <w:t xml:space="preserve">мандала </w:t>
      </w:r>
      <w:r w:rsidRPr="00A55F11">
        <w:rPr>
          <w:rStyle w:val="120"/>
          <w:color w:val="000000"/>
          <w:lang w:eastAsia="en-US"/>
        </w:rPr>
        <w:t>(</w:t>
      </w:r>
      <w:r>
        <w:rPr>
          <w:rStyle w:val="120"/>
          <w:color w:val="000000"/>
          <w:lang w:val="en-US" w:eastAsia="en-US"/>
        </w:rPr>
        <w:t>dkyil</w:t>
      </w:r>
      <w:r w:rsidRPr="00A55F11">
        <w:rPr>
          <w:rStyle w:val="120"/>
          <w:color w:val="000000"/>
          <w:lang w:eastAsia="en-US"/>
        </w:rPr>
        <w:t xml:space="preserve"> ’</w:t>
      </w:r>
      <w:r>
        <w:rPr>
          <w:rStyle w:val="120"/>
          <w:color w:val="000000"/>
          <w:lang w:val="en-US" w:eastAsia="en-US"/>
        </w:rPr>
        <w:t>khor</w:t>
      </w:r>
      <w:r w:rsidRPr="00A55F11">
        <w:rPr>
          <w:rStyle w:val="120"/>
          <w:color w:val="000000"/>
          <w:lang w:eastAsia="en-US"/>
        </w:rPr>
        <w:t xml:space="preserve">) </w:t>
      </w:r>
      <w:r>
        <w:rPr>
          <w:rStyle w:val="120"/>
          <w:color w:val="000000"/>
        </w:rPr>
        <w:t>9, 47, 81, 98, 99,144,187,190, 256, 257, 263</w:t>
      </w:r>
    </w:p>
    <w:p w:rsidR="00A55F11" w:rsidRDefault="00A55F11">
      <w:pPr>
        <w:pStyle w:val="121"/>
        <w:shd w:val="clear" w:color="auto" w:fill="auto"/>
        <w:spacing w:line="211" w:lineRule="exact"/>
        <w:ind w:right="4420" w:firstLine="320"/>
        <w:jc w:val="left"/>
      </w:pPr>
      <w:r>
        <w:rPr>
          <w:rStyle w:val="120"/>
          <w:color w:val="000000"/>
        </w:rPr>
        <w:t>буквальный смысл 262 особый смысл 65 Мандарава 206</w:t>
      </w:r>
    </w:p>
    <w:p w:rsidR="00A55F11" w:rsidRDefault="00A55F11">
      <w:pPr>
        <w:pStyle w:val="121"/>
        <w:shd w:val="clear" w:color="auto" w:fill="auto"/>
        <w:spacing w:line="211" w:lineRule="exact"/>
        <w:jc w:val="left"/>
      </w:pPr>
      <w:r>
        <w:rPr>
          <w:rStyle w:val="120"/>
          <w:color w:val="000000"/>
        </w:rPr>
        <w:t xml:space="preserve">Манджугхоша </w:t>
      </w:r>
      <w:r>
        <w:rPr>
          <w:rStyle w:val="128"/>
          <w:color w:val="000000"/>
        </w:rPr>
        <w:t>см.</w:t>
      </w:r>
      <w:r>
        <w:rPr>
          <w:rStyle w:val="120"/>
          <w:color w:val="000000"/>
        </w:rPr>
        <w:t xml:space="preserve"> Джамьянг Кенце Вангпо</w:t>
      </w:r>
    </w:p>
    <w:p w:rsidR="00A55F11" w:rsidRDefault="00A55F11">
      <w:pPr>
        <w:pStyle w:val="121"/>
        <w:shd w:val="clear" w:color="auto" w:fill="auto"/>
        <w:spacing w:line="211" w:lineRule="exact"/>
        <w:jc w:val="left"/>
      </w:pPr>
      <w:r>
        <w:rPr>
          <w:rStyle w:val="120"/>
          <w:color w:val="000000"/>
        </w:rPr>
        <w:t xml:space="preserve">Манджушри </w:t>
      </w:r>
      <w:r w:rsidRPr="00A55F11">
        <w:rPr>
          <w:rStyle w:val="120"/>
          <w:color w:val="000000"/>
          <w:lang w:eastAsia="en-US"/>
        </w:rPr>
        <w:t xml:space="preserve">( </w:t>
      </w:r>
      <w:r>
        <w:rPr>
          <w:rStyle w:val="120"/>
          <w:color w:val="000000"/>
          <w:lang w:val="en-US" w:eastAsia="en-US"/>
        </w:rPr>
        <w:t>jam</w:t>
      </w:r>
      <w:r w:rsidRPr="00A55F11">
        <w:rPr>
          <w:rStyle w:val="120"/>
          <w:color w:val="000000"/>
          <w:lang w:eastAsia="en-US"/>
        </w:rPr>
        <w:t xml:space="preserve"> </w:t>
      </w:r>
      <w:r>
        <w:rPr>
          <w:rStyle w:val="120"/>
          <w:color w:val="000000"/>
          <w:lang w:val="en-US" w:eastAsia="en-US"/>
        </w:rPr>
        <w:t>dpal</w:t>
      </w:r>
      <w:r w:rsidRPr="00A55F11">
        <w:rPr>
          <w:rStyle w:val="120"/>
          <w:color w:val="000000"/>
          <w:lang w:eastAsia="en-US"/>
        </w:rPr>
        <w:t xml:space="preserve"> </w:t>
      </w:r>
      <w:r>
        <w:rPr>
          <w:rStyle w:val="120"/>
          <w:color w:val="000000"/>
          <w:lang w:val="en-US" w:eastAsia="en-US"/>
        </w:rPr>
        <w:t>dbyangs</w:t>
      </w:r>
      <w:r w:rsidRPr="00A55F11">
        <w:rPr>
          <w:rStyle w:val="120"/>
          <w:color w:val="000000"/>
          <w:lang w:eastAsia="en-US"/>
        </w:rPr>
        <w:t xml:space="preserve">) </w:t>
      </w:r>
      <w:r>
        <w:rPr>
          <w:rStyle w:val="120"/>
          <w:color w:val="000000"/>
        </w:rPr>
        <w:t>34, 43, 81, 83, 84, 94, 215, 236, 312, 313, 315</w:t>
      </w:r>
    </w:p>
    <w:p w:rsidR="00A55F11" w:rsidRDefault="00A55F11">
      <w:pPr>
        <w:pStyle w:val="121"/>
        <w:shd w:val="clear" w:color="auto" w:fill="auto"/>
        <w:spacing w:line="211" w:lineRule="exact"/>
        <w:jc w:val="left"/>
      </w:pPr>
      <w:r>
        <w:rPr>
          <w:rStyle w:val="120"/>
          <w:color w:val="000000"/>
        </w:rPr>
        <w:t xml:space="preserve">Манджушримитра </w:t>
      </w:r>
      <w:r w:rsidRPr="00A55F11">
        <w:rPr>
          <w:rStyle w:val="120"/>
          <w:color w:val="000000"/>
          <w:lang w:eastAsia="en-US"/>
        </w:rPr>
        <w:t xml:space="preserve">( </w:t>
      </w:r>
      <w:r>
        <w:rPr>
          <w:rStyle w:val="120"/>
          <w:color w:val="000000"/>
          <w:lang w:val="en-US" w:eastAsia="en-US"/>
        </w:rPr>
        <w:t>jam</w:t>
      </w:r>
      <w:r w:rsidRPr="00A55F11">
        <w:rPr>
          <w:rStyle w:val="120"/>
          <w:color w:val="000000"/>
          <w:lang w:eastAsia="en-US"/>
        </w:rPr>
        <w:t xml:space="preserve"> </w:t>
      </w:r>
      <w:r>
        <w:rPr>
          <w:rStyle w:val="120"/>
          <w:color w:val="000000"/>
          <w:lang w:val="en-US" w:eastAsia="en-US"/>
        </w:rPr>
        <w:t>dpal</w:t>
      </w:r>
      <w:r w:rsidRPr="00A55F11">
        <w:rPr>
          <w:rStyle w:val="120"/>
          <w:color w:val="000000"/>
          <w:lang w:eastAsia="en-US"/>
        </w:rPr>
        <w:t xml:space="preserve"> </w:t>
      </w:r>
      <w:r>
        <w:rPr>
          <w:rStyle w:val="120"/>
          <w:color w:val="000000"/>
          <w:lang w:val="en-US" w:eastAsia="en-US"/>
        </w:rPr>
        <w:t>bshes</w:t>
      </w:r>
      <w:r w:rsidRPr="00A55F11">
        <w:rPr>
          <w:rStyle w:val="120"/>
          <w:color w:val="000000"/>
          <w:lang w:eastAsia="en-US"/>
        </w:rPr>
        <w:t xml:space="preserve"> </w:t>
      </w:r>
      <w:r>
        <w:rPr>
          <w:rStyle w:val="120"/>
          <w:color w:val="000000"/>
          <w:lang w:val="en-US" w:eastAsia="en-US"/>
        </w:rPr>
        <w:t>gnyen</w:t>
      </w:r>
      <w:r w:rsidRPr="00A55F11">
        <w:rPr>
          <w:rStyle w:val="120"/>
          <w:color w:val="000000"/>
          <w:lang w:eastAsia="en-US"/>
        </w:rPr>
        <w:t>) 260</w:t>
      </w:r>
    </w:p>
    <w:p w:rsidR="00A55F11" w:rsidRDefault="00A55F11">
      <w:pPr>
        <w:pStyle w:val="121"/>
        <w:shd w:val="clear" w:color="auto" w:fill="auto"/>
        <w:spacing w:line="211" w:lineRule="exact"/>
        <w:jc w:val="left"/>
      </w:pPr>
      <w:r>
        <w:rPr>
          <w:rStyle w:val="120"/>
          <w:color w:val="000000"/>
        </w:rPr>
        <w:t xml:space="preserve">Манджушри-Ямантака </w:t>
      </w:r>
      <w:r w:rsidRPr="00A55F11">
        <w:rPr>
          <w:rStyle w:val="120"/>
          <w:color w:val="000000"/>
          <w:lang w:eastAsia="en-US"/>
        </w:rPr>
        <w:t xml:space="preserve">( </w:t>
      </w:r>
      <w:r>
        <w:rPr>
          <w:rStyle w:val="120"/>
          <w:color w:val="000000"/>
          <w:lang w:val="en-US" w:eastAsia="en-US"/>
        </w:rPr>
        <w:t>jam</w:t>
      </w:r>
      <w:r w:rsidRPr="00A55F11">
        <w:rPr>
          <w:rStyle w:val="120"/>
          <w:color w:val="000000"/>
          <w:lang w:eastAsia="en-US"/>
        </w:rPr>
        <w:t xml:space="preserve"> </w:t>
      </w:r>
      <w:r>
        <w:rPr>
          <w:rStyle w:val="120"/>
          <w:color w:val="000000"/>
          <w:lang w:val="en-US" w:eastAsia="en-US"/>
        </w:rPr>
        <w:t>dpal</w:t>
      </w:r>
      <w:r w:rsidRPr="00A55F11">
        <w:rPr>
          <w:rStyle w:val="120"/>
          <w:color w:val="000000"/>
          <w:lang w:eastAsia="en-US"/>
        </w:rPr>
        <w:t xml:space="preserve"> </w:t>
      </w:r>
      <w:r>
        <w:rPr>
          <w:rStyle w:val="120"/>
          <w:color w:val="000000"/>
          <w:lang w:val="en-US" w:eastAsia="en-US"/>
        </w:rPr>
        <w:t>gshin</w:t>
      </w:r>
      <w:r w:rsidRPr="00A55F11">
        <w:rPr>
          <w:rStyle w:val="120"/>
          <w:color w:val="000000"/>
          <w:lang w:eastAsia="en-US"/>
        </w:rPr>
        <w:t xml:space="preserve"> </w:t>
      </w:r>
      <w:r>
        <w:rPr>
          <w:rStyle w:val="120"/>
          <w:color w:val="000000"/>
          <w:lang w:val="en-US" w:eastAsia="en-US"/>
        </w:rPr>
        <w:t>ije</w:t>
      </w:r>
      <w:r w:rsidRPr="00A55F11">
        <w:rPr>
          <w:rStyle w:val="120"/>
          <w:color w:val="000000"/>
          <w:lang w:eastAsia="en-US"/>
        </w:rPr>
        <w:t xml:space="preserve">); </w:t>
      </w:r>
      <w:r>
        <w:rPr>
          <w:rStyle w:val="120"/>
          <w:color w:val="000000"/>
        </w:rPr>
        <w:t xml:space="preserve">передача </w:t>
      </w:r>
      <w:r w:rsidRPr="00A55F11">
        <w:rPr>
          <w:rStyle w:val="120"/>
          <w:color w:val="000000"/>
          <w:lang w:eastAsia="en-US"/>
        </w:rPr>
        <w:t>260</w:t>
      </w:r>
    </w:p>
    <w:p w:rsidR="00A55F11" w:rsidRDefault="00A55F11">
      <w:pPr>
        <w:pStyle w:val="121"/>
        <w:shd w:val="clear" w:color="auto" w:fill="auto"/>
        <w:spacing w:line="211" w:lineRule="exact"/>
        <w:jc w:val="left"/>
      </w:pPr>
      <w:r>
        <w:rPr>
          <w:rStyle w:val="120"/>
          <w:color w:val="000000"/>
        </w:rPr>
        <w:t xml:space="preserve">Мантра </w:t>
      </w:r>
      <w:r>
        <w:rPr>
          <w:rStyle w:val="128"/>
          <w:color w:val="000000"/>
        </w:rPr>
        <w:t>см.</w:t>
      </w:r>
      <w:r>
        <w:rPr>
          <w:rStyle w:val="120"/>
          <w:color w:val="000000"/>
        </w:rPr>
        <w:t xml:space="preserve"> Мантраяна; Сутра и Мантра</w:t>
      </w:r>
    </w:p>
    <w:p w:rsidR="00A55F11" w:rsidRDefault="00A55F11">
      <w:pPr>
        <w:pStyle w:val="121"/>
        <w:shd w:val="clear" w:color="auto" w:fill="auto"/>
        <w:spacing w:line="211" w:lineRule="exact"/>
        <w:jc w:val="left"/>
      </w:pPr>
      <w:r>
        <w:rPr>
          <w:rStyle w:val="120"/>
          <w:color w:val="000000"/>
        </w:rPr>
        <w:t>мантра Ваджрагуру 19</w:t>
      </w:r>
    </w:p>
    <w:p w:rsidR="00A55F11" w:rsidRDefault="00A55F11">
      <w:pPr>
        <w:pStyle w:val="121"/>
        <w:shd w:val="clear" w:color="auto" w:fill="auto"/>
        <w:spacing w:line="211" w:lineRule="exact"/>
        <w:jc w:val="left"/>
      </w:pPr>
      <w:r>
        <w:rPr>
          <w:rStyle w:val="120"/>
          <w:color w:val="000000"/>
        </w:rPr>
        <w:t xml:space="preserve">Мантра гневных проклятий </w:t>
      </w:r>
      <w:r w:rsidRPr="00A55F11">
        <w:rPr>
          <w:rStyle w:val="120"/>
          <w:color w:val="000000"/>
          <w:lang w:eastAsia="en-US"/>
        </w:rPr>
        <w:t>(</w:t>
      </w:r>
      <w:r>
        <w:rPr>
          <w:rStyle w:val="120"/>
          <w:color w:val="000000"/>
          <w:lang w:val="en-US" w:eastAsia="en-US"/>
        </w:rPr>
        <w:t>dmod</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w:t>
      </w:r>
      <w:r>
        <w:rPr>
          <w:rStyle w:val="120"/>
          <w:color w:val="000000"/>
          <w:lang w:val="en-US" w:eastAsia="en-US"/>
        </w:rPr>
        <w:t>drag</w:t>
      </w:r>
      <w:r w:rsidRPr="00A55F11">
        <w:rPr>
          <w:rStyle w:val="120"/>
          <w:color w:val="000000"/>
          <w:lang w:eastAsia="en-US"/>
        </w:rPr>
        <w:t xml:space="preserve"> </w:t>
      </w:r>
      <w:r>
        <w:rPr>
          <w:rStyle w:val="120"/>
          <w:color w:val="000000"/>
          <w:lang w:val="en-US" w:eastAsia="en-US"/>
        </w:rPr>
        <w:t>sngags</w:t>
      </w:r>
      <w:r w:rsidRPr="00A55F11">
        <w:rPr>
          <w:rStyle w:val="120"/>
          <w:color w:val="000000"/>
          <w:lang w:eastAsia="en-US"/>
        </w:rPr>
        <w:t xml:space="preserve">), </w:t>
      </w:r>
      <w:r>
        <w:rPr>
          <w:rStyle w:val="120"/>
          <w:color w:val="000000"/>
        </w:rPr>
        <w:t xml:space="preserve">передача 236 Мантраяна </w:t>
      </w:r>
      <w:r w:rsidRPr="00A55F11">
        <w:rPr>
          <w:rStyle w:val="120"/>
          <w:color w:val="000000"/>
          <w:lang w:eastAsia="en-US"/>
        </w:rPr>
        <w:t>(</w:t>
      </w:r>
      <w:r>
        <w:rPr>
          <w:rStyle w:val="120"/>
          <w:color w:val="000000"/>
          <w:lang w:val="en-US" w:eastAsia="en-US"/>
        </w:rPr>
        <w:t>sngags</w:t>
      </w:r>
      <w:r w:rsidRPr="00A55F11">
        <w:rPr>
          <w:rStyle w:val="120"/>
          <w:color w:val="000000"/>
          <w:lang w:eastAsia="en-US"/>
        </w:rPr>
        <w:t xml:space="preserve"> </w:t>
      </w:r>
      <w:r>
        <w:rPr>
          <w:rStyle w:val="120"/>
          <w:color w:val="000000"/>
          <w:lang w:val="en-US" w:eastAsia="en-US"/>
        </w:rPr>
        <w:t>kyi</w:t>
      </w:r>
      <w:r w:rsidRPr="00A55F11">
        <w:rPr>
          <w:rStyle w:val="120"/>
          <w:color w:val="000000"/>
          <w:lang w:eastAsia="en-US"/>
        </w:rPr>
        <w:t xml:space="preserve"> </w:t>
      </w:r>
      <w:r>
        <w:rPr>
          <w:rStyle w:val="120"/>
          <w:color w:val="000000"/>
          <w:lang w:val="en-US" w:eastAsia="en-US"/>
        </w:rPr>
        <w:t>theg</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149, 181, 182, 191, 204, 240, 250, 251, 253, 266, 279, 286</w:t>
      </w:r>
    </w:p>
    <w:p w:rsidR="00A55F11" w:rsidRDefault="00A55F11">
      <w:pPr>
        <w:pStyle w:val="121"/>
        <w:shd w:val="clear" w:color="auto" w:fill="auto"/>
        <w:spacing w:line="211" w:lineRule="exact"/>
        <w:jc w:val="left"/>
      </w:pPr>
      <w:r>
        <w:rPr>
          <w:rStyle w:val="120"/>
          <w:color w:val="000000"/>
        </w:rPr>
        <w:t xml:space="preserve">мантры </w:t>
      </w:r>
      <w:r w:rsidRPr="00A55F11">
        <w:rPr>
          <w:rStyle w:val="120"/>
          <w:color w:val="000000"/>
          <w:lang w:eastAsia="en-US"/>
        </w:rPr>
        <w:t>(</w:t>
      </w:r>
      <w:r>
        <w:rPr>
          <w:rStyle w:val="120"/>
          <w:color w:val="000000"/>
          <w:lang w:val="en-US" w:eastAsia="en-US"/>
        </w:rPr>
        <w:t>sngags</w:t>
      </w:r>
      <w:r w:rsidRPr="00A55F11">
        <w:rPr>
          <w:rStyle w:val="120"/>
          <w:color w:val="000000"/>
          <w:lang w:eastAsia="en-US"/>
        </w:rPr>
        <w:t xml:space="preserve">): </w:t>
      </w:r>
      <w:r>
        <w:rPr>
          <w:rStyle w:val="120"/>
          <w:color w:val="000000"/>
        </w:rPr>
        <w:t xml:space="preserve">три вида 273 Мара </w:t>
      </w:r>
      <w:r w:rsidRPr="00A55F11">
        <w:rPr>
          <w:rStyle w:val="120"/>
          <w:color w:val="000000"/>
          <w:lang w:eastAsia="en-US"/>
        </w:rPr>
        <w:t>(</w:t>
      </w:r>
      <w:r>
        <w:rPr>
          <w:rStyle w:val="120"/>
          <w:color w:val="000000"/>
          <w:lang w:val="en-US" w:eastAsia="en-US"/>
        </w:rPr>
        <w:t>bdud</w:t>
      </w:r>
      <w:r w:rsidRPr="00A55F11">
        <w:rPr>
          <w:rStyle w:val="120"/>
          <w:color w:val="000000"/>
          <w:lang w:eastAsia="en-US"/>
        </w:rPr>
        <w:t xml:space="preserve">) </w:t>
      </w:r>
      <w:r>
        <w:rPr>
          <w:rStyle w:val="120"/>
          <w:color w:val="000000"/>
        </w:rPr>
        <w:t>129, 215, 316 Маратика, пещера 206 Маргенма, царица 36, 214 Мардза, горный хребет 268</w:t>
      </w:r>
    </w:p>
    <w:p w:rsidR="00A55F11" w:rsidRDefault="00A55F11">
      <w:pPr>
        <w:pStyle w:val="121"/>
        <w:shd w:val="clear" w:color="auto" w:fill="auto"/>
        <w:spacing w:line="211" w:lineRule="exact"/>
        <w:jc w:val="left"/>
      </w:pPr>
      <w:r>
        <w:rPr>
          <w:rStyle w:val="120"/>
          <w:color w:val="000000"/>
        </w:rPr>
        <w:t xml:space="preserve">материнская Тантра (та </w:t>
      </w:r>
      <w:r>
        <w:rPr>
          <w:rStyle w:val="120"/>
          <w:color w:val="000000"/>
          <w:lang w:val="en-US" w:eastAsia="en-US"/>
        </w:rPr>
        <w:t>rgyud</w:t>
      </w:r>
      <w:r w:rsidRPr="00A55F11">
        <w:rPr>
          <w:rStyle w:val="120"/>
          <w:color w:val="000000"/>
          <w:lang w:eastAsia="en-US"/>
        </w:rPr>
        <w:t xml:space="preserve">) </w:t>
      </w:r>
      <w:smartTag w:uri="urn:schemas-microsoft-com:office:smarttags" w:element="metricconverter">
        <w:smartTagPr>
          <w:attr w:name="ProductID" w:val="241 см"/>
        </w:smartTagPr>
        <w:r>
          <w:rPr>
            <w:rStyle w:val="120"/>
            <w:color w:val="000000"/>
          </w:rPr>
          <w:t xml:space="preserve">241 </w:t>
        </w:r>
        <w:r>
          <w:rPr>
            <w:rStyle w:val="128"/>
            <w:color w:val="000000"/>
          </w:rPr>
          <w:t>см</w:t>
        </w:r>
      </w:smartTag>
      <w:r>
        <w:rPr>
          <w:rStyle w:val="128"/>
          <w:color w:val="000000"/>
        </w:rPr>
        <w:t>. также</w:t>
      </w:r>
      <w:r>
        <w:rPr>
          <w:rStyle w:val="120"/>
          <w:color w:val="000000"/>
        </w:rPr>
        <w:t xml:space="preserve"> ану-йога маха, ану и ати 269, </w:t>
      </w:r>
      <w:smartTag w:uri="urn:schemas-microsoft-com:office:smarttags" w:element="metricconverter">
        <w:smartTagPr>
          <w:attr w:name="ProductID" w:val="312 см"/>
        </w:smartTagPr>
        <w:r>
          <w:rPr>
            <w:rStyle w:val="120"/>
            <w:color w:val="000000"/>
          </w:rPr>
          <w:t xml:space="preserve">312 </w:t>
        </w:r>
        <w:r>
          <w:rPr>
            <w:rStyle w:val="128"/>
            <w:color w:val="000000"/>
          </w:rPr>
          <w:t>см</w:t>
        </w:r>
      </w:smartTag>
      <w:r>
        <w:rPr>
          <w:rStyle w:val="128"/>
          <w:color w:val="000000"/>
        </w:rPr>
        <w:t>. также</w:t>
      </w:r>
      <w:r>
        <w:rPr>
          <w:rStyle w:val="120"/>
          <w:color w:val="000000"/>
        </w:rPr>
        <w:t xml:space="preserve"> три внутренние тантры Махабодхи </w:t>
      </w:r>
      <w:r w:rsidRPr="00A55F11">
        <w:rPr>
          <w:rStyle w:val="120"/>
          <w:color w:val="000000"/>
          <w:lang w:eastAsia="en-US"/>
        </w:rPr>
        <w:t>(</w:t>
      </w:r>
      <w:r>
        <w:rPr>
          <w:rStyle w:val="120"/>
          <w:color w:val="000000"/>
          <w:lang w:val="en-US" w:eastAsia="en-US"/>
        </w:rPr>
        <w:t>byang</w:t>
      </w:r>
      <w:r w:rsidRPr="00A55F11">
        <w:rPr>
          <w:rStyle w:val="120"/>
          <w:color w:val="000000"/>
          <w:lang w:eastAsia="en-US"/>
        </w:rPr>
        <w:t xml:space="preserve"> </w:t>
      </w:r>
      <w:r>
        <w:rPr>
          <w:rStyle w:val="120"/>
          <w:color w:val="000000"/>
          <w:lang w:val="en-US" w:eastAsia="en-US"/>
        </w:rPr>
        <w:t>chub</w:t>
      </w:r>
      <w:r w:rsidRPr="00A55F11">
        <w:rPr>
          <w:rStyle w:val="120"/>
          <w:color w:val="000000"/>
          <w:lang w:eastAsia="en-US"/>
        </w:rPr>
        <w:t xml:space="preserve"> </w:t>
      </w:r>
      <w:r>
        <w:rPr>
          <w:rStyle w:val="120"/>
          <w:color w:val="000000"/>
          <w:lang w:val="de-DE" w:eastAsia="de-DE"/>
        </w:rPr>
        <w:t xml:space="preserve">eben </w:t>
      </w:r>
      <w:r>
        <w:rPr>
          <w:rStyle w:val="120"/>
          <w:color w:val="000000"/>
        </w:rPr>
        <w:t xml:space="preserve">ро), статуя Будды 269 маха-йога </w:t>
      </w:r>
      <w:r>
        <w:rPr>
          <w:rStyle w:val="120"/>
          <w:color w:val="000000"/>
          <w:lang w:val="de-DE" w:eastAsia="de-DE"/>
        </w:rPr>
        <w:t xml:space="preserve">(eben po’i mal </w:t>
      </w:r>
      <w:r>
        <w:rPr>
          <w:rStyle w:val="120"/>
          <w:color w:val="000000"/>
        </w:rPr>
        <w:t>Ъуог) 236, 244, 251 отцовская Тантра 241</w:t>
      </w:r>
    </w:p>
    <w:p w:rsidR="00A55F11" w:rsidRDefault="00A55F11">
      <w:pPr>
        <w:pStyle w:val="121"/>
        <w:shd w:val="clear" w:color="auto" w:fill="auto"/>
        <w:spacing w:line="211" w:lineRule="exact"/>
        <w:ind w:right="2700" w:firstLine="320"/>
        <w:jc w:val="left"/>
      </w:pPr>
      <w:r>
        <w:rPr>
          <w:rStyle w:val="120"/>
          <w:color w:val="000000"/>
        </w:rPr>
        <w:t xml:space="preserve">приближение и свершение </w:t>
      </w:r>
      <w:r w:rsidRPr="00A55F11">
        <w:rPr>
          <w:rStyle w:val="120"/>
          <w:color w:val="000000"/>
          <w:lang w:eastAsia="en-US"/>
        </w:rPr>
        <w:t>(</w:t>
      </w:r>
      <w:r>
        <w:rPr>
          <w:rStyle w:val="120"/>
          <w:color w:val="000000"/>
          <w:lang w:val="en-US" w:eastAsia="en-US"/>
        </w:rPr>
        <w:t>bsnyen</w:t>
      </w:r>
      <w:r w:rsidRPr="00A55F11">
        <w:rPr>
          <w:rStyle w:val="120"/>
          <w:color w:val="000000"/>
          <w:lang w:eastAsia="en-US"/>
        </w:rPr>
        <w:t xml:space="preserve"> </w:t>
      </w:r>
      <w:r>
        <w:rPr>
          <w:rStyle w:val="120"/>
          <w:color w:val="000000"/>
          <w:lang w:val="en-US" w:eastAsia="en-US"/>
        </w:rPr>
        <w:t>sgrub</w:t>
      </w:r>
      <w:r w:rsidRPr="00A55F11">
        <w:rPr>
          <w:rStyle w:val="120"/>
          <w:color w:val="000000"/>
          <w:lang w:eastAsia="en-US"/>
        </w:rPr>
        <w:t xml:space="preserve">) </w:t>
      </w:r>
      <w:r>
        <w:rPr>
          <w:rStyle w:val="120"/>
          <w:color w:val="000000"/>
        </w:rPr>
        <w:t xml:space="preserve">239 восемь учений-садхан 259 Махагуру Падмакара </w:t>
      </w:r>
      <w:r>
        <w:rPr>
          <w:rStyle w:val="128"/>
          <w:color w:val="000000"/>
        </w:rPr>
        <w:t>см.</w:t>
      </w:r>
      <w:r>
        <w:rPr>
          <w:rStyle w:val="120"/>
          <w:color w:val="000000"/>
        </w:rPr>
        <w:t xml:space="preserve"> Падмасамбхава Махагуру Падмасамбхава </w:t>
      </w:r>
      <w:r>
        <w:rPr>
          <w:rStyle w:val="128"/>
          <w:color w:val="000000"/>
        </w:rPr>
        <w:t>см.</w:t>
      </w:r>
      <w:r>
        <w:rPr>
          <w:rStyle w:val="120"/>
          <w:color w:val="000000"/>
        </w:rPr>
        <w:t xml:space="preserve"> Падмасамбхава махадэвы 262</w:t>
      </w:r>
    </w:p>
    <w:p w:rsidR="00A55F11" w:rsidRDefault="00A55F11">
      <w:pPr>
        <w:pStyle w:val="121"/>
        <w:shd w:val="clear" w:color="auto" w:fill="auto"/>
        <w:spacing w:line="211" w:lineRule="exact"/>
        <w:jc w:val="left"/>
      </w:pPr>
      <w:r>
        <w:rPr>
          <w:rStyle w:val="120"/>
          <w:color w:val="000000"/>
        </w:rPr>
        <w:t xml:space="preserve">махамудра </w:t>
      </w:r>
      <w:r w:rsidRPr="00A55F11">
        <w:rPr>
          <w:rStyle w:val="120"/>
          <w:color w:val="000000"/>
          <w:lang w:eastAsia="en-US"/>
        </w:rPr>
        <w:t>(</w:t>
      </w:r>
      <w:r>
        <w:rPr>
          <w:rStyle w:val="120"/>
          <w:color w:val="000000"/>
          <w:lang w:val="en-US" w:eastAsia="en-US"/>
        </w:rPr>
        <w:t>phyag</w:t>
      </w:r>
      <w:r w:rsidRPr="00A55F11">
        <w:rPr>
          <w:rStyle w:val="120"/>
          <w:color w:val="000000"/>
          <w:lang w:eastAsia="en-US"/>
        </w:rPr>
        <w:t xml:space="preserve"> </w:t>
      </w:r>
      <w:r>
        <w:rPr>
          <w:rStyle w:val="120"/>
          <w:color w:val="000000"/>
          <w:lang w:val="en-US" w:eastAsia="en-US"/>
        </w:rPr>
        <w:t>rgya</w:t>
      </w:r>
      <w:r w:rsidRPr="00A55F11">
        <w:rPr>
          <w:rStyle w:val="120"/>
          <w:color w:val="000000"/>
          <w:lang w:eastAsia="en-US"/>
        </w:rPr>
        <w:t xml:space="preserve"> </w:t>
      </w:r>
      <w:r>
        <w:rPr>
          <w:rStyle w:val="120"/>
          <w:color w:val="000000"/>
          <w:lang w:val="en-US" w:eastAsia="en-US"/>
        </w:rPr>
        <w:t>chen</w:t>
      </w:r>
      <w:r w:rsidRPr="00A55F11">
        <w:rPr>
          <w:rStyle w:val="120"/>
          <w:color w:val="000000"/>
          <w:lang w:eastAsia="en-US"/>
        </w:rPr>
        <w:t xml:space="preserve"> </w:t>
      </w:r>
      <w:r>
        <w:rPr>
          <w:rStyle w:val="120"/>
          <w:color w:val="000000"/>
        </w:rPr>
        <w:t>ро) 281</w:t>
      </w:r>
    </w:p>
    <w:p w:rsidR="00A55F11" w:rsidRDefault="00A55F11">
      <w:pPr>
        <w:pStyle w:val="121"/>
        <w:shd w:val="clear" w:color="auto" w:fill="auto"/>
        <w:spacing w:line="211" w:lineRule="exact"/>
        <w:jc w:val="left"/>
      </w:pPr>
      <w:r>
        <w:rPr>
          <w:rStyle w:val="128"/>
          <w:color w:val="000000"/>
        </w:rPr>
        <w:t>Махапаринирвана-сутра</w:t>
      </w:r>
      <w:r>
        <w:rPr>
          <w:rStyle w:val="120"/>
          <w:color w:val="000000"/>
        </w:rPr>
        <w:t xml:space="preserve"> </w:t>
      </w:r>
      <w:r>
        <w:rPr>
          <w:rStyle w:val="120"/>
          <w:color w:val="000000"/>
          <w:lang w:val="de-DE" w:eastAsia="de-DE"/>
        </w:rPr>
        <w:t xml:space="preserve">(myang ’das chen </w:t>
      </w:r>
      <w:r>
        <w:rPr>
          <w:rStyle w:val="120"/>
          <w:color w:val="000000"/>
        </w:rPr>
        <w:t xml:space="preserve">ро) </w:t>
      </w:r>
      <w:r>
        <w:rPr>
          <w:rStyle w:val="120"/>
          <w:color w:val="000000"/>
          <w:lang w:val="de-DE" w:eastAsia="de-DE"/>
        </w:rPr>
        <w:t>110</w:t>
      </w:r>
    </w:p>
    <w:p w:rsidR="00A55F11" w:rsidRDefault="00A55F11">
      <w:pPr>
        <w:pStyle w:val="121"/>
        <w:shd w:val="clear" w:color="auto" w:fill="auto"/>
        <w:spacing w:line="211" w:lineRule="exact"/>
        <w:jc w:val="left"/>
      </w:pPr>
      <w:r>
        <w:rPr>
          <w:rStyle w:val="120"/>
          <w:color w:val="000000"/>
        </w:rPr>
        <w:t xml:space="preserve">Махасукха Натха </w:t>
      </w:r>
      <w:r>
        <w:rPr>
          <w:rStyle w:val="120"/>
          <w:color w:val="000000"/>
          <w:lang w:val="de-DE" w:eastAsia="de-DE"/>
        </w:rPr>
        <w:t xml:space="preserve">(dgon </w:t>
      </w:r>
      <w:r>
        <w:rPr>
          <w:rStyle w:val="120"/>
          <w:color w:val="000000"/>
        </w:rPr>
        <w:t xml:space="preserve">ро </w:t>
      </w:r>
      <w:r>
        <w:rPr>
          <w:rStyle w:val="120"/>
          <w:color w:val="000000"/>
          <w:lang w:val="de-DE" w:eastAsia="de-DE"/>
        </w:rPr>
        <w:t xml:space="preserve">bde ba chen </w:t>
      </w:r>
      <w:r>
        <w:rPr>
          <w:rStyle w:val="120"/>
          <w:color w:val="000000"/>
        </w:rPr>
        <w:t xml:space="preserve">ро) </w:t>
      </w:r>
      <w:r>
        <w:rPr>
          <w:rStyle w:val="120"/>
          <w:color w:val="000000"/>
          <w:lang w:val="de-DE" w:eastAsia="de-DE"/>
        </w:rPr>
        <w:t>246</w:t>
      </w:r>
    </w:p>
    <w:p w:rsidR="00A55F11" w:rsidRDefault="00A55F11">
      <w:pPr>
        <w:pStyle w:val="121"/>
        <w:shd w:val="clear" w:color="auto" w:fill="auto"/>
        <w:spacing w:line="211" w:lineRule="exact"/>
        <w:jc w:val="left"/>
      </w:pPr>
      <w:r>
        <w:rPr>
          <w:rStyle w:val="120"/>
          <w:color w:val="000000"/>
        </w:rPr>
        <w:t xml:space="preserve">Махасукха Падмасамбхава </w:t>
      </w:r>
      <w:r>
        <w:rPr>
          <w:rStyle w:val="128"/>
          <w:color w:val="000000"/>
        </w:rPr>
        <w:t>см.</w:t>
      </w:r>
      <w:r>
        <w:rPr>
          <w:rStyle w:val="120"/>
          <w:color w:val="000000"/>
        </w:rPr>
        <w:t xml:space="preserve"> Падмасамбхава</w:t>
      </w:r>
    </w:p>
    <w:p w:rsidR="00A55F11" w:rsidRDefault="00A55F11">
      <w:pPr>
        <w:pStyle w:val="121"/>
        <w:shd w:val="clear" w:color="auto" w:fill="auto"/>
        <w:spacing w:line="211" w:lineRule="exact"/>
        <w:jc w:val="left"/>
      </w:pPr>
      <w:r>
        <w:rPr>
          <w:rStyle w:val="120"/>
          <w:color w:val="000000"/>
        </w:rPr>
        <w:t xml:space="preserve">Маха Шри Херука </w:t>
      </w:r>
      <w:r w:rsidRPr="00A55F11">
        <w:rPr>
          <w:rStyle w:val="120"/>
          <w:color w:val="000000"/>
          <w:lang w:eastAsia="en-US"/>
        </w:rPr>
        <w:t>(</w:t>
      </w:r>
      <w:r>
        <w:rPr>
          <w:rStyle w:val="120"/>
          <w:color w:val="000000"/>
          <w:lang w:val="en-US" w:eastAsia="en-US"/>
        </w:rPr>
        <w:t>dpal</w:t>
      </w:r>
      <w:r w:rsidRPr="00A55F11">
        <w:rPr>
          <w:rStyle w:val="120"/>
          <w:color w:val="000000"/>
          <w:lang w:eastAsia="en-US"/>
        </w:rPr>
        <w:t xml:space="preserve"> </w:t>
      </w:r>
      <w:r>
        <w:rPr>
          <w:rStyle w:val="120"/>
          <w:color w:val="000000"/>
          <w:lang w:val="en-US" w:eastAsia="en-US"/>
        </w:rPr>
        <w:t>chen</w:t>
      </w:r>
      <w:r w:rsidRPr="00A55F11">
        <w:rPr>
          <w:rStyle w:val="120"/>
          <w:color w:val="000000"/>
          <w:lang w:eastAsia="en-US"/>
        </w:rPr>
        <w:t xml:space="preserve"> </w:t>
      </w:r>
      <w:r>
        <w:rPr>
          <w:rStyle w:val="120"/>
          <w:color w:val="000000"/>
          <w:lang w:val="en-US" w:eastAsia="en-US"/>
        </w:rPr>
        <w:t>he</w:t>
      </w:r>
      <w:r w:rsidRPr="00A55F11">
        <w:rPr>
          <w:rStyle w:val="120"/>
          <w:color w:val="000000"/>
          <w:lang w:eastAsia="en-US"/>
        </w:rPr>
        <w:t xml:space="preserve"> </w:t>
      </w:r>
      <w:r>
        <w:rPr>
          <w:rStyle w:val="120"/>
          <w:color w:val="000000"/>
          <w:lang w:val="en-US" w:eastAsia="en-US"/>
        </w:rPr>
        <w:t>ru</w:t>
      </w:r>
      <w:r w:rsidRPr="00A55F11">
        <w:rPr>
          <w:rStyle w:val="120"/>
          <w:color w:val="000000"/>
          <w:lang w:eastAsia="en-US"/>
        </w:rPr>
        <w:t xml:space="preserve"> </w:t>
      </w:r>
      <w:r>
        <w:rPr>
          <w:rStyle w:val="120"/>
          <w:color w:val="000000"/>
          <w:lang w:val="en-US" w:eastAsia="en-US"/>
        </w:rPr>
        <w:t>ka</w:t>
      </w:r>
      <w:r w:rsidRPr="00A55F11">
        <w:rPr>
          <w:rStyle w:val="120"/>
          <w:color w:val="000000"/>
          <w:lang w:eastAsia="en-US"/>
        </w:rPr>
        <w:t>) 11</w:t>
      </w:r>
    </w:p>
    <w:p w:rsidR="00A55F11" w:rsidRPr="00A55F11" w:rsidRDefault="00A55F11">
      <w:pPr>
        <w:pStyle w:val="121"/>
        <w:shd w:val="clear" w:color="auto" w:fill="auto"/>
        <w:spacing w:line="211" w:lineRule="exact"/>
        <w:jc w:val="left"/>
        <w:rPr>
          <w:lang w:val="en-US"/>
        </w:rPr>
      </w:pPr>
      <w:r>
        <w:rPr>
          <w:rStyle w:val="120"/>
          <w:color w:val="000000"/>
        </w:rPr>
        <w:t>Махаяна</w:t>
      </w:r>
      <w:r w:rsidRPr="00A55F11">
        <w:rPr>
          <w:rStyle w:val="120"/>
          <w:color w:val="000000"/>
          <w:lang w:val="en-US"/>
        </w:rPr>
        <w:t xml:space="preserve"> </w:t>
      </w:r>
      <w:r>
        <w:rPr>
          <w:rStyle w:val="120"/>
          <w:color w:val="000000"/>
          <w:lang w:val="en-US" w:eastAsia="en-US"/>
        </w:rPr>
        <w:t>(theg pa chen po) 13, 26,125,143,148, 264, 267, 292, 296</w:t>
      </w:r>
    </w:p>
    <w:p w:rsidR="00A55F11" w:rsidRPr="00A55F11" w:rsidRDefault="00A55F11">
      <w:pPr>
        <w:pStyle w:val="121"/>
        <w:shd w:val="clear" w:color="auto" w:fill="auto"/>
        <w:spacing w:line="211" w:lineRule="exact"/>
        <w:jc w:val="left"/>
        <w:rPr>
          <w:lang w:val="en-US"/>
        </w:rPr>
      </w:pPr>
      <w:r>
        <w:rPr>
          <w:rStyle w:val="120"/>
          <w:color w:val="000000"/>
        </w:rPr>
        <w:t>махорага</w:t>
      </w:r>
      <w:r w:rsidRPr="00A55F11">
        <w:rPr>
          <w:rStyle w:val="120"/>
          <w:color w:val="000000"/>
          <w:lang w:val="en-US"/>
        </w:rPr>
        <w:t xml:space="preserve"> </w:t>
      </w:r>
      <w:r>
        <w:rPr>
          <w:rStyle w:val="120"/>
          <w:color w:val="000000"/>
          <w:lang w:val="en-US" w:eastAsia="en-US"/>
        </w:rPr>
        <w:t>316</w:t>
      </w:r>
    </w:p>
    <w:p w:rsidR="00A55F11" w:rsidRPr="00A55F11" w:rsidRDefault="00A55F11">
      <w:pPr>
        <w:pStyle w:val="121"/>
        <w:shd w:val="clear" w:color="auto" w:fill="auto"/>
        <w:spacing w:line="211" w:lineRule="exact"/>
        <w:jc w:val="left"/>
        <w:rPr>
          <w:lang w:val="en-US"/>
        </w:rPr>
      </w:pPr>
      <w:r>
        <w:rPr>
          <w:rStyle w:val="120"/>
          <w:color w:val="000000"/>
        </w:rPr>
        <w:t>Мачу</w:t>
      </w:r>
      <w:r w:rsidRPr="00A55F11">
        <w:rPr>
          <w:rStyle w:val="120"/>
          <w:color w:val="000000"/>
          <w:lang w:val="en-US"/>
        </w:rPr>
        <w:t xml:space="preserve"> </w:t>
      </w:r>
      <w:r>
        <w:rPr>
          <w:rStyle w:val="120"/>
          <w:color w:val="000000"/>
          <w:lang w:val="en-US" w:eastAsia="en-US"/>
        </w:rPr>
        <w:t>268</w:t>
      </w:r>
    </w:p>
    <w:p w:rsidR="00A55F11" w:rsidRPr="00A55F11" w:rsidRDefault="00A55F11">
      <w:pPr>
        <w:pStyle w:val="121"/>
        <w:shd w:val="clear" w:color="auto" w:fill="auto"/>
        <w:spacing w:line="211" w:lineRule="exact"/>
        <w:jc w:val="left"/>
        <w:rPr>
          <w:lang w:val="en-US"/>
        </w:rPr>
      </w:pPr>
      <w:r>
        <w:rPr>
          <w:rStyle w:val="120"/>
          <w:color w:val="000000"/>
        </w:rPr>
        <w:t>Медитирующая</w:t>
      </w:r>
      <w:r w:rsidRPr="00A55F11">
        <w:rPr>
          <w:rStyle w:val="120"/>
          <w:color w:val="000000"/>
          <w:lang w:val="en-US"/>
        </w:rPr>
        <w:t xml:space="preserve"> </w:t>
      </w:r>
      <w:r>
        <w:rPr>
          <w:rStyle w:val="120"/>
          <w:color w:val="000000"/>
        </w:rPr>
        <w:t>Обезьяна</w:t>
      </w:r>
      <w:r w:rsidRPr="00A55F11">
        <w:rPr>
          <w:rStyle w:val="120"/>
          <w:color w:val="000000"/>
          <w:lang w:val="en-US"/>
        </w:rPr>
        <w:t xml:space="preserve"> </w:t>
      </w:r>
      <w:r>
        <w:rPr>
          <w:rStyle w:val="120"/>
          <w:color w:val="000000"/>
          <w:lang w:val="en-US" w:eastAsia="en-US"/>
        </w:rPr>
        <w:t xml:space="preserve">(sprel </w:t>
      </w:r>
      <w:r>
        <w:rPr>
          <w:rStyle w:val="120"/>
          <w:color w:val="000000"/>
          <w:lang w:val="de-DE" w:eastAsia="de-DE"/>
        </w:rPr>
        <w:t xml:space="preserve">sgom) 267 </w:t>
      </w:r>
      <w:r>
        <w:rPr>
          <w:rStyle w:val="120"/>
          <w:color w:val="000000"/>
        </w:rPr>
        <w:t>Метеоритное</w:t>
      </w:r>
      <w:r w:rsidRPr="00A55F11">
        <w:rPr>
          <w:rStyle w:val="120"/>
          <w:color w:val="000000"/>
          <w:lang w:val="en-US"/>
        </w:rPr>
        <w:t xml:space="preserve"> </w:t>
      </w:r>
      <w:r>
        <w:rPr>
          <w:rStyle w:val="120"/>
          <w:color w:val="000000"/>
        </w:rPr>
        <w:t>Железо</w:t>
      </w:r>
      <w:r w:rsidRPr="00A55F11">
        <w:rPr>
          <w:rStyle w:val="120"/>
          <w:color w:val="000000"/>
          <w:lang w:val="en-US"/>
        </w:rPr>
        <w:t xml:space="preserve">, </w:t>
      </w:r>
      <w:r>
        <w:rPr>
          <w:rStyle w:val="120"/>
          <w:color w:val="000000"/>
        </w:rPr>
        <w:t>гора</w:t>
      </w:r>
      <w:r w:rsidRPr="00A55F11">
        <w:rPr>
          <w:rStyle w:val="120"/>
          <w:color w:val="000000"/>
          <w:lang w:val="en-US"/>
        </w:rPr>
        <w:t xml:space="preserve"> 83 </w:t>
      </w:r>
      <w:r>
        <w:rPr>
          <w:rStyle w:val="120"/>
          <w:color w:val="000000"/>
        </w:rPr>
        <w:t>метод</w:t>
      </w:r>
      <w:r w:rsidRPr="00A55F11">
        <w:rPr>
          <w:rStyle w:val="120"/>
          <w:color w:val="000000"/>
          <w:lang w:val="en-US"/>
        </w:rPr>
        <w:t xml:space="preserve"> </w:t>
      </w:r>
      <w:r>
        <w:rPr>
          <w:rStyle w:val="120"/>
          <w:color w:val="000000"/>
        </w:rPr>
        <w:t>и</w:t>
      </w:r>
      <w:r w:rsidRPr="00A55F11">
        <w:rPr>
          <w:rStyle w:val="120"/>
          <w:color w:val="000000"/>
          <w:lang w:val="en-US"/>
        </w:rPr>
        <w:t xml:space="preserve"> </w:t>
      </w:r>
      <w:r>
        <w:rPr>
          <w:rStyle w:val="120"/>
          <w:color w:val="000000"/>
        </w:rPr>
        <w:t>знание</w:t>
      </w:r>
      <w:r w:rsidRPr="00A55F11">
        <w:rPr>
          <w:rStyle w:val="120"/>
          <w:color w:val="000000"/>
          <w:lang w:val="en-US"/>
        </w:rPr>
        <w:t xml:space="preserve"> </w:t>
      </w:r>
      <w:r>
        <w:rPr>
          <w:rStyle w:val="120"/>
          <w:color w:val="000000"/>
          <w:lang w:val="de-DE" w:eastAsia="de-DE"/>
        </w:rPr>
        <w:t xml:space="preserve">(thabs dang shes rab) 68, 74, 229, 311 </w:t>
      </w:r>
      <w:r>
        <w:rPr>
          <w:rStyle w:val="120"/>
          <w:color w:val="000000"/>
        </w:rPr>
        <w:t>Миларэпа</w:t>
      </w:r>
      <w:r w:rsidRPr="00A55F11">
        <w:rPr>
          <w:rStyle w:val="120"/>
          <w:color w:val="000000"/>
          <w:lang w:val="en-US"/>
        </w:rPr>
        <w:t xml:space="preserve"> </w:t>
      </w:r>
      <w:r>
        <w:rPr>
          <w:rStyle w:val="120"/>
          <w:color w:val="000000"/>
          <w:lang w:val="de-DE" w:eastAsia="de-DE"/>
        </w:rPr>
        <w:t>33</w:t>
      </w:r>
    </w:p>
    <w:p w:rsidR="00A55F11" w:rsidRDefault="00A55F11">
      <w:pPr>
        <w:pStyle w:val="121"/>
        <w:shd w:val="clear" w:color="auto" w:fill="auto"/>
        <w:spacing w:line="211" w:lineRule="exact"/>
        <w:jc w:val="left"/>
      </w:pPr>
      <w:r>
        <w:rPr>
          <w:rStyle w:val="120"/>
          <w:color w:val="000000"/>
        </w:rPr>
        <w:t>Миндрол Линг, монастырь 33, 243, 256 Миндрол Норбу Линг 235</w:t>
      </w:r>
    </w:p>
    <w:p w:rsidR="00A55F11" w:rsidRDefault="00A55F11">
      <w:pPr>
        <w:pStyle w:val="121"/>
        <w:shd w:val="clear" w:color="auto" w:fill="auto"/>
        <w:spacing w:line="214" w:lineRule="exact"/>
        <w:jc w:val="left"/>
      </w:pPr>
      <w:r>
        <w:rPr>
          <w:rStyle w:val="120"/>
          <w:color w:val="000000"/>
        </w:rPr>
        <w:t xml:space="preserve">Мипам Ринпоче 28, 317 мир без форм </w:t>
      </w:r>
      <w:r>
        <w:rPr>
          <w:rStyle w:val="128"/>
          <w:color w:val="000000"/>
        </w:rPr>
        <w:t>см.</w:t>
      </w:r>
      <w:r>
        <w:rPr>
          <w:rStyle w:val="120"/>
          <w:color w:val="000000"/>
        </w:rPr>
        <w:t xml:space="preserve"> миры мирные и гневные йидамы 43 миры дхьяны </w:t>
      </w:r>
      <w:r>
        <w:rPr>
          <w:rStyle w:val="120"/>
          <w:color w:val="000000"/>
          <w:lang w:val="fr-FR" w:eastAsia="fr-FR"/>
        </w:rPr>
        <w:t xml:space="preserve">(bsam gtan gyi gnas ris) 200, 303 </w:t>
      </w:r>
      <w:r>
        <w:rPr>
          <w:rStyle w:val="120"/>
          <w:color w:val="000000"/>
        </w:rPr>
        <w:t xml:space="preserve">Могущественный Ваджрный Гнев. </w:t>
      </w:r>
      <w:r>
        <w:rPr>
          <w:rStyle w:val="128"/>
          <w:color w:val="000000"/>
        </w:rPr>
        <w:t>см.</w:t>
      </w:r>
      <w:r>
        <w:rPr>
          <w:rStyle w:val="120"/>
          <w:color w:val="000000"/>
        </w:rPr>
        <w:t xml:space="preserve"> Дордже Драгпо Цал Мировой Курган </w:t>
      </w:r>
      <w:r w:rsidRPr="00A55F11">
        <w:rPr>
          <w:rStyle w:val="120"/>
          <w:color w:val="000000"/>
          <w:lang w:eastAsia="en-US"/>
        </w:rPr>
        <w:t>(’</w:t>
      </w:r>
      <w:r>
        <w:rPr>
          <w:rStyle w:val="120"/>
          <w:color w:val="000000"/>
          <w:lang w:val="en-US" w:eastAsia="en-US"/>
        </w:rPr>
        <w:t>jig</w:t>
      </w:r>
      <w:r w:rsidRPr="00A55F11">
        <w:rPr>
          <w:rStyle w:val="120"/>
          <w:color w:val="000000"/>
          <w:lang w:eastAsia="en-US"/>
        </w:rPr>
        <w:t xml:space="preserve"> </w:t>
      </w:r>
      <w:r>
        <w:rPr>
          <w:rStyle w:val="120"/>
          <w:color w:val="000000"/>
          <w:lang w:val="fr-FR" w:eastAsia="fr-FR"/>
        </w:rPr>
        <w:t xml:space="preserve">rten brtsegs), </w:t>
      </w:r>
      <w:r>
        <w:rPr>
          <w:rStyle w:val="120"/>
          <w:color w:val="000000"/>
        </w:rPr>
        <w:t xml:space="preserve">кладбище 314 мировая система </w:t>
      </w:r>
      <w:r w:rsidRPr="00A55F11">
        <w:rPr>
          <w:rStyle w:val="120"/>
          <w:color w:val="000000"/>
          <w:lang w:eastAsia="en-US"/>
        </w:rPr>
        <w:t>(’</w:t>
      </w:r>
      <w:r>
        <w:rPr>
          <w:rStyle w:val="120"/>
          <w:color w:val="000000"/>
          <w:lang w:val="en-US" w:eastAsia="en-US"/>
        </w:rPr>
        <w:t>jig</w:t>
      </w:r>
      <w:r w:rsidRPr="00A55F11">
        <w:rPr>
          <w:rStyle w:val="120"/>
          <w:color w:val="000000"/>
          <w:lang w:eastAsia="en-US"/>
        </w:rPr>
        <w:t xml:space="preserve"> </w:t>
      </w:r>
      <w:r>
        <w:rPr>
          <w:rStyle w:val="120"/>
          <w:color w:val="000000"/>
          <w:lang w:val="en-US" w:eastAsia="en-US"/>
        </w:rPr>
        <w:t>rten</w:t>
      </w:r>
      <w:r w:rsidRPr="00A55F11">
        <w:rPr>
          <w:rStyle w:val="120"/>
          <w:color w:val="000000"/>
          <w:lang w:eastAsia="en-US"/>
        </w:rPr>
        <w:t xml:space="preserve"> </w:t>
      </w:r>
      <w:r>
        <w:rPr>
          <w:rStyle w:val="120"/>
          <w:color w:val="000000"/>
          <w:lang w:val="en-US" w:eastAsia="en-US"/>
        </w:rPr>
        <w:t>gyi</w:t>
      </w:r>
      <w:r w:rsidRPr="00A55F11">
        <w:rPr>
          <w:rStyle w:val="120"/>
          <w:color w:val="000000"/>
          <w:lang w:eastAsia="en-US"/>
        </w:rPr>
        <w:t xml:space="preserve"> </w:t>
      </w:r>
      <w:r>
        <w:rPr>
          <w:rStyle w:val="120"/>
          <w:color w:val="000000"/>
          <w:lang w:val="en-US" w:eastAsia="en-US"/>
        </w:rPr>
        <w:t>khams</w:t>
      </w:r>
      <w:r w:rsidRPr="00A55F11">
        <w:rPr>
          <w:rStyle w:val="120"/>
          <w:color w:val="000000"/>
          <w:lang w:eastAsia="en-US"/>
        </w:rPr>
        <w:t xml:space="preserve">) 107 </w:t>
      </w:r>
      <w:r>
        <w:rPr>
          <w:rStyle w:val="120"/>
          <w:color w:val="000000"/>
        </w:rPr>
        <w:t xml:space="preserve">мирские дхьяны </w:t>
      </w:r>
      <w:r w:rsidRPr="00A55F11">
        <w:rPr>
          <w:rStyle w:val="120"/>
          <w:color w:val="000000"/>
          <w:lang w:eastAsia="en-US"/>
        </w:rPr>
        <w:t>(’</w:t>
      </w:r>
      <w:r>
        <w:rPr>
          <w:rStyle w:val="120"/>
          <w:color w:val="000000"/>
          <w:lang w:val="en-US" w:eastAsia="en-US"/>
        </w:rPr>
        <w:t>jig</w:t>
      </w:r>
      <w:r w:rsidRPr="00A55F11">
        <w:rPr>
          <w:rStyle w:val="120"/>
          <w:color w:val="000000"/>
          <w:lang w:eastAsia="en-US"/>
        </w:rPr>
        <w:t xml:space="preserve"> </w:t>
      </w:r>
      <w:r>
        <w:rPr>
          <w:rStyle w:val="120"/>
          <w:color w:val="000000"/>
          <w:lang w:val="en-US" w:eastAsia="en-US"/>
        </w:rPr>
        <w:t>rten</w:t>
      </w:r>
      <w:r w:rsidRPr="00A55F11">
        <w:rPr>
          <w:rStyle w:val="120"/>
          <w:color w:val="000000"/>
          <w:lang w:eastAsia="en-US"/>
        </w:rPr>
        <w:t xml:space="preserve"> </w:t>
      </w:r>
      <w:r>
        <w:rPr>
          <w:rStyle w:val="120"/>
          <w:color w:val="000000"/>
          <w:lang w:val="en-US" w:eastAsia="en-US"/>
        </w:rPr>
        <w:t>pa</w:t>
      </w:r>
      <w:r>
        <w:rPr>
          <w:rStyle w:val="120"/>
          <w:color w:val="000000"/>
          <w:lang w:val="uk-UA" w:eastAsia="uk-UA"/>
        </w:rPr>
        <w:t xml:space="preserve">’і </w:t>
      </w:r>
      <w:r>
        <w:rPr>
          <w:rStyle w:val="120"/>
          <w:color w:val="000000"/>
          <w:lang w:val="en-US" w:eastAsia="en-US"/>
        </w:rPr>
        <w:t>bsam</w:t>
      </w:r>
      <w:r w:rsidRPr="00A55F11">
        <w:rPr>
          <w:rStyle w:val="120"/>
          <w:color w:val="000000"/>
          <w:lang w:eastAsia="en-US"/>
        </w:rPr>
        <w:t xml:space="preserve"> </w:t>
      </w:r>
      <w:r>
        <w:rPr>
          <w:rStyle w:val="120"/>
          <w:color w:val="000000"/>
          <w:lang w:val="en-US" w:eastAsia="en-US"/>
        </w:rPr>
        <w:t>gtan</w:t>
      </w:r>
      <w:r w:rsidRPr="00A55F11">
        <w:rPr>
          <w:rStyle w:val="120"/>
          <w:color w:val="000000"/>
          <w:lang w:eastAsia="en-US"/>
        </w:rPr>
        <w:t xml:space="preserve">) 51, 155 </w:t>
      </w:r>
      <w:r>
        <w:rPr>
          <w:rStyle w:val="120"/>
          <w:color w:val="000000"/>
        </w:rPr>
        <w:t xml:space="preserve">Мирские ритуалы </w:t>
      </w:r>
      <w:r w:rsidRPr="00A55F11">
        <w:rPr>
          <w:rStyle w:val="120"/>
          <w:color w:val="000000"/>
          <w:lang w:eastAsia="en-US"/>
        </w:rPr>
        <w:t>(’</w:t>
      </w:r>
      <w:r>
        <w:rPr>
          <w:rStyle w:val="120"/>
          <w:color w:val="000000"/>
          <w:lang w:val="en-US" w:eastAsia="en-US"/>
        </w:rPr>
        <w:t>jig</w:t>
      </w:r>
      <w:r w:rsidRPr="00A55F11">
        <w:rPr>
          <w:rStyle w:val="120"/>
          <w:color w:val="000000"/>
          <w:lang w:eastAsia="en-US"/>
        </w:rPr>
        <w:t xml:space="preserve"> </w:t>
      </w:r>
      <w:r>
        <w:rPr>
          <w:rStyle w:val="120"/>
          <w:color w:val="000000"/>
          <w:lang w:val="en-US" w:eastAsia="en-US"/>
        </w:rPr>
        <w:t>rten</w:t>
      </w:r>
      <w:r w:rsidRPr="00A55F11">
        <w:rPr>
          <w:rStyle w:val="120"/>
          <w:color w:val="000000"/>
          <w:lang w:eastAsia="en-US"/>
        </w:rPr>
        <w:t xml:space="preserve"> </w:t>
      </w:r>
      <w:r>
        <w:rPr>
          <w:rStyle w:val="120"/>
          <w:color w:val="000000"/>
          <w:lang w:val="en-US" w:eastAsia="en-US"/>
        </w:rPr>
        <w:t>mchod</w:t>
      </w:r>
      <w:r w:rsidRPr="00A55F11">
        <w:rPr>
          <w:rStyle w:val="120"/>
          <w:color w:val="000000"/>
          <w:lang w:eastAsia="en-US"/>
        </w:rPr>
        <w:t xml:space="preserve"> </w:t>
      </w:r>
      <w:r>
        <w:rPr>
          <w:rStyle w:val="120"/>
          <w:color w:val="000000"/>
          <w:lang w:val="en-US" w:eastAsia="en-US"/>
        </w:rPr>
        <w:t>bstod</w:t>
      </w:r>
      <w:r w:rsidRPr="00A55F11">
        <w:rPr>
          <w:rStyle w:val="120"/>
          <w:color w:val="000000"/>
          <w:lang w:eastAsia="en-US"/>
        </w:rPr>
        <w:t xml:space="preserve">) 236 </w:t>
      </w:r>
      <w:r>
        <w:rPr>
          <w:rStyle w:val="120"/>
          <w:color w:val="000000"/>
        </w:rPr>
        <w:t xml:space="preserve">миры </w:t>
      </w:r>
      <w:r w:rsidRPr="00A55F11">
        <w:rPr>
          <w:rStyle w:val="120"/>
          <w:color w:val="000000"/>
          <w:lang w:eastAsia="en-US"/>
        </w:rPr>
        <w:t>(</w:t>
      </w:r>
      <w:r>
        <w:rPr>
          <w:rStyle w:val="120"/>
          <w:color w:val="000000"/>
          <w:lang w:val="en-US" w:eastAsia="en-US"/>
        </w:rPr>
        <w:t>khams</w:t>
      </w:r>
      <w:r w:rsidRPr="00A55F11">
        <w:rPr>
          <w:rStyle w:val="120"/>
          <w:color w:val="000000"/>
          <w:lang w:eastAsia="en-US"/>
        </w:rPr>
        <w:t xml:space="preserve">) 104, 247, 263 </w:t>
      </w:r>
      <w:r>
        <w:rPr>
          <w:rStyle w:val="120"/>
          <w:color w:val="000000"/>
        </w:rPr>
        <w:t xml:space="preserve">желаний </w:t>
      </w:r>
      <w:r w:rsidRPr="00A55F11">
        <w:rPr>
          <w:rStyle w:val="120"/>
          <w:color w:val="000000"/>
          <w:lang w:eastAsia="en-US"/>
        </w:rPr>
        <w:t>136</w:t>
      </w:r>
    </w:p>
    <w:p w:rsidR="00A55F11" w:rsidRDefault="00A55F11">
      <w:pPr>
        <w:pStyle w:val="121"/>
        <w:shd w:val="clear" w:color="auto" w:fill="auto"/>
        <w:spacing w:line="197" w:lineRule="exact"/>
        <w:ind w:left="320" w:right="3220"/>
        <w:jc w:val="left"/>
      </w:pPr>
      <w:r>
        <w:rPr>
          <w:rStyle w:val="120"/>
          <w:color w:val="000000"/>
        </w:rPr>
        <w:t>желания, форм и отсутствия форм 303 чистые 251</w:t>
      </w:r>
    </w:p>
    <w:p w:rsidR="00A55F11" w:rsidRDefault="00A55F11">
      <w:pPr>
        <w:pStyle w:val="121"/>
        <w:shd w:val="clear" w:color="auto" w:fill="auto"/>
        <w:spacing w:line="218" w:lineRule="exact"/>
        <w:ind w:right="2840" w:firstLine="320"/>
        <w:jc w:val="left"/>
      </w:pPr>
      <w:r>
        <w:rPr>
          <w:rStyle w:val="120"/>
          <w:color w:val="000000"/>
        </w:rPr>
        <w:t xml:space="preserve">шестнадцать обителей мира форм 201 Молочное озеро (’о та </w:t>
      </w:r>
      <w:r>
        <w:rPr>
          <w:rStyle w:val="120"/>
          <w:color w:val="000000"/>
          <w:lang w:val="en-US" w:eastAsia="en-US"/>
        </w:rPr>
        <w:t>can</w:t>
      </w:r>
      <w:r w:rsidRPr="00A55F11">
        <w:rPr>
          <w:rStyle w:val="120"/>
          <w:color w:val="000000"/>
          <w:lang w:eastAsia="en-US"/>
        </w:rPr>
        <w:t xml:space="preserve"> </w:t>
      </w:r>
      <w:r>
        <w:rPr>
          <w:rStyle w:val="120"/>
          <w:color w:val="000000"/>
          <w:lang w:val="en-US" w:eastAsia="en-US"/>
        </w:rPr>
        <w:t>gyi</w:t>
      </w:r>
      <w:r w:rsidRPr="00A55F11">
        <w:rPr>
          <w:rStyle w:val="120"/>
          <w:color w:val="000000"/>
          <w:lang w:eastAsia="en-US"/>
        </w:rPr>
        <w:t xml:space="preserve"> </w:t>
      </w:r>
      <w:r>
        <w:rPr>
          <w:rStyle w:val="120"/>
          <w:color w:val="000000"/>
          <w:lang w:val="en-US" w:eastAsia="en-US"/>
        </w:rPr>
        <w:t>rgya</w:t>
      </w:r>
      <w:r w:rsidRPr="00A55F11">
        <w:rPr>
          <w:rStyle w:val="120"/>
          <w:color w:val="000000"/>
          <w:lang w:eastAsia="en-US"/>
        </w:rPr>
        <w:t xml:space="preserve"> </w:t>
      </w:r>
      <w:r>
        <w:rPr>
          <w:rStyle w:val="120"/>
          <w:color w:val="000000"/>
          <w:lang w:val="en-US" w:eastAsia="en-US"/>
        </w:rPr>
        <w:t>mtsho</w:t>
      </w:r>
      <w:r w:rsidRPr="00A55F11">
        <w:rPr>
          <w:rStyle w:val="120"/>
          <w:color w:val="000000"/>
          <w:lang w:eastAsia="en-US"/>
        </w:rPr>
        <w:t xml:space="preserve">) </w:t>
      </w:r>
      <w:r>
        <w:rPr>
          <w:rStyle w:val="120"/>
          <w:color w:val="000000"/>
        </w:rPr>
        <w:t>206 Мон, страна 44, 214</w:t>
      </w:r>
    </w:p>
    <w:p w:rsidR="00A55F11" w:rsidRDefault="00A55F11">
      <w:pPr>
        <w:pStyle w:val="121"/>
        <w:shd w:val="clear" w:color="auto" w:fill="auto"/>
        <w:spacing w:line="218" w:lineRule="exact"/>
        <w:ind w:left="320" w:hanging="320"/>
        <w:jc w:val="left"/>
      </w:pPr>
      <w:r>
        <w:rPr>
          <w:rStyle w:val="120"/>
          <w:color w:val="000000"/>
        </w:rPr>
        <w:t xml:space="preserve">мудрость </w:t>
      </w:r>
      <w:r w:rsidRPr="00A55F11">
        <w:rPr>
          <w:rStyle w:val="120"/>
          <w:color w:val="000000"/>
          <w:lang w:eastAsia="en-US"/>
        </w:rPr>
        <w:t>(</w:t>
      </w:r>
      <w:r>
        <w:rPr>
          <w:rStyle w:val="120"/>
          <w:color w:val="000000"/>
          <w:lang w:val="en-US" w:eastAsia="en-US"/>
        </w:rPr>
        <w:t>ye</w:t>
      </w:r>
      <w:r w:rsidRPr="00A55F11">
        <w:rPr>
          <w:rStyle w:val="120"/>
          <w:color w:val="000000"/>
          <w:lang w:eastAsia="en-US"/>
        </w:rPr>
        <w:t xml:space="preserve"> </w:t>
      </w:r>
      <w:r>
        <w:rPr>
          <w:rStyle w:val="120"/>
          <w:color w:val="000000"/>
          <w:lang w:val="en-US" w:eastAsia="en-US"/>
        </w:rPr>
        <w:t>shes</w:t>
      </w:r>
      <w:r w:rsidRPr="00A55F11">
        <w:rPr>
          <w:rStyle w:val="120"/>
          <w:color w:val="000000"/>
          <w:lang w:eastAsia="en-US"/>
        </w:rPr>
        <w:t xml:space="preserve">) </w:t>
      </w:r>
      <w:r>
        <w:rPr>
          <w:rStyle w:val="120"/>
          <w:color w:val="000000"/>
        </w:rPr>
        <w:t xml:space="preserve">47,178,179,192, 222, 231, 275, 285, 292, </w:t>
      </w:r>
      <w:smartTag w:uri="urn:schemas-microsoft-com:office:smarttags" w:element="metricconverter">
        <w:smartTagPr>
          <w:attr w:name="ProductID" w:val="294 см"/>
        </w:smartTagPr>
        <w:r>
          <w:rPr>
            <w:rStyle w:val="120"/>
            <w:color w:val="000000"/>
          </w:rPr>
          <w:t xml:space="preserve">294 </w:t>
        </w:r>
        <w:r>
          <w:rPr>
            <w:rStyle w:val="128"/>
            <w:color w:val="000000"/>
          </w:rPr>
          <w:t>см</w:t>
        </w:r>
      </w:smartTag>
      <w:r>
        <w:rPr>
          <w:rStyle w:val="128"/>
          <w:color w:val="000000"/>
        </w:rPr>
        <w:t>. также</w:t>
      </w:r>
      <w:r>
        <w:rPr>
          <w:rStyle w:val="120"/>
          <w:color w:val="000000"/>
        </w:rPr>
        <w:t xml:space="preserve"> каи и</w:t>
      </w:r>
    </w:p>
    <w:p w:rsidR="00A55F11" w:rsidRDefault="00A55F11">
      <w:pPr>
        <w:pStyle w:val="121"/>
        <w:shd w:val="clear" w:color="auto" w:fill="auto"/>
        <w:spacing w:line="209" w:lineRule="exact"/>
        <w:ind w:left="600"/>
        <w:jc w:val="left"/>
      </w:pPr>
      <w:r>
        <w:rPr>
          <w:rStyle w:val="120"/>
          <w:color w:val="000000"/>
        </w:rPr>
        <w:t>мудрости</w:t>
      </w:r>
    </w:p>
    <w:p w:rsidR="00A55F11" w:rsidRDefault="00A55F11">
      <w:pPr>
        <w:pStyle w:val="121"/>
        <w:shd w:val="clear" w:color="auto" w:fill="auto"/>
        <w:spacing w:line="209" w:lineRule="exact"/>
        <w:ind w:left="320" w:right="3780"/>
        <w:jc w:val="left"/>
      </w:pPr>
      <w:r>
        <w:rPr>
          <w:rStyle w:val="120"/>
          <w:color w:val="000000"/>
        </w:rPr>
        <w:t>буквальный смысл 64, 68, 246 и слоги 65, 97, 248</w:t>
      </w:r>
    </w:p>
    <w:p w:rsidR="00A55F11" w:rsidRDefault="00A55F11">
      <w:pPr>
        <w:pStyle w:val="121"/>
        <w:shd w:val="clear" w:color="auto" w:fill="auto"/>
        <w:spacing w:line="209" w:lineRule="exact"/>
        <w:ind w:right="2760" w:firstLine="320"/>
        <w:jc w:val="left"/>
      </w:pPr>
      <w:r>
        <w:rPr>
          <w:rStyle w:val="120"/>
          <w:color w:val="000000"/>
        </w:rPr>
        <w:t xml:space="preserve">нераздельность пространства и ригпа 66 постижения без усилий 31 мудрость пустоты </w:t>
      </w:r>
      <w:r w:rsidRPr="00A55F11">
        <w:rPr>
          <w:rStyle w:val="120"/>
          <w:color w:val="000000"/>
          <w:lang w:eastAsia="en-US"/>
        </w:rPr>
        <w:t>(</w:t>
      </w:r>
      <w:r>
        <w:rPr>
          <w:rStyle w:val="120"/>
          <w:color w:val="000000"/>
          <w:lang w:val="en-US" w:eastAsia="en-US"/>
        </w:rPr>
        <w:t>stong</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w:t>
      </w:r>
      <w:r>
        <w:rPr>
          <w:rStyle w:val="120"/>
          <w:color w:val="000000"/>
          <w:lang w:val="en-US" w:eastAsia="en-US"/>
        </w:rPr>
        <w:t>nyid</w:t>
      </w:r>
      <w:r w:rsidRPr="00A55F11">
        <w:rPr>
          <w:rStyle w:val="120"/>
          <w:color w:val="000000"/>
          <w:lang w:eastAsia="en-US"/>
        </w:rPr>
        <w:t xml:space="preserve"> </w:t>
      </w:r>
      <w:r>
        <w:rPr>
          <w:rStyle w:val="120"/>
          <w:color w:val="000000"/>
          <w:lang w:val="en-US" w:eastAsia="en-US"/>
        </w:rPr>
        <w:t>kyi</w:t>
      </w:r>
      <w:r w:rsidRPr="00A55F11">
        <w:rPr>
          <w:rStyle w:val="120"/>
          <w:color w:val="000000"/>
          <w:lang w:eastAsia="en-US"/>
        </w:rPr>
        <w:t xml:space="preserve"> </w:t>
      </w:r>
      <w:r>
        <w:rPr>
          <w:rStyle w:val="120"/>
          <w:color w:val="000000"/>
          <w:lang w:val="en-US" w:eastAsia="en-US"/>
        </w:rPr>
        <w:t>ye</w:t>
      </w:r>
      <w:r w:rsidRPr="00A55F11">
        <w:rPr>
          <w:rStyle w:val="120"/>
          <w:color w:val="000000"/>
          <w:lang w:eastAsia="en-US"/>
        </w:rPr>
        <w:t xml:space="preserve"> </w:t>
      </w:r>
      <w:r>
        <w:rPr>
          <w:rStyle w:val="120"/>
          <w:color w:val="000000"/>
          <w:lang w:val="en-US" w:eastAsia="en-US"/>
        </w:rPr>
        <w:t>shes</w:t>
      </w:r>
      <w:r w:rsidRPr="00A55F11">
        <w:rPr>
          <w:rStyle w:val="120"/>
          <w:color w:val="000000"/>
          <w:lang w:eastAsia="en-US"/>
        </w:rPr>
        <w:t xml:space="preserve">) 275 </w:t>
      </w:r>
      <w:r>
        <w:rPr>
          <w:rStyle w:val="120"/>
          <w:color w:val="000000"/>
        </w:rPr>
        <w:t xml:space="preserve">Мукхале </w:t>
      </w:r>
      <w:r w:rsidRPr="00A55F11">
        <w:rPr>
          <w:rStyle w:val="120"/>
          <w:color w:val="000000"/>
          <w:lang w:eastAsia="en-US"/>
        </w:rPr>
        <w:t>262</w:t>
      </w:r>
    </w:p>
    <w:p w:rsidR="00A55F11" w:rsidRDefault="00A55F11">
      <w:pPr>
        <w:pStyle w:val="121"/>
        <w:shd w:val="clear" w:color="auto" w:fill="auto"/>
        <w:spacing w:after="219" w:line="209" w:lineRule="exact"/>
        <w:jc w:val="left"/>
      </w:pPr>
      <w:r>
        <w:rPr>
          <w:rStyle w:val="120"/>
          <w:color w:val="000000"/>
        </w:rPr>
        <w:t xml:space="preserve">Муруб Цепо; царевич Дамдзин; царевич-переводчик 14 Мутри Цепо </w:t>
      </w:r>
      <w:r>
        <w:rPr>
          <w:rStyle w:val="128"/>
          <w:color w:val="000000"/>
        </w:rPr>
        <w:t>см.</w:t>
      </w:r>
      <w:r>
        <w:rPr>
          <w:rStyle w:val="120"/>
          <w:color w:val="000000"/>
        </w:rPr>
        <w:t xml:space="preserve"> Муруб Цепо Мэняг-раб, горный хребет 268 Мэшо 237</w:t>
      </w:r>
    </w:p>
    <w:p w:rsidR="00A55F11" w:rsidRDefault="00A55F11">
      <w:pPr>
        <w:pStyle w:val="121"/>
        <w:shd w:val="clear" w:color="auto" w:fill="auto"/>
        <w:spacing w:line="160" w:lineRule="exact"/>
        <w:ind w:left="320" w:hanging="320"/>
        <w:jc w:val="left"/>
      </w:pPr>
      <w:r>
        <w:rPr>
          <w:rStyle w:val="120"/>
          <w:color w:val="000000"/>
        </w:rPr>
        <w:t>нага 277</w:t>
      </w:r>
    </w:p>
    <w:p w:rsidR="00A55F11" w:rsidRDefault="00A55F11">
      <w:pPr>
        <w:pStyle w:val="121"/>
        <w:shd w:val="clear" w:color="auto" w:fill="auto"/>
        <w:spacing w:line="211" w:lineRule="exact"/>
        <w:jc w:val="left"/>
      </w:pPr>
      <w:r>
        <w:rPr>
          <w:rStyle w:val="120"/>
          <w:color w:val="000000"/>
        </w:rPr>
        <w:t xml:space="preserve">Нагарджуна 66,105,108,157,166,167,170, 255, 261, 290, 294, 296, 303,305 система </w:t>
      </w:r>
      <w:r>
        <w:rPr>
          <w:rStyle w:val="128"/>
          <w:color w:val="000000"/>
        </w:rPr>
        <w:t>пакшаб</w:t>
      </w:r>
      <w:r>
        <w:rPr>
          <w:rStyle w:val="120"/>
          <w:color w:val="000000"/>
        </w:rPr>
        <w:t xml:space="preserve"> 249 нагпа </w:t>
      </w:r>
      <w:r w:rsidRPr="00A55F11">
        <w:rPr>
          <w:rStyle w:val="120"/>
          <w:color w:val="000000"/>
          <w:lang w:eastAsia="en-US"/>
        </w:rPr>
        <w:t>(</w:t>
      </w:r>
      <w:r>
        <w:rPr>
          <w:rStyle w:val="120"/>
          <w:color w:val="000000"/>
          <w:lang w:val="en-US" w:eastAsia="en-US"/>
        </w:rPr>
        <w:t>sngags</w:t>
      </w:r>
      <w:r w:rsidRPr="00A55F11">
        <w:rPr>
          <w:rStyle w:val="120"/>
          <w:color w:val="000000"/>
          <w:lang w:eastAsia="en-US"/>
        </w:rPr>
        <w:t xml:space="preserve"> </w:t>
      </w:r>
      <w:r>
        <w:rPr>
          <w:rStyle w:val="120"/>
          <w:color w:val="000000"/>
        </w:rPr>
        <w:t>ра) 45, 217, 316 нада 274</w:t>
      </w:r>
    </w:p>
    <w:p w:rsidR="00A55F11" w:rsidRDefault="00A55F11">
      <w:pPr>
        <w:pStyle w:val="121"/>
        <w:shd w:val="clear" w:color="auto" w:fill="auto"/>
        <w:spacing w:line="211" w:lineRule="exact"/>
        <w:ind w:left="320" w:hanging="320"/>
        <w:jc w:val="left"/>
      </w:pPr>
      <w:r>
        <w:rPr>
          <w:rStyle w:val="120"/>
          <w:color w:val="000000"/>
        </w:rPr>
        <w:t xml:space="preserve">нади </w:t>
      </w:r>
      <w:r w:rsidRPr="00A55F11">
        <w:rPr>
          <w:rStyle w:val="120"/>
          <w:color w:val="000000"/>
          <w:lang w:eastAsia="en-US"/>
        </w:rPr>
        <w:t>(</w:t>
      </w:r>
      <w:r>
        <w:rPr>
          <w:rStyle w:val="120"/>
          <w:color w:val="000000"/>
          <w:lang w:val="en-US" w:eastAsia="en-US"/>
        </w:rPr>
        <w:t>rtsa</w:t>
      </w:r>
      <w:r w:rsidRPr="00A55F11">
        <w:rPr>
          <w:rStyle w:val="120"/>
          <w:color w:val="000000"/>
          <w:lang w:eastAsia="en-US"/>
        </w:rPr>
        <w:t xml:space="preserve">) </w:t>
      </w:r>
      <w:r>
        <w:rPr>
          <w:rStyle w:val="120"/>
          <w:color w:val="000000"/>
        </w:rPr>
        <w:t>66, 80, 93,130,193, 275, 312, 313 дхату нади 96 слоги нади 92, 272</w:t>
      </w:r>
    </w:p>
    <w:p w:rsidR="00A55F11" w:rsidRDefault="00A55F11">
      <w:pPr>
        <w:pStyle w:val="121"/>
        <w:shd w:val="clear" w:color="auto" w:fill="auto"/>
        <w:spacing w:line="211" w:lineRule="exact"/>
        <w:ind w:left="320" w:hanging="320"/>
        <w:jc w:val="left"/>
      </w:pPr>
      <w:r>
        <w:rPr>
          <w:rStyle w:val="120"/>
          <w:color w:val="000000"/>
        </w:rPr>
        <w:t xml:space="preserve">нади, праны и бинду </w:t>
      </w:r>
      <w:r>
        <w:rPr>
          <w:rStyle w:val="120"/>
          <w:color w:val="000000"/>
          <w:lang w:val="fr-FR" w:eastAsia="fr-FR"/>
        </w:rPr>
        <w:t>(rtsa rlung thig le) 193, 312</w:t>
      </w:r>
    </w:p>
    <w:p w:rsidR="00A55F11" w:rsidRDefault="00A55F11">
      <w:pPr>
        <w:pStyle w:val="121"/>
        <w:shd w:val="clear" w:color="auto" w:fill="auto"/>
        <w:spacing w:line="211" w:lineRule="exact"/>
        <w:ind w:left="320" w:hanging="320"/>
        <w:jc w:val="left"/>
      </w:pPr>
      <w:r>
        <w:rPr>
          <w:rStyle w:val="120"/>
          <w:color w:val="000000"/>
        </w:rPr>
        <w:t xml:space="preserve">Наместник Ваджрадхары </w:t>
      </w:r>
      <w:r>
        <w:rPr>
          <w:rStyle w:val="120"/>
          <w:color w:val="000000"/>
          <w:lang w:val="fr-FR" w:eastAsia="fr-FR"/>
        </w:rPr>
        <w:t>(rdo rje ’chang gi rgyal tshab) 206, 312</w:t>
      </w:r>
    </w:p>
    <w:p w:rsidR="00A55F11" w:rsidRPr="00A55F11" w:rsidRDefault="00A55F11">
      <w:pPr>
        <w:pStyle w:val="121"/>
        <w:shd w:val="clear" w:color="auto" w:fill="auto"/>
        <w:spacing w:line="211" w:lineRule="exact"/>
        <w:ind w:left="320" w:hanging="320"/>
        <w:jc w:val="left"/>
        <w:rPr>
          <w:lang w:val="en-US"/>
        </w:rPr>
      </w:pPr>
      <w:r>
        <w:rPr>
          <w:rStyle w:val="120"/>
          <w:color w:val="000000"/>
        </w:rPr>
        <w:t>Намка</w:t>
      </w:r>
      <w:r w:rsidRPr="00A55F11">
        <w:rPr>
          <w:rStyle w:val="120"/>
          <w:color w:val="000000"/>
          <w:lang w:val="en-US"/>
        </w:rPr>
        <w:t xml:space="preserve"> </w:t>
      </w:r>
      <w:r>
        <w:rPr>
          <w:rStyle w:val="120"/>
          <w:color w:val="000000"/>
        </w:rPr>
        <w:t>Дингпуг</w:t>
      </w:r>
      <w:r w:rsidRPr="00A55F11">
        <w:rPr>
          <w:rStyle w:val="120"/>
          <w:color w:val="000000"/>
          <w:lang w:val="en-US"/>
        </w:rPr>
        <w:t xml:space="preserve"> </w:t>
      </w:r>
      <w:r>
        <w:rPr>
          <w:rStyle w:val="120"/>
          <w:color w:val="000000"/>
          <w:lang w:val="fr-FR" w:eastAsia="fr-FR"/>
        </w:rPr>
        <w:t>(nam mkha' lding phug) 270</w:t>
      </w:r>
    </w:p>
    <w:p w:rsidR="00A55F11" w:rsidRPr="00A55F11" w:rsidRDefault="00A55F11">
      <w:pPr>
        <w:pStyle w:val="121"/>
        <w:shd w:val="clear" w:color="auto" w:fill="auto"/>
        <w:spacing w:line="211" w:lineRule="exact"/>
        <w:ind w:left="320" w:hanging="320"/>
        <w:jc w:val="left"/>
        <w:rPr>
          <w:lang w:val="en-US"/>
        </w:rPr>
      </w:pPr>
      <w:r>
        <w:rPr>
          <w:rStyle w:val="120"/>
          <w:color w:val="000000"/>
        </w:rPr>
        <w:t>Намкай</w:t>
      </w:r>
      <w:r w:rsidRPr="00A55F11">
        <w:rPr>
          <w:rStyle w:val="120"/>
          <w:color w:val="000000"/>
          <w:lang w:val="en-US"/>
        </w:rPr>
        <w:t xml:space="preserve"> </w:t>
      </w:r>
      <w:r>
        <w:rPr>
          <w:rStyle w:val="120"/>
          <w:color w:val="000000"/>
        </w:rPr>
        <w:t>Нингпо</w:t>
      </w:r>
      <w:r w:rsidRPr="00A55F11">
        <w:rPr>
          <w:rStyle w:val="120"/>
          <w:color w:val="000000"/>
          <w:lang w:val="en-US"/>
        </w:rPr>
        <w:t xml:space="preserve"> </w:t>
      </w:r>
      <w:r>
        <w:rPr>
          <w:rStyle w:val="120"/>
          <w:color w:val="000000"/>
          <w:lang w:val="fr-FR" w:eastAsia="fr-FR"/>
        </w:rPr>
        <w:t>217, 265</w:t>
      </w:r>
    </w:p>
    <w:p w:rsidR="00A55F11" w:rsidRPr="00A55F11" w:rsidRDefault="00A55F11">
      <w:pPr>
        <w:pStyle w:val="121"/>
        <w:shd w:val="clear" w:color="auto" w:fill="auto"/>
        <w:spacing w:line="211" w:lineRule="exact"/>
        <w:ind w:left="320" w:hanging="320"/>
        <w:jc w:val="left"/>
        <w:rPr>
          <w:lang w:val="en-US"/>
        </w:rPr>
      </w:pPr>
      <w:r>
        <w:rPr>
          <w:rStyle w:val="120"/>
          <w:color w:val="000000"/>
        </w:rPr>
        <w:t>Намри</w:t>
      </w:r>
      <w:r w:rsidRPr="00A55F11">
        <w:rPr>
          <w:rStyle w:val="120"/>
          <w:color w:val="000000"/>
          <w:lang w:val="en-US"/>
        </w:rPr>
        <w:t xml:space="preserve"> </w:t>
      </w:r>
      <w:r>
        <w:rPr>
          <w:rStyle w:val="120"/>
          <w:color w:val="000000"/>
        </w:rPr>
        <w:t>Сонгцен</w:t>
      </w:r>
      <w:r w:rsidRPr="00A55F11">
        <w:rPr>
          <w:rStyle w:val="120"/>
          <w:color w:val="000000"/>
          <w:lang w:val="en-US"/>
        </w:rPr>
        <w:t xml:space="preserve">, </w:t>
      </w:r>
      <w:r>
        <w:rPr>
          <w:rStyle w:val="120"/>
          <w:color w:val="000000"/>
        </w:rPr>
        <w:t>царь</w:t>
      </w:r>
      <w:r w:rsidRPr="00A55F11">
        <w:rPr>
          <w:rStyle w:val="120"/>
          <w:color w:val="000000"/>
          <w:lang w:val="en-US"/>
        </w:rPr>
        <w:t xml:space="preserve"> </w:t>
      </w:r>
      <w:r>
        <w:rPr>
          <w:rStyle w:val="120"/>
          <w:color w:val="000000"/>
          <w:lang w:val="en-US" w:eastAsia="en-US"/>
        </w:rPr>
        <w:t>(gnam ri srong btsan) 265</w:t>
      </w:r>
    </w:p>
    <w:p w:rsidR="00A55F11" w:rsidRPr="00A55F11" w:rsidRDefault="00A55F11">
      <w:pPr>
        <w:pStyle w:val="121"/>
        <w:shd w:val="clear" w:color="auto" w:fill="auto"/>
        <w:spacing w:line="211" w:lineRule="exact"/>
        <w:ind w:left="320" w:hanging="320"/>
        <w:jc w:val="left"/>
        <w:rPr>
          <w:lang w:val="en-US"/>
        </w:rPr>
      </w:pPr>
      <w:r>
        <w:rPr>
          <w:rStyle w:val="120"/>
          <w:color w:val="000000"/>
        </w:rPr>
        <w:t>Намцо</w:t>
      </w:r>
      <w:r w:rsidRPr="00A55F11">
        <w:rPr>
          <w:rStyle w:val="120"/>
          <w:color w:val="000000"/>
          <w:lang w:val="en-US"/>
        </w:rPr>
        <w:t xml:space="preserve"> </w:t>
      </w:r>
      <w:r>
        <w:rPr>
          <w:rStyle w:val="120"/>
          <w:color w:val="000000"/>
          <w:lang w:val="en-US" w:eastAsia="en-US"/>
        </w:rPr>
        <w:t>(byang gi gnam mtsho) 270</w:t>
      </w:r>
    </w:p>
    <w:p w:rsidR="00A55F11" w:rsidRDefault="00A55F11">
      <w:pPr>
        <w:pStyle w:val="121"/>
        <w:shd w:val="clear" w:color="auto" w:fill="auto"/>
        <w:spacing w:line="211" w:lineRule="exact"/>
        <w:ind w:left="320" w:hanging="320"/>
        <w:jc w:val="left"/>
      </w:pPr>
      <w:r>
        <w:rPr>
          <w:rStyle w:val="120"/>
          <w:color w:val="000000"/>
        </w:rPr>
        <w:t xml:space="preserve">Нангчен </w:t>
      </w:r>
      <w:r w:rsidRPr="00A55F11">
        <w:rPr>
          <w:rStyle w:val="120"/>
          <w:color w:val="000000"/>
          <w:lang w:eastAsia="en-US"/>
        </w:rPr>
        <w:t>(</w:t>
      </w:r>
      <w:r>
        <w:rPr>
          <w:rStyle w:val="120"/>
          <w:color w:val="000000"/>
          <w:lang w:val="en-US" w:eastAsia="en-US"/>
        </w:rPr>
        <w:t>nang</w:t>
      </w:r>
      <w:r w:rsidRPr="00A55F11">
        <w:rPr>
          <w:rStyle w:val="120"/>
          <w:color w:val="000000"/>
          <w:lang w:eastAsia="en-US"/>
        </w:rPr>
        <w:t xml:space="preserve"> </w:t>
      </w:r>
      <w:r>
        <w:rPr>
          <w:rStyle w:val="120"/>
          <w:color w:val="000000"/>
          <w:lang w:val="en-US" w:eastAsia="en-US"/>
        </w:rPr>
        <w:t>chen</w:t>
      </w:r>
      <w:r w:rsidRPr="00A55F11">
        <w:rPr>
          <w:rStyle w:val="120"/>
          <w:color w:val="000000"/>
          <w:lang w:eastAsia="en-US"/>
        </w:rPr>
        <w:t xml:space="preserve">), </w:t>
      </w:r>
      <w:r>
        <w:rPr>
          <w:rStyle w:val="120"/>
          <w:color w:val="000000"/>
        </w:rPr>
        <w:t xml:space="preserve">провинция Восточного Тибета </w:t>
      </w:r>
      <w:r w:rsidRPr="00A55F11">
        <w:rPr>
          <w:rStyle w:val="120"/>
          <w:color w:val="000000"/>
          <w:lang w:eastAsia="en-US"/>
        </w:rPr>
        <w:t>34</w:t>
      </w:r>
    </w:p>
    <w:p w:rsidR="00A55F11" w:rsidRDefault="00A55F11">
      <w:pPr>
        <w:pStyle w:val="121"/>
        <w:shd w:val="clear" w:color="auto" w:fill="auto"/>
        <w:spacing w:line="211" w:lineRule="exact"/>
        <w:ind w:left="320" w:hanging="320"/>
        <w:jc w:val="left"/>
      </w:pPr>
      <w:r>
        <w:rPr>
          <w:rStyle w:val="120"/>
          <w:color w:val="000000"/>
        </w:rPr>
        <w:t xml:space="preserve">Нангчен Цечу, монастырь </w:t>
      </w:r>
      <w:r>
        <w:rPr>
          <w:rStyle w:val="120"/>
          <w:color w:val="000000"/>
          <w:lang w:val="fr-FR" w:eastAsia="fr-FR"/>
        </w:rPr>
        <w:t>(nang chen tshe chu dgon pa) 34</w:t>
      </w:r>
    </w:p>
    <w:p w:rsidR="00A55F11" w:rsidRDefault="00A55F11">
      <w:pPr>
        <w:pStyle w:val="121"/>
        <w:shd w:val="clear" w:color="auto" w:fill="auto"/>
        <w:spacing w:line="211" w:lineRule="exact"/>
        <w:ind w:left="320" w:hanging="320"/>
        <w:jc w:val="left"/>
      </w:pPr>
      <w:r>
        <w:rPr>
          <w:rStyle w:val="120"/>
          <w:color w:val="000000"/>
        </w:rPr>
        <w:t xml:space="preserve">Нгари </w:t>
      </w:r>
      <w:r>
        <w:rPr>
          <w:rStyle w:val="120"/>
          <w:color w:val="000000"/>
          <w:lang w:val="fr-FR" w:eastAsia="fr-FR"/>
        </w:rPr>
        <w:t>(mnga’ ris) 85, 268, 269</w:t>
      </w:r>
    </w:p>
    <w:p w:rsidR="00A55F11" w:rsidRDefault="00A55F11">
      <w:pPr>
        <w:pStyle w:val="121"/>
        <w:shd w:val="clear" w:color="auto" w:fill="auto"/>
        <w:spacing w:line="214" w:lineRule="exact"/>
        <w:ind w:right="1300"/>
        <w:jc w:val="left"/>
      </w:pPr>
      <w:r>
        <w:rPr>
          <w:rStyle w:val="120"/>
          <w:color w:val="000000"/>
        </w:rPr>
        <w:t>Нгари Панчен 292 Нгулчу 268</w:t>
      </w:r>
    </w:p>
    <w:p w:rsidR="00A55F11" w:rsidRDefault="00A55F11">
      <w:pPr>
        <w:pStyle w:val="121"/>
        <w:shd w:val="clear" w:color="auto" w:fill="auto"/>
        <w:spacing w:line="214" w:lineRule="exact"/>
        <w:ind w:right="1300"/>
        <w:jc w:val="left"/>
      </w:pPr>
      <w:r>
        <w:rPr>
          <w:rStyle w:val="120"/>
          <w:color w:val="000000"/>
        </w:rPr>
        <w:t xml:space="preserve">неблагие действия </w:t>
      </w:r>
      <w:r w:rsidRPr="00A55F11">
        <w:rPr>
          <w:rStyle w:val="120"/>
          <w:color w:val="000000"/>
          <w:lang w:eastAsia="en-US"/>
        </w:rPr>
        <w:t>(</w:t>
      </w:r>
      <w:r>
        <w:rPr>
          <w:rStyle w:val="120"/>
          <w:color w:val="000000"/>
          <w:lang w:val="en-US" w:eastAsia="en-US"/>
        </w:rPr>
        <w:t>sdig</w:t>
      </w:r>
      <w:r w:rsidRPr="00A55F11">
        <w:rPr>
          <w:rStyle w:val="120"/>
          <w:color w:val="000000"/>
          <w:lang w:eastAsia="en-US"/>
        </w:rPr>
        <w:t xml:space="preserve"> </w:t>
      </w:r>
      <w:r>
        <w:rPr>
          <w:rStyle w:val="120"/>
          <w:color w:val="000000"/>
        </w:rPr>
        <w:t xml:space="preserve">ра) 290 небуддийская философия, пять школ 244 не буквальное изложение </w:t>
      </w:r>
      <w:r w:rsidRPr="00A55F11">
        <w:rPr>
          <w:rStyle w:val="120"/>
          <w:color w:val="000000"/>
          <w:lang w:eastAsia="en-US"/>
        </w:rPr>
        <w:t>(</w:t>
      </w:r>
      <w:r>
        <w:rPr>
          <w:rStyle w:val="120"/>
          <w:color w:val="000000"/>
          <w:lang w:val="en-US" w:eastAsia="en-US"/>
        </w:rPr>
        <w:t>sgra</w:t>
      </w:r>
      <w:r w:rsidRPr="00A55F11">
        <w:rPr>
          <w:rStyle w:val="120"/>
          <w:color w:val="000000"/>
          <w:lang w:eastAsia="en-US"/>
        </w:rPr>
        <w:t xml:space="preserve"> </w:t>
      </w:r>
      <w:r>
        <w:rPr>
          <w:rStyle w:val="120"/>
          <w:color w:val="000000"/>
          <w:lang w:val="en-US" w:eastAsia="en-US"/>
        </w:rPr>
        <w:t>ji</w:t>
      </w:r>
      <w:r w:rsidRPr="00A55F11">
        <w:rPr>
          <w:rStyle w:val="120"/>
          <w:color w:val="000000"/>
          <w:lang w:eastAsia="en-US"/>
        </w:rPr>
        <w:t xml:space="preserve"> </w:t>
      </w:r>
      <w:r>
        <w:rPr>
          <w:rStyle w:val="120"/>
          <w:color w:val="000000"/>
          <w:lang w:val="en-US" w:eastAsia="en-US"/>
        </w:rPr>
        <w:t>bzhin</w:t>
      </w:r>
      <w:r w:rsidRPr="00A55F11">
        <w:rPr>
          <w:rStyle w:val="120"/>
          <w:color w:val="000000"/>
          <w:lang w:eastAsia="en-US"/>
        </w:rPr>
        <w:t xml:space="preserve"> </w:t>
      </w:r>
      <w:r>
        <w:rPr>
          <w:rStyle w:val="120"/>
          <w:color w:val="000000"/>
        </w:rPr>
        <w:t xml:space="preserve">та </w:t>
      </w:r>
      <w:r>
        <w:rPr>
          <w:rStyle w:val="120"/>
          <w:color w:val="000000"/>
          <w:lang w:val="en-US" w:eastAsia="en-US"/>
        </w:rPr>
        <w:t>yin</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190 </w:t>
      </w:r>
      <w:r>
        <w:rPr>
          <w:rStyle w:val="120"/>
          <w:color w:val="000000"/>
        </w:rPr>
        <w:t xml:space="preserve">неведение </w:t>
      </w:r>
      <w:r w:rsidRPr="00A55F11">
        <w:rPr>
          <w:rStyle w:val="120"/>
          <w:color w:val="000000"/>
          <w:lang w:eastAsia="en-US"/>
        </w:rPr>
        <w:t>111, 112,113,136, 212, 274, 282, 283, 300, 308, 309</w:t>
      </w:r>
    </w:p>
    <w:p w:rsidR="00A55F11" w:rsidRDefault="00A55F11">
      <w:pPr>
        <w:pStyle w:val="121"/>
        <w:shd w:val="clear" w:color="auto" w:fill="auto"/>
        <w:spacing w:line="211" w:lineRule="exact"/>
        <w:ind w:left="320"/>
        <w:jc w:val="left"/>
      </w:pPr>
      <w:r>
        <w:rPr>
          <w:rStyle w:val="120"/>
          <w:color w:val="000000"/>
        </w:rPr>
        <w:t>три вида 282</w:t>
      </w:r>
    </w:p>
    <w:p w:rsidR="00A55F11" w:rsidRDefault="00A55F11">
      <w:pPr>
        <w:pStyle w:val="121"/>
        <w:shd w:val="clear" w:color="auto" w:fill="auto"/>
        <w:spacing w:line="211" w:lineRule="exact"/>
        <w:ind w:left="320" w:right="1300" w:hanging="320"/>
        <w:jc w:val="left"/>
      </w:pPr>
      <w:r>
        <w:rPr>
          <w:rStyle w:val="120"/>
          <w:color w:val="000000"/>
        </w:rPr>
        <w:t xml:space="preserve">неведение единой природы </w:t>
      </w:r>
      <w:r w:rsidRPr="00A55F11">
        <w:rPr>
          <w:rStyle w:val="120"/>
          <w:color w:val="000000"/>
          <w:lang w:eastAsia="en-US"/>
        </w:rPr>
        <w:t>(</w:t>
      </w:r>
      <w:r>
        <w:rPr>
          <w:rStyle w:val="120"/>
          <w:color w:val="000000"/>
          <w:lang w:val="en-US" w:eastAsia="en-US"/>
        </w:rPr>
        <w:t>bdag</w:t>
      </w:r>
      <w:r w:rsidRPr="00A55F11">
        <w:rPr>
          <w:rStyle w:val="120"/>
          <w:color w:val="000000"/>
          <w:lang w:eastAsia="en-US"/>
        </w:rPr>
        <w:t xml:space="preserve"> </w:t>
      </w:r>
      <w:r>
        <w:rPr>
          <w:rStyle w:val="120"/>
          <w:color w:val="000000"/>
          <w:lang w:val="en-US" w:eastAsia="en-US"/>
        </w:rPr>
        <w:t>nyid</w:t>
      </w:r>
      <w:r w:rsidRPr="00A55F11">
        <w:rPr>
          <w:rStyle w:val="120"/>
          <w:color w:val="000000"/>
          <w:lang w:eastAsia="en-US"/>
        </w:rPr>
        <w:t xml:space="preserve"> </w:t>
      </w:r>
      <w:r>
        <w:rPr>
          <w:rStyle w:val="120"/>
          <w:color w:val="000000"/>
          <w:lang w:val="en-US" w:eastAsia="en-US"/>
        </w:rPr>
        <w:t>gcig</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ma</w:t>
      </w:r>
      <w:r w:rsidRPr="00A55F11">
        <w:rPr>
          <w:rStyle w:val="120"/>
          <w:color w:val="000000"/>
          <w:lang w:eastAsia="en-US"/>
        </w:rPr>
        <w:t xml:space="preserve"> </w:t>
      </w:r>
      <w:r>
        <w:rPr>
          <w:rStyle w:val="120"/>
          <w:color w:val="000000"/>
          <w:lang w:val="en-US" w:eastAsia="en-US"/>
        </w:rPr>
        <w:t>rig</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112 </w:t>
      </w:r>
      <w:r>
        <w:rPr>
          <w:rStyle w:val="120"/>
          <w:color w:val="000000"/>
        </w:rPr>
        <w:t>как синоним алаи 282, 283</w:t>
      </w:r>
    </w:p>
    <w:p w:rsidR="00A55F11" w:rsidRDefault="00A55F11">
      <w:pPr>
        <w:pStyle w:val="121"/>
        <w:shd w:val="clear" w:color="auto" w:fill="auto"/>
        <w:spacing w:line="211" w:lineRule="exact"/>
        <w:jc w:val="left"/>
      </w:pPr>
      <w:r>
        <w:rPr>
          <w:rStyle w:val="120"/>
          <w:color w:val="000000"/>
        </w:rPr>
        <w:t xml:space="preserve">неведение, проистекающее от понятий </w:t>
      </w:r>
      <w:r w:rsidRPr="00A55F11">
        <w:rPr>
          <w:rStyle w:val="120"/>
          <w:color w:val="000000"/>
          <w:lang w:eastAsia="en-US"/>
        </w:rPr>
        <w:t>(</w:t>
      </w:r>
      <w:r>
        <w:rPr>
          <w:rStyle w:val="120"/>
          <w:color w:val="000000"/>
          <w:lang w:val="en-US" w:eastAsia="en-US"/>
        </w:rPr>
        <w:t>kun</w:t>
      </w:r>
      <w:r w:rsidRPr="00A55F11">
        <w:rPr>
          <w:rStyle w:val="120"/>
          <w:color w:val="000000"/>
          <w:lang w:eastAsia="en-US"/>
        </w:rPr>
        <w:t xml:space="preserve"> </w:t>
      </w:r>
      <w:r>
        <w:rPr>
          <w:rStyle w:val="120"/>
          <w:color w:val="000000"/>
          <w:lang w:val="en-US" w:eastAsia="en-US"/>
        </w:rPr>
        <w:t>brtags</w:t>
      </w:r>
      <w:r w:rsidRPr="00A55F11">
        <w:rPr>
          <w:rStyle w:val="120"/>
          <w:color w:val="000000"/>
          <w:lang w:eastAsia="en-US"/>
        </w:rPr>
        <w:t xml:space="preserve"> </w:t>
      </w:r>
      <w:r>
        <w:rPr>
          <w:rStyle w:val="120"/>
          <w:color w:val="000000"/>
          <w:lang w:val="en-US" w:eastAsia="en-US"/>
        </w:rPr>
        <w:t>kyi</w:t>
      </w:r>
      <w:r w:rsidRPr="00A55F11">
        <w:rPr>
          <w:rStyle w:val="120"/>
          <w:color w:val="000000"/>
          <w:lang w:eastAsia="en-US"/>
        </w:rPr>
        <w:t xml:space="preserve"> </w:t>
      </w:r>
      <w:r>
        <w:rPr>
          <w:rStyle w:val="120"/>
          <w:color w:val="000000"/>
        </w:rPr>
        <w:t xml:space="preserve">та </w:t>
      </w:r>
      <w:r>
        <w:rPr>
          <w:rStyle w:val="120"/>
          <w:color w:val="000000"/>
          <w:lang w:val="en-US" w:eastAsia="en-US"/>
        </w:rPr>
        <w:t>rig</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w:t>
      </w:r>
      <w:r>
        <w:rPr>
          <w:rStyle w:val="120"/>
          <w:color w:val="000000"/>
        </w:rPr>
        <w:t>282</w:t>
      </w:r>
    </w:p>
    <w:p w:rsidR="00A55F11" w:rsidRDefault="00A55F11">
      <w:pPr>
        <w:pStyle w:val="121"/>
        <w:shd w:val="clear" w:color="auto" w:fill="auto"/>
        <w:spacing w:line="211" w:lineRule="exact"/>
        <w:jc w:val="left"/>
      </w:pPr>
      <w:r>
        <w:rPr>
          <w:rStyle w:val="120"/>
          <w:color w:val="000000"/>
        </w:rPr>
        <w:t xml:space="preserve">невоспринимаемая форма </w:t>
      </w:r>
      <w:r w:rsidRPr="00A55F11">
        <w:rPr>
          <w:rStyle w:val="120"/>
          <w:color w:val="000000"/>
          <w:lang w:eastAsia="en-US"/>
        </w:rPr>
        <w:t>(</w:t>
      </w:r>
      <w:r>
        <w:rPr>
          <w:rStyle w:val="120"/>
          <w:color w:val="000000"/>
          <w:lang w:val="en-US" w:eastAsia="en-US"/>
        </w:rPr>
        <w:t>mam</w:t>
      </w:r>
      <w:r w:rsidRPr="00A55F11">
        <w:rPr>
          <w:rStyle w:val="120"/>
          <w:color w:val="000000"/>
          <w:lang w:eastAsia="en-US"/>
        </w:rPr>
        <w:t xml:space="preserve"> </w:t>
      </w:r>
      <w:r>
        <w:rPr>
          <w:rStyle w:val="120"/>
          <w:color w:val="000000"/>
          <w:lang w:val="en-US" w:eastAsia="en-US"/>
        </w:rPr>
        <w:t>par</w:t>
      </w:r>
      <w:r w:rsidRPr="00A55F11">
        <w:rPr>
          <w:rStyle w:val="120"/>
          <w:color w:val="000000"/>
          <w:lang w:eastAsia="en-US"/>
        </w:rPr>
        <w:t xml:space="preserve"> </w:t>
      </w:r>
      <w:r>
        <w:rPr>
          <w:rStyle w:val="120"/>
          <w:color w:val="000000"/>
          <w:lang w:val="en-US" w:eastAsia="en-US"/>
        </w:rPr>
        <w:t>rig</w:t>
      </w:r>
      <w:r w:rsidRPr="00A55F11">
        <w:rPr>
          <w:rStyle w:val="120"/>
          <w:color w:val="000000"/>
          <w:lang w:eastAsia="en-US"/>
        </w:rPr>
        <w:t xml:space="preserve"> </w:t>
      </w:r>
      <w:r>
        <w:rPr>
          <w:rStyle w:val="120"/>
          <w:color w:val="000000"/>
          <w:lang w:val="en-US" w:eastAsia="en-US"/>
        </w:rPr>
        <w:t>byed</w:t>
      </w:r>
      <w:r w:rsidRPr="00A55F11">
        <w:rPr>
          <w:rStyle w:val="120"/>
          <w:color w:val="000000"/>
          <w:lang w:eastAsia="en-US"/>
        </w:rPr>
        <w:t xml:space="preserve"> </w:t>
      </w:r>
      <w:r>
        <w:rPr>
          <w:rStyle w:val="120"/>
          <w:color w:val="000000"/>
        </w:rPr>
        <w:t xml:space="preserve">та </w:t>
      </w:r>
      <w:r>
        <w:rPr>
          <w:rStyle w:val="120"/>
          <w:color w:val="000000"/>
          <w:lang w:val="en-US" w:eastAsia="en-US"/>
        </w:rPr>
        <w:t>yin</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gzugs</w:t>
      </w:r>
      <w:r w:rsidRPr="00A55F11">
        <w:rPr>
          <w:rStyle w:val="120"/>
          <w:color w:val="000000"/>
          <w:lang w:eastAsia="en-US"/>
        </w:rPr>
        <w:t>) 213</w:t>
      </w:r>
    </w:p>
    <w:p w:rsidR="00A55F11" w:rsidRDefault="00A55F11">
      <w:pPr>
        <w:pStyle w:val="121"/>
        <w:shd w:val="clear" w:color="auto" w:fill="auto"/>
        <w:spacing w:line="211" w:lineRule="exact"/>
        <w:jc w:val="left"/>
      </w:pPr>
      <w:r>
        <w:rPr>
          <w:rStyle w:val="120"/>
          <w:color w:val="000000"/>
        </w:rPr>
        <w:t xml:space="preserve">недвойственная Тантра </w:t>
      </w:r>
      <w:r w:rsidRPr="00A55F11">
        <w:rPr>
          <w:rStyle w:val="120"/>
          <w:color w:val="000000"/>
          <w:lang w:eastAsia="en-US"/>
        </w:rPr>
        <w:t>(</w:t>
      </w:r>
      <w:r>
        <w:rPr>
          <w:rStyle w:val="120"/>
          <w:color w:val="000000"/>
          <w:lang w:val="en-US" w:eastAsia="en-US"/>
        </w:rPr>
        <w:t>gnyis</w:t>
      </w:r>
      <w:r w:rsidRPr="00A55F11">
        <w:rPr>
          <w:rStyle w:val="120"/>
          <w:color w:val="000000"/>
          <w:lang w:eastAsia="en-US"/>
        </w:rPr>
        <w:t xml:space="preserve"> </w:t>
      </w:r>
      <w:r>
        <w:rPr>
          <w:rStyle w:val="120"/>
          <w:color w:val="000000"/>
          <w:lang w:val="en-US" w:eastAsia="en-US"/>
        </w:rPr>
        <w:t>med</w:t>
      </w:r>
      <w:r w:rsidRPr="00A55F11">
        <w:rPr>
          <w:rStyle w:val="120"/>
          <w:color w:val="000000"/>
          <w:lang w:eastAsia="en-US"/>
        </w:rPr>
        <w:t xml:space="preserve">) </w:t>
      </w:r>
      <w:smartTag w:uri="urn:schemas-microsoft-com:office:smarttags" w:element="metricconverter">
        <w:smartTagPr>
          <w:attr w:name="ProductID" w:val="241 см"/>
        </w:smartTagPr>
        <w:r w:rsidRPr="00A55F11">
          <w:rPr>
            <w:rStyle w:val="120"/>
            <w:color w:val="000000"/>
            <w:lang w:eastAsia="en-US"/>
          </w:rPr>
          <w:t xml:space="preserve">241 </w:t>
        </w:r>
        <w:r>
          <w:rPr>
            <w:rStyle w:val="128"/>
            <w:color w:val="000000"/>
          </w:rPr>
          <w:t>см</w:t>
        </w:r>
      </w:smartTag>
      <w:r>
        <w:rPr>
          <w:rStyle w:val="128"/>
          <w:color w:val="000000"/>
        </w:rPr>
        <w:t>. также</w:t>
      </w:r>
      <w:r>
        <w:rPr>
          <w:rStyle w:val="120"/>
          <w:color w:val="000000"/>
        </w:rPr>
        <w:t xml:space="preserve"> ати-йога</w:t>
      </w:r>
    </w:p>
    <w:p w:rsidR="00A55F11" w:rsidRDefault="00A55F11">
      <w:pPr>
        <w:pStyle w:val="121"/>
        <w:shd w:val="clear" w:color="auto" w:fill="auto"/>
        <w:spacing w:line="211" w:lineRule="exact"/>
        <w:jc w:val="left"/>
      </w:pPr>
      <w:r>
        <w:rPr>
          <w:rStyle w:val="120"/>
          <w:color w:val="000000"/>
        </w:rPr>
        <w:t xml:space="preserve">неделимость </w:t>
      </w:r>
      <w:r w:rsidRPr="00A55F11">
        <w:rPr>
          <w:rStyle w:val="120"/>
          <w:color w:val="000000"/>
          <w:lang w:eastAsia="en-US"/>
        </w:rPr>
        <w:t>(</w:t>
      </w:r>
      <w:r>
        <w:rPr>
          <w:rStyle w:val="120"/>
          <w:color w:val="000000"/>
          <w:lang w:val="en-US" w:eastAsia="en-US"/>
        </w:rPr>
        <w:t>cha</w:t>
      </w:r>
      <w:r w:rsidRPr="00A55F11">
        <w:rPr>
          <w:rStyle w:val="120"/>
          <w:color w:val="000000"/>
          <w:lang w:eastAsia="en-US"/>
        </w:rPr>
        <w:t xml:space="preserve"> </w:t>
      </w:r>
      <w:r>
        <w:rPr>
          <w:rStyle w:val="120"/>
          <w:color w:val="000000"/>
          <w:lang w:val="en-US" w:eastAsia="en-US"/>
        </w:rPr>
        <w:t>med</w:t>
      </w:r>
      <w:r w:rsidRPr="00A55F11">
        <w:rPr>
          <w:rStyle w:val="120"/>
          <w:color w:val="000000"/>
          <w:lang w:eastAsia="en-US"/>
        </w:rPr>
        <w:t>) 305</w:t>
      </w:r>
    </w:p>
    <w:p w:rsidR="00A55F11" w:rsidRDefault="00A55F11">
      <w:pPr>
        <w:pStyle w:val="121"/>
        <w:shd w:val="clear" w:color="auto" w:fill="auto"/>
        <w:spacing w:line="211" w:lineRule="exact"/>
        <w:jc w:val="left"/>
      </w:pPr>
      <w:r>
        <w:rPr>
          <w:rStyle w:val="120"/>
          <w:color w:val="000000"/>
        </w:rPr>
        <w:t xml:space="preserve">независимое «я» </w:t>
      </w:r>
      <w:r w:rsidRPr="00A55F11">
        <w:rPr>
          <w:rStyle w:val="120"/>
          <w:color w:val="000000"/>
          <w:lang w:eastAsia="en-US"/>
        </w:rPr>
        <w:t>(</w:t>
      </w:r>
      <w:r>
        <w:rPr>
          <w:rStyle w:val="120"/>
          <w:color w:val="000000"/>
          <w:lang w:val="en-US" w:eastAsia="en-US"/>
        </w:rPr>
        <w:t>bdag</w:t>
      </w:r>
      <w:r w:rsidRPr="00A55F11">
        <w:rPr>
          <w:rStyle w:val="120"/>
          <w:color w:val="000000"/>
          <w:lang w:eastAsia="en-US"/>
        </w:rPr>
        <w:t xml:space="preserve">);, </w:t>
      </w:r>
      <w:r>
        <w:rPr>
          <w:rStyle w:val="120"/>
          <w:color w:val="000000"/>
        </w:rPr>
        <w:t>два вида 171</w:t>
      </w:r>
    </w:p>
    <w:p w:rsidR="00A55F11" w:rsidRDefault="00A55F11">
      <w:pPr>
        <w:pStyle w:val="121"/>
        <w:shd w:val="clear" w:color="auto" w:fill="auto"/>
        <w:spacing w:line="211" w:lineRule="exact"/>
        <w:jc w:val="left"/>
      </w:pPr>
      <w:r>
        <w:rPr>
          <w:rStyle w:val="120"/>
          <w:color w:val="000000"/>
        </w:rPr>
        <w:t>Незапятнанная, бхуми 205, 229, 308</w:t>
      </w:r>
    </w:p>
    <w:p w:rsidR="00A55F11" w:rsidRDefault="00A55F11">
      <w:pPr>
        <w:pStyle w:val="121"/>
        <w:shd w:val="clear" w:color="auto" w:fill="auto"/>
        <w:spacing w:line="211" w:lineRule="exact"/>
        <w:jc w:val="left"/>
      </w:pPr>
      <w:r>
        <w:rPr>
          <w:rStyle w:val="120"/>
          <w:color w:val="000000"/>
        </w:rPr>
        <w:t>незрелые существа 121</w:t>
      </w:r>
    </w:p>
    <w:p w:rsidR="00A55F11" w:rsidRDefault="00A55F11">
      <w:pPr>
        <w:pStyle w:val="121"/>
        <w:shd w:val="clear" w:color="auto" w:fill="auto"/>
        <w:spacing w:line="211" w:lineRule="exact"/>
        <w:jc w:val="left"/>
      </w:pPr>
      <w:r>
        <w:rPr>
          <w:rStyle w:val="120"/>
          <w:color w:val="000000"/>
        </w:rPr>
        <w:t>«Неизменная природа» 279</w:t>
      </w:r>
    </w:p>
    <w:p w:rsidR="00A55F11" w:rsidRDefault="00A55F11">
      <w:pPr>
        <w:pStyle w:val="121"/>
        <w:shd w:val="clear" w:color="auto" w:fill="auto"/>
        <w:spacing w:line="211" w:lineRule="exact"/>
        <w:jc w:val="left"/>
      </w:pPr>
      <w:r>
        <w:rPr>
          <w:rStyle w:val="120"/>
          <w:color w:val="000000"/>
        </w:rPr>
        <w:t xml:space="preserve">неизменное бинду </w:t>
      </w:r>
      <w:r>
        <w:rPr>
          <w:rStyle w:val="120"/>
          <w:color w:val="000000"/>
          <w:lang w:val="de-DE" w:eastAsia="de-DE"/>
        </w:rPr>
        <w:t xml:space="preserve">(thig le ’gyur ba’i bde ba eben </w:t>
      </w:r>
      <w:r>
        <w:rPr>
          <w:rStyle w:val="120"/>
          <w:color w:val="000000"/>
          <w:lang w:val="en-US" w:eastAsia="en-US"/>
        </w:rPr>
        <w:t>po</w:t>
      </w:r>
      <w:r w:rsidRPr="00A55F11">
        <w:rPr>
          <w:rStyle w:val="120"/>
          <w:color w:val="000000"/>
          <w:lang w:eastAsia="en-US"/>
        </w:rPr>
        <w:t>) 280</w:t>
      </w:r>
    </w:p>
    <w:p w:rsidR="00A55F11" w:rsidRDefault="00A55F11">
      <w:pPr>
        <w:pStyle w:val="121"/>
        <w:shd w:val="clear" w:color="auto" w:fill="auto"/>
        <w:spacing w:line="211" w:lineRule="exact"/>
        <w:ind w:left="600" w:hanging="600"/>
        <w:jc w:val="left"/>
      </w:pPr>
      <w:r>
        <w:rPr>
          <w:rStyle w:val="120"/>
          <w:color w:val="000000"/>
        </w:rPr>
        <w:t xml:space="preserve">неизменное великое блаженство </w:t>
      </w:r>
      <w:r w:rsidRPr="00A55F11">
        <w:rPr>
          <w:rStyle w:val="120"/>
          <w:color w:val="000000"/>
          <w:lang w:eastAsia="en-US"/>
        </w:rPr>
        <w:t>(</w:t>
      </w:r>
      <w:r>
        <w:rPr>
          <w:rStyle w:val="120"/>
          <w:color w:val="000000"/>
          <w:lang w:val="en-US" w:eastAsia="en-US"/>
        </w:rPr>
        <w:t>mi</w:t>
      </w:r>
      <w:r w:rsidRPr="00A55F11">
        <w:rPr>
          <w:rStyle w:val="120"/>
          <w:color w:val="000000"/>
          <w:lang w:eastAsia="en-US"/>
        </w:rPr>
        <w:t xml:space="preserve"> ’</w:t>
      </w:r>
      <w:r>
        <w:rPr>
          <w:rStyle w:val="120"/>
          <w:color w:val="000000"/>
          <w:lang w:val="en-US" w:eastAsia="en-US"/>
        </w:rPr>
        <w:t>gyur</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bde</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 xml:space="preserve"> </w:t>
      </w:r>
      <w:r>
        <w:rPr>
          <w:rStyle w:val="120"/>
          <w:color w:val="000000"/>
          <w:lang w:val="en-US" w:eastAsia="en-US"/>
        </w:rPr>
        <w:t>chen</w:t>
      </w:r>
      <w:r w:rsidRPr="00A55F11">
        <w:rPr>
          <w:rStyle w:val="120"/>
          <w:color w:val="000000"/>
          <w:lang w:eastAsia="en-US"/>
        </w:rPr>
        <w:t xml:space="preserve"> </w:t>
      </w:r>
      <w:r>
        <w:rPr>
          <w:rStyle w:val="120"/>
          <w:color w:val="000000"/>
          <w:lang w:val="en-US" w:eastAsia="en-US"/>
        </w:rPr>
        <w:t>po</w:t>
      </w:r>
      <w:r w:rsidRPr="00A55F11">
        <w:rPr>
          <w:rStyle w:val="120"/>
          <w:color w:val="000000"/>
          <w:lang w:eastAsia="en-US"/>
        </w:rPr>
        <w:t xml:space="preserve">), </w:t>
      </w:r>
      <w:r>
        <w:rPr>
          <w:rStyle w:val="120"/>
          <w:color w:val="000000"/>
        </w:rPr>
        <w:t>четвертое посвя</w:t>
      </w:r>
      <w:r>
        <w:rPr>
          <w:rStyle w:val="120"/>
          <w:color w:val="000000"/>
        </w:rPr>
        <w:softHyphen/>
        <w:t xml:space="preserve">щение </w:t>
      </w:r>
      <w:r w:rsidRPr="00A55F11">
        <w:rPr>
          <w:rStyle w:val="120"/>
          <w:color w:val="000000"/>
          <w:lang w:eastAsia="en-US"/>
        </w:rPr>
        <w:t>183</w:t>
      </w:r>
    </w:p>
    <w:p w:rsidR="00A55F11" w:rsidRDefault="00A55F11">
      <w:pPr>
        <w:pStyle w:val="121"/>
        <w:shd w:val="clear" w:color="auto" w:fill="auto"/>
        <w:spacing w:line="211" w:lineRule="exact"/>
        <w:ind w:left="600" w:hanging="600"/>
        <w:jc w:val="left"/>
      </w:pPr>
      <w:r>
        <w:rPr>
          <w:rStyle w:val="120"/>
          <w:color w:val="000000"/>
        </w:rPr>
        <w:t xml:space="preserve">Неизменный и Самосовершенный Храм </w:t>
      </w:r>
      <w:r w:rsidRPr="00A55F11">
        <w:rPr>
          <w:rStyle w:val="120"/>
          <w:color w:val="000000"/>
          <w:lang w:eastAsia="en-US"/>
        </w:rPr>
        <w:t>(</w:t>
      </w:r>
      <w:r>
        <w:rPr>
          <w:rStyle w:val="120"/>
          <w:color w:val="000000"/>
          <w:lang w:val="en-US" w:eastAsia="en-US"/>
        </w:rPr>
        <w:t>mi</w:t>
      </w:r>
      <w:r w:rsidRPr="00A55F11">
        <w:rPr>
          <w:rStyle w:val="120"/>
          <w:color w:val="000000"/>
          <w:lang w:eastAsia="en-US"/>
        </w:rPr>
        <w:t xml:space="preserve"> ’</w:t>
      </w:r>
      <w:r>
        <w:rPr>
          <w:rStyle w:val="120"/>
          <w:color w:val="000000"/>
          <w:lang w:val="en-US" w:eastAsia="en-US"/>
        </w:rPr>
        <w:t>gyur</w:t>
      </w:r>
      <w:r w:rsidRPr="00A55F11">
        <w:rPr>
          <w:rStyle w:val="120"/>
          <w:color w:val="000000"/>
          <w:lang w:eastAsia="en-US"/>
        </w:rPr>
        <w:t xml:space="preserve"> </w:t>
      </w:r>
      <w:r>
        <w:rPr>
          <w:rStyle w:val="120"/>
          <w:color w:val="000000"/>
          <w:lang w:val="en-US" w:eastAsia="en-US"/>
        </w:rPr>
        <w:t>lhun</w:t>
      </w:r>
      <w:r w:rsidRPr="00A55F11">
        <w:rPr>
          <w:rStyle w:val="120"/>
          <w:color w:val="000000"/>
          <w:lang w:eastAsia="en-US"/>
        </w:rPr>
        <w:t xml:space="preserve"> </w:t>
      </w:r>
      <w:r>
        <w:rPr>
          <w:rStyle w:val="120"/>
          <w:color w:val="000000"/>
          <w:lang w:val="en-US" w:eastAsia="en-US"/>
        </w:rPr>
        <w:t>gyis</w:t>
      </w:r>
      <w:r w:rsidRPr="00A55F11">
        <w:rPr>
          <w:rStyle w:val="120"/>
          <w:color w:val="000000"/>
          <w:lang w:eastAsia="en-US"/>
        </w:rPr>
        <w:t xml:space="preserve"> </w:t>
      </w:r>
      <w:r>
        <w:rPr>
          <w:rStyle w:val="120"/>
          <w:color w:val="000000"/>
          <w:lang w:val="en-US" w:eastAsia="en-US"/>
        </w:rPr>
        <w:t>grub</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gtsug</w:t>
      </w:r>
      <w:r w:rsidRPr="00A55F11">
        <w:rPr>
          <w:rStyle w:val="120"/>
          <w:color w:val="000000"/>
          <w:lang w:eastAsia="en-US"/>
        </w:rPr>
        <w:t xml:space="preserve"> </w:t>
      </w:r>
      <w:r>
        <w:rPr>
          <w:rStyle w:val="120"/>
          <w:color w:val="000000"/>
          <w:lang w:val="en-US" w:eastAsia="en-US"/>
        </w:rPr>
        <w:t>lag</w:t>
      </w:r>
      <w:r w:rsidRPr="00A55F11">
        <w:rPr>
          <w:rStyle w:val="120"/>
          <w:color w:val="000000"/>
          <w:lang w:eastAsia="en-US"/>
        </w:rPr>
        <w:t xml:space="preserve"> </w:t>
      </w:r>
      <w:r>
        <w:rPr>
          <w:rStyle w:val="120"/>
          <w:color w:val="000000"/>
          <w:lang w:val="en-US" w:eastAsia="en-US"/>
        </w:rPr>
        <w:t>khang</w:t>
      </w:r>
      <w:r w:rsidRPr="00A55F11">
        <w:rPr>
          <w:rStyle w:val="120"/>
          <w:color w:val="000000"/>
          <w:lang w:eastAsia="en-US"/>
        </w:rPr>
        <w:t xml:space="preserve">). 43, </w:t>
      </w:r>
      <w:smartTag w:uri="urn:schemas-microsoft-com:office:smarttags" w:element="metricconverter">
        <w:smartTagPr>
          <w:attr w:name="ProductID" w:val="85 см"/>
        </w:smartTagPr>
        <w:r w:rsidRPr="00A55F11">
          <w:rPr>
            <w:rStyle w:val="120"/>
            <w:color w:val="000000"/>
            <w:lang w:eastAsia="en-US"/>
          </w:rPr>
          <w:t xml:space="preserve">85 </w:t>
        </w:r>
        <w:r>
          <w:rPr>
            <w:rStyle w:val="128"/>
            <w:color w:val="000000"/>
          </w:rPr>
          <w:t>см</w:t>
        </w:r>
      </w:smartTag>
      <w:r>
        <w:rPr>
          <w:rStyle w:val="128"/>
          <w:color w:val="000000"/>
        </w:rPr>
        <w:t>. также</w:t>
      </w:r>
      <w:r>
        <w:rPr>
          <w:rStyle w:val="120"/>
          <w:color w:val="000000"/>
        </w:rPr>
        <w:t xml:space="preserve"> Самье</w:t>
      </w:r>
    </w:p>
    <w:p w:rsidR="00A55F11" w:rsidRDefault="00A55F11">
      <w:pPr>
        <w:pStyle w:val="121"/>
        <w:shd w:val="clear" w:color="auto" w:fill="auto"/>
        <w:spacing w:line="211" w:lineRule="exact"/>
        <w:jc w:val="left"/>
      </w:pPr>
      <w:r>
        <w:rPr>
          <w:rStyle w:val="120"/>
          <w:color w:val="000000"/>
        </w:rPr>
        <w:t xml:space="preserve">Неизменный Свет </w:t>
      </w:r>
      <w:r w:rsidRPr="00A55F11">
        <w:rPr>
          <w:rStyle w:val="120"/>
          <w:color w:val="000000"/>
          <w:lang w:eastAsia="en-US"/>
        </w:rPr>
        <w:t>(’</w:t>
      </w:r>
      <w:r>
        <w:rPr>
          <w:rStyle w:val="120"/>
          <w:color w:val="000000"/>
          <w:lang w:val="en-US" w:eastAsia="en-US"/>
        </w:rPr>
        <w:t>od</w:t>
      </w:r>
      <w:r w:rsidRPr="00A55F11">
        <w:rPr>
          <w:rStyle w:val="120"/>
          <w:color w:val="000000"/>
          <w:lang w:eastAsia="en-US"/>
        </w:rPr>
        <w:t xml:space="preserve"> </w:t>
      </w:r>
      <w:r>
        <w:rPr>
          <w:rStyle w:val="120"/>
          <w:color w:val="000000"/>
          <w:lang w:val="en-US" w:eastAsia="en-US"/>
        </w:rPr>
        <w:t>mi</w:t>
      </w:r>
      <w:r w:rsidRPr="00A55F11">
        <w:rPr>
          <w:rStyle w:val="120"/>
          <w:color w:val="000000"/>
          <w:lang w:eastAsia="en-US"/>
        </w:rPr>
        <w:t xml:space="preserve"> ’</w:t>
      </w:r>
      <w:r>
        <w:rPr>
          <w:rStyle w:val="120"/>
          <w:color w:val="000000"/>
          <w:lang w:val="en-US" w:eastAsia="en-US"/>
        </w:rPr>
        <w:t>gyur</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 xml:space="preserve">) 82, </w:t>
      </w:r>
      <w:smartTag w:uri="urn:schemas-microsoft-com:office:smarttags" w:element="metricconverter">
        <w:smartTagPr>
          <w:attr w:name="ProductID" w:val="263 см"/>
        </w:smartTagPr>
        <w:r w:rsidRPr="00A55F11">
          <w:rPr>
            <w:rStyle w:val="120"/>
            <w:color w:val="000000"/>
            <w:lang w:eastAsia="en-US"/>
          </w:rPr>
          <w:t xml:space="preserve">263 </w:t>
        </w:r>
        <w:r>
          <w:rPr>
            <w:rStyle w:val="128"/>
            <w:color w:val="000000"/>
          </w:rPr>
          <w:t>см</w:t>
        </w:r>
      </w:smartTag>
      <w:r>
        <w:rPr>
          <w:rStyle w:val="128"/>
          <w:color w:val="000000"/>
        </w:rPr>
        <w:t>. также</w:t>
      </w:r>
      <w:r>
        <w:rPr>
          <w:rStyle w:val="120"/>
          <w:color w:val="000000"/>
        </w:rPr>
        <w:t xml:space="preserve"> Самантабхадра нендруб (приближение и свершение) </w:t>
      </w:r>
      <w:r w:rsidRPr="00A55F11">
        <w:rPr>
          <w:rStyle w:val="120"/>
          <w:color w:val="000000"/>
          <w:lang w:eastAsia="en-US"/>
        </w:rPr>
        <w:t>(</w:t>
      </w:r>
      <w:r>
        <w:rPr>
          <w:rStyle w:val="120"/>
          <w:color w:val="000000"/>
          <w:lang w:val="en-US" w:eastAsia="en-US"/>
        </w:rPr>
        <w:t>bsnyen</w:t>
      </w:r>
      <w:r w:rsidRPr="00A55F11">
        <w:rPr>
          <w:rStyle w:val="120"/>
          <w:color w:val="000000"/>
          <w:lang w:eastAsia="en-US"/>
        </w:rPr>
        <w:t xml:space="preserve"> </w:t>
      </w:r>
      <w:r>
        <w:rPr>
          <w:rStyle w:val="120"/>
          <w:color w:val="000000"/>
          <w:lang w:val="en-US" w:eastAsia="en-US"/>
        </w:rPr>
        <w:t>sgrub</w:t>
      </w:r>
      <w:r w:rsidRPr="00A55F11">
        <w:rPr>
          <w:rStyle w:val="120"/>
          <w:color w:val="000000"/>
          <w:lang w:eastAsia="en-US"/>
        </w:rPr>
        <w:t xml:space="preserve">) </w:t>
      </w:r>
      <w:r>
        <w:rPr>
          <w:rStyle w:val="120"/>
          <w:color w:val="000000"/>
        </w:rPr>
        <w:t xml:space="preserve">238 необусловленные явления, три вида </w:t>
      </w:r>
      <w:r w:rsidRPr="00A55F11">
        <w:rPr>
          <w:rStyle w:val="120"/>
          <w:color w:val="000000"/>
          <w:lang w:eastAsia="en-US"/>
        </w:rPr>
        <w:t>(’</w:t>
      </w:r>
      <w:r>
        <w:rPr>
          <w:rStyle w:val="120"/>
          <w:color w:val="000000"/>
          <w:lang w:val="en-US" w:eastAsia="en-US"/>
        </w:rPr>
        <w:t>dus</w:t>
      </w:r>
      <w:r w:rsidRPr="00A55F11">
        <w:rPr>
          <w:rStyle w:val="120"/>
          <w:color w:val="000000"/>
          <w:lang w:eastAsia="en-US"/>
        </w:rPr>
        <w:t xml:space="preserve"> </w:t>
      </w:r>
      <w:r>
        <w:rPr>
          <w:rStyle w:val="120"/>
          <w:color w:val="000000"/>
        </w:rPr>
        <w:t xml:space="preserve">та </w:t>
      </w:r>
      <w:r>
        <w:rPr>
          <w:rStyle w:val="120"/>
          <w:color w:val="000000"/>
          <w:lang w:val="en-US" w:eastAsia="en-US"/>
        </w:rPr>
        <w:t>byas</w:t>
      </w:r>
      <w:r w:rsidRPr="00A55F11">
        <w:rPr>
          <w:rStyle w:val="120"/>
          <w:color w:val="000000"/>
          <w:lang w:eastAsia="en-US"/>
        </w:rPr>
        <w:t xml:space="preserve"> </w:t>
      </w:r>
      <w:r>
        <w:rPr>
          <w:rStyle w:val="120"/>
          <w:color w:val="000000"/>
          <w:lang w:val="en-US" w:eastAsia="en-US"/>
        </w:rPr>
        <w:t>gsum</w:t>
      </w:r>
      <w:r w:rsidRPr="00A55F11">
        <w:rPr>
          <w:rStyle w:val="120"/>
          <w:color w:val="000000"/>
          <w:lang w:eastAsia="en-US"/>
        </w:rPr>
        <w:t xml:space="preserve">) </w:t>
      </w:r>
      <w:r>
        <w:rPr>
          <w:rStyle w:val="120"/>
          <w:color w:val="000000"/>
        </w:rPr>
        <w:t>226</w:t>
      </w:r>
    </w:p>
    <w:p w:rsidR="00A55F11" w:rsidRDefault="00A55F11">
      <w:pPr>
        <w:pStyle w:val="121"/>
        <w:shd w:val="clear" w:color="auto" w:fill="auto"/>
        <w:spacing w:line="211" w:lineRule="exact"/>
        <w:ind w:left="600" w:hanging="600"/>
        <w:jc w:val="left"/>
      </w:pPr>
      <w:r>
        <w:rPr>
          <w:rStyle w:val="120"/>
          <w:color w:val="000000"/>
        </w:rPr>
        <w:t xml:space="preserve">необычная система Махаяны </w:t>
      </w:r>
      <w:r w:rsidRPr="00A55F11">
        <w:rPr>
          <w:rStyle w:val="120"/>
          <w:color w:val="000000"/>
          <w:lang w:eastAsia="en-US"/>
        </w:rPr>
        <w:t>(</w:t>
      </w:r>
      <w:r>
        <w:rPr>
          <w:rStyle w:val="120"/>
          <w:color w:val="000000"/>
          <w:lang w:val="en-US" w:eastAsia="en-US"/>
        </w:rPr>
        <w:t>theg</w:t>
      </w:r>
      <w:r w:rsidRPr="00A55F11">
        <w:rPr>
          <w:rStyle w:val="120"/>
          <w:color w:val="000000"/>
          <w:lang w:eastAsia="en-US"/>
        </w:rPr>
        <w:t xml:space="preserve"> </w:t>
      </w:r>
      <w:r>
        <w:rPr>
          <w:rStyle w:val="120"/>
          <w:color w:val="000000"/>
          <w:lang w:val="en-US" w:eastAsia="en-US"/>
        </w:rPr>
        <w:t>chen</w:t>
      </w:r>
      <w:r w:rsidRPr="00A55F11">
        <w:rPr>
          <w:rStyle w:val="120"/>
          <w:color w:val="000000"/>
          <w:lang w:eastAsia="en-US"/>
        </w:rPr>
        <w:t xml:space="preserve"> </w:t>
      </w:r>
      <w:r>
        <w:rPr>
          <w:rStyle w:val="120"/>
          <w:color w:val="000000"/>
          <w:lang w:val="en-US" w:eastAsia="en-US"/>
        </w:rPr>
        <w:t>thun</w:t>
      </w:r>
      <w:r w:rsidRPr="00A55F11">
        <w:rPr>
          <w:rStyle w:val="120"/>
          <w:color w:val="000000"/>
          <w:lang w:eastAsia="en-US"/>
        </w:rPr>
        <w:t xml:space="preserve"> </w:t>
      </w:r>
      <w:r>
        <w:rPr>
          <w:rStyle w:val="120"/>
          <w:color w:val="000000"/>
          <w:lang w:val="en-US" w:eastAsia="en-US"/>
        </w:rPr>
        <w:t>min</w:t>
      </w:r>
      <w:r w:rsidRPr="00A55F11">
        <w:rPr>
          <w:rStyle w:val="120"/>
          <w:color w:val="000000"/>
          <w:lang w:eastAsia="en-US"/>
        </w:rPr>
        <w:t xml:space="preserve"> </w:t>
      </w:r>
      <w:r>
        <w:rPr>
          <w:rStyle w:val="120"/>
          <w:color w:val="000000"/>
          <w:lang w:val="en-US" w:eastAsia="en-US"/>
        </w:rPr>
        <w:t>lugs</w:t>
      </w:r>
      <w:r w:rsidRPr="00A55F11">
        <w:rPr>
          <w:rStyle w:val="120"/>
          <w:color w:val="000000"/>
          <w:lang w:eastAsia="en-US"/>
        </w:rPr>
        <w:t xml:space="preserve">), </w:t>
      </w:r>
      <w:r>
        <w:rPr>
          <w:rStyle w:val="120"/>
          <w:color w:val="000000"/>
        </w:rPr>
        <w:t>воззрение о таковости и сущ</w:t>
      </w:r>
      <w:r>
        <w:rPr>
          <w:rStyle w:val="120"/>
          <w:color w:val="000000"/>
        </w:rPr>
        <w:softHyphen/>
        <w:t>ности ума 203</w:t>
      </w:r>
    </w:p>
    <w:p w:rsidR="00A55F11" w:rsidRDefault="00A55F11">
      <w:pPr>
        <w:pStyle w:val="121"/>
        <w:shd w:val="clear" w:color="auto" w:fill="auto"/>
        <w:spacing w:line="211" w:lineRule="exact"/>
        <w:jc w:val="left"/>
      </w:pPr>
      <w:r>
        <w:rPr>
          <w:rStyle w:val="120"/>
          <w:color w:val="000000"/>
        </w:rPr>
        <w:t xml:space="preserve">неперемещающее кармическое действие </w:t>
      </w:r>
      <w:r w:rsidRPr="00A55F11">
        <w:rPr>
          <w:rStyle w:val="120"/>
          <w:color w:val="000000"/>
          <w:lang w:eastAsia="en-US"/>
        </w:rPr>
        <w:t>(</w:t>
      </w:r>
      <w:r>
        <w:rPr>
          <w:rStyle w:val="120"/>
          <w:color w:val="000000"/>
          <w:lang w:val="en-US" w:eastAsia="en-US"/>
        </w:rPr>
        <w:t>mi</w:t>
      </w:r>
      <w:r w:rsidRPr="00A55F11">
        <w:rPr>
          <w:rStyle w:val="120"/>
          <w:color w:val="000000"/>
          <w:lang w:eastAsia="en-US"/>
        </w:rPr>
        <w:t xml:space="preserve"> </w:t>
      </w:r>
      <w:r>
        <w:rPr>
          <w:rStyle w:val="120"/>
          <w:color w:val="000000"/>
          <w:lang w:val="en-US" w:eastAsia="en-US"/>
        </w:rPr>
        <w:t>gyo</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de-DE" w:eastAsia="de-DE"/>
        </w:rPr>
        <w:t xml:space="preserve">las) 284 </w:t>
      </w:r>
      <w:r>
        <w:rPr>
          <w:rStyle w:val="120"/>
          <w:color w:val="000000"/>
        </w:rPr>
        <w:t xml:space="preserve">Непобедимый (санскр. Аджита; та </w:t>
      </w:r>
      <w:r>
        <w:rPr>
          <w:rStyle w:val="120"/>
          <w:color w:val="000000"/>
          <w:lang w:val="de-DE" w:eastAsia="de-DE"/>
        </w:rPr>
        <w:t xml:space="preserve">pham </w:t>
      </w:r>
      <w:r>
        <w:rPr>
          <w:rStyle w:val="120"/>
          <w:color w:val="000000"/>
        </w:rPr>
        <w:t xml:space="preserve">ра) </w:t>
      </w:r>
      <w:r>
        <w:rPr>
          <w:rStyle w:val="128"/>
          <w:color w:val="000000"/>
        </w:rPr>
        <w:t>см.</w:t>
      </w:r>
      <w:r>
        <w:rPr>
          <w:rStyle w:val="120"/>
          <w:color w:val="000000"/>
        </w:rPr>
        <w:t xml:space="preserve"> Майтрея Непоколебимая, бхуми 230, 308</w:t>
      </w:r>
    </w:p>
    <w:p w:rsidR="00A55F11" w:rsidRDefault="00A55F11">
      <w:pPr>
        <w:pStyle w:val="121"/>
        <w:shd w:val="clear" w:color="auto" w:fill="auto"/>
        <w:spacing w:line="211" w:lineRule="exact"/>
        <w:jc w:val="left"/>
      </w:pPr>
      <w:r>
        <w:rPr>
          <w:rStyle w:val="120"/>
          <w:color w:val="000000"/>
        </w:rPr>
        <w:t xml:space="preserve">«Непостижимая тайна» </w:t>
      </w:r>
      <w:r w:rsidRPr="00A55F11">
        <w:rPr>
          <w:rStyle w:val="120"/>
          <w:color w:val="000000"/>
          <w:lang w:eastAsia="en-US"/>
        </w:rPr>
        <w:t>(</w:t>
      </w:r>
      <w:r>
        <w:rPr>
          <w:rStyle w:val="120"/>
          <w:color w:val="000000"/>
          <w:lang w:val="en-US" w:eastAsia="en-US"/>
        </w:rPr>
        <w:t>gsang</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 xml:space="preserve"> </w:t>
      </w:r>
      <w:r>
        <w:rPr>
          <w:rStyle w:val="120"/>
          <w:color w:val="000000"/>
          <w:lang w:val="en-US" w:eastAsia="en-US"/>
        </w:rPr>
        <w:t>bsam</w:t>
      </w:r>
      <w:r w:rsidRPr="00A55F11">
        <w:rPr>
          <w:rStyle w:val="120"/>
          <w:color w:val="000000"/>
          <w:lang w:eastAsia="en-US"/>
        </w:rPr>
        <w:t xml:space="preserve"> </w:t>
      </w:r>
      <w:r>
        <w:rPr>
          <w:rStyle w:val="120"/>
          <w:color w:val="000000"/>
          <w:lang w:val="en-US" w:eastAsia="en-US"/>
        </w:rPr>
        <w:t>gyis</w:t>
      </w:r>
      <w:r w:rsidRPr="00A55F11">
        <w:rPr>
          <w:rStyle w:val="120"/>
          <w:color w:val="000000"/>
          <w:lang w:eastAsia="en-US"/>
        </w:rPr>
        <w:t xml:space="preserve"> </w:t>
      </w:r>
      <w:r>
        <w:rPr>
          <w:rStyle w:val="120"/>
          <w:color w:val="000000"/>
          <w:lang w:val="en-US" w:eastAsia="en-US"/>
        </w:rPr>
        <w:t>mi</w:t>
      </w:r>
      <w:r w:rsidRPr="00A55F11">
        <w:rPr>
          <w:rStyle w:val="120"/>
          <w:color w:val="000000"/>
          <w:lang w:eastAsia="en-US"/>
        </w:rPr>
        <w:t xml:space="preserve"> </w:t>
      </w:r>
      <w:r>
        <w:rPr>
          <w:rStyle w:val="120"/>
          <w:color w:val="000000"/>
          <w:lang w:val="en-US" w:eastAsia="en-US"/>
        </w:rPr>
        <w:t>khyab</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mdo</w:t>
      </w:r>
      <w:r w:rsidRPr="00A55F11">
        <w:rPr>
          <w:rStyle w:val="120"/>
          <w:color w:val="000000"/>
          <w:lang w:eastAsia="en-US"/>
        </w:rPr>
        <w:t xml:space="preserve">), </w:t>
      </w:r>
      <w:r>
        <w:rPr>
          <w:rStyle w:val="120"/>
          <w:color w:val="000000"/>
        </w:rPr>
        <w:t xml:space="preserve">сутра </w:t>
      </w:r>
      <w:r w:rsidRPr="00A55F11">
        <w:rPr>
          <w:rStyle w:val="120"/>
          <w:color w:val="000000"/>
          <w:lang w:eastAsia="en-US"/>
        </w:rPr>
        <w:t xml:space="preserve">223 </w:t>
      </w:r>
      <w:r>
        <w:rPr>
          <w:rStyle w:val="120"/>
          <w:color w:val="000000"/>
        </w:rPr>
        <w:t xml:space="preserve">Непревзойденное </w:t>
      </w:r>
      <w:r>
        <w:rPr>
          <w:rStyle w:val="120"/>
          <w:color w:val="000000"/>
          <w:lang w:val="de-DE" w:eastAsia="de-DE"/>
        </w:rPr>
        <w:t xml:space="preserve">(bla </w:t>
      </w:r>
      <w:r>
        <w:rPr>
          <w:rStyle w:val="120"/>
          <w:color w:val="000000"/>
          <w:lang w:val="en-US" w:eastAsia="en-US"/>
        </w:rPr>
        <w:t>med</w:t>
      </w:r>
      <w:r w:rsidRPr="00A55F11">
        <w:rPr>
          <w:rStyle w:val="120"/>
          <w:color w:val="000000"/>
          <w:lang w:eastAsia="en-US"/>
        </w:rPr>
        <w:t xml:space="preserve">; </w:t>
      </w:r>
      <w:r>
        <w:rPr>
          <w:rStyle w:val="120"/>
          <w:color w:val="000000"/>
        </w:rPr>
        <w:t xml:space="preserve">Ануттара) </w:t>
      </w:r>
      <w:r w:rsidRPr="00A55F11">
        <w:rPr>
          <w:rStyle w:val="120"/>
          <w:color w:val="000000"/>
          <w:lang w:eastAsia="en-US"/>
        </w:rPr>
        <w:t xml:space="preserve">157, 160, 183, 222 </w:t>
      </w:r>
      <w:r>
        <w:rPr>
          <w:rStyle w:val="120"/>
          <w:color w:val="000000"/>
        </w:rPr>
        <w:t xml:space="preserve">тайный и необычный смысл 306 непревзойденная йога </w:t>
      </w:r>
      <w:r>
        <w:rPr>
          <w:rStyle w:val="120"/>
          <w:color w:val="000000"/>
          <w:lang w:val="de-DE" w:eastAsia="de-DE"/>
        </w:rPr>
        <w:t xml:space="preserve">(mal </w:t>
      </w:r>
      <w:r>
        <w:rPr>
          <w:rStyle w:val="120"/>
          <w:color w:val="000000"/>
        </w:rPr>
        <w:t xml:space="preserve">Ъуог </w:t>
      </w:r>
      <w:r>
        <w:rPr>
          <w:rStyle w:val="120"/>
          <w:color w:val="000000"/>
          <w:lang w:val="de-DE" w:eastAsia="de-DE"/>
        </w:rPr>
        <w:t xml:space="preserve">bla med) </w:t>
      </w:r>
      <w:r>
        <w:rPr>
          <w:rStyle w:val="120"/>
          <w:color w:val="000000"/>
        </w:rPr>
        <w:t xml:space="preserve">288 непревзойденная мудрость </w:t>
      </w:r>
      <w:r w:rsidRPr="00A55F11">
        <w:rPr>
          <w:rStyle w:val="120"/>
          <w:color w:val="000000"/>
          <w:lang w:eastAsia="en-US"/>
        </w:rPr>
        <w:t>(</w:t>
      </w:r>
      <w:r>
        <w:rPr>
          <w:rStyle w:val="120"/>
          <w:color w:val="000000"/>
          <w:lang w:val="en-US" w:eastAsia="en-US"/>
        </w:rPr>
        <w:t>ye</w:t>
      </w:r>
      <w:r w:rsidRPr="00A55F11">
        <w:rPr>
          <w:rStyle w:val="120"/>
          <w:color w:val="000000"/>
          <w:lang w:eastAsia="en-US"/>
        </w:rPr>
        <w:t xml:space="preserve"> </w:t>
      </w:r>
      <w:r>
        <w:rPr>
          <w:rStyle w:val="120"/>
          <w:color w:val="000000"/>
          <w:lang w:val="de-DE" w:eastAsia="de-DE"/>
        </w:rPr>
        <w:t xml:space="preserve">shes </w:t>
      </w:r>
      <w:r>
        <w:rPr>
          <w:rStyle w:val="120"/>
          <w:color w:val="000000"/>
        </w:rPr>
        <w:t xml:space="preserve">Ыа та) 311 непрерывное колесо вечности </w:t>
      </w:r>
      <w:r w:rsidRPr="00A55F11">
        <w:rPr>
          <w:rStyle w:val="120"/>
          <w:color w:val="000000"/>
          <w:lang w:eastAsia="en-US"/>
        </w:rPr>
        <w:t>(</w:t>
      </w:r>
      <w:r>
        <w:rPr>
          <w:rStyle w:val="120"/>
          <w:color w:val="000000"/>
          <w:lang w:val="en-US" w:eastAsia="en-US"/>
        </w:rPr>
        <w:t>rtag</w:t>
      </w:r>
      <w:r w:rsidRPr="00A55F11">
        <w:rPr>
          <w:rStyle w:val="120"/>
          <w:color w:val="000000"/>
          <w:lang w:eastAsia="en-US"/>
        </w:rPr>
        <w:t xml:space="preserve"> </w:t>
      </w:r>
      <w:r>
        <w:rPr>
          <w:rStyle w:val="120"/>
          <w:color w:val="000000"/>
        </w:rPr>
        <w:t xml:space="preserve">ра </w:t>
      </w:r>
      <w:r>
        <w:rPr>
          <w:rStyle w:val="120"/>
          <w:color w:val="000000"/>
          <w:lang w:val="en-US" w:eastAsia="en-US"/>
        </w:rPr>
        <w:t>rgyun</w:t>
      </w:r>
      <w:r w:rsidRPr="00A55F11">
        <w:rPr>
          <w:rStyle w:val="120"/>
          <w:color w:val="000000"/>
          <w:lang w:eastAsia="en-US"/>
        </w:rPr>
        <w:t xml:space="preserve"> </w:t>
      </w:r>
      <w:r>
        <w:rPr>
          <w:rStyle w:val="120"/>
          <w:color w:val="000000"/>
          <w:lang w:val="en-US" w:eastAsia="en-US"/>
        </w:rPr>
        <w:t>gyi</w:t>
      </w:r>
      <w:r w:rsidRPr="00A55F11">
        <w:rPr>
          <w:rStyle w:val="120"/>
          <w:color w:val="000000"/>
          <w:lang w:eastAsia="en-US"/>
        </w:rPr>
        <w:t xml:space="preserve"> ’</w:t>
      </w:r>
      <w:r>
        <w:rPr>
          <w:rStyle w:val="120"/>
          <w:color w:val="000000"/>
          <w:lang w:val="en-US" w:eastAsia="en-US"/>
        </w:rPr>
        <w:t>khor</w:t>
      </w:r>
      <w:r w:rsidRPr="00A55F11">
        <w:rPr>
          <w:rStyle w:val="120"/>
          <w:color w:val="000000"/>
          <w:lang w:eastAsia="en-US"/>
        </w:rPr>
        <w:t xml:space="preserve"> </w:t>
      </w:r>
      <w:r>
        <w:rPr>
          <w:rStyle w:val="120"/>
          <w:color w:val="000000"/>
          <w:lang w:val="en-US" w:eastAsia="en-US"/>
        </w:rPr>
        <w:t>lo</w:t>
      </w:r>
      <w:r w:rsidRPr="00A55F11">
        <w:rPr>
          <w:rStyle w:val="120"/>
          <w:color w:val="000000"/>
          <w:lang w:eastAsia="en-US"/>
        </w:rPr>
        <w:t xml:space="preserve">) 264 </w:t>
      </w:r>
      <w:r>
        <w:rPr>
          <w:rStyle w:val="120"/>
          <w:color w:val="000000"/>
        </w:rPr>
        <w:t xml:space="preserve">непрерывность </w:t>
      </w:r>
      <w:r w:rsidRPr="00A55F11">
        <w:rPr>
          <w:rStyle w:val="120"/>
          <w:color w:val="000000"/>
          <w:lang w:eastAsia="en-US"/>
        </w:rPr>
        <w:t>(</w:t>
      </w:r>
      <w:r>
        <w:rPr>
          <w:rStyle w:val="120"/>
          <w:color w:val="000000"/>
          <w:lang w:val="en-US" w:eastAsia="en-US"/>
        </w:rPr>
        <w:t>rgyud</w:t>
      </w:r>
      <w:r w:rsidRPr="00A55F11">
        <w:rPr>
          <w:rStyle w:val="120"/>
          <w:color w:val="000000"/>
          <w:lang w:eastAsia="en-US"/>
        </w:rPr>
        <w:t>)</w:t>
      </w:r>
    </w:p>
    <w:p w:rsidR="00A55F11" w:rsidRDefault="00A55F11">
      <w:pPr>
        <w:pStyle w:val="121"/>
        <w:shd w:val="clear" w:color="auto" w:fill="auto"/>
        <w:spacing w:line="211" w:lineRule="exact"/>
        <w:ind w:left="320" w:right="3600"/>
        <w:jc w:val="left"/>
      </w:pPr>
      <w:r>
        <w:rPr>
          <w:rStyle w:val="120"/>
          <w:color w:val="000000"/>
        </w:rPr>
        <w:t>как определение тантры 106, 249 как сугатагарбха 107 основы 107</w:t>
      </w:r>
    </w:p>
    <w:p w:rsidR="00A55F11" w:rsidRDefault="00A55F11">
      <w:pPr>
        <w:pStyle w:val="121"/>
        <w:shd w:val="clear" w:color="auto" w:fill="auto"/>
        <w:spacing w:line="211" w:lineRule="exact"/>
        <w:jc w:val="left"/>
      </w:pPr>
      <w:r>
        <w:rPr>
          <w:rStyle w:val="120"/>
          <w:color w:val="000000"/>
        </w:rPr>
        <w:t xml:space="preserve">Неприятный Звук </w:t>
      </w:r>
      <w:r w:rsidRPr="00A55F11">
        <w:rPr>
          <w:rStyle w:val="120"/>
          <w:color w:val="000000"/>
          <w:lang w:eastAsia="en-US"/>
        </w:rPr>
        <w:t>(</w:t>
      </w:r>
      <w:r>
        <w:rPr>
          <w:rStyle w:val="120"/>
          <w:color w:val="000000"/>
          <w:lang w:val="en-US" w:eastAsia="en-US"/>
        </w:rPr>
        <w:t>sgra</w:t>
      </w:r>
      <w:r w:rsidRPr="00A55F11">
        <w:rPr>
          <w:rStyle w:val="120"/>
          <w:color w:val="000000"/>
          <w:lang w:eastAsia="en-US"/>
        </w:rPr>
        <w:t xml:space="preserve"> </w:t>
      </w:r>
      <w:r>
        <w:rPr>
          <w:rStyle w:val="120"/>
          <w:color w:val="000000"/>
          <w:lang w:val="en-US" w:eastAsia="en-US"/>
        </w:rPr>
        <w:t>mi</w:t>
      </w:r>
      <w:r w:rsidRPr="00A55F11">
        <w:rPr>
          <w:rStyle w:val="120"/>
          <w:color w:val="000000"/>
          <w:lang w:eastAsia="en-US"/>
        </w:rPr>
        <w:t xml:space="preserve"> </w:t>
      </w:r>
      <w:r>
        <w:rPr>
          <w:rStyle w:val="120"/>
          <w:color w:val="000000"/>
          <w:lang w:val="en-US" w:eastAsia="en-US"/>
        </w:rPr>
        <w:t>snyan</w:t>
      </w:r>
      <w:r w:rsidRPr="00A55F11">
        <w:rPr>
          <w:rStyle w:val="120"/>
          <w:color w:val="000000"/>
          <w:lang w:eastAsia="en-US"/>
        </w:rPr>
        <w:t xml:space="preserve">), </w:t>
      </w:r>
      <w:r>
        <w:rPr>
          <w:rStyle w:val="120"/>
          <w:color w:val="000000"/>
        </w:rPr>
        <w:t xml:space="preserve">континент 269 неразличающая безмятежность </w:t>
      </w:r>
      <w:r>
        <w:rPr>
          <w:rStyle w:val="120"/>
          <w:color w:val="000000"/>
          <w:lang w:val="de-DE" w:eastAsia="de-DE"/>
        </w:rPr>
        <w:t xml:space="preserve">(’du shes med pa’i </w:t>
      </w:r>
      <w:r>
        <w:rPr>
          <w:rStyle w:val="120"/>
          <w:color w:val="000000"/>
          <w:lang w:val="en-US" w:eastAsia="en-US"/>
        </w:rPr>
        <w:t>snyoms</w:t>
      </w:r>
      <w:r w:rsidRPr="00A55F11">
        <w:rPr>
          <w:rStyle w:val="120"/>
          <w:color w:val="000000"/>
          <w:lang w:eastAsia="en-US"/>
        </w:rPr>
        <w:t xml:space="preserve"> ’</w:t>
      </w:r>
      <w:r>
        <w:rPr>
          <w:rStyle w:val="120"/>
          <w:color w:val="000000"/>
          <w:lang w:val="en-US" w:eastAsia="en-US"/>
        </w:rPr>
        <w:t>jug</w:t>
      </w:r>
      <w:r w:rsidRPr="00A55F11">
        <w:rPr>
          <w:rStyle w:val="120"/>
          <w:color w:val="000000"/>
          <w:lang w:eastAsia="en-US"/>
        </w:rPr>
        <w:t xml:space="preserve">) 199, 200 </w:t>
      </w:r>
      <w:r>
        <w:rPr>
          <w:rStyle w:val="120"/>
          <w:color w:val="000000"/>
        </w:rPr>
        <w:t xml:space="preserve">неразрывное мгновение заблуждающегося мышления </w:t>
      </w:r>
      <w:r w:rsidRPr="00A55F11">
        <w:rPr>
          <w:rStyle w:val="120"/>
          <w:color w:val="000000"/>
          <w:lang w:eastAsia="en-US"/>
        </w:rPr>
        <w:t>(’</w:t>
      </w:r>
      <w:r>
        <w:rPr>
          <w:rStyle w:val="120"/>
          <w:color w:val="000000"/>
          <w:lang w:val="en-US" w:eastAsia="en-US"/>
        </w:rPr>
        <w:t>khrul</w:t>
      </w:r>
      <w:r w:rsidRPr="00A55F11">
        <w:rPr>
          <w:rStyle w:val="120"/>
          <w:color w:val="000000"/>
          <w:lang w:eastAsia="en-US"/>
        </w:rPr>
        <w:t xml:space="preserve"> </w:t>
      </w:r>
      <w:r>
        <w:rPr>
          <w:rStyle w:val="120"/>
          <w:color w:val="000000"/>
          <w:lang w:val="en-US" w:eastAsia="en-US"/>
        </w:rPr>
        <w:t>rtog</w:t>
      </w:r>
      <w:r w:rsidRPr="00A55F11">
        <w:rPr>
          <w:rStyle w:val="120"/>
          <w:color w:val="000000"/>
          <w:lang w:eastAsia="en-US"/>
        </w:rPr>
        <w:t xml:space="preserve"> </w:t>
      </w:r>
      <w:r>
        <w:rPr>
          <w:rStyle w:val="120"/>
          <w:color w:val="000000"/>
          <w:lang w:val="en-US" w:eastAsia="en-US"/>
        </w:rPr>
        <w:t>rgyun</w:t>
      </w:r>
      <w:r w:rsidRPr="00A55F11">
        <w:rPr>
          <w:rStyle w:val="120"/>
          <w:color w:val="000000"/>
          <w:lang w:eastAsia="en-US"/>
        </w:rPr>
        <w:t xml:space="preserve"> </w:t>
      </w:r>
      <w:r>
        <w:rPr>
          <w:rStyle w:val="120"/>
          <w:color w:val="000000"/>
          <w:lang w:val="en-US" w:eastAsia="en-US"/>
        </w:rPr>
        <w:t>gyi</w:t>
      </w:r>
      <w:r w:rsidRPr="00A55F11">
        <w:rPr>
          <w:rStyle w:val="120"/>
          <w:color w:val="000000"/>
          <w:lang w:eastAsia="en-US"/>
        </w:rPr>
        <w:t xml:space="preserve"> </w:t>
      </w:r>
      <w:r>
        <w:rPr>
          <w:rStyle w:val="120"/>
          <w:color w:val="000000"/>
          <w:lang w:val="en-US" w:eastAsia="en-US"/>
        </w:rPr>
        <w:t>skad</w:t>
      </w:r>
      <w:r w:rsidRPr="00A55F11">
        <w:rPr>
          <w:rStyle w:val="120"/>
          <w:color w:val="000000"/>
          <w:lang w:eastAsia="en-US"/>
        </w:rPr>
        <w:t xml:space="preserve"> </w:t>
      </w:r>
      <w:r>
        <w:rPr>
          <w:rStyle w:val="120"/>
          <w:color w:val="000000"/>
          <w:lang w:val="en-US" w:eastAsia="en-US"/>
        </w:rPr>
        <w:t>cig</w:t>
      </w:r>
      <w:r w:rsidRPr="00A55F11">
        <w:rPr>
          <w:rStyle w:val="120"/>
          <w:color w:val="000000"/>
          <w:lang w:eastAsia="en-US"/>
        </w:rPr>
        <w:t xml:space="preserve"> </w:t>
      </w:r>
      <w:r>
        <w:rPr>
          <w:rStyle w:val="120"/>
          <w:color w:val="000000"/>
        </w:rPr>
        <w:t xml:space="preserve">та),создатель сансары </w:t>
      </w:r>
      <w:r w:rsidRPr="00A55F11">
        <w:rPr>
          <w:rStyle w:val="120"/>
          <w:color w:val="000000"/>
          <w:lang w:eastAsia="en-US"/>
        </w:rPr>
        <w:t>113</w:t>
      </w:r>
    </w:p>
    <w:p w:rsidR="00A55F11" w:rsidRDefault="00A55F11">
      <w:pPr>
        <w:pStyle w:val="121"/>
        <w:shd w:val="clear" w:color="auto" w:fill="auto"/>
        <w:spacing w:line="211" w:lineRule="exact"/>
        <w:jc w:val="left"/>
      </w:pPr>
      <w:r>
        <w:rPr>
          <w:rStyle w:val="120"/>
          <w:color w:val="000000"/>
        </w:rPr>
        <w:t xml:space="preserve">несогласующиеся санскары </w:t>
      </w:r>
      <w:r>
        <w:rPr>
          <w:rStyle w:val="120"/>
          <w:color w:val="000000"/>
          <w:lang w:val="de-DE" w:eastAsia="de-DE"/>
        </w:rPr>
        <w:t xml:space="preserve">(ldan min ’du byed) 91, 212, 225, 226, 271 </w:t>
      </w:r>
      <w:r>
        <w:rPr>
          <w:rStyle w:val="120"/>
          <w:color w:val="000000"/>
        </w:rPr>
        <w:t xml:space="preserve">Несравненный Царь Шакьев </w:t>
      </w:r>
      <w:r>
        <w:rPr>
          <w:rStyle w:val="128"/>
          <w:color w:val="000000"/>
        </w:rPr>
        <w:t>см.</w:t>
      </w:r>
      <w:r>
        <w:rPr>
          <w:rStyle w:val="120"/>
          <w:color w:val="000000"/>
        </w:rPr>
        <w:t xml:space="preserve"> Будда Шакьямуни</w:t>
      </w:r>
    </w:p>
    <w:p w:rsidR="00A55F11" w:rsidRDefault="00A55F11">
      <w:pPr>
        <w:pStyle w:val="121"/>
        <w:shd w:val="clear" w:color="auto" w:fill="auto"/>
        <w:spacing w:line="209" w:lineRule="exact"/>
        <w:ind w:right="1480"/>
        <w:jc w:val="left"/>
      </w:pPr>
      <w:r>
        <w:rPr>
          <w:rStyle w:val="120"/>
          <w:color w:val="000000"/>
        </w:rPr>
        <w:t>нигилисты 244 нижние врата 275 Нижний Докхам 269</w:t>
      </w:r>
    </w:p>
    <w:p w:rsidR="00A55F11" w:rsidRDefault="00A55F11">
      <w:pPr>
        <w:pStyle w:val="121"/>
        <w:shd w:val="clear" w:color="auto" w:fill="auto"/>
        <w:spacing w:line="209" w:lineRule="exact"/>
        <w:ind w:right="1480"/>
        <w:jc w:val="left"/>
      </w:pPr>
      <w:r>
        <w:rPr>
          <w:rStyle w:val="120"/>
          <w:color w:val="000000"/>
        </w:rPr>
        <w:t xml:space="preserve">нижние области Павлинов (гша </w:t>
      </w:r>
      <w:r>
        <w:rPr>
          <w:rStyle w:val="120"/>
          <w:color w:val="000000"/>
          <w:lang w:val="en-US" w:eastAsia="en-US"/>
        </w:rPr>
        <w:t>bya</w:t>
      </w:r>
      <w:r w:rsidRPr="00A55F11">
        <w:rPr>
          <w:rStyle w:val="120"/>
          <w:color w:val="000000"/>
          <w:lang w:eastAsia="en-US"/>
        </w:rPr>
        <w:t xml:space="preserve"> ’</w:t>
      </w:r>
      <w:r>
        <w:rPr>
          <w:rStyle w:val="120"/>
          <w:color w:val="000000"/>
          <w:lang w:val="en-US" w:eastAsia="en-US"/>
        </w:rPr>
        <w:t>og</w:t>
      </w:r>
      <w:r w:rsidRPr="00A55F11">
        <w:rPr>
          <w:rStyle w:val="120"/>
          <w:color w:val="000000"/>
          <w:lang w:eastAsia="en-US"/>
        </w:rPr>
        <w:t xml:space="preserve"> </w:t>
      </w:r>
      <w:r>
        <w:rPr>
          <w:rStyle w:val="120"/>
          <w:color w:val="000000"/>
          <w:lang w:val="en-US" w:eastAsia="en-US"/>
        </w:rPr>
        <w:t>gling</w:t>
      </w:r>
      <w:r w:rsidRPr="00A55F11">
        <w:rPr>
          <w:rStyle w:val="120"/>
          <w:color w:val="000000"/>
          <w:lang w:eastAsia="en-US"/>
        </w:rPr>
        <w:t xml:space="preserve">) </w:t>
      </w:r>
      <w:r>
        <w:rPr>
          <w:rStyle w:val="120"/>
          <w:color w:val="000000"/>
        </w:rPr>
        <w:t>315 Нима Осэр; одно из восьми проявлений 263</w:t>
      </w:r>
    </w:p>
    <w:p w:rsidR="00A55F11" w:rsidRDefault="00A55F11">
      <w:pPr>
        <w:pStyle w:val="121"/>
        <w:shd w:val="clear" w:color="auto" w:fill="auto"/>
        <w:spacing w:line="209" w:lineRule="exact"/>
        <w:ind w:left="600" w:hanging="600"/>
        <w:jc w:val="left"/>
      </w:pPr>
      <w:r>
        <w:rPr>
          <w:rStyle w:val="120"/>
          <w:color w:val="000000"/>
        </w:rPr>
        <w:t xml:space="preserve">нингма </w:t>
      </w:r>
      <w:r>
        <w:rPr>
          <w:rStyle w:val="120"/>
          <w:color w:val="000000"/>
          <w:lang w:val="fr-FR" w:eastAsia="fr-FR"/>
        </w:rPr>
        <w:t xml:space="preserve">(rnying ma) </w:t>
      </w:r>
      <w:r>
        <w:rPr>
          <w:rStyle w:val="120"/>
          <w:color w:val="000000"/>
        </w:rPr>
        <w:t>16, 60,61, 96, 236,238, 240, 241, 242, 254, 255, 256,280, 312, 316</w:t>
      </w:r>
    </w:p>
    <w:p w:rsidR="00A55F11" w:rsidRDefault="00A55F11">
      <w:pPr>
        <w:pStyle w:val="121"/>
        <w:shd w:val="clear" w:color="auto" w:fill="auto"/>
        <w:spacing w:line="209" w:lineRule="exact"/>
        <w:ind w:left="300" w:right="5100"/>
        <w:jc w:val="left"/>
      </w:pPr>
      <w:r>
        <w:rPr>
          <w:rStyle w:val="120"/>
          <w:color w:val="000000"/>
        </w:rPr>
        <w:t>монастыри 33 школа 7</w:t>
      </w:r>
    </w:p>
    <w:p w:rsidR="00A55F11" w:rsidRDefault="00A55F11">
      <w:pPr>
        <w:pStyle w:val="121"/>
        <w:shd w:val="clear" w:color="auto" w:fill="auto"/>
        <w:spacing w:line="209" w:lineRule="exact"/>
        <w:jc w:val="left"/>
      </w:pPr>
      <w:r>
        <w:rPr>
          <w:rStyle w:val="128"/>
          <w:color w:val="000000"/>
        </w:rPr>
        <w:t>Нингма гюбум</w:t>
      </w:r>
      <w:r>
        <w:rPr>
          <w:rStyle w:val="120"/>
          <w:color w:val="000000"/>
        </w:rPr>
        <w:t xml:space="preserve"> </w:t>
      </w:r>
      <w:r>
        <w:rPr>
          <w:rStyle w:val="120"/>
          <w:color w:val="000000"/>
          <w:lang w:val="fr-FR" w:eastAsia="fr-FR"/>
        </w:rPr>
        <w:t xml:space="preserve">(rnying ma </w:t>
      </w:r>
      <w:r>
        <w:rPr>
          <w:rStyle w:val="120"/>
          <w:color w:val="000000"/>
          <w:lang w:val="en-US" w:eastAsia="en-US"/>
        </w:rPr>
        <w:t>rgyud</w:t>
      </w:r>
      <w:r w:rsidRPr="00A55F11">
        <w:rPr>
          <w:rStyle w:val="120"/>
          <w:color w:val="000000"/>
          <w:lang w:eastAsia="en-US"/>
        </w:rPr>
        <w:t xml:space="preserve"> ’</w:t>
      </w:r>
      <w:r>
        <w:rPr>
          <w:rStyle w:val="120"/>
          <w:color w:val="000000"/>
          <w:lang w:val="en-US" w:eastAsia="en-US"/>
        </w:rPr>
        <w:t>bum</w:t>
      </w:r>
      <w:r w:rsidRPr="00A55F11">
        <w:rPr>
          <w:rStyle w:val="120"/>
          <w:color w:val="000000"/>
          <w:lang w:eastAsia="en-US"/>
        </w:rPr>
        <w:t xml:space="preserve">) 314 </w:t>
      </w:r>
      <w:r>
        <w:rPr>
          <w:rStyle w:val="120"/>
          <w:color w:val="000000"/>
        </w:rPr>
        <w:t xml:space="preserve">нингпо </w:t>
      </w:r>
      <w:r w:rsidRPr="00A55F11">
        <w:rPr>
          <w:rStyle w:val="120"/>
          <w:color w:val="000000"/>
          <w:lang w:eastAsia="en-US"/>
        </w:rPr>
        <w:t>247</w:t>
      </w:r>
    </w:p>
    <w:p w:rsidR="00A55F11" w:rsidRDefault="00A55F11">
      <w:pPr>
        <w:pStyle w:val="121"/>
        <w:shd w:val="clear" w:color="auto" w:fill="auto"/>
        <w:spacing w:line="209" w:lineRule="exact"/>
        <w:jc w:val="left"/>
      </w:pPr>
      <w:r>
        <w:rPr>
          <w:rStyle w:val="128"/>
          <w:color w:val="000000"/>
        </w:rPr>
        <w:t>Нирвана-сутра</w:t>
      </w:r>
      <w:r>
        <w:rPr>
          <w:rStyle w:val="120"/>
          <w:color w:val="000000"/>
        </w:rPr>
        <w:t xml:space="preserve"> </w:t>
      </w:r>
      <w:r>
        <w:rPr>
          <w:rStyle w:val="120"/>
          <w:color w:val="000000"/>
          <w:lang w:val="de-DE" w:eastAsia="de-DE"/>
        </w:rPr>
        <w:t xml:space="preserve">(mdo myang ’das) </w:t>
      </w:r>
      <w:r w:rsidRPr="00A55F11">
        <w:rPr>
          <w:rStyle w:val="120"/>
          <w:color w:val="000000"/>
          <w:lang w:eastAsia="en-US"/>
        </w:rPr>
        <w:t xml:space="preserve">129 </w:t>
      </w:r>
      <w:r>
        <w:rPr>
          <w:rStyle w:val="120"/>
          <w:color w:val="000000"/>
        </w:rPr>
        <w:t xml:space="preserve">нирманакая </w:t>
      </w:r>
      <w:r>
        <w:rPr>
          <w:rStyle w:val="120"/>
          <w:color w:val="000000"/>
          <w:lang w:val="de-DE" w:eastAsia="de-DE"/>
        </w:rPr>
        <w:t xml:space="preserve">(sprul sku) 17, 97,101, 264, 267, 274, 275, 292 </w:t>
      </w:r>
      <w:r>
        <w:rPr>
          <w:rStyle w:val="120"/>
          <w:color w:val="000000"/>
        </w:rPr>
        <w:t>буквы тэрма 256 дакини 74 два вида 253 измерения 251 проявление метода 101 слоги 97</w:t>
      </w:r>
    </w:p>
    <w:p w:rsidR="00A55F11" w:rsidRDefault="00A55F11">
      <w:pPr>
        <w:pStyle w:val="121"/>
        <w:shd w:val="clear" w:color="auto" w:fill="auto"/>
        <w:spacing w:line="209" w:lineRule="exact"/>
        <w:jc w:val="left"/>
      </w:pPr>
      <w:r>
        <w:rPr>
          <w:rStyle w:val="120"/>
          <w:color w:val="000000"/>
        </w:rPr>
        <w:t xml:space="preserve">новые школы </w:t>
      </w:r>
      <w:r>
        <w:rPr>
          <w:rStyle w:val="120"/>
          <w:color w:val="000000"/>
          <w:lang w:val="fr-FR" w:eastAsia="fr-FR"/>
        </w:rPr>
        <w:t xml:space="preserve">(gsar ma) </w:t>
      </w:r>
      <w:r>
        <w:rPr>
          <w:rStyle w:val="120"/>
          <w:color w:val="000000"/>
        </w:rPr>
        <w:t>240</w:t>
      </w:r>
    </w:p>
    <w:p w:rsidR="00A55F11" w:rsidRDefault="00A55F11">
      <w:pPr>
        <w:pStyle w:val="121"/>
        <w:shd w:val="clear" w:color="auto" w:fill="auto"/>
        <w:spacing w:line="209" w:lineRule="exact"/>
        <w:ind w:left="300" w:right="2880"/>
        <w:jc w:val="left"/>
      </w:pPr>
      <w:r>
        <w:rPr>
          <w:rStyle w:val="120"/>
          <w:color w:val="000000"/>
        </w:rPr>
        <w:t xml:space="preserve">поздних переводов </w:t>
      </w:r>
      <w:r>
        <w:rPr>
          <w:rStyle w:val="120"/>
          <w:color w:val="000000"/>
          <w:lang w:val="fr-FR" w:eastAsia="fr-FR"/>
        </w:rPr>
        <w:t xml:space="preserve">(phyi ’gyur gsar ma) 241 </w:t>
      </w:r>
      <w:r>
        <w:rPr>
          <w:rStyle w:val="120"/>
          <w:color w:val="000000"/>
        </w:rPr>
        <w:t>коренная тантра 243 Тайной Мантры 243</w:t>
      </w:r>
    </w:p>
    <w:p w:rsidR="00A55F11" w:rsidRDefault="00A55F11">
      <w:pPr>
        <w:pStyle w:val="121"/>
        <w:shd w:val="clear" w:color="auto" w:fill="auto"/>
        <w:spacing w:after="176" w:line="209" w:lineRule="exact"/>
        <w:jc w:val="left"/>
      </w:pPr>
      <w:r>
        <w:rPr>
          <w:rStyle w:val="120"/>
          <w:color w:val="000000"/>
        </w:rPr>
        <w:t xml:space="preserve">Носитель Ваджры, царь </w:t>
      </w:r>
      <w:r>
        <w:rPr>
          <w:rStyle w:val="120"/>
          <w:color w:val="000000"/>
          <w:lang w:val="fr-FR" w:eastAsia="fr-FR"/>
        </w:rPr>
        <w:t xml:space="preserve">(dbang </w:t>
      </w:r>
      <w:r>
        <w:rPr>
          <w:rStyle w:val="120"/>
          <w:color w:val="000000"/>
        </w:rPr>
        <w:t xml:space="preserve">ро </w:t>
      </w:r>
      <w:r>
        <w:rPr>
          <w:rStyle w:val="120"/>
          <w:color w:val="000000"/>
          <w:lang w:val="fr-FR" w:eastAsia="fr-FR"/>
        </w:rPr>
        <w:t xml:space="preserve">rdo ije ’chang ba) 262 </w:t>
      </w:r>
      <w:r>
        <w:rPr>
          <w:rStyle w:val="120"/>
          <w:color w:val="000000"/>
        </w:rPr>
        <w:t xml:space="preserve">Ночжин Гангсанг </w:t>
      </w:r>
      <w:r w:rsidRPr="00A55F11">
        <w:rPr>
          <w:rStyle w:val="120"/>
          <w:color w:val="000000"/>
          <w:lang w:eastAsia="en-US"/>
        </w:rPr>
        <w:t>(</w:t>
      </w:r>
      <w:r>
        <w:rPr>
          <w:rStyle w:val="120"/>
          <w:color w:val="000000"/>
          <w:lang w:val="en-US" w:eastAsia="en-US"/>
        </w:rPr>
        <w:t>gnod</w:t>
      </w:r>
      <w:r w:rsidRPr="00A55F11">
        <w:rPr>
          <w:rStyle w:val="120"/>
          <w:color w:val="000000"/>
          <w:lang w:eastAsia="en-US"/>
        </w:rPr>
        <w:t xml:space="preserve"> </w:t>
      </w:r>
      <w:r>
        <w:rPr>
          <w:rStyle w:val="120"/>
          <w:color w:val="000000"/>
          <w:lang w:val="en-US" w:eastAsia="en-US"/>
        </w:rPr>
        <w:t>sbyin</w:t>
      </w:r>
      <w:r w:rsidRPr="00A55F11">
        <w:rPr>
          <w:rStyle w:val="120"/>
          <w:color w:val="000000"/>
          <w:lang w:eastAsia="en-US"/>
        </w:rPr>
        <w:t xml:space="preserve"> </w:t>
      </w:r>
      <w:r>
        <w:rPr>
          <w:rStyle w:val="120"/>
          <w:color w:val="000000"/>
          <w:lang w:val="en-US" w:eastAsia="en-US"/>
        </w:rPr>
        <w:t>gangs</w:t>
      </w:r>
      <w:r w:rsidRPr="00A55F11">
        <w:rPr>
          <w:rStyle w:val="120"/>
          <w:color w:val="000000"/>
          <w:lang w:eastAsia="en-US"/>
        </w:rPr>
        <w:t xml:space="preserve"> </w:t>
      </w:r>
      <w:r>
        <w:rPr>
          <w:rStyle w:val="120"/>
          <w:color w:val="000000"/>
          <w:lang w:val="en-US" w:eastAsia="en-US"/>
        </w:rPr>
        <w:t>bzang</w:t>
      </w:r>
      <w:r w:rsidRPr="00A55F11">
        <w:rPr>
          <w:rStyle w:val="120"/>
          <w:color w:val="000000"/>
          <w:lang w:eastAsia="en-US"/>
        </w:rPr>
        <w:t xml:space="preserve">) 270 </w:t>
      </w:r>
      <w:r>
        <w:rPr>
          <w:rStyle w:val="120"/>
          <w:color w:val="000000"/>
        </w:rPr>
        <w:t xml:space="preserve">нравственность </w:t>
      </w:r>
      <w:r w:rsidRPr="00A55F11">
        <w:rPr>
          <w:rStyle w:val="120"/>
          <w:color w:val="000000"/>
          <w:lang w:eastAsia="en-US"/>
        </w:rPr>
        <w:t>(</w:t>
      </w:r>
      <w:r>
        <w:rPr>
          <w:rStyle w:val="120"/>
          <w:color w:val="000000"/>
          <w:lang w:val="en-US" w:eastAsia="en-US"/>
        </w:rPr>
        <w:t>tshul</w:t>
      </w:r>
      <w:r w:rsidRPr="00A55F11">
        <w:rPr>
          <w:rStyle w:val="120"/>
          <w:color w:val="000000"/>
          <w:lang w:eastAsia="en-US"/>
        </w:rPr>
        <w:t xml:space="preserve"> </w:t>
      </w:r>
      <w:r>
        <w:rPr>
          <w:rStyle w:val="120"/>
          <w:color w:val="000000"/>
          <w:lang w:val="en-US" w:eastAsia="en-US"/>
        </w:rPr>
        <w:t>khrims</w:t>
      </w:r>
      <w:r w:rsidRPr="00A55F11">
        <w:rPr>
          <w:rStyle w:val="120"/>
          <w:color w:val="000000"/>
          <w:lang w:eastAsia="en-US"/>
        </w:rPr>
        <w:t xml:space="preserve">) 152, 159 </w:t>
      </w:r>
      <w:r>
        <w:rPr>
          <w:rStyle w:val="120"/>
          <w:color w:val="000000"/>
        </w:rPr>
        <w:t xml:space="preserve">три разновидности </w:t>
      </w:r>
      <w:r w:rsidRPr="00A55F11">
        <w:rPr>
          <w:rStyle w:val="120"/>
          <w:color w:val="000000"/>
          <w:lang w:eastAsia="en-US"/>
        </w:rPr>
        <w:t xml:space="preserve">153 </w:t>
      </w:r>
      <w:r>
        <w:rPr>
          <w:rStyle w:val="120"/>
          <w:color w:val="000000"/>
        </w:rPr>
        <w:t xml:space="preserve">четыре качества 153 Нэтэн 20, 236, 238 Нэтэн Гомпа 22 Нэтэн, Чоклинг 20 Нянг Рал Нима Осэр 236, 254 Нясанг из Шанга 266 Нятри Ценпо </w:t>
      </w:r>
      <w:r w:rsidRPr="00A55F11">
        <w:rPr>
          <w:rStyle w:val="120"/>
          <w:color w:val="000000"/>
          <w:lang w:eastAsia="en-US"/>
        </w:rPr>
        <w:t>(</w:t>
      </w:r>
      <w:r>
        <w:rPr>
          <w:rStyle w:val="120"/>
          <w:color w:val="000000"/>
          <w:lang w:val="en-US" w:eastAsia="en-US"/>
        </w:rPr>
        <w:t>gnya</w:t>
      </w:r>
      <w:r w:rsidRPr="00A55F11">
        <w:rPr>
          <w:rStyle w:val="120"/>
          <w:color w:val="000000"/>
          <w:lang w:eastAsia="en-US"/>
        </w:rPr>
        <w:t xml:space="preserve">’ </w:t>
      </w:r>
      <w:r>
        <w:rPr>
          <w:rStyle w:val="120"/>
          <w:color w:val="000000"/>
          <w:lang w:val="en-US" w:eastAsia="en-US"/>
        </w:rPr>
        <w:t>khri</w:t>
      </w:r>
      <w:r w:rsidRPr="00A55F11">
        <w:rPr>
          <w:rStyle w:val="120"/>
          <w:color w:val="000000"/>
          <w:lang w:eastAsia="en-US"/>
        </w:rPr>
        <w:t xml:space="preserve"> </w:t>
      </w:r>
      <w:r>
        <w:rPr>
          <w:rStyle w:val="120"/>
          <w:color w:val="000000"/>
          <w:lang w:val="en-US" w:eastAsia="en-US"/>
        </w:rPr>
        <w:t>btsan</w:t>
      </w:r>
      <w:r w:rsidRPr="00A55F11">
        <w:rPr>
          <w:rStyle w:val="120"/>
          <w:color w:val="000000"/>
          <w:lang w:eastAsia="en-US"/>
        </w:rPr>
        <w:t xml:space="preserve"> </w:t>
      </w:r>
      <w:r>
        <w:rPr>
          <w:rStyle w:val="120"/>
          <w:color w:val="000000"/>
        </w:rPr>
        <w:t>ро), царь 265</w:t>
      </w:r>
    </w:p>
    <w:p w:rsidR="00A55F11" w:rsidRDefault="00A55F11">
      <w:pPr>
        <w:pStyle w:val="121"/>
        <w:shd w:val="clear" w:color="auto" w:fill="auto"/>
        <w:spacing w:line="214" w:lineRule="exact"/>
        <w:jc w:val="left"/>
      </w:pPr>
      <w:r>
        <w:rPr>
          <w:rStyle w:val="120"/>
          <w:color w:val="000000"/>
        </w:rPr>
        <w:t xml:space="preserve">Обильно Украшенная Аканипггха </w:t>
      </w:r>
      <w:r w:rsidRPr="00A55F11">
        <w:rPr>
          <w:rStyle w:val="120"/>
          <w:color w:val="000000"/>
          <w:lang w:eastAsia="en-US"/>
        </w:rPr>
        <w:t>(’</w:t>
      </w:r>
      <w:r>
        <w:rPr>
          <w:rStyle w:val="120"/>
          <w:color w:val="000000"/>
          <w:lang w:val="en-US" w:eastAsia="en-US"/>
        </w:rPr>
        <w:t>og</w:t>
      </w:r>
      <w:r w:rsidRPr="00A55F11">
        <w:rPr>
          <w:rStyle w:val="120"/>
          <w:color w:val="000000"/>
          <w:lang w:eastAsia="en-US"/>
        </w:rPr>
        <w:t xml:space="preserve"> </w:t>
      </w:r>
      <w:r>
        <w:rPr>
          <w:rStyle w:val="120"/>
          <w:color w:val="000000"/>
          <w:lang w:val="de-DE" w:eastAsia="de-DE"/>
        </w:rPr>
        <w:t xml:space="preserve">min stug </w:t>
      </w:r>
      <w:r>
        <w:rPr>
          <w:rStyle w:val="120"/>
          <w:color w:val="000000"/>
        </w:rPr>
        <w:t xml:space="preserve">ро </w:t>
      </w:r>
      <w:r>
        <w:rPr>
          <w:rStyle w:val="120"/>
          <w:color w:val="000000"/>
          <w:lang w:val="de-DE" w:eastAsia="de-DE"/>
        </w:rPr>
        <w:t xml:space="preserve">bkod) </w:t>
      </w:r>
      <w:r>
        <w:rPr>
          <w:rStyle w:val="120"/>
          <w:color w:val="000000"/>
        </w:rPr>
        <w:t>264</w:t>
      </w:r>
    </w:p>
    <w:p w:rsidR="00A55F11" w:rsidRDefault="00A55F11">
      <w:pPr>
        <w:pStyle w:val="121"/>
        <w:shd w:val="clear" w:color="auto" w:fill="auto"/>
        <w:spacing w:line="214" w:lineRule="exact"/>
        <w:jc w:val="left"/>
      </w:pPr>
      <w:r>
        <w:rPr>
          <w:rStyle w:val="120"/>
          <w:color w:val="000000"/>
        </w:rPr>
        <w:t xml:space="preserve">Обитель Блаженства </w:t>
      </w:r>
      <w:r w:rsidRPr="00A55F11">
        <w:rPr>
          <w:rStyle w:val="120"/>
          <w:color w:val="000000"/>
          <w:lang w:eastAsia="en-US"/>
        </w:rPr>
        <w:t>(</w:t>
      </w:r>
      <w:r>
        <w:rPr>
          <w:rStyle w:val="120"/>
          <w:color w:val="000000"/>
          <w:lang w:val="en-US" w:eastAsia="en-US"/>
        </w:rPr>
        <w:t>bde</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 xml:space="preserve"> </w:t>
      </w:r>
      <w:r>
        <w:rPr>
          <w:rStyle w:val="120"/>
          <w:color w:val="000000"/>
          <w:lang w:val="en-US" w:eastAsia="en-US"/>
        </w:rPr>
        <w:t>can</w:t>
      </w:r>
      <w:r w:rsidRPr="00A55F11">
        <w:rPr>
          <w:rStyle w:val="120"/>
          <w:color w:val="000000"/>
          <w:lang w:eastAsia="en-US"/>
        </w:rPr>
        <w:t xml:space="preserve">) </w:t>
      </w:r>
      <w:smartTag w:uri="urn:schemas-microsoft-com:office:smarttags" w:element="metricconverter">
        <w:smartTagPr>
          <w:attr w:name="ProductID" w:val="277 см"/>
        </w:smartTagPr>
        <w:r w:rsidRPr="00A55F11">
          <w:rPr>
            <w:rStyle w:val="120"/>
            <w:color w:val="000000"/>
            <w:lang w:eastAsia="en-US"/>
          </w:rPr>
          <w:t xml:space="preserve">277 </w:t>
        </w:r>
        <w:r>
          <w:rPr>
            <w:rStyle w:val="128"/>
            <w:color w:val="000000"/>
          </w:rPr>
          <w:t>см</w:t>
        </w:r>
      </w:smartTag>
      <w:r>
        <w:rPr>
          <w:rStyle w:val="128"/>
          <w:color w:val="000000"/>
        </w:rPr>
        <w:t>. также</w:t>
      </w:r>
      <w:r>
        <w:rPr>
          <w:rStyle w:val="120"/>
          <w:color w:val="000000"/>
        </w:rPr>
        <w:t xml:space="preserve"> Сукхавати</w:t>
      </w:r>
    </w:p>
    <w:p w:rsidR="00A55F11" w:rsidRDefault="00A55F11">
      <w:pPr>
        <w:pStyle w:val="121"/>
        <w:shd w:val="clear" w:color="auto" w:fill="auto"/>
        <w:spacing w:line="214" w:lineRule="exact"/>
        <w:jc w:val="left"/>
      </w:pPr>
      <w:r>
        <w:rPr>
          <w:rStyle w:val="120"/>
          <w:color w:val="000000"/>
        </w:rPr>
        <w:t>обитель ума Чокгюра Лингпы 317</w:t>
      </w:r>
    </w:p>
    <w:p w:rsidR="00A55F11" w:rsidRDefault="00A55F11">
      <w:pPr>
        <w:pStyle w:val="121"/>
        <w:shd w:val="clear" w:color="auto" w:fill="auto"/>
        <w:spacing w:line="214" w:lineRule="exact"/>
        <w:jc w:val="left"/>
      </w:pPr>
      <w:r>
        <w:rPr>
          <w:rStyle w:val="120"/>
          <w:color w:val="000000"/>
        </w:rPr>
        <w:t xml:space="preserve">«Облака драгоценных камней» </w:t>
      </w:r>
      <w:r w:rsidRPr="00A55F11">
        <w:rPr>
          <w:rStyle w:val="120"/>
          <w:color w:val="000000"/>
          <w:lang w:eastAsia="en-US"/>
        </w:rPr>
        <w:t>(</w:t>
      </w:r>
      <w:r>
        <w:rPr>
          <w:rStyle w:val="120"/>
          <w:color w:val="000000"/>
          <w:lang w:val="en-US" w:eastAsia="en-US"/>
        </w:rPr>
        <w:t>dkon</w:t>
      </w:r>
      <w:r w:rsidRPr="00A55F11">
        <w:rPr>
          <w:rStyle w:val="120"/>
          <w:color w:val="000000"/>
          <w:lang w:eastAsia="en-US"/>
        </w:rPr>
        <w:t xml:space="preserve"> </w:t>
      </w:r>
      <w:r>
        <w:rPr>
          <w:rStyle w:val="120"/>
          <w:color w:val="000000"/>
          <w:lang w:val="en-US" w:eastAsia="en-US"/>
        </w:rPr>
        <w:t>mchog</w:t>
      </w:r>
      <w:r w:rsidRPr="00A55F11">
        <w:rPr>
          <w:rStyle w:val="120"/>
          <w:color w:val="000000"/>
          <w:lang w:eastAsia="en-US"/>
        </w:rPr>
        <w:t xml:space="preserve"> </w:t>
      </w:r>
      <w:r>
        <w:rPr>
          <w:rStyle w:val="120"/>
          <w:color w:val="000000"/>
          <w:lang w:val="en-US" w:eastAsia="en-US"/>
        </w:rPr>
        <w:t>sprin</w:t>
      </w:r>
      <w:r w:rsidRPr="00A55F11">
        <w:rPr>
          <w:rStyle w:val="120"/>
          <w:color w:val="000000"/>
          <w:lang w:eastAsia="en-US"/>
        </w:rPr>
        <w:t xml:space="preserve">) </w:t>
      </w:r>
      <w:r>
        <w:rPr>
          <w:rStyle w:val="120"/>
          <w:color w:val="000000"/>
        </w:rPr>
        <w:t>137</w:t>
      </w:r>
    </w:p>
    <w:p w:rsidR="00A55F11" w:rsidRDefault="00A55F11">
      <w:pPr>
        <w:pStyle w:val="121"/>
        <w:shd w:val="clear" w:color="auto" w:fill="auto"/>
        <w:spacing w:line="214" w:lineRule="exact"/>
        <w:jc w:val="left"/>
      </w:pPr>
      <w:r>
        <w:rPr>
          <w:rStyle w:val="120"/>
          <w:color w:val="000000"/>
        </w:rPr>
        <w:t xml:space="preserve">Облако Дхармы </w:t>
      </w:r>
      <w:r w:rsidRPr="00A55F11">
        <w:rPr>
          <w:rStyle w:val="120"/>
          <w:color w:val="000000"/>
          <w:lang w:eastAsia="en-US"/>
        </w:rPr>
        <w:t>(</w:t>
      </w:r>
      <w:r>
        <w:rPr>
          <w:rStyle w:val="120"/>
          <w:color w:val="000000"/>
          <w:lang w:val="en-US" w:eastAsia="en-US"/>
        </w:rPr>
        <w:t>chos</w:t>
      </w:r>
      <w:r w:rsidRPr="00A55F11">
        <w:rPr>
          <w:rStyle w:val="120"/>
          <w:color w:val="000000"/>
          <w:lang w:eastAsia="en-US"/>
        </w:rPr>
        <w:t xml:space="preserve"> </w:t>
      </w:r>
      <w:r>
        <w:rPr>
          <w:rStyle w:val="120"/>
          <w:color w:val="000000"/>
          <w:lang w:val="en-US" w:eastAsia="en-US"/>
        </w:rPr>
        <w:t>kyi</w:t>
      </w:r>
      <w:r w:rsidRPr="00A55F11">
        <w:rPr>
          <w:rStyle w:val="120"/>
          <w:color w:val="000000"/>
          <w:lang w:eastAsia="en-US"/>
        </w:rPr>
        <w:t xml:space="preserve"> </w:t>
      </w:r>
      <w:r>
        <w:rPr>
          <w:rStyle w:val="120"/>
          <w:color w:val="000000"/>
          <w:lang w:val="en-US" w:eastAsia="en-US"/>
        </w:rPr>
        <w:t>sprin</w:t>
      </w:r>
      <w:r w:rsidRPr="00A55F11">
        <w:rPr>
          <w:rStyle w:val="120"/>
          <w:color w:val="000000"/>
          <w:lang w:eastAsia="en-US"/>
        </w:rPr>
        <w:t xml:space="preserve">), </w:t>
      </w:r>
      <w:r>
        <w:rPr>
          <w:rStyle w:val="120"/>
          <w:color w:val="000000"/>
        </w:rPr>
        <w:t xml:space="preserve">бхуми </w:t>
      </w:r>
      <w:r w:rsidRPr="00A55F11">
        <w:rPr>
          <w:rStyle w:val="120"/>
          <w:color w:val="000000"/>
          <w:lang w:eastAsia="en-US"/>
        </w:rPr>
        <w:t>230, 242, 308, 312</w:t>
      </w:r>
    </w:p>
    <w:p w:rsidR="00A55F11" w:rsidRDefault="00A55F11">
      <w:pPr>
        <w:pStyle w:val="121"/>
        <w:shd w:val="clear" w:color="auto" w:fill="auto"/>
        <w:spacing w:line="214" w:lineRule="exact"/>
        <w:jc w:val="left"/>
      </w:pPr>
      <w:r>
        <w:rPr>
          <w:rStyle w:val="120"/>
          <w:color w:val="000000"/>
        </w:rPr>
        <w:t xml:space="preserve">области Света Драгоценности </w:t>
      </w:r>
      <w:r>
        <w:rPr>
          <w:rStyle w:val="120"/>
          <w:color w:val="000000"/>
          <w:lang w:val="de-DE" w:eastAsia="de-DE"/>
        </w:rPr>
        <w:t>(rin eben ’od kyi gling) 315</w:t>
      </w:r>
    </w:p>
    <w:p w:rsidR="00A55F11" w:rsidRDefault="00A55F11">
      <w:pPr>
        <w:pStyle w:val="121"/>
        <w:shd w:val="clear" w:color="auto" w:fill="auto"/>
        <w:spacing w:line="214" w:lineRule="exact"/>
        <w:jc w:val="left"/>
      </w:pPr>
      <w:r>
        <w:rPr>
          <w:rStyle w:val="120"/>
          <w:color w:val="000000"/>
        </w:rPr>
        <w:t xml:space="preserve">области четырех земель Согдианы </w:t>
      </w:r>
      <w:r>
        <w:rPr>
          <w:rStyle w:val="120"/>
          <w:color w:val="000000"/>
          <w:lang w:val="de-DE" w:eastAsia="de-DE"/>
        </w:rPr>
        <w:t>(ru bzhi sog pa’i gling) 201, 315</w:t>
      </w:r>
    </w:p>
    <w:p w:rsidR="00A55F11" w:rsidRDefault="00A55F11">
      <w:pPr>
        <w:pStyle w:val="121"/>
        <w:shd w:val="clear" w:color="auto" w:fill="auto"/>
        <w:spacing w:line="214" w:lineRule="exact"/>
        <w:jc w:val="left"/>
      </w:pPr>
      <w:r>
        <w:rPr>
          <w:rStyle w:val="120"/>
          <w:color w:val="000000"/>
        </w:rPr>
        <w:t>общая основа заблуждения и освобождения 67</w:t>
      </w:r>
    </w:p>
    <w:p w:rsidR="00A55F11" w:rsidRDefault="00A55F11">
      <w:pPr>
        <w:pStyle w:val="121"/>
        <w:shd w:val="clear" w:color="auto" w:fill="auto"/>
        <w:spacing w:line="214" w:lineRule="exact"/>
        <w:jc w:val="left"/>
      </w:pPr>
      <w:r>
        <w:rPr>
          <w:rStyle w:val="120"/>
          <w:color w:val="000000"/>
        </w:rPr>
        <w:t xml:space="preserve">общие проповеди </w:t>
      </w:r>
      <w:r>
        <w:rPr>
          <w:rStyle w:val="120"/>
          <w:color w:val="000000"/>
          <w:lang w:val="de-DE" w:eastAsia="de-DE"/>
        </w:rPr>
        <w:t xml:space="preserve">(mdo sde), </w:t>
      </w:r>
      <w:r>
        <w:rPr>
          <w:rStyle w:val="120"/>
          <w:color w:val="000000"/>
        </w:rPr>
        <w:t>аспект превосходной речи 312</w:t>
      </w:r>
    </w:p>
    <w:p w:rsidR="00A55F11" w:rsidRDefault="00A55F11">
      <w:pPr>
        <w:pStyle w:val="121"/>
        <w:shd w:val="clear" w:color="auto" w:fill="auto"/>
        <w:spacing w:line="214" w:lineRule="exact"/>
        <w:jc w:val="left"/>
      </w:pPr>
      <w:r>
        <w:rPr>
          <w:rStyle w:val="120"/>
          <w:color w:val="000000"/>
        </w:rPr>
        <w:t xml:space="preserve">общий смысл </w:t>
      </w:r>
      <w:r>
        <w:rPr>
          <w:rStyle w:val="120"/>
          <w:color w:val="000000"/>
          <w:lang w:val="fr-FR" w:eastAsia="fr-FR"/>
        </w:rPr>
        <w:t xml:space="preserve">(spyi don) </w:t>
      </w:r>
      <w:r>
        <w:rPr>
          <w:rStyle w:val="120"/>
          <w:color w:val="000000"/>
        </w:rPr>
        <w:t>71</w:t>
      </w:r>
    </w:p>
    <w:p w:rsidR="00A55F11" w:rsidRDefault="00A55F11">
      <w:pPr>
        <w:pStyle w:val="121"/>
        <w:shd w:val="clear" w:color="auto" w:fill="auto"/>
        <w:spacing w:line="214" w:lineRule="exact"/>
        <w:jc w:val="left"/>
      </w:pPr>
      <w:r>
        <w:rPr>
          <w:rStyle w:val="120"/>
          <w:color w:val="000000"/>
        </w:rPr>
        <w:t xml:space="preserve">объекты чувств </w:t>
      </w:r>
      <w:r w:rsidRPr="00A55F11">
        <w:rPr>
          <w:rStyle w:val="120"/>
          <w:color w:val="000000"/>
          <w:lang w:eastAsia="en-US"/>
        </w:rPr>
        <w:t>(</w:t>
      </w:r>
      <w:r>
        <w:rPr>
          <w:rStyle w:val="120"/>
          <w:color w:val="000000"/>
          <w:lang w:val="en-US" w:eastAsia="en-US"/>
        </w:rPr>
        <w:t>yul</w:t>
      </w:r>
      <w:r w:rsidRPr="00A55F11">
        <w:rPr>
          <w:rStyle w:val="120"/>
          <w:color w:val="000000"/>
          <w:lang w:eastAsia="en-US"/>
        </w:rPr>
        <w:t xml:space="preserve">) </w:t>
      </w:r>
      <w:r>
        <w:rPr>
          <w:rStyle w:val="120"/>
          <w:color w:val="000000"/>
        </w:rPr>
        <w:t xml:space="preserve">282 одиннадцать добродетельных психических состояний </w:t>
      </w:r>
      <w:r>
        <w:rPr>
          <w:rStyle w:val="120"/>
          <w:color w:val="000000"/>
          <w:lang w:val="de-DE" w:eastAsia="de-DE"/>
        </w:rPr>
        <w:t>(sems byung bcu geig) 212</w:t>
      </w:r>
    </w:p>
    <w:p w:rsidR="00A55F11" w:rsidRDefault="00A55F11">
      <w:pPr>
        <w:pStyle w:val="121"/>
        <w:shd w:val="clear" w:color="auto" w:fill="auto"/>
        <w:spacing w:line="211" w:lineRule="exact"/>
        <w:jc w:val="left"/>
      </w:pPr>
      <w:r>
        <w:rPr>
          <w:rStyle w:val="120"/>
          <w:color w:val="000000"/>
        </w:rPr>
        <w:t>одиннадцать искусных методов Мантраяны 311</w:t>
      </w:r>
    </w:p>
    <w:p w:rsidR="00A55F11" w:rsidRDefault="00A55F11">
      <w:pPr>
        <w:pStyle w:val="121"/>
        <w:shd w:val="clear" w:color="auto" w:fill="auto"/>
        <w:spacing w:line="211" w:lineRule="exact"/>
        <w:jc w:val="left"/>
      </w:pPr>
      <w:r>
        <w:rPr>
          <w:rStyle w:val="120"/>
          <w:color w:val="000000"/>
        </w:rPr>
        <w:t>одиннадцать способов помощи другим 300</w:t>
      </w:r>
    </w:p>
    <w:p w:rsidR="00A55F11" w:rsidRDefault="00A55F11">
      <w:pPr>
        <w:pStyle w:val="121"/>
        <w:shd w:val="clear" w:color="auto" w:fill="auto"/>
        <w:spacing w:line="211" w:lineRule="exact"/>
        <w:jc w:val="left"/>
      </w:pPr>
      <w:r>
        <w:rPr>
          <w:rStyle w:val="120"/>
          <w:color w:val="000000"/>
        </w:rPr>
        <w:t>«Озаряющий солнечный свет» 28</w:t>
      </w:r>
    </w:p>
    <w:p w:rsidR="00A55F11" w:rsidRDefault="00A55F11">
      <w:pPr>
        <w:pStyle w:val="121"/>
        <w:shd w:val="clear" w:color="auto" w:fill="auto"/>
        <w:spacing w:line="211" w:lineRule="exact"/>
        <w:jc w:val="left"/>
      </w:pPr>
      <w:r>
        <w:rPr>
          <w:rStyle w:val="120"/>
          <w:color w:val="000000"/>
        </w:rPr>
        <w:t>«Океан благословений» 236</w:t>
      </w:r>
    </w:p>
    <w:p w:rsidR="00A55F11" w:rsidRDefault="00A55F11">
      <w:pPr>
        <w:pStyle w:val="121"/>
        <w:shd w:val="clear" w:color="auto" w:fill="auto"/>
        <w:spacing w:line="211" w:lineRule="exact"/>
        <w:jc w:val="left"/>
      </w:pPr>
      <w:r>
        <w:rPr>
          <w:rStyle w:val="120"/>
          <w:color w:val="000000"/>
        </w:rPr>
        <w:t xml:space="preserve">«Океан волшебного проявления» </w:t>
      </w:r>
      <w:r w:rsidRPr="00A55F11">
        <w:rPr>
          <w:rStyle w:val="120"/>
          <w:color w:val="000000"/>
          <w:lang w:eastAsia="en-US"/>
        </w:rPr>
        <w:t>(</w:t>
      </w:r>
      <w:r>
        <w:rPr>
          <w:rStyle w:val="120"/>
          <w:color w:val="000000"/>
          <w:lang w:val="en-US" w:eastAsia="en-US"/>
        </w:rPr>
        <w:t>sgyu</w:t>
      </w:r>
      <w:r w:rsidRPr="00A55F11">
        <w:rPr>
          <w:rStyle w:val="120"/>
          <w:color w:val="000000"/>
          <w:lang w:eastAsia="en-US"/>
        </w:rPr>
        <w:t xml:space="preserve"> ’</w:t>
      </w:r>
      <w:r>
        <w:rPr>
          <w:rStyle w:val="120"/>
          <w:color w:val="000000"/>
          <w:lang w:val="en-US" w:eastAsia="en-US"/>
        </w:rPr>
        <w:t>phrul</w:t>
      </w:r>
      <w:r w:rsidRPr="00A55F11">
        <w:rPr>
          <w:rStyle w:val="120"/>
          <w:color w:val="000000"/>
          <w:lang w:eastAsia="en-US"/>
        </w:rPr>
        <w:t xml:space="preserve"> </w:t>
      </w:r>
      <w:r>
        <w:rPr>
          <w:rStyle w:val="120"/>
          <w:color w:val="000000"/>
          <w:lang w:val="en-US" w:eastAsia="en-US"/>
        </w:rPr>
        <w:t>rgya</w:t>
      </w:r>
      <w:r w:rsidRPr="00A55F11">
        <w:rPr>
          <w:rStyle w:val="120"/>
          <w:color w:val="000000"/>
          <w:lang w:eastAsia="en-US"/>
        </w:rPr>
        <w:t xml:space="preserve"> </w:t>
      </w:r>
      <w:r>
        <w:rPr>
          <w:rStyle w:val="120"/>
          <w:color w:val="000000"/>
          <w:lang w:val="en-US" w:eastAsia="en-US"/>
        </w:rPr>
        <w:t>mtsho</w:t>
      </w:r>
      <w:r w:rsidRPr="00A55F11">
        <w:rPr>
          <w:rStyle w:val="120"/>
          <w:color w:val="000000"/>
          <w:lang w:eastAsia="en-US"/>
        </w:rPr>
        <w:t xml:space="preserve">) 66 </w:t>
      </w:r>
      <w:r>
        <w:rPr>
          <w:rStyle w:val="120"/>
          <w:color w:val="000000"/>
        </w:rPr>
        <w:t xml:space="preserve">окончательный смысл </w:t>
      </w:r>
      <w:r w:rsidRPr="00A55F11">
        <w:rPr>
          <w:rStyle w:val="120"/>
          <w:color w:val="000000"/>
          <w:lang w:eastAsia="en-US"/>
        </w:rPr>
        <w:t>(</w:t>
      </w:r>
      <w:r>
        <w:rPr>
          <w:rStyle w:val="120"/>
          <w:color w:val="000000"/>
          <w:lang w:val="en-US" w:eastAsia="en-US"/>
        </w:rPr>
        <w:t>nges</w:t>
      </w:r>
      <w:r w:rsidRPr="00A55F11">
        <w:rPr>
          <w:rStyle w:val="120"/>
          <w:color w:val="000000"/>
          <w:lang w:eastAsia="en-US"/>
        </w:rPr>
        <w:t xml:space="preserve"> </w:t>
      </w:r>
      <w:r>
        <w:rPr>
          <w:rStyle w:val="120"/>
          <w:color w:val="000000"/>
          <w:lang w:val="en-US" w:eastAsia="en-US"/>
        </w:rPr>
        <w:t>don</w:t>
      </w:r>
      <w:r w:rsidRPr="00A55F11">
        <w:rPr>
          <w:rStyle w:val="120"/>
          <w:color w:val="000000"/>
          <w:lang w:eastAsia="en-US"/>
        </w:rPr>
        <w:t xml:space="preserve">) 189, 190, 242, 245, 257 </w:t>
      </w:r>
      <w:r>
        <w:rPr>
          <w:rStyle w:val="120"/>
          <w:color w:val="000000"/>
        </w:rPr>
        <w:t>выражения почтения 74 сутры окончательного смысла 158 Олений заповедник 314</w:t>
      </w:r>
    </w:p>
    <w:p w:rsidR="00A55F11" w:rsidRDefault="00A55F11">
      <w:pPr>
        <w:pStyle w:val="121"/>
        <w:shd w:val="clear" w:color="auto" w:fill="auto"/>
        <w:spacing w:line="211" w:lineRule="exact"/>
        <w:ind w:left="320" w:hanging="320"/>
        <w:jc w:val="left"/>
      </w:pPr>
      <w:r>
        <w:rPr>
          <w:rStyle w:val="120"/>
          <w:color w:val="000000"/>
        </w:rPr>
        <w:t xml:space="preserve">омрачение </w:t>
      </w:r>
      <w:r w:rsidRPr="00A55F11">
        <w:rPr>
          <w:rStyle w:val="120"/>
          <w:color w:val="000000"/>
          <w:lang w:eastAsia="en-US"/>
        </w:rPr>
        <w:t>(</w:t>
      </w:r>
      <w:r>
        <w:rPr>
          <w:rStyle w:val="120"/>
          <w:color w:val="000000"/>
          <w:lang w:val="en-US" w:eastAsia="en-US"/>
        </w:rPr>
        <w:t>sgrib</w:t>
      </w:r>
      <w:r w:rsidRPr="00A55F11">
        <w:rPr>
          <w:rStyle w:val="120"/>
          <w:color w:val="000000"/>
          <w:lang w:eastAsia="en-US"/>
        </w:rPr>
        <w:t xml:space="preserve"> </w:t>
      </w:r>
      <w:r>
        <w:rPr>
          <w:rStyle w:val="120"/>
          <w:color w:val="000000"/>
        </w:rPr>
        <w:t>ра) 97, 259, 275, 279, 282, 283 клешами 307 переноса 312, 313 соединения 313</w:t>
      </w:r>
    </w:p>
    <w:p w:rsidR="00A55F11" w:rsidRDefault="00A55F11">
      <w:pPr>
        <w:pStyle w:val="121"/>
        <w:shd w:val="clear" w:color="auto" w:fill="auto"/>
        <w:spacing w:line="211" w:lineRule="exact"/>
        <w:ind w:left="320" w:hanging="320"/>
        <w:jc w:val="left"/>
      </w:pPr>
      <w:r>
        <w:rPr>
          <w:rStyle w:val="120"/>
          <w:color w:val="000000"/>
        </w:rPr>
        <w:t xml:space="preserve">омрачение познаванием </w:t>
      </w:r>
      <w:r w:rsidRPr="00A55F11">
        <w:rPr>
          <w:rStyle w:val="120"/>
          <w:color w:val="000000"/>
          <w:lang w:eastAsia="en-US"/>
        </w:rPr>
        <w:t>(</w:t>
      </w:r>
      <w:r>
        <w:rPr>
          <w:rStyle w:val="120"/>
          <w:color w:val="000000"/>
          <w:lang w:val="en-US" w:eastAsia="en-US"/>
        </w:rPr>
        <w:t>shes</w:t>
      </w:r>
      <w:r w:rsidRPr="00A55F11">
        <w:rPr>
          <w:rStyle w:val="120"/>
          <w:color w:val="000000"/>
          <w:lang w:eastAsia="en-US"/>
        </w:rPr>
        <w:t xml:space="preserve"> </w:t>
      </w:r>
      <w:r>
        <w:rPr>
          <w:rStyle w:val="120"/>
          <w:color w:val="000000"/>
          <w:lang w:val="en-US" w:eastAsia="en-US"/>
        </w:rPr>
        <w:t>sgrib</w:t>
      </w:r>
      <w:r w:rsidRPr="00A55F11">
        <w:rPr>
          <w:rStyle w:val="120"/>
          <w:color w:val="000000"/>
          <w:lang w:eastAsia="en-US"/>
        </w:rPr>
        <w:t xml:space="preserve">) </w:t>
      </w:r>
      <w:r>
        <w:rPr>
          <w:rStyle w:val="120"/>
          <w:color w:val="000000"/>
        </w:rPr>
        <w:t>231, 259, 283, 307, 313 как синоним алаи 282 десять видов 232</w:t>
      </w:r>
    </w:p>
    <w:p w:rsidR="00A55F11" w:rsidRDefault="00A55F11">
      <w:pPr>
        <w:pStyle w:val="121"/>
        <w:shd w:val="clear" w:color="auto" w:fill="auto"/>
        <w:spacing w:line="211" w:lineRule="exact"/>
        <w:jc w:val="left"/>
      </w:pPr>
      <w:r>
        <w:rPr>
          <w:rStyle w:val="120"/>
          <w:color w:val="000000"/>
        </w:rPr>
        <w:t xml:space="preserve">опора и то, что получает опору </w:t>
      </w:r>
      <w:r w:rsidRPr="00A55F11">
        <w:rPr>
          <w:rStyle w:val="120"/>
          <w:color w:val="000000"/>
          <w:lang w:eastAsia="en-US"/>
        </w:rPr>
        <w:t>(</w:t>
      </w:r>
      <w:r>
        <w:rPr>
          <w:rStyle w:val="120"/>
          <w:color w:val="000000"/>
          <w:lang w:val="en-US" w:eastAsia="en-US"/>
        </w:rPr>
        <w:t>rten</w:t>
      </w:r>
      <w:r w:rsidRPr="00A55F11">
        <w:rPr>
          <w:rStyle w:val="120"/>
          <w:color w:val="000000"/>
          <w:lang w:eastAsia="en-US"/>
        </w:rPr>
        <w:t xml:space="preserve"> </w:t>
      </w:r>
      <w:r>
        <w:rPr>
          <w:rStyle w:val="120"/>
          <w:color w:val="000000"/>
          <w:lang w:val="en-US" w:eastAsia="en-US"/>
        </w:rPr>
        <w:t>dang</w:t>
      </w:r>
      <w:r w:rsidRPr="00A55F11">
        <w:rPr>
          <w:rStyle w:val="120"/>
          <w:color w:val="000000"/>
          <w:lang w:eastAsia="en-US"/>
        </w:rPr>
        <w:t xml:space="preserve"> </w:t>
      </w:r>
      <w:r>
        <w:rPr>
          <w:rStyle w:val="120"/>
          <w:color w:val="000000"/>
          <w:lang w:val="en-US" w:eastAsia="en-US"/>
        </w:rPr>
        <w:t>brten</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252</w:t>
      </w:r>
    </w:p>
    <w:p w:rsidR="00A55F11" w:rsidRDefault="00A55F11">
      <w:pPr>
        <w:pStyle w:val="121"/>
        <w:shd w:val="clear" w:color="auto" w:fill="auto"/>
        <w:spacing w:line="211" w:lineRule="exact"/>
        <w:jc w:val="left"/>
      </w:pPr>
      <w:r>
        <w:rPr>
          <w:rStyle w:val="120"/>
          <w:color w:val="000000"/>
        </w:rPr>
        <w:t xml:space="preserve">«Опровержение критики» </w:t>
      </w:r>
      <w:r w:rsidRPr="00A55F11">
        <w:rPr>
          <w:rStyle w:val="120"/>
          <w:color w:val="000000"/>
          <w:lang w:eastAsia="en-US"/>
        </w:rPr>
        <w:t>(</w:t>
      </w:r>
      <w:r>
        <w:rPr>
          <w:rStyle w:val="120"/>
          <w:color w:val="000000"/>
          <w:lang w:val="en-US" w:eastAsia="en-US"/>
        </w:rPr>
        <w:t>rtsod</w:t>
      </w:r>
      <w:r w:rsidRPr="00A55F11">
        <w:rPr>
          <w:rStyle w:val="120"/>
          <w:color w:val="000000"/>
          <w:lang w:eastAsia="en-US"/>
        </w:rPr>
        <w:t xml:space="preserve"> </w:t>
      </w:r>
      <w:r>
        <w:rPr>
          <w:rStyle w:val="120"/>
          <w:color w:val="000000"/>
          <w:lang w:val="en-US" w:eastAsia="en-US"/>
        </w:rPr>
        <w:t>bzlog</w:t>
      </w:r>
      <w:r w:rsidRPr="00A55F11">
        <w:rPr>
          <w:rStyle w:val="120"/>
          <w:color w:val="000000"/>
          <w:lang w:eastAsia="en-US"/>
        </w:rPr>
        <w:t>) 255</w:t>
      </w:r>
    </w:p>
    <w:p w:rsidR="00A55F11" w:rsidRDefault="00A55F11">
      <w:pPr>
        <w:pStyle w:val="121"/>
        <w:shd w:val="clear" w:color="auto" w:fill="auto"/>
        <w:spacing w:line="211" w:lineRule="exact"/>
        <w:jc w:val="left"/>
      </w:pPr>
      <w:r>
        <w:rPr>
          <w:rStyle w:val="120"/>
          <w:color w:val="000000"/>
        </w:rPr>
        <w:t>Орген Лингпа 264</w:t>
      </w:r>
    </w:p>
    <w:p w:rsidR="00A55F11" w:rsidRDefault="00A55F11">
      <w:pPr>
        <w:pStyle w:val="121"/>
        <w:shd w:val="clear" w:color="auto" w:fill="auto"/>
        <w:spacing w:line="211" w:lineRule="exact"/>
        <w:jc w:val="left"/>
      </w:pPr>
      <w:r>
        <w:rPr>
          <w:rStyle w:val="120"/>
          <w:color w:val="000000"/>
        </w:rPr>
        <w:t>Орген Тобгял Ринпоче 4, 23, 30, 317</w:t>
      </w:r>
    </w:p>
    <w:p w:rsidR="00A55F11" w:rsidRDefault="00A55F11">
      <w:pPr>
        <w:pStyle w:val="121"/>
        <w:shd w:val="clear" w:color="auto" w:fill="auto"/>
        <w:spacing w:line="211" w:lineRule="exact"/>
        <w:jc w:val="left"/>
      </w:pPr>
      <w:r>
        <w:rPr>
          <w:rStyle w:val="120"/>
          <w:color w:val="000000"/>
        </w:rPr>
        <w:t xml:space="preserve">Орген Чокгюр Дэчен Лингпа </w:t>
      </w:r>
      <w:r>
        <w:rPr>
          <w:rStyle w:val="128"/>
          <w:color w:val="000000"/>
        </w:rPr>
        <w:t>см.</w:t>
      </w:r>
      <w:r>
        <w:rPr>
          <w:rStyle w:val="120"/>
          <w:color w:val="000000"/>
        </w:rPr>
        <w:t xml:space="preserve"> Чокгюр Лингпа</w:t>
      </w:r>
    </w:p>
    <w:p w:rsidR="00A55F11" w:rsidRDefault="00A55F11">
      <w:pPr>
        <w:pStyle w:val="121"/>
        <w:shd w:val="clear" w:color="auto" w:fill="auto"/>
        <w:spacing w:line="211" w:lineRule="exact"/>
        <w:jc w:val="left"/>
      </w:pPr>
      <w:r>
        <w:rPr>
          <w:rStyle w:val="120"/>
          <w:color w:val="000000"/>
        </w:rPr>
        <w:t xml:space="preserve">Орген Чокгюр Дэчен Шикпо Лингпа </w:t>
      </w:r>
      <w:r>
        <w:rPr>
          <w:rStyle w:val="128"/>
          <w:color w:val="000000"/>
        </w:rPr>
        <w:t>см.</w:t>
      </w:r>
      <w:r>
        <w:rPr>
          <w:rStyle w:val="120"/>
          <w:color w:val="000000"/>
        </w:rPr>
        <w:t xml:space="preserve"> Чокгюр Лингпа</w:t>
      </w:r>
    </w:p>
    <w:p w:rsidR="00A55F11" w:rsidRDefault="00A55F11">
      <w:pPr>
        <w:pStyle w:val="121"/>
        <w:shd w:val="clear" w:color="auto" w:fill="auto"/>
        <w:spacing w:line="211" w:lineRule="exact"/>
        <w:jc w:val="left"/>
      </w:pPr>
      <w:r>
        <w:rPr>
          <w:rStyle w:val="120"/>
          <w:color w:val="000000"/>
        </w:rPr>
        <w:t xml:space="preserve">Осал Трулпэ Дордже </w:t>
      </w:r>
      <w:r>
        <w:rPr>
          <w:rStyle w:val="128"/>
          <w:color w:val="000000"/>
        </w:rPr>
        <w:t>см.</w:t>
      </w:r>
      <w:r>
        <w:rPr>
          <w:rStyle w:val="120"/>
          <w:color w:val="000000"/>
        </w:rPr>
        <w:t xml:space="preserve"> Джамьянг Кенце Вангпо</w:t>
      </w:r>
    </w:p>
    <w:p w:rsidR="00A55F11" w:rsidRDefault="00A55F11">
      <w:pPr>
        <w:pStyle w:val="121"/>
        <w:shd w:val="clear" w:color="auto" w:fill="auto"/>
        <w:spacing w:line="211" w:lineRule="exact"/>
        <w:jc w:val="left"/>
      </w:pPr>
      <w:r>
        <w:rPr>
          <w:rStyle w:val="120"/>
          <w:color w:val="000000"/>
        </w:rPr>
        <w:t xml:space="preserve">Освобождающая магия божеств-матерей, (та то </w:t>
      </w:r>
      <w:r>
        <w:rPr>
          <w:rStyle w:val="120"/>
          <w:color w:val="000000"/>
          <w:lang w:val="en-US" w:eastAsia="en-US"/>
        </w:rPr>
        <w:t>rbod</w:t>
      </w:r>
      <w:r w:rsidRPr="00A55F11">
        <w:rPr>
          <w:rStyle w:val="120"/>
          <w:color w:val="000000"/>
          <w:lang w:eastAsia="en-US"/>
        </w:rPr>
        <w:t xml:space="preserve"> </w:t>
      </w:r>
      <w:r>
        <w:rPr>
          <w:rStyle w:val="120"/>
          <w:color w:val="000000"/>
          <w:lang w:val="en-US" w:eastAsia="en-US"/>
        </w:rPr>
        <w:t>gtong</w:t>
      </w:r>
      <w:r w:rsidRPr="00A55F11">
        <w:rPr>
          <w:rStyle w:val="120"/>
          <w:color w:val="000000"/>
          <w:lang w:eastAsia="en-US"/>
        </w:rPr>
        <w:t xml:space="preserve">) </w:t>
      </w:r>
      <w:r>
        <w:rPr>
          <w:rStyle w:val="120"/>
          <w:color w:val="000000"/>
        </w:rPr>
        <w:t>236</w:t>
      </w:r>
    </w:p>
    <w:p w:rsidR="00A55F11" w:rsidRDefault="00A55F11">
      <w:pPr>
        <w:pStyle w:val="121"/>
        <w:shd w:val="clear" w:color="auto" w:fill="auto"/>
        <w:spacing w:line="211" w:lineRule="exact"/>
        <w:jc w:val="left"/>
      </w:pPr>
      <w:r>
        <w:rPr>
          <w:rStyle w:val="120"/>
          <w:color w:val="000000"/>
        </w:rPr>
        <w:t xml:space="preserve">освобождение </w:t>
      </w:r>
      <w:r w:rsidRPr="00A55F11">
        <w:rPr>
          <w:rStyle w:val="120"/>
          <w:color w:val="000000"/>
          <w:lang w:eastAsia="en-US"/>
        </w:rPr>
        <w:t>(</w:t>
      </w:r>
      <w:r>
        <w:rPr>
          <w:rStyle w:val="120"/>
          <w:color w:val="000000"/>
          <w:lang w:val="en-US" w:eastAsia="en-US"/>
        </w:rPr>
        <w:t>thar</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w:t>
      </w:r>
      <w:r>
        <w:rPr>
          <w:rStyle w:val="120"/>
          <w:color w:val="000000"/>
        </w:rPr>
        <w:t>196, 250, 259, 270, 282, 285, 286, 293, 302</w:t>
      </w:r>
    </w:p>
    <w:p w:rsidR="00A55F11" w:rsidRDefault="00A55F11">
      <w:pPr>
        <w:pStyle w:val="121"/>
        <w:shd w:val="clear" w:color="auto" w:fill="auto"/>
        <w:spacing w:line="211" w:lineRule="exact"/>
        <w:ind w:left="320" w:right="4640"/>
        <w:jc w:val="both"/>
      </w:pPr>
      <w:r>
        <w:rPr>
          <w:rStyle w:val="120"/>
          <w:color w:val="000000"/>
        </w:rPr>
        <w:t>восемь видов 300 три вида 276, 290 четыре вида 267</w:t>
      </w:r>
    </w:p>
    <w:p w:rsidR="00A55F11" w:rsidRDefault="00A55F11">
      <w:pPr>
        <w:pStyle w:val="121"/>
        <w:shd w:val="clear" w:color="auto" w:fill="auto"/>
        <w:spacing w:line="211" w:lineRule="exact"/>
        <w:jc w:val="left"/>
      </w:pPr>
      <w:r>
        <w:rPr>
          <w:rStyle w:val="120"/>
          <w:color w:val="000000"/>
        </w:rPr>
        <w:t xml:space="preserve">освобождение верхних врат </w:t>
      </w:r>
      <w:r w:rsidRPr="00A55F11">
        <w:rPr>
          <w:rStyle w:val="120"/>
          <w:color w:val="000000"/>
          <w:lang w:eastAsia="en-US"/>
        </w:rPr>
        <w:t>(</w:t>
      </w:r>
      <w:r>
        <w:rPr>
          <w:rStyle w:val="120"/>
          <w:color w:val="000000"/>
          <w:lang w:val="en-US" w:eastAsia="en-US"/>
        </w:rPr>
        <w:t>steng</w:t>
      </w:r>
      <w:r w:rsidRPr="00A55F11">
        <w:rPr>
          <w:rStyle w:val="120"/>
          <w:color w:val="000000"/>
          <w:lang w:eastAsia="en-US"/>
        </w:rPr>
        <w:t xml:space="preserve"> </w:t>
      </w:r>
      <w:r>
        <w:rPr>
          <w:rStyle w:val="120"/>
          <w:color w:val="000000"/>
          <w:lang w:val="en-US" w:eastAsia="en-US"/>
        </w:rPr>
        <w:t>sgo</w:t>
      </w:r>
      <w:r w:rsidRPr="00A55F11">
        <w:rPr>
          <w:rStyle w:val="120"/>
          <w:color w:val="000000"/>
          <w:lang w:eastAsia="en-US"/>
        </w:rPr>
        <w:t xml:space="preserve"> </w:t>
      </w:r>
      <w:r>
        <w:rPr>
          <w:rStyle w:val="120"/>
          <w:color w:val="000000"/>
          <w:lang w:val="en-US" w:eastAsia="en-US"/>
        </w:rPr>
        <w:t>mam</w:t>
      </w:r>
      <w:r w:rsidRPr="00A55F11">
        <w:rPr>
          <w:rStyle w:val="120"/>
          <w:color w:val="000000"/>
          <w:lang w:eastAsia="en-US"/>
        </w:rPr>
        <w:t xml:space="preserve"> </w:t>
      </w:r>
      <w:r>
        <w:rPr>
          <w:rStyle w:val="120"/>
          <w:color w:val="000000"/>
          <w:lang w:val="en-US" w:eastAsia="en-US"/>
        </w:rPr>
        <w:t>grol</w:t>
      </w:r>
      <w:r w:rsidRPr="00A55F11">
        <w:rPr>
          <w:rStyle w:val="120"/>
          <w:color w:val="000000"/>
          <w:lang w:eastAsia="en-US"/>
        </w:rPr>
        <w:t xml:space="preserve">): </w:t>
      </w:r>
      <w:r>
        <w:rPr>
          <w:rStyle w:val="120"/>
          <w:color w:val="000000"/>
        </w:rPr>
        <w:t xml:space="preserve">как </w:t>
      </w:r>
      <w:r>
        <w:rPr>
          <w:rStyle w:val="128"/>
          <w:color w:val="000000"/>
        </w:rPr>
        <w:t>Э</w:t>
      </w:r>
      <w:r>
        <w:rPr>
          <w:rStyle w:val="120"/>
          <w:color w:val="000000"/>
        </w:rPr>
        <w:t xml:space="preserve"> и </w:t>
      </w:r>
      <w:r>
        <w:rPr>
          <w:rStyle w:val="128"/>
          <w:color w:val="000000"/>
        </w:rPr>
        <w:t>ВАМ</w:t>
      </w:r>
      <w:r>
        <w:rPr>
          <w:rStyle w:val="120"/>
          <w:color w:val="000000"/>
        </w:rPr>
        <w:t xml:space="preserve"> 250 освобождение и созревание </w:t>
      </w:r>
      <w:r w:rsidRPr="00A55F11">
        <w:rPr>
          <w:rStyle w:val="120"/>
          <w:color w:val="000000"/>
          <w:lang w:eastAsia="en-US"/>
        </w:rPr>
        <w:t>(</w:t>
      </w:r>
      <w:r>
        <w:rPr>
          <w:rStyle w:val="120"/>
          <w:color w:val="000000"/>
          <w:lang w:val="en-US" w:eastAsia="en-US"/>
        </w:rPr>
        <w:t>bral</w:t>
      </w:r>
      <w:r w:rsidRPr="00A55F11">
        <w:rPr>
          <w:rStyle w:val="120"/>
          <w:color w:val="000000"/>
          <w:lang w:eastAsia="en-US"/>
        </w:rPr>
        <w:t xml:space="preserve"> </w:t>
      </w:r>
      <w:r>
        <w:rPr>
          <w:rStyle w:val="120"/>
          <w:color w:val="000000"/>
          <w:lang w:val="en-US" w:eastAsia="en-US"/>
        </w:rPr>
        <w:t>smin</w:t>
      </w:r>
      <w:r w:rsidRPr="00A55F11">
        <w:rPr>
          <w:rStyle w:val="120"/>
          <w:color w:val="000000"/>
          <w:lang w:eastAsia="en-US"/>
        </w:rPr>
        <w:t xml:space="preserve"> </w:t>
      </w:r>
      <w:r>
        <w:rPr>
          <w:rStyle w:val="120"/>
          <w:color w:val="000000"/>
          <w:lang w:val="en-US" w:eastAsia="en-US"/>
        </w:rPr>
        <w:t>gyi</w:t>
      </w:r>
      <w:r w:rsidRPr="00A55F11">
        <w:rPr>
          <w:rStyle w:val="120"/>
          <w:color w:val="000000"/>
          <w:lang w:eastAsia="en-US"/>
        </w:rPr>
        <w:t xml:space="preserve"> </w:t>
      </w:r>
      <w:r>
        <w:rPr>
          <w:rStyle w:val="120"/>
          <w:color w:val="000000"/>
          <w:lang w:val="en-US" w:eastAsia="en-US"/>
        </w:rPr>
        <w:t>yon</w:t>
      </w:r>
      <w:r w:rsidRPr="00A55F11">
        <w:rPr>
          <w:rStyle w:val="120"/>
          <w:color w:val="000000"/>
          <w:lang w:eastAsia="en-US"/>
        </w:rPr>
        <w:t xml:space="preserve"> </w:t>
      </w:r>
      <w:r>
        <w:rPr>
          <w:rStyle w:val="120"/>
          <w:color w:val="000000"/>
          <w:lang w:val="en-US" w:eastAsia="en-US"/>
        </w:rPr>
        <w:t>tan</w:t>
      </w:r>
      <w:r w:rsidRPr="00A55F11">
        <w:rPr>
          <w:rStyle w:val="120"/>
          <w:color w:val="000000"/>
          <w:lang w:eastAsia="en-US"/>
        </w:rPr>
        <w:t xml:space="preserve">) 69, 281 </w:t>
      </w:r>
      <w:r>
        <w:rPr>
          <w:rStyle w:val="120"/>
          <w:color w:val="000000"/>
        </w:rPr>
        <w:t xml:space="preserve">основа </w:t>
      </w:r>
      <w:r w:rsidRPr="00A55F11">
        <w:rPr>
          <w:rStyle w:val="120"/>
          <w:color w:val="000000"/>
          <w:lang w:eastAsia="en-US"/>
        </w:rPr>
        <w:t>(</w:t>
      </w:r>
      <w:r>
        <w:rPr>
          <w:rStyle w:val="120"/>
          <w:color w:val="000000"/>
          <w:lang w:val="en-US" w:eastAsia="en-US"/>
        </w:rPr>
        <w:t>gzhi</w:t>
      </w:r>
      <w:r w:rsidRPr="00A55F11">
        <w:rPr>
          <w:rStyle w:val="120"/>
          <w:color w:val="000000"/>
          <w:lang w:eastAsia="en-US"/>
        </w:rPr>
        <w:t xml:space="preserve">): </w:t>
      </w:r>
      <w:r>
        <w:rPr>
          <w:rStyle w:val="120"/>
          <w:color w:val="000000"/>
        </w:rPr>
        <w:t xml:space="preserve">заблуждения; сущности </w:t>
      </w:r>
      <w:r w:rsidRPr="00A55F11">
        <w:rPr>
          <w:rStyle w:val="120"/>
          <w:color w:val="000000"/>
          <w:lang w:eastAsia="en-US"/>
        </w:rPr>
        <w:t xml:space="preserve">66,103 </w:t>
      </w:r>
      <w:r>
        <w:rPr>
          <w:rStyle w:val="120"/>
          <w:color w:val="000000"/>
        </w:rPr>
        <w:t>излучающая основа 90</w:t>
      </w:r>
    </w:p>
    <w:p w:rsidR="00A55F11" w:rsidRDefault="00A55F11">
      <w:pPr>
        <w:pStyle w:val="121"/>
        <w:shd w:val="clear" w:color="auto" w:fill="auto"/>
        <w:spacing w:line="211" w:lineRule="exact"/>
        <w:jc w:val="left"/>
      </w:pPr>
      <w:r>
        <w:rPr>
          <w:rStyle w:val="120"/>
          <w:color w:val="000000"/>
        </w:rPr>
        <w:t xml:space="preserve">основа, путь и плод </w:t>
      </w:r>
      <w:r w:rsidRPr="00A55F11">
        <w:rPr>
          <w:rStyle w:val="120"/>
          <w:color w:val="000000"/>
          <w:lang w:eastAsia="en-US"/>
        </w:rPr>
        <w:t>(</w:t>
      </w:r>
      <w:r>
        <w:rPr>
          <w:rStyle w:val="120"/>
          <w:color w:val="000000"/>
          <w:lang w:val="en-US" w:eastAsia="en-US"/>
        </w:rPr>
        <w:t>gzhi</w:t>
      </w:r>
      <w:r w:rsidRPr="00A55F11">
        <w:rPr>
          <w:rStyle w:val="120"/>
          <w:color w:val="000000"/>
          <w:lang w:eastAsia="en-US"/>
        </w:rPr>
        <w:t xml:space="preserve"> </w:t>
      </w:r>
      <w:r>
        <w:rPr>
          <w:rStyle w:val="120"/>
          <w:color w:val="000000"/>
          <w:lang w:val="en-US" w:eastAsia="en-US"/>
        </w:rPr>
        <w:t>lam</w:t>
      </w:r>
      <w:r w:rsidRPr="00A55F11">
        <w:rPr>
          <w:rStyle w:val="120"/>
          <w:color w:val="000000"/>
          <w:lang w:eastAsia="en-US"/>
        </w:rPr>
        <w:t xml:space="preserve"> "</w:t>
      </w:r>
      <w:r>
        <w:rPr>
          <w:rStyle w:val="120"/>
          <w:color w:val="000000"/>
          <w:lang w:val="en-US" w:eastAsia="en-US"/>
        </w:rPr>
        <w:t>bras</w:t>
      </w:r>
      <w:r w:rsidRPr="00A55F11">
        <w:rPr>
          <w:rStyle w:val="120"/>
          <w:color w:val="000000"/>
          <w:lang w:eastAsia="en-US"/>
        </w:rPr>
        <w:t xml:space="preserve"> </w:t>
      </w:r>
      <w:r>
        <w:rPr>
          <w:rStyle w:val="120"/>
          <w:color w:val="000000"/>
          <w:lang w:val="en-US" w:eastAsia="en-US"/>
        </w:rPr>
        <w:t>bu</w:t>
      </w:r>
      <w:r w:rsidRPr="00A55F11">
        <w:rPr>
          <w:rStyle w:val="120"/>
          <w:color w:val="000000"/>
          <w:lang w:eastAsia="en-US"/>
        </w:rPr>
        <w:t>) 25, 276</w:t>
      </w:r>
    </w:p>
    <w:p w:rsidR="00A55F11" w:rsidRDefault="00A55F11">
      <w:pPr>
        <w:pStyle w:val="121"/>
        <w:shd w:val="clear" w:color="auto" w:fill="auto"/>
        <w:spacing w:line="211" w:lineRule="exact"/>
        <w:ind w:right="740" w:firstLine="320"/>
        <w:jc w:val="left"/>
      </w:pPr>
      <w:r>
        <w:rPr>
          <w:rStyle w:val="120"/>
          <w:color w:val="000000"/>
        </w:rPr>
        <w:t xml:space="preserve">объяснение с точки зрения четырех слогов 25, 91—95 основополагающие заявления </w:t>
      </w:r>
      <w:r w:rsidRPr="00A55F11">
        <w:rPr>
          <w:rStyle w:val="120"/>
          <w:color w:val="000000"/>
          <w:lang w:eastAsia="en-US"/>
        </w:rPr>
        <w:t>(</w:t>
      </w:r>
      <w:r>
        <w:rPr>
          <w:rStyle w:val="120"/>
          <w:color w:val="000000"/>
          <w:lang w:val="en-US" w:eastAsia="en-US"/>
        </w:rPr>
        <w:t>gleng</w:t>
      </w:r>
      <w:r w:rsidRPr="00A55F11">
        <w:rPr>
          <w:rStyle w:val="120"/>
          <w:color w:val="000000"/>
          <w:lang w:eastAsia="en-US"/>
        </w:rPr>
        <w:t xml:space="preserve"> </w:t>
      </w:r>
      <w:r>
        <w:rPr>
          <w:rStyle w:val="120"/>
          <w:color w:val="000000"/>
          <w:lang w:val="en-US" w:eastAsia="en-US"/>
        </w:rPr>
        <w:t>gzhi</w:t>
      </w:r>
      <w:r w:rsidRPr="00A55F11">
        <w:rPr>
          <w:rStyle w:val="120"/>
          <w:color w:val="000000"/>
          <w:lang w:eastAsia="en-US"/>
        </w:rPr>
        <w:t xml:space="preserve">): </w:t>
      </w:r>
      <w:r>
        <w:rPr>
          <w:rStyle w:val="120"/>
          <w:color w:val="000000"/>
        </w:rPr>
        <w:t xml:space="preserve">аспект превосходной речи 312 особая стадия дхьяны </w:t>
      </w:r>
      <w:r w:rsidRPr="00A55F11">
        <w:rPr>
          <w:rStyle w:val="120"/>
          <w:color w:val="000000"/>
          <w:lang w:eastAsia="en-US"/>
        </w:rPr>
        <w:t>(</w:t>
      </w:r>
      <w:r>
        <w:rPr>
          <w:rStyle w:val="120"/>
          <w:color w:val="000000"/>
          <w:lang w:val="en-US" w:eastAsia="en-US"/>
        </w:rPr>
        <w:t>bsam</w:t>
      </w:r>
      <w:r w:rsidRPr="00A55F11">
        <w:rPr>
          <w:rStyle w:val="120"/>
          <w:color w:val="000000"/>
          <w:lang w:eastAsia="en-US"/>
        </w:rPr>
        <w:t xml:space="preserve"> </w:t>
      </w:r>
      <w:r>
        <w:rPr>
          <w:rStyle w:val="120"/>
          <w:color w:val="000000"/>
          <w:lang w:val="en-US" w:eastAsia="en-US"/>
        </w:rPr>
        <w:t>gtan</w:t>
      </w:r>
      <w:r w:rsidRPr="00A55F11">
        <w:rPr>
          <w:rStyle w:val="120"/>
          <w:color w:val="000000"/>
          <w:lang w:eastAsia="en-US"/>
        </w:rPr>
        <w:t xml:space="preserve"> </w:t>
      </w:r>
      <w:r>
        <w:rPr>
          <w:rStyle w:val="120"/>
          <w:color w:val="000000"/>
          <w:lang w:val="en-US" w:eastAsia="en-US"/>
        </w:rPr>
        <w:t>khyad</w:t>
      </w:r>
      <w:r w:rsidRPr="00A55F11">
        <w:rPr>
          <w:rStyle w:val="120"/>
          <w:color w:val="000000"/>
          <w:lang w:eastAsia="en-US"/>
        </w:rPr>
        <w:t xml:space="preserve"> </w:t>
      </w:r>
      <w:r>
        <w:rPr>
          <w:rStyle w:val="120"/>
          <w:color w:val="000000"/>
          <w:lang w:val="en-US" w:eastAsia="en-US"/>
        </w:rPr>
        <w:t>par</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 xml:space="preserve">) 200 </w:t>
      </w:r>
      <w:r>
        <w:rPr>
          <w:rStyle w:val="120"/>
          <w:color w:val="000000"/>
        </w:rPr>
        <w:t xml:space="preserve">особые афоризмы </w:t>
      </w:r>
      <w:r w:rsidRPr="00A55F11">
        <w:rPr>
          <w:rStyle w:val="120"/>
          <w:color w:val="000000"/>
          <w:lang w:eastAsia="en-US"/>
        </w:rPr>
        <w:t>(</w:t>
      </w:r>
      <w:r>
        <w:rPr>
          <w:rStyle w:val="120"/>
          <w:color w:val="000000"/>
          <w:lang w:val="en-US" w:eastAsia="en-US"/>
        </w:rPr>
        <w:t>mched</w:t>
      </w:r>
      <w:r w:rsidRPr="00A55F11">
        <w:rPr>
          <w:rStyle w:val="120"/>
          <w:color w:val="000000"/>
          <w:lang w:eastAsia="en-US"/>
        </w:rPr>
        <w:t xml:space="preserve"> </w:t>
      </w:r>
      <w:r>
        <w:rPr>
          <w:rStyle w:val="120"/>
          <w:color w:val="000000"/>
          <w:lang w:val="de-DE" w:eastAsia="de-DE"/>
        </w:rPr>
        <w:t xml:space="preserve">du </w:t>
      </w:r>
      <w:r>
        <w:rPr>
          <w:rStyle w:val="120"/>
          <w:color w:val="000000"/>
          <w:lang w:val="en-US" w:eastAsia="en-US"/>
        </w:rPr>
        <w:t>brjod</w:t>
      </w:r>
      <w:r w:rsidRPr="00A55F11">
        <w:rPr>
          <w:rStyle w:val="120"/>
          <w:color w:val="000000"/>
          <w:lang w:eastAsia="en-US"/>
        </w:rPr>
        <w:t xml:space="preserve"> </w:t>
      </w:r>
      <w:r>
        <w:rPr>
          <w:rStyle w:val="120"/>
          <w:color w:val="000000"/>
        </w:rPr>
        <w:t xml:space="preserve">ра), аспект превосходной речи 312 отвлечение </w:t>
      </w:r>
      <w:r>
        <w:rPr>
          <w:rStyle w:val="120"/>
          <w:color w:val="000000"/>
          <w:lang w:val="de-DE" w:eastAsia="de-DE"/>
        </w:rPr>
        <w:t xml:space="preserve">(’du </w:t>
      </w:r>
      <w:r w:rsidRPr="00A55F11">
        <w:rPr>
          <w:rStyle w:val="120"/>
          <w:color w:val="000000"/>
          <w:lang w:eastAsia="en-US"/>
        </w:rPr>
        <w:t>’</w:t>
      </w:r>
      <w:r>
        <w:rPr>
          <w:rStyle w:val="120"/>
          <w:color w:val="000000"/>
          <w:lang w:val="en-US" w:eastAsia="en-US"/>
        </w:rPr>
        <w:t>dzi</w:t>
      </w:r>
      <w:r w:rsidRPr="00A55F11">
        <w:rPr>
          <w:rStyle w:val="120"/>
          <w:color w:val="000000"/>
          <w:lang w:eastAsia="en-US"/>
        </w:rPr>
        <w:t xml:space="preserve">) </w:t>
      </w:r>
      <w:r>
        <w:rPr>
          <w:rStyle w:val="120"/>
          <w:color w:val="000000"/>
        </w:rPr>
        <w:t>212, 288</w:t>
      </w:r>
    </w:p>
    <w:p w:rsidR="00A55F11" w:rsidRDefault="00A55F11">
      <w:pPr>
        <w:pStyle w:val="121"/>
        <w:shd w:val="clear" w:color="auto" w:fill="auto"/>
        <w:spacing w:line="197" w:lineRule="exact"/>
        <w:ind w:left="320" w:hanging="320"/>
        <w:jc w:val="left"/>
      </w:pPr>
      <w:r>
        <w:rPr>
          <w:rStyle w:val="120"/>
          <w:color w:val="000000"/>
        </w:rPr>
        <w:t xml:space="preserve">относительная бодхичитта </w:t>
      </w:r>
      <w:r w:rsidRPr="00A55F11">
        <w:rPr>
          <w:rStyle w:val="120"/>
          <w:color w:val="000000"/>
          <w:lang w:eastAsia="en-US"/>
        </w:rPr>
        <w:t>(</w:t>
      </w:r>
      <w:r>
        <w:rPr>
          <w:rStyle w:val="120"/>
          <w:color w:val="000000"/>
          <w:lang w:val="en-US" w:eastAsia="en-US"/>
        </w:rPr>
        <w:t>kun</w:t>
      </w:r>
      <w:r w:rsidRPr="00A55F11">
        <w:rPr>
          <w:rStyle w:val="120"/>
          <w:color w:val="000000"/>
          <w:lang w:eastAsia="en-US"/>
        </w:rPr>
        <w:t xml:space="preserve"> </w:t>
      </w:r>
      <w:r>
        <w:rPr>
          <w:rStyle w:val="120"/>
          <w:color w:val="000000"/>
          <w:lang w:val="en-US" w:eastAsia="en-US"/>
        </w:rPr>
        <w:t>rdzob</w:t>
      </w:r>
      <w:r w:rsidRPr="00A55F11">
        <w:rPr>
          <w:rStyle w:val="120"/>
          <w:color w:val="000000"/>
          <w:lang w:eastAsia="en-US"/>
        </w:rPr>
        <w:t xml:space="preserve"> </w:t>
      </w:r>
      <w:r>
        <w:rPr>
          <w:rStyle w:val="120"/>
          <w:color w:val="000000"/>
          <w:lang w:val="en-US" w:eastAsia="en-US"/>
        </w:rPr>
        <w:t>byang</w:t>
      </w:r>
      <w:r w:rsidRPr="00A55F11">
        <w:rPr>
          <w:rStyle w:val="120"/>
          <w:color w:val="000000"/>
          <w:lang w:eastAsia="en-US"/>
        </w:rPr>
        <w:t xml:space="preserve"> </w:t>
      </w:r>
      <w:r>
        <w:rPr>
          <w:rStyle w:val="120"/>
          <w:color w:val="000000"/>
          <w:lang w:val="en-US" w:eastAsia="en-US"/>
        </w:rPr>
        <w:t>chub</w:t>
      </w:r>
      <w:r w:rsidRPr="00A55F11">
        <w:rPr>
          <w:rStyle w:val="120"/>
          <w:color w:val="000000"/>
          <w:lang w:eastAsia="en-US"/>
        </w:rPr>
        <w:t xml:space="preserve"> </w:t>
      </w:r>
      <w:r>
        <w:rPr>
          <w:rStyle w:val="120"/>
          <w:color w:val="000000"/>
          <w:lang w:val="en-US" w:eastAsia="en-US"/>
        </w:rPr>
        <w:t>kyi</w:t>
      </w:r>
      <w:r w:rsidRPr="00A55F11">
        <w:rPr>
          <w:rStyle w:val="120"/>
          <w:color w:val="000000"/>
          <w:lang w:eastAsia="en-US"/>
        </w:rPr>
        <w:t xml:space="preserve"> </w:t>
      </w:r>
      <w:r>
        <w:rPr>
          <w:rStyle w:val="120"/>
          <w:color w:val="000000"/>
          <w:lang w:val="en-US" w:eastAsia="en-US"/>
        </w:rPr>
        <w:t>sems</w:t>
      </w:r>
      <w:r w:rsidRPr="00A55F11">
        <w:rPr>
          <w:rStyle w:val="120"/>
          <w:color w:val="000000"/>
          <w:lang w:eastAsia="en-US"/>
        </w:rPr>
        <w:t xml:space="preserve">) </w:t>
      </w:r>
      <w:r>
        <w:rPr>
          <w:rStyle w:val="120"/>
          <w:color w:val="000000"/>
        </w:rPr>
        <w:t xml:space="preserve">намерения </w:t>
      </w:r>
      <w:r w:rsidRPr="00A55F11">
        <w:rPr>
          <w:rStyle w:val="120"/>
          <w:color w:val="000000"/>
          <w:lang w:eastAsia="en-US"/>
        </w:rPr>
        <w:t xml:space="preserve">146 </w:t>
      </w:r>
      <w:r>
        <w:rPr>
          <w:rStyle w:val="120"/>
          <w:color w:val="000000"/>
        </w:rPr>
        <w:t xml:space="preserve">применения </w:t>
      </w:r>
      <w:r w:rsidRPr="00A55F11">
        <w:rPr>
          <w:rStyle w:val="120"/>
          <w:color w:val="000000"/>
          <w:lang w:eastAsia="en-US"/>
        </w:rPr>
        <w:t>146,151</w:t>
      </w:r>
    </w:p>
    <w:p w:rsidR="00A55F11" w:rsidRDefault="00A55F11">
      <w:pPr>
        <w:pStyle w:val="121"/>
        <w:shd w:val="clear" w:color="auto" w:fill="auto"/>
        <w:spacing w:line="216" w:lineRule="exact"/>
        <w:jc w:val="left"/>
      </w:pPr>
      <w:r>
        <w:rPr>
          <w:rStyle w:val="120"/>
          <w:color w:val="000000"/>
        </w:rPr>
        <w:t xml:space="preserve">относительная истина </w:t>
      </w:r>
      <w:r>
        <w:rPr>
          <w:rStyle w:val="1261"/>
          <w:color w:val="000000"/>
        </w:rPr>
        <w:t xml:space="preserve">(кип </w:t>
      </w:r>
      <w:r>
        <w:rPr>
          <w:rStyle w:val="120"/>
          <w:color w:val="000000"/>
          <w:lang w:val="en-US" w:eastAsia="en-US"/>
        </w:rPr>
        <w:t>rdzob</w:t>
      </w:r>
      <w:r w:rsidRPr="00A55F11">
        <w:rPr>
          <w:rStyle w:val="120"/>
          <w:color w:val="000000"/>
          <w:lang w:eastAsia="en-US"/>
        </w:rPr>
        <w:t xml:space="preserve"> </w:t>
      </w:r>
      <w:r>
        <w:rPr>
          <w:rStyle w:val="120"/>
          <w:color w:val="000000"/>
          <w:lang w:val="en-US" w:eastAsia="en-US"/>
        </w:rPr>
        <w:t>kyi</w:t>
      </w:r>
      <w:r w:rsidRPr="00A55F11">
        <w:rPr>
          <w:rStyle w:val="120"/>
          <w:color w:val="000000"/>
          <w:lang w:eastAsia="en-US"/>
        </w:rPr>
        <w:t xml:space="preserve"> </w:t>
      </w:r>
      <w:r>
        <w:rPr>
          <w:rStyle w:val="120"/>
          <w:color w:val="000000"/>
          <w:lang w:val="en-US" w:eastAsia="en-US"/>
        </w:rPr>
        <w:t>bden</w:t>
      </w:r>
      <w:r w:rsidRPr="00A55F11">
        <w:rPr>
          <w:rStyle w:val="120"/>
          <w:color w:val="000000"/>
          <w:lang w:eastAsia="en-US"/>
        </w:rPr>
        <w:t xml:space="preserve"> </w:t>
      </w:r>
      <w:r>
        <w:rPr>
          <w:rStyle w:val="120"/>
          <w:color w:val="000000"/>
        </w:rPr>
        <w:t xml:space="preserve">ра) 66,193, </w:t>
      </w:r>
      <w:smartTag w:uri="urn:schemas-microsoft-com:office:smarttags" w:element="metricconverter">
        <w:smartTagPr>
          <w:attr w:name="ProductID" w:val="304 см"/>
        </w:smartTagPr>
        <w:r>
          <w:rPr>
            <w:rStyle w:val="120"/>
            <w:color w:val="000000"/>
          </w:rPr>
          <w:t xml:space="preserve">304 </w:t>
        </w:r>
        <w:r>
          <w:rPr>
            <w:rStyle w:val="128"/>
            <w:color w:val="000000"/>
          </w:rPr>
          <w:t>см</w:t>
        </w:r>
      </w:smartTag>
      <w:r>
        <w:rPr>
          <w:rStyle w:val="128"/>
          <w:color w:val="000000"/>
        </w:rPr>
        <w:t>. также</w:t>
      </w:r>
      <w:r>
        <w:rPr>
          <w:rStyle w:val="120"/>
          <w:color w:val="000000"/>
        </w:rPr>
        <w:t xml:space="preserve"> две </w:t>
      </w:r>
      <w:r>
        <w:rPr>
          <w:rStyle w:val="126"/>
          <w:color w:val="000000"/>
        </w:rPr>
        <w:t xml:space="preserve">истины </w:t>
      </w:r>
      <w:r>
        <w:rPr>
          <w:rStyle w:val="120"/>
          <w:color w:val="000000"/>
        </w:rPr>
        <w:t xml:space="preserve">относительные добродетели </w:t>
      </w:r>
      <w:r>
        <w:rPr>
          <w:rStyle w:val="120"/>
          <w:color w:val="000000"/>
          <w:lang w:val="de-DE" w:eastAsia="de-DE"/>
        </w:rPr>
        <w:t xml:space="preserve">(zag med bcas kyi dge ba) 153 </w:t>
      </w:r>
      <w:r>
        <w:rPr>
          <w:rStyle w:val="120"/>
          <w:color w:val="000000"/>
        </w:rPr>
        <w:t xml:space="preserve">отречение </w:t>
      </w:r>
      <w:r>
        <w:rPr>
          <w:rStyle w:val="120"/>
          <w:color w:val="000000"/>
          <w:lang w:val="de-DE" w:eastAsia="de-DE"/>
        </w:rPr>
        <w:t xml:space="preserve">(nges ’byung) 26, 254, 315 </w:t>
      </w:r>
      <w:r>
        <w:rPr>
          <w:rStyle w:val="120"/>
          <w:color w:val="000000"/>
        </w:rPr>
        <w:t xml:space="preserve">отречение и постижение </w:t>
      </w:r>
      <w:r>
        <w:rPr>
          <w:rStyle w:val="120"/>
          <w:color w:val="000000"/>
          <w:lang w:val="de-DE" w:eastAsia="de-DE"/>
        </w:rPr>
        <w:t xml:space="preserve">(spangs rtogs) 14, 315 </w:t>
      </w:r>
      <w:r>
        <w:rPr>
          <w:rStyle w:val="120"/>
          <w:color w:val="000000"/>
        </w:rPr>
        <w:t xml:space="preserve">отцовская тантра </w:t>
      </w:r>
      <w:r w:rsidRPr="00A55F11">
        <w:rPr>
          <w:rStyle w:val="120"/>
          <w:color w:val="000000"/>
          <w:lang w:eastAsia="en-US"/>
        </w:rPr>
        <w:t>(</w:t>
      </w:r>
      <w:r>
        <w:rPr>
          <w:rStyle w:val="120"/>
          <w:color w:val="000000"/>
          <w:lang w:val="en-US" w:eastAsia="en-US"/>
        </w:rPr>
        <w:t>pha</w:t>
      </w:r>
      <w:r w:rsidRPr="00A55F11">
        <w:rPr>
          <w:rStyle w:val="120"/>
          <w:color w:val="000000"/>
          <w:lang w:eastAsia="en-US"/>
        </w:rPr>
        <w:t xml:space="preserve"> </w:t>
      </w:r>
      <w:r>
        <w:rPr>
          <w:rStyle w:val="120"/>
          <w:color w:val="000000"/>
          <w:lang w:val="en-US" w:eastAsia="en-US"/>
        </w:rPr>
        <w:t>rgyud</w:t>
      </w:r>
      <w:r w:rsidRPr="00A55F11">
        <w:rPr>
          <w:rStyle w:val="120"/>
          <w:color w:val="000000"/>
          <w:lang w:eastAsia="en-US"/>
        </w:rPr>
        <w:t xml:space="preserve">) </w:t>
      </w:r>
      <w:smartTag w:uri="urn:schemas-microsoft-com:office:smarttags" w:element="metricconverter">
        <w:smartTagPr>
          <w:attr w:name="ProductID" w:val="241 см"/>
        </w:smartTagPr>
        <w:r>
          <w:rPr>
            <w:rStyle w:val="120"/>
            <w:color w:val="000000"/>
          </w:rPr>
          <w:t xml:space="preserve">241 </w:t>
        </w:r>
        <w:r>
          <w:rPr>
            <w:rStyle w:val="128"/>
            <w:color w:val="000000"/>
          </w:rPr>
          <w:t>см</w:t>
        </w:r>
      </w:smartTag>
      <w:r>
        <w:rPr>
          <w:rStyle w:val="128"/>
          <w:color w:val="000000"/>
        </w:rPr>
        <w:t>. также</w:t>
      </w:r>
      <w:r>
        <w:rPr>
          <w:rStyle w:val="120"/>
          <w:color w:val="000000"/>
        </w:rPr>
        <w:t xml:space="preserve"> маха-йога</w:t>
      </w:r>
    </w:p>
    <w:p w:rsidR="00A55F11" w:rsidRDefault="00A55F11">
      <w:pPr>
        <w:pStyle w:val="121"/>
        <w:shd w:val="clear" w:color="auto" w:fill="auto"/>
        <w:spacing w:line="214" w:lineRule="exact"/>
        <w:jc w:val="left"/>
      </w:pPr>
      <w:r>
        <w:rPr>
          <w:rStyle w:val="120"/>
          <w:color w:val="000000"/>
        </w:rPr>
        <w:t>«Очищение препятствий пути» 263</w:t>
      </w:r>
    </w:p>
    <w:p w:rsidR="00A55F11" w:rsidRDefault="00A55F11">
      <w:pPr>
        <w:pStyle w:val="121"/>
        <w:shd w:val="clear" w:color="auto" w:fill="auto"/>
        <w:spacing w:after="118" w:line="214" w:lineRule="exact"/>
        <w:jc w:val="left"/>
      </w:pPr>
      <w:r>
        <w:rPr>
          <w:rStyle w:val="120"/>
          <w:color w:val="000000"/>
        </w:rPr>
        <w:t xml:space="preserve">очи ясновидения </w:t>
      </w:r>
      <w:r w:rsidRPr="00A55F11">
        <w:rPr>
          <w:rStyle w:val="120"/>
          <w:color w:val="000000"/>
          <w:lang w:eastAsia="en-US"/>
        </w:rPr>
        <w:t>(</w:t>
      </w:r>
      <w:r>
        <w:rPr>
          <w:rStyle w:val="120"/>
          <w:color w:val="000000"/>
          <w:lang w:val="en-US" w:eastAsia="en-US"/>
        </w:rPr>
        <w:t>spyan</w:t>
      </w:r>
      <w:r w:rsidRPr="00A55F11">
        <w:rPr>
          <w:rStyle w:val="120"/>
          <w:color w:val="000000"/>
          <w:lang w:eastAsia="en-US"/>
        </w:rPr>
        <w:t xml:space="preserve">) </w:t>
      </w:r>
      <w:smartTag w:uri="urn:schemas-microsoft-com:office:smarttags" w:element="metricconverter">
        <w:smartTagPr>
          <w:attr w:name="ProductID" w:val="33 см"/>
        </w:smartTagPr>
        <w:r>
          <w:rPr>
            <w:rStyle w:val="120"/>
            <w:color w:val="000000"/>
          </w:rPr>
          <w:t xml:space="preserve">33 </w:t>
        </w:r>
        <w:r>
          <w:rPr>
            <w:rStyle w:val="128"/>
            <w:color w:val="000000"/>
          </w:rPr>
          <w:t>см</w:t>
        </w:r>
      </w:smartTag>
      <w:r>
        <w:rPr>
          <w:rStyle w:val="128"/>
          <w:color w:val="000000"/>
        </w:rPr>
        <w:t>. также</w:t>
      </w:r>
      <w:r>
        <w:rPr>
          <w:rStyle w:val="120"/>
          <w:color w:val="000000"/>
        </w:rPr>
        <w:t xml:space="preserve"> пять очей</w:t>
      </w:r>
    </w:p>
    <w:p w:rsidR="00A55F11" w:rsidRDefault="00A55F11">
      <w:pPr>
        <w:pStyle w:val="121"/>
        <w:shd w:val="clear" w:color="auto" w:fill="auto"/>
        <w:spacing w:line="216" w:lineRule="exact"/>
        <w:jc w:val="left"/>
      </w:pPr>
      <w:r>
        <w:rPr>
          <w:rStyle w:val="128"/>
          <w:color w:val="000000"/>
        </w:rPr>
        <w:t>Пагма нингтиг</w:t>
      </w:r>
      <w:r>
        <w:rPr>
          <w:rStyle w:val="120"/>
          <w:color w:val="000000"/>
        </w:rPr>
        <w:t xml:space="preserve"> </w:t>
      </w:r>
      <w:r w:rsidRPr="00A55F11">
        <w:rPr>
          <w:rStyle w:val="120"/>
          <w:color w:val="000000"/>
          <w:lang w:eastAsia="en-US"/>
        </w:rPr>
        <w:t>(’</w:t>
      </w:r>
      <w:r>
        <w:rPr>
          <w:rStyle w:val="120"/>
          <w:color w:val="000000"/>
          <w:lang w:val="en-US" w:eastAsia="en-US"/>
        </w:rPr>
        <w:t>phags</w:t>
      </w:r>
      <w:r w:rsidRPr="00A55F11">
        <w:rPr>
          <w:rStyle w:val="120"/>
          <w:color w:val="000000"/>
          <w:lang w:eastAsia="en-US"/>
        </w:rPr>
        <w:t xml:space="preserve"> </w:t>
      </w:r>
      <w:r>
        <w:rPr>
          <w:rStyle w:val="120"/>
          <w:color w:val="000000"/>
        </w:rPr>
        <w:t xml:space="preserve">та </w:t>
      </w:r>
      <w:r>
        <w:rPr>
          <w:rStyle w:val="120"/>
          <w:color w:val="000000"/>
          <w:lang w:val="en-US" w:eastAsia="en-US"/>
        </w:rPr>
        <w:t>snying</w:t>
      </w:r>
      <w:r w:rsidRPr="00A55F11">
        <w:rPr>
          <w:rStyle w:val="120"/>
          <w:color w:val="000000"/>
          <w:lang w:eastAsia="en-US"/>
        </w:rPr>
        <w:t xml:space="preserve"> </w:t>
      </w:r>
      <w:r>
        <w:rPr>
          <w:rStyle w:val="120"/>
          <w:color w:val="000000"/>
          <w:lang w:val="en-US" w:eastAsia="en-US"/>
        </w:rPr>
        <w:t>tig</w:t>
      </w:r>
      <w:r w:rsidRPr="00A55F11">
        <w:rPr>
          <w:rStyle w:val="120"/>
          <w:color w:val="000000"/>
          <w:lang w:eastAsia="en-US"/>
        </w:rPr>
        <w:t xml:space="preserve">) </w:t>
      </w:r>
      <w:r>
        <w:rPr>
          <w:rStyle w:val="120"/>
          <w:color w:val="000000"/>
        </w:rPr>
        <w:t>239</w:t>
      </w:r>
    </w:p>
    <w:p w:rsidR="00A55F11" w:rsidRDefault="00A55F11">
      <w:pPr>
        <w:pStyle w:val="121"/>
        <w:shd w:val="clear" w:color="auto" w:fill="auto"/>
        <w:spacing w:line="216" w:lineRule="exact"/>
        <w:jc w:val="left"/>
      </w:pPr>
      <w:r>
        <w:rPr>
          <w:rStyle w:val="120"/>
          <w:color w:val="000000"/>
        </w:rPr>
        <w:t xml:space="preserve">Пагри в Го </w:t>
      </w:r>
      <w:r w:rsidRPr="00A55F11">
        <w:rPr>
          <w:rStyle w:val="120"/>
          <w:color w:val="000000"/>
          <w:lang w:eastAsia="en-US"/>
        </w:rPr>
        <w:t xml:space="preserve">( </w:t>
      </w:r>
      <w:r>
        <w:rPr>
          <w:rStyle w:val="120"/>
          <w:color w:val="000000"/>
          <w:lang w:val="en-US" w:eastAsia="en-US"/>
        </w:rPr>
        <w:t>gos</w:t>
      </w:r>
      <w:r w:rsidRPr="00A55F11">
        <w:rPr>
          <w:rStyle w:val="120"/>
          <w:color w:val="000000"/>
          <w:lang w:eastAsia="en-US"/>
        </w:rPr>
        <w:t xml:space="preserve"> </w:t>
      </w:r>
      <w:r>
        <w:rPr>
          <w:rStyle w:val="120"/>
          <w:color w:val="000000"/>
          <w:lang w:val="en-US" w:eastAsia="en-US"/>
        </w:rPr>
        <w:t>kyi</w:t>
      </w:r>
      <w:r w:rsidRPr="00A55F11">
        <w:rPr>
          <w:rStyle w:val="120"/>
          <w:color w:val="000000"/>
          <w:lang w:eastAsia="en-US"/>
        </w:rPr>
        <w:t xml:space="preserve"> </w:t>
      </w:r>
      <w:r>
        <w:rPr>
          <w:rStyle w:val="120"/>
          <w:color w:val="000000"/>
          <w:lang w:val="en-US" w:eastAsia="en-US"/>
        </w:rPr>
        <w:t>phag</w:t>
      </w:r>
      <w:r w:rsidRPr="00A55F11">
        <w:rPr>
          <w:rStyle w:val="120"/>
          <w:color w:val="000000"/>
          <w:lang w:eastAsia="en-US"/>
        </w:rPr>
        <w:t xml:space="preserve"> </w:t>
      </w:r>
      <w:r>
        <w:rPr>
          <w:rStyle w:val="120"/>
          <w:color w:val="000000"/>
          <w:lang w:val="en-US" w:eastAsia="en-US"/>
        </w:rPr>
        <w:t>ri</w:t>
      </w:r>
      <w:r w:rsidRPr="00A55F11">
        <w:rPr>
          <w:rStyle w:val="120"/>
          <w:color w:val="000000"/>
          <w:lang w:eastAsia="en-US"/>
        </w:rPr>
        <w:t xml:space="preserve"> </w:t>
      </w:r>
      <w:r>
        <w:rPr>
          <w:rStyle w:val="120"/>
          <w:color w:val="000000"/>
          <w:lang w:val="en-US" w:eastAsia="en-US"/>
        </w:rPr>
        <w:t>lung</w:t>
      </w:r>
      <w:r w:rsidRPr="00A55F11">
        <w:rPr>
          <w:rStyle w:val="120"/>
          <w:color w:val="000000"/>
          <w:lang w:eastAsia="en-US"/>
        </w:rPr>
        <w:t xml:space="preserve">), </w:t>
      </w:r>
      <w:r>
        <w:rPr>
          <w:rStyle w:val="120"/>
          <w:color w:val="000000"/>
        </w:rPr>
        <w:t xml:space="preserve">земля </w:t>
      </w:r>
      <w:r w:rsidRPr="00A55F11">
        <w:rPr>
          <w:rStyle w:val="120"/>
          <w:color w:val="000000"/>
          <w:lang w:eastAsia="en-US"/>
        </w:rPr>
        <w:t>270</w:t>
      </w:r>
    </w:p>
    <w:p w:rsidR="00A55F11" w:rsidRDefault="00A55F11">
      <w:pPr>
        <w:pStyle w:val="121"/>
        <w:shd w:val="clear" w:color="auto" w:fill="auto"/>
        <w:spacing w:line="216" w:lineRule="exact"/>
        <w:jc w:val="left"/>
      </w:pPr>
      <w:r>
        <w:rPr>
          <w:rStyle w:val="120"/>
          <w:color w:val="000000"/>
        </w:rPr>
        <w:t>Падма Гарванг Лодро Тае си. Джамгон Конгтрул</w:t>
      </w:r>
    </w:p>
    <w:p w:rsidR="00A55F11" w:rsidRDefault="00A55F11">
      <w:pPr>
        <w:pStyle w:val="121"/>
        <w:shd w:val="clear" w:color="auto" w:fill="auto"/>
        <w:spacing w:line="216" w:lineRule="exact"/>
        <w:jc w:val="left"/>
      </w:pPr>
      <w:r>
        <w:rPr>
          <w:rStyle w:val="120"/>
          <w:color w:val="000000"/>
        </w:rPr>
        <w:t xml:space="preserve">Падма Гарванг </w:t>
      </w:r>
      <w:r>
        <w:rPr>
          <w:rStyle w:val="128"/>
          <w:color w:val="000000"/>
        </w:rPr>
        <w:t>см.</w:t>
      </w:r>
      <w:r>
        <w:rPr>
          <w:rStyle w:val="120"/>
          <w:color w:val="000000"/>
        </w:rPr>
        <w:t xml:space="preserve"> Джамгон Конгтрул</w:t>
      </w:r>
    </w:p>
    <w:p w:rsidR="00A55F11" w:rsidRDefault="00A55F11">
      <w:pPr>
        <w:pStyle w:val="121"/>
        <w:shd w:val="clear" w:color="auto" w:fill="auto"/>
        <w:spacing w:line="216" w:lineRule="exact"/>
        <w:jc w:val="left"/>
      </w:pPr>
      <w:r>
        <w:rPr>
          <w:rStyle w:val="120"/>
          <w:color w:val="000000"/>
        </w:rPr>
        <w:t xml:space="preserve">Падма Гарги Вангпо </w:t>
      </w:r>
      <w:r>
        <w:rPr>
          <w:rStyle w:val="128"/>
          <w:color w:val="000000"/>
        </w:rPr>
        <w:t>см.</w:t>
      </w:r>
      <w:r>
        <w:rPr>
          <w:rStyle w:val="120"/>
          <w:color w:val="000000"/>
        </w:rPr>
        <w:t xml:space="preserve"> Джамгон Конгтрул</w:t>
      </w:r>
    </w:p>
    <w:p w:rsidR="00A55F11" w:rsidRDefault="00A55F11">
      <w:pPr>
        <w:pStyle w:val="121"/>
        <w:shd w:val="clear" w:color="auto" w:fill="auto"/>
        <w:spacing w:line="216" w:lineRule="exact"/>
        <w:jc w:val="left"/>
      </w:pPr>
      <w:r>
        <w:rPr>
          <w:rStyle w:val="128"/>
          <w:color w:val="000000"/>
        </w:rPr>
        <w:t>Падма катанг</w:t>
      </w:r>
      <w:r>
        <w:rPr>
          <w:rStyle w:val="120"/>
          <w:color w:val="000000"/>
        </w:rPr>
        <w:t xml:space="preserve"> </w:t>
      </w:r>
      <w:r w:rsidRPr="00A55F11">
        <w:rPr>
          <w:rStyle w:val="120"/>
          <w:color w:val="000000"/>
          <w:lang w:eastAsia="en-US"/>
        </w:rPr>
        <w:t>(</w:t>
      </w:r>
      <w:r>
        <w:rPr>
          <w:rStyle w:val="120"/>
          <w:color w:val="000000"/>
          <w:lang w:val="en-US" w:eastAsia="en-US"/>
        </w:rPr>
        <w:t>pad</w:t>
      </w:r>
      <w:r w:rsidRPr="00A55F11">
        <w:rPr>
          <w:rStyle w:val="120"/>
          <w:color w:val="000000"/>
          <w:lang w:eastAsia="en-US"/>
        </w:rPr>
        <w:t xml:space="preserve"> </w:t>
      </w:r>
      <w:r>
        <w:rPr>
          <w:rStyle w:val="120"/>
          <w:color w:val="000000"/>
        </w:rPr>
        <w:t xml:space="preserve">та </w:t>
      </w:r>
      <w:r>
        <w:rPr>
          <w:rStyle w:val="120"/>
          <w:color w:val="000000"/>
          <w:lang w:val="en-US" w:eastAsia="en-US"/>
        </w:rPr>
        <w:t>bka</w:t>
      </w:r>
      <w:r w:rsidRPr="00A55F11">
        <w:rPr>
          <w:rStyle w:val="120"/>
          <w:color w:val="000000"/>
          <w:lang w:eastAsia="en-US"/>
        </w:rPr>
        <w:t xml:space="preserve">’ </w:t>
      </w:r>
      <w:r>
        <w:rPr>
          <w:rStyle w:val="120"/>
          <w:color w:val="000000"/>
          <w:lang w:val="en-US" w:eastAsia="en-US"/>
        </w:rPr>
        <w:t>thang</w:t>
      </w:r>
      <w:r w:rsidRPr="00A55F11">
        <w:rPr>
          <w:rStyle w:val="120"/>
          <w:color w:val="000000"/>
          <w:lang w:eastAsia="en-US"/>
        </w:rPr>
        <w:t xml:space="preserve">) </w:t>
      </w:r>
      <w:r>
        <w:rPr>
          <w:rStyle w:val="128"/>
          <w:color w:val="000000"/>
        </w:rPr>
        <w:t>см.</w:t>
      </w:r>
      <w:r>
        <w:rPr>
          <w:rStyle w:val="120"/>
          <w:color w:val="000000"/>
        </w:rPr>
        <w:t xml:space="preserve"> «Летописи Падмы»</w:t>
      </w:r>
    </w:p>
    <w:p w:rsidR="00A55F11" w:rsidRDefault="00A55F11">
      <w:pPr>
        <w:pStyle w:val="121"/>
        <w:shd w:val="clear" w:color="auto" w:fill="auto"/>
        <w:spacing w:line="216" w:lineRule="exact"/>
        <w:ind w:right="1080"/>
        <w:jc w:val="left"/>
      </w:pPr>
      <w:r>
        <w:rPr>
          <w:rStyle w:val="120"/>
          <w:color w:val="000000"/>
        </w:rPr>
        <w:t xml:space="preserve">Падма Осал До-наг Лингпа </w:t>
      </w:r>
      <w:r>
        <w:rPr>
          <w:rStyle w:val="128"/>
          <w:color w:val="000000"/>
        </w:rPr>
        <w:t>см.</w:t>
      </w:r>
      <w:r>
        <w:rPr>
          <w:rStyle w:val="120"/>
          <w:color w:val="000000"/>
        </w:rPr>
        <w:t xml:space="preserve"> Джамьянг Кенце Вангпо Падма Тэнни Юнгдрунг Лингпа </w:t>
      </w:r>
      <w:r>
        <w:rPr>
          <w:rStyle w:val="128"/>
          <w:color w:val="000000"/>
        </w:rPr>
        <w:t>см.</w:t>
      </w:r>
      <w:r>
        <w:rPr>
          <w:rStyle w:val="120"/>
          <w:color w:val="000000"/>
        </w:rPr>
        <w:t xml:space="preserve"> Джамгон Конгтрул Падмакара; смысл имени 80, 81, 206, </w:t>
      </w:r>
      <w:smartTag w:uri="urn:schemas-microsoft-com:office:smarttags" w:element="metricconverter">
        <w:smartTagPr>
          <w:attr w:name="ProductID" w:val="260 см"/>
        </w:smartTagPr>
        <w:r>
          <w:rPr>
            <w:rStyle w:val="120"/>
            <w:color w:val="000000"/>
          </w:rPr>
          <w:t xml:space="preserve">260 </w:t>
        </w:r>
        <w:r>
          <w:rPr>
            <w:rStyle w:val="128"/>
            <w:color w:val="000000"/>
          </w:rPr>
          <w:t>см</w:t>
        </w:r>
      </w:smartTag>
      <w:r>
        <w:rPr>
          <w:rStyle w:val="128"/>
          <w:color w:val="000000"/>
        </w:rPr>
        <w:t>. также</w:t>
      </w:r>
      <w:r>
        <w:rPr>
          <w:rStyle w:val="120"/>
          <w:color w:val="000000"/>
        </w:rPr>
        <w:t xml:space="preserve"> Падмасамбхава Падма Линг </w:t>
      </w:r>
      <w:r w:rsidRPr="00A55F11">
        <w:rPr>
          <w:rStyle w:val="120"/>
          <w:color w:val="000000"/>
          <w:lang w:eastAsia="en-US"/>
        </w:rPr>
        <w:t>(</w:t>
      </w:r>
      <w:r>
        <w:rPr>
          <w:rStyle w:val="120"/>
          <w:color w:val="000000"/>
          <w:lang w:val="en-US" w:eastAsia="en-US"/>
        </w:rPr>
        <w:t>padma</w:t>
      </w:r>
      <w:r w:rsidRPr="00A55F11">
        <w:rPr>
          <w:rStyle w:val="120"/>
          <w:color w:val="000000"/>
          <w:lang w:eastAsia="en-US"/>
        </w:rPr>
        <w:t xml:space="preserve"> </w:t>
      </w:r>
      <w:r>
        <w:rPr>
          <w:rStyle w:val="120"/>
          <w:color w:val="000000"/>
          <w:lang w:val="en-US" w:eastAsia="en-US"/>
        </w:rPr>
        <w:t>gling</w:t>
      </w:r>
      <w:r w:rsidRPr="00A55F11">
        <w:rPr>
          <w:rStyle w:val="120"/>
          <w:color w:val="000000"/>
          <w:lang w:eastAsia="en-US"/>
        </w:rPr>
        <w:t xml:space="preserve">) </w:t>
      </w:r>
      <w:r>
        <w:rPr>
          <w:rStyle w:val="120"/>
          <w:color w:val="000000"/>
        </w:rPr>
        <w:t>270</w:t>
      </w:r>
    </w:p>
    <w:p w:rsidR="00A55F11" w:rsidRDefault="00A55F11">
      <w:pPr>
        <w:pStyle w:val="121"/>
        <w:shd w:val="clear" w:color="auto" w:fill="auto"/>
        <w:spacing w:line="202" w:lineRule="exact"/>
        <w:ind w:left="600" w:hanging="600"/>
        <w:jc w:val="left"/>
      </w:pPr>
      <w:r>
        <w:rPr>
          <w:rStyle w:val="120"/>
          <w:color w:val="000000"/>
        </w:rPr>
        <w:t xml:space="preserve">Падмасамбхава </w:t>
      </w:r>
      <w:r w:rsidRPr="00A55F11">
        <w:rPr>
          <w:rStyle w:val="120"/>
          <w:color w:val="000000"/>
          <w:lang w:eastAsia="en-US"/>
        </w:rPr>
        <w:t>(</w:t>
      </w:r>
      <w:r>
        <w:rPr>
          <w:rStyle w:val="120"/>
          <w:color w:val="000000"/>
          <w:lang w:val="en-US" w:eastAsia="en-US"/>
        </w:rPr>
        <w:t>padma</w:t>
      </w:r>
      <w:r w:rsidRPr="00A55F11">
        <w:rPr>
          <w:rStyle w:val="120"/>
          <w:color w:val="000000"/>
          <w:lang w:eastAsia="en-US"/>
        </w:rPr>
        <w:t xml:space="preserve"> ’</w:t>
      </w:r>
      <w:r>
        <w:rPr>
          <w:rStyle w:val="120"/>
          <w:color w:val="000000"/>
          <w:lang w:val="en-US" w:eastAsia="en-US"/>
        </w:rPr>
        <w:t>byung</w:t>
      </w:r>
      <w:r w:rsidRPr="00A55F11">
        <w:rPr>
          <w:rStyle w:val="120"/>
          <w:color w:val="000000"/>
          <w:lang w:eastAsia="en-US"/>
        </w:rPr>
        <w:t xml:space="preserve"> </w:t>
      </w:r>
      <w:r>
        <w:rPr>
          <w:rStyle w:val="120"/>
          <w:color w:val="000000"/>
          <w:lang w:val="en-US" w:eastAsia="en-US"/>
        </w:rPr>
        <w:t>gnas</w:t>
      </w:r>
      <w:r w:rsidRPr="00A55F11">
        <w:rPr>
          <w:rStyle w:val="120"/>
          <w:color w:val="000000"/>
          <w:lang w:eastAsia="en-US"/>
        </w:rPr>
        <w:t>) 3, 12, 14, 41, 43, 47, 79, 83, 86, 98, 99, 101, 103,187, 206, 237, 243, 263, 271, 276, 288, 313</w:t>
      </w:r>
    </w:p>
    <w:p w:rsidR="00A55F11" w:rsidRDefault="00A55F11">
      <w:pPr>
        <w:pStyle w:val="121"/>
        <w:shd w:val="clear" w:color="auto" w:fill="auto"/>
        <w:spacing w:line="211" w:lineRule="exact"/>
        <w:ind w:right="3540" w:firstLine="320"/>
        <w:jc w:val="left"/>
      </w:pPr>
      <w:r>
        <w:rPr>
          <w:rStyle w:val="120"/>
          <w:color w:val="000000"/>
        </w:rPr>
        <w:t xml:space="preserve">второй будда 81 жизнеописание 23, 37 имена 81, 263 наставления 10 проявление 263 </w:t>
      </w:r>
      <w:r>
        <w:rPr>
          <w:rStyle w:val="128"/>
          <w:color w:val="000000"/>
        </w:rPr>
        <w:t>Падмэ ламрим</w:t>
      </w:r>
      <w:r>
        <w:rPr>
          <w:rStyle w:val="120"/>
          <w:color w:val="000000"/>
        </w:rPr>
        <w:t xml:space="preserve"> 70, 234 Пакшаб </w:t>
      </w:r>
      <w:r w:rsidRPr="00A55F11">
        <w:rPr>
          <w:rStyle w:val="120"/>
          <w:color w:val="000000"/>
          <w:lang w:eastAsia="en-US"/>
        </w:rPr>
        <w:t>(’</w:t>
      </w:r>
      <w:r>
        <w:rPr>
          <w:rStyle w:val="120"/>
          <w:color w:val="000000"/>
          <w:lang w:val="en-US" w:eastAsia="en-US"/>
        </w:rPr>
        <w:t>phag</w:t>
      </w:r>
      <w:r w:rsidRPr="00A55F11">
        <w:rPr>
          <w:rStyle w:val="120"/>
          <w:color w:val="000000"/>
          <w:lang w:eastAsia="en-US"/>
        </w:rPr>
        <w:t xml:space="preserve"> </w:t>
      </w:r>
      <w:r>
        <w:rPr>
          <w:rStyle w:val="120"/>
          <w:color w:val="000000"/>
          <w:lang w:val="en-US" w:eastAsia="en-US"/>
        </w:rPr>
        <w:t>zhab</w:t>
      </w:r>
      <w:r w:rsidRPr="00A55F11">
        <w:rPr>
          <w:rStyle w:val="120"/>
          <w:color w:val="000000"/>
          <w:lang w:eastAsia="en-US"/>
        </w:rPr>
        <w:t xml:space="preserve">) </w:t>
      </w:r>
      <w:r>
        <w:rPr>
          <w:rStyle w:val="128"/>
          <w:color w:val="000000"/>
        </w:rPr>
        <w:t>см.</w:t>
      </w:r>
      <w:r>
        <w:rPr>
          <w:rStyle w:val="120"/>
          <w:color w:val="000000"/>
        </w:rPr>
        <w:t xml:space="preserve"> Нагарджуна Палге </w:t>
      </w:r>
      <w:r>
        <w:rPr>
          <w:rStyle w:val="128"/>
          <w:color w:val="000000"/>
        </w:rPr>
        <w:t>см.</w:t>
      </w:r>
      <w:r>
        <w:rPr>
          <w:rStyle w:val="120"/>
          <w:color w:val="000000"/>
        </w:rPr>
        <w:t xml:space="preserve"> Патрул Ринпоче Палги Сэнге из Шубу 266 Палгон 81, 262 Палпунг, монастырь 34 Палпунг Шри Дэви Коти 18 Пал-юл 33</w:t>
      </w:r>
    </w:p>
    <w:p w:rsidR="00A55F11" w:rsidRDefault="00A55F11">
      <w:pPr>
        <w:pStyle w:val="121"/>
        <w:shd w:val="clear" w:color="auto" w:fill="auto"/>
        <w:spacing w:line="211" w:lineRule="exact"/>
        <w:jc w:val="left"/>
      </w:pPr>
      <w:r>
        <w:rPr>
          <w:rStyle w:val="120"/>
          <w:color w:val="000000"/>
        </w:rPr>
        <w:t xml:space="preserve">память </w:t>
      </w:r>
      <w:r w:rsidRPr="00A55F11">
        <w:rPr>
          <w:rStyle w:val="120"/>
          <w:color w:val="000000"/>
          <w:lang w:eastAsia="en-US"/>
        </w:rPr>
        <w:t>(</w:t>
      </w:r>
      <w:r>
        <w:rPr>
          <w:rStyle w:val="120"/>
          <w:color w:val="000000"/>
          <w:lang w:val="en-US" w:eastAsia="en-US"/>
        </w:rPr>
        <w:t>gzungs</w:t>
      </w:r>
      <w:r w:rsidRPr="00A55F11">
        <w:rPr>
          <w:rStyle w:val="120"/>
          <w:color w:val="000000"/>
          <w:lang w:eastAsia="en-US"/>
        </w:rPr>
        <w:t xml:space="preserve">) </w:t>
      </w:r>
      <w:r>
        <w:rPr>
          <w:rStyle w:val="128"/>
          <w:color w:val="000000"/>
        </w:rPr>
        <w:t>см. также</w:t>
      </w:r>
      <w:r>
        <w:rPr>
          <w:rStyle w:val="120"/>
          <w:color w:val="000000"/>
        </w:rPr>
        <w:t xml:space="preserve"> дхарани пандита </w:t>
      </w:r>
      <w:r w:rsidRPr="00A55F11">
        <w:rPr>
          <w:rStyle w:val="120"/>
          <w:color w:val="000000"/>
          <w:lang w:eastAsia="en-US"/>
        </w:rPr>
        <w:t>(</w:t>
      </w:r>
      <w:r>
        <w:rPr>
          <w:rStyle w:val="120"/>
          <w:color w:val="000000"/>
          <w:lang w:val="en-US" w:eastAsia="en-US"/>
        </w:rPr>
        <w:t>mkhas</w:t>
      </w:r>
      <w:r w:rsidRPr="00A55F11">
        <w:rPr>
          <w:rStyle w:val="120"/>
          <w:color w:val="000000"/>
          <w:lang w:eastAsia="en-US"/>
        </w:rPr>
        <w:t xml:space="preserve"> </w:t>
      </w:r>
      <w:r>
        <w:rPr>
          <w:rStyle w:val="120"/>
          <w:color w:val="000000"/>
        </w:rPr>
        <w:t xml:space="preserve">ра) 60, 241, 235 </w:t>
      </w:r>
      <w:r>
        <w:rPr>
          <w:rStyle w:val="128"/>
          <w:color w:val="000000"/>
        </w:rPr>
        <w:t>Парамартха сэва см.</w:t>
      </w:r>
      <w:r>
        <w:rPr>
          <w:rStyle w:val="120"/>
          <w:color w:val="000000"/>
        </w:rPr>
        <w:t xml:space="preserve"> «Приближение к абсолютному» парамиты </w:t>
      </w:r>
      <w:r w:rsidRPr="00A55F11">
        <w:rPr>
          <w:rStyle w:val="120"/>
          <w:color w:val="000000"/>
          <w:lang w:eastAsia="en-US"/>
        </w:rPr>
        <w:t>(</w:t>
      </w:r>
      <w:r>
        <w:rPr>
          <w:rStyle w:val="120"/>
          <w:color w:val="000000"/>
          <w:lang w:val="en-US" w:eastAsia="en-US"/>
        </w:rPr>
        <w:t>phar</w:t>
      </w:r>
      <w:r w:rsidRPr="00A55F11">
        <w:rPr>
          <w:rStyle w:val="120"/>
          <w:color w:val="000000"/>
          <w:lang w:eastAsia="en-US"/>
        </w:rPr>
        <w:t xml:space="preserve"> </w:t>
      </w:r>
      <w:r>
        <w:rPr>
          <w:rStyle w:val="120"/>
          <w:color w:val="000000"/>
          <w:lang w:val="en-US" w:eastAsia="en-US"/>
        </w:rPr>
        <w:t>phyin</w:t>
      </w:r>
      <w:r w:rsidRPr="00A55F11">
        <w:rPr>
          <w:rStyle w:val="120"/>
          <w:color w:val="000000"/>
          <w:lang w:eastAsia="en-US"/>
        </w:rPr>
        <w:t xml:space="preserve">) </w:t>
      </w:r>
      <w:r>
        <w:rPr>
          <w:rStyle w:val="120"/>
          <w:color w:val="000000"/>
        </w:rPr>
        <w:t xml:space="preserve">127,157,180, </w:t>
      </w:r>
      <w:smartTag w:uri="urn:schemas-microsoft-com:office:smarttags" w:element="metricconverter">
        <w:smartTagPr>
          <w:attr w:name="ProductID" w:val="181 см"/>
        </w:smartTagPr>
        <w:r>
          <w:rPr>
            <w:rStyle w:val="120"/>
            <w:color w:val="000000"/>
          </w:rPr>
          <w:t xml:space="preserve">181 </w:t>
        </w:r>
        <w:r>
          <w:rPr>
            <w:rStyle w:val="128"/>
            <w:color w:val="000000"/>
          </w:rPr>
          <w:t>см</w:t>
        </w:r>
      </w:smartTag>
      <w:r>
        <w:rPr>
          <w:rStyle w:val="128"/>
          <w:color w:val="000000"/>
        </w:rPr>
        <w:t>. также</w:t>
      </w:r>
      <w:r>
        <w:rPr>
          <w:rStyle w:val="120"/>
          <w:color w:val="000000"/>
        </w:rPr>
        <w:t xml:space="preserve"> шесть парамит десять 230 тридцать шесть 159 Патрул Ринпоче 33, 34 первая дхьяна, главная часть 198</w:t>
      </w:r>
    </w:p>
    <w:p w:rsidR="00A55F11" w:rsidRDefault="00A55F11">
      <w:pPr>
        <w:pStyle w:val="121"/>
        <w:shd w:val="clear" w:color="auto" w:fill="auto"/>
        <w:spacing w:line="211" w:lineRule="exact"/>
        <w:jc w:val="left"/>
      </w:pPr>
      <w:r>
        <w:rPr>
          <w:rStyle w:val="120"/>
          <w:color w:val="000000"/>
        </w:rPr>
        <w:t xml:space="preserve">первый поворот колеса Дхармы </w:t>
      </w:r>
      <w:r>
        <w:rPr>
          <w:rStyle w:val="128"/>
          <w:color w:val="000000"/>
        </w:rPr>
        <w:t>см.</w:t>
      </w:r>
      <w:r>
        <w:rPr>
          <w:rStyle w:val="120"/>
          <w:color w:val="000000"/>
        </w:rPr>
        <w:t xml:space="preserve"> повороты колеса Дхармы Передача слова желтого пергамента </w:t>
      </w:r>
      <w:r w:rsidRPr="00A55F11">
        <w:rPr>
          <w:rStyle w:val="120"/>
          <w:color w:val="000000"/>
          <w:lang w:eastAsia="en-US"/>
        </w:rPr>
        <w:t>(</w:t>
      </w:r>
      <w:r>
        <w:rPr>
          <w:rStyle w:val="120"/>
          <w:color w:val="000000"/>
          <w:lang w:val="en-US" w:eastAsia="en-US"/>
        </w:rPr>
        <w:t>shog</w:t>
      </w:r>
      <w:r w:rsidRPr="00A55F11">
        <w:rPr>
          <w:rStyle w:val="120"/>
          <w:color w:val="000000"/>
          <w:lang w:eastAsia="en-US"/>
        </w:rPr>
        <w:t xml:space="preserve"> </w:t>
      </w:r>
      <w:r>
        <w:rPr>
          <w:rStyle w:val="120"/>
          <w:color w:val="000000"/>
          <w:lang w:val="en-US" w:eastAsia="en-US"/>
        </w:rPr>
        <w:t>ser</w:t>
      </w:r>
      <w:r w:rsidRPr="00A55F11">
        <w:rPr>
          <w:rStyle w:val="120"/>
          <w:color w:val="000000"/>
          <w:lang w:eastAsia="en-US"/>
        </w:rPr>
        <w:t xml:space="preserve"> </w:t>
      </w:r>
      <w:r>
        <w:rPr>
          <w:rStyle w:val="120"/>
          <w:color w:val="000000"/>
          <w:lang w:val="en-US" w:eastAsia="en-US"/>
        </w:rPr>
        <w:t>tshig</w:t>
      </w:r>
      <w:r w:rsidRPr="00A55F11">
        <w:rPr>
          <w:rStyle w:val="120"/>
          <w:color w:val="000000"/>
          <w:lang w:eastAsia="en-US"/>
        </w:rPr>
        <w:t xml:space="preserve"> </w:t>
      </w:r>
      <w:r>
        <w:rPr>
          <w:rStyle w:val="120"/>
          <w:color w:val="000000"/>
          <w:lang w:val="en-US" w:eastAsia="en-US"/>
        </w:rPr>
        <w:t>brgyud</w:t>
      </w:r>
      <w:r w:rsidRPr="00A55F11">
        <w:rPr>
          <w:rStyle w:val="120"/>
          <w:color w:val="000000"/>
          <w:lang w:eastAsia="en-US"/>
        </w:rPr>
        <w:t xml:space="preserve">) 276 </w:t>
      </w:r>
      <w:r>
        <w:rPr>
          <w:rStyle w:val="120"/>
          <w:color w:val="000000"/>
        </w:rPr>
        <w:t xml:space="preserve">перенос </w:t>
      </w:r>
      <w:r w:rsidRPr="00A55F11">
        <w:rPr>
          <w:rStyle w:val="120"/>
          <w:color w:val="000000"/>
          <w:lang w:eastAsia="en-US"/>
        </w:rPr>
        <w:t xml:space="preserve">( </w:t>
      </w:r>
      <w:r>
        <w:rPr>
          <w:rStyle w:val="120"/>
          <w:color w:val="000000"/>
          <w:lang w:val="en-US" w:eastAsia="en-US"/>
        </w:rPr>
        <w:t>pho</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 274, 275, 312, 313</w:t>
      </w:r>
    </w:p>
    <w:p w:rsidR="00A55F11" w:rsidRDefault="00A55F11">
      <w:pPr>
        <w:pStyle w:val="121"/>
        <w:shd w:val="clear" w:color="auto" w:fill="auto"/>
        <w:spacing w:line="211" w:lineRule="exact"/>
        <w:jc w:val="left"/>
      </w:pPr>
      <w:r>
        <w:rPr>
          <w:rStyle w:val="120"/>
          <w:color w:val="000000"/>
        </w:rPr>
        <w:t xml:space="preserve">перечисление прежних жизней </w:t>
      </w:r>
      <w:r w:rsidRPr="00A55F11">
        <w:rPr>
          <w:rStyle w:val="120"/>
          <w:color w:val="000000"/>
          <w:lang w:eastAsia="en-US"/>
        </w:rPr>
        <w:t>(</w:t>
      </w:r>
      <w:r>
        <w:rPr>
          <w:rStyle w:val="120"/>
          <w:color w:val="000000"/>
          <w:lang w:val="en-US" w:eastAsia="en-US"/>
        </w:rPr>
        <w:t>skyes</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rabs</w:t>
      </w:r>
      <w:r w:rsidRPr="00A55F11">
        <w:rPr>
          <w:rStyle w:val="120"/>
          <w:color w:val="000000"/>
          <w:lang w:eastAsia="en-US"/>
        </w:rPr>
        <w:t xml:space="preserve">), </w:t>
      </w:r>
      <w:r>
        <w:rPr>
          <w:rStyle w:val="120"/>
          <w:color w:val="000000"/>
        </w:rPr>
        <w:t xml:space="preserve">аспект превосходной речи 312 период после медитации </w:t>
      </w:r>
      <w:r w:rsidRPr="00A55F11">
        <w:rPr>
          <w:rStyle w:val="120"/>
          <w:color w:val="000000"/>
          <w:lang w:eastAsia="en-US"/>
        </w:rPr>
        <w:t>(</w:t>
      </w:r>
      <w:r>
        <w:rPr>
          <w:rStyle w:val="120"/>
          <w:color w:val="000000"/>
          <w:lang w:val="en-US" w:eastAsia="en-US"/>
        </w:rPr>
        <w:t>rjes</w:t>
      </w:r>
      <w:r w:rsidRPr="00A55F11">
        <w:rPr>
          <w:rStyle w:val="120"/>
          <w:color w:val="000000"/>
          <w:lang w:eastAsia="en-US"/>
        </w:rPr>
        <w:t xml:space="preserve"> </w:t>
      </w:r>
      <w:r>
        <w:rPr>
          <w:rStyle w:val="120"/>
          <w:color w:val="000000"/>
          <w:lang w:val="en-US" w:eastAsia="en-US"/>
        </w:rPr>
        <w:t>thob</w:t>
      </w:r>
      <w:r w:rsidRPr="00A55F11">
        <w:rPr>
          <w:rStyle w:val="120"/>
          <w:color w:val="000000"/>
          <w:lang w:eastAsia="en-US"/>
        </w:rPr>
        <w:t xml:space="preserve">) </w:t>
      </w:r>
      <w:r>
        <w:rPr>
          <w:rStyle w:val="120"/>
          <w:color w:val="000000"/>
        </w:rPr>
        <w:t>157 випашьяна 156 волшебная иллюзия 140</w:t>
      </w:r>
    </w:p>
    <w:p w:rsidR="00A55F11" w:rsidRDefault="00A55F11">
      <w:pPr>
        <w:pStyle w:val="121"/>
        <w:shd w:val="clear" w:color="auto" w:fill="auto"/>
        <w:spacing w:line="211" w:lineRule="exact"/>
        <w:jc w:val="left"/>
      </w:pPr>
      <w:r>
        <w:rPr>
          <w:rStyle w:val="120"/>
          <w:color w:val="000000"/>
        </w:rPr>
        <w:t xml:space="preserve">печать Дхармы </w:t>
      </w:r>
      <w:r w:rsidRPr="00A55F11">
        <w:rPr>
          <w:rStyle w:val="120"/>
          <w:color w:val="000000"/>
          <w:lang w:eastAsia="en-US"/>
        </w:rPr>
        <w:t>(</w:t>
      </w:r>
      <w:r>
        <w:rPr>
          <w:rStyle w:val="120"/>
          <w:color w:val="000000"/>
          <w:lang w:val="en-US" w:eastAsia="en-US"/>
        </w:rPr>
        <w:t>chos</w:t>
      </w:r>
      <w:r w:rsidRPr="00A55F11">
        <w:rPr>
          <w:rStyle w:val="120"/>
          <w:color w:val="000000"/>
          <w:lang w:eastAsia="en-US"/>
        </w:rPr>
        <w:t xml:space="preserve"> </w:t>
      </w:r>
      <w:r>
        <w:rPr>
          <w:rStyle w:val="120"/>
          <w:color w:val="000000"/>
          <w:lang w:val="en-US" w:eastAsia="en-US"/>
        </w:rPr>
        <w:t>kyi</w:t>
      </w:r>
      <w:r w:rsidRPr="00A55F11">
        <w:rPr>
          <w:rStyle w:val="120"/>
          <w:color w:val="000000"/>
          <w:lang w:eastAsia="en-US"/>
        </w:rPr>
        <w:t xml:space="preserve"> </w:t>
      </w:r>
      <w:r>
        <w:rPr>
          <w:rStyle w:val="120"/>
          <w:color w:val="000000"/>
          <w:lang w:val="en-US" w:eastAsia="en-US"/>
        </w:rPr>
        <w:t>phyag</w:t>
      </w:r>
      <w:r w:rsidRPr="00A55F11">
        <w:rPr>
          <w:rStyle w:val="120"/>
          <w:color w:val="000000"/>
          <w:lang w:eastAsia="en-US"/>
        </w:rPr>
        <w:t xml:space="preserve"> </w:t>
      </w:r>
      <w:r>
        <w:rPr>
          <w:rStyle w:val="120"/>
          <w:color w:val="000000"/>
          <w:lang w:val="en-US" w:eastAsia="en-US"/>
        </w:rPr>
        <w:t>rgya</w:t>
      </w:r>
      <w:r w:rsidRPr="00A55F11">
        <w:rPr>
          <w:rStyle w:val="120"/>
          <w:color w:val="000000"/>
          <w:lang w:eastAsia="en-US"/>
        </w:rPr>
        <w:t xml:space="preserve">) 66, 248, 256 </w:t>
      </w:r>
      <w:r>
        <w:rPr>
          <w:rStyle w:val="120"/>
          <w:color w:val="000000"/>
        </w:rPr>
        <w:t xml:space="preserve">письмена-символы </w:t>
      </w:r>
      <w:r w:rsidRPr="00A55F11">
        <w:rPr>
          <w:rStyle w:val="120"/>
          <w:color w:val="000000"/>
          <w:lang w:eastAsia="en-US"/>
        </w:rPr>
        <w:t>72</w:t>
      </w:r>
    </w:p>
    <w:p w:rsidR="00A55F11" w:rsidRDefault="00A55F11">
      <w:pPr>
        <w:pStyle w:val="121"/>
        <w:shd w:val="clear" w:color="auto" w:fill="auto"/>
        <w:spacing w:line="211" w:lineRule="exact"/>
        <w:ind w:right="620"/>
        <w:jc w:val="left"/>
      </w:pPr>
      <w:r>
        <w:rPr>
          <w:rStyle w:val="120"/>
          <w:color w:val="000000"/>
        </w:rPr>
        <w:t xml:space="preserve">письмена дакини 25 «Письмо к другу» </w:t>
      </w:r>
      <w:r w:rsidRPr="00A55F11">
        <w:rPr>
          <w:rStyle w:val="120"/>
          <w:color w:val="000000"/>
          <w:lang w:eastAsia="en-US"/>
        </w:rPr>
        <w:t>(</w:t>
      </w:r>
      <w:r>
        <w:rPr>
          <w:rStyle w:val="120"/>
          <w:color w:val="000000"/>
          <w:lang w:val="en-US" w:eastAsia="en-US"/>
        </w:rPr>
        <w:t>bshes</w:t>
      </w:r>
      <w:r w:rsidRPr="00A55F11">
        <w:rPr>
          <w:rStyle w:val="120"/>
          <w:color w:val="000000"/>
          <w:lang w:eastAsia="en-US"/>
        </w:rPr>
        <w:t xml:space="preserve"> </w:t>
      </w:r>
      <w:r>
        <w:rPr>
          <w:rStyle w:val="120"/>
          <w:color w:val="000000"/>
          <w:lang w:val="en-US" w:eastAsia="en-US"/>
        </w:rPr>
        <w:t>spring</w:t>
      </w:r>
      <w:r w:rsidRPr="00A55F11">
        <w:rPr>
          <w:rStyle w:val="120"/>
          <w:color w:val="000000"/>
          <w:lang w:eastAsia="en-US"/>
        </w:rPr>
        <w:t xml:space="preserve">) </w:t>
      </w:r>
      <w:r>
        <w:rPr>
          <w:rStyle w:val="120"/>
          <w:color w:val="000000"/>
        </w:rPr>
        <w:t xml:space="preserve">133 питака </w:t>
      </w:r>
      <w:r w:rsidRPr="00A55F11">
        <w:rPr>
          <w:rStyle w:val="120"/>
          <w:color w:val="000000"/>
          <w:lang w:eastAsia="en-US"/>
        </w:rPr>
        <w:t>(</w:t>
      </w:r>
      <w:r>
        <w:rPr>
          <w:rStyle w:val="120"/>
          <w:color w:val="000000"/>
          <w:lang w:val="en-US" w:eastAsia="en-US"/>
        </w:rPr>
        <w:t>sde</w:t>
      </w:r>
      <w:r w:rsidRPr="00A55F11">
        <w:rPr>
          <w:rStyle w:val="120"/>
          <w:color w:val="000000"/>
          <w:lang w:eastAsia="en-US"/>
        </w:rPr>
        <w:t xml:space="preserve"> </w:t>
      </w:r>
      <w:r>
        <w:rPr>
          <w:rStyle w:val="120"/>
          <w:color w:val="000000"/>
          <w:lang w:val="en-US" w:eastAsia="en-US"/>
        </w:rPr>
        <w:t>snod</w:t>
      </w:r>
      <w:r w:rsidRPr="00A55F11">
        <w:rPr>
          <w:rStyle w:val="120"/>
          <w:color w:val="000000"/>
          <w:lang w:eastAsia="en-US"/>
        </w:rPr>
        <w:t xml:space="preserve">) </w:t>
      </w:r>
      <w:r>
        <w:rPr>
          <w:rStyle w:val="120"/>
          <w:color w:val="000000"/>
        </w:rPr>
        <w:t xml:space="preserve">267, 310 питака бодхисаттв 312 питака Винаи </w:t>
      </w:r>
      <w:r w:rsidRPr="00A55F11">
        <w:rPr>
          <w:rStyle w:val="120"/>
          <w:color w:val="000000"/>
          <w:lang w:eastAsia="en-US"/>
        </w:rPr>
        <w:t>(’</w:t>
      </w:r>
      <w:r>
        <w:rPr>
          <w:rStyle w:val="120"/>
          <w:color w:val="000000"/>
          <w:lang w:val="en-US" w:eastAsia="en-US"/>
        </w:rPr>
        <w:t>dul</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sde</w:t>
      </w:r>
      <w:r w:rsidRPr="00A55F11">
        <w:rPr>
          <w:rStyle w:val="120"/>
          <w:color w:val="000000"/>
          <w:lang w:eastAsia="en-US"/>
        </w:rPr>
        <w:t xml:space="preserve"> </w:t>
      </w:r>
      <w:r>
        <w:rPr>
          <w:rStyle w:val="120"/>
          <w:color w:val="000000"/>
          <w:lang w:val="en-US" w:eastAsia="en-US"/>
        </w:rPr>
        <w:t>snod</w:t>
      </w:r>
      <w:r w:rsidRPr="00A55F11">
        <w:rPr>
          <w:rStyle w:val="120"/>
          <w:color w:val="000000"/>
          <w:lang w:eastAsia="en-US"/>
        </w:rPr>
        <w:t xml:space="preserve">) 312 </w:t>
      </w:r>
      <w:r>
        <w:rPr>
          <w:rStyle w:val="120"/>
          <w:color w:val="000000"/>
        </w:rPr>
        <w:t xml:space="preserve">питака Сутры </w:t>
      </w:r>
      <w:r w:rsidRPr="00A55F11">
        <w:rPr>
          <w:rStyle w:val="120"/>
          <w:color w:val="000000"/>
          <w:lang w:eastAsia="en-US"/>
        </w:rPr>
        <w:t>(</w:t>
      </w:r>
      <w:r>
        <w:rPr>
          <w:rStyle w:val="120"/>
          <w:color w:val="000000"/>
          <w:lang w:val="en-US" w:eastAsia="en-US"/>
        </w:rPr>
        <w:t>mdo</w:t>
      </w:r>
      <w:r w:rsidRPr="00A55F11">
        <w:rPr>
          <w:rStyle w:val="120"/>
          <w:color w:val="000000"/>
          <w:lang w:eastAsia="en-US"/>
        </w:rPr>
        <w:t xml:space="preserve"> </w:t>
      </w:r>
      <w:r>
        <w:rPr>
          <w:rStyle w:val="120"/>
          <w:color w:val="000000"/>
          <w:lang w:val="en-US" w:eastAsia="en-US"/>
        </w:rPr>
        <w:t>yi</w:t>
      </w:r>
      <w:r w:rsidRPr="00A55F11">
        <w:rPr>
          <w:rStyle w:val="120"/>
          <w:color w:val="000000"/>
          <w:lang w:eastAsia="en-US"/>
        </w:rPr>
        <w:t xml:space="preserve"> </w:t>
      </w:r>
      <w:r>
        <w:rPr>
          <w:rStyle w:val="120"/>
          <w:color w:val="000000"/>
          <w:lang w:val="en-US" w:eastAsia="en-US"/>
        </w:rPr>
        <w:t>sde</w:t>
      </w:r>
      <w:r w:rsidRPr="00A55F11">
        <w:rPr>
          <w:rStyle w:val="120"/>
          <w:color w:val="000000"/>
          <w:lang w:eastAsia="en-US"/>
        </w:rPr>
        <w:t xml:space="preserve"> </w:t>
      </w:r>
      <w:r>
        <w:rPr>
          <w:rStyle w:val="120"/>
          <w:color w:val="000000"/>
          <w:lang w:val="en-US" w:eastAsia="en-US"/>
        </w:rPr>
        <w:t>snod</w:t>
      </w:r>
      <w:r w:rsidRPr="00A55F11">
        <w:rPr>
          <w:rStyle w:val="120"/>
          <w:color w:val="000000"/>
          <w:lang w:eastAsia="en-US"/>
        </w:rPr>
        <w:t xml:space="preserve">) 239 </w:t>
      </w:r>
      <w:r>
        <w:rPr>
          <w:rStyle w:val="120"/>
          <w:color w:val="000000"/>
        </w:rPr>
        <w:t xml:space="preserve">питака шравак </w:t>
      </w:r>
      <w:r w:rsidRPr="00A55F11">
        <w:rPr>
          <w:rStyle w:val="120"/>
          <w:color w:val="000000"/>
          <w:lang w:eastAsia="en-US"/>
        </w:rPr>
        <w:t>(</w:t>
      </w:r>
      <w:r>
        <w:rPr>
          <w:rStyle w:val="120"/>
          <w:color w:val="000000"/>
          <w:lang w:val="en-US" w:eastAsia="en-US"/>
        </w:rPr>
        <w:t>nyan</w:t>
      </w:r>
      <w:r w:rsidRPr="00A55F11">
        <w:rPr>
          <w:rStyle w:val="120"/>
          <w:color w:val="000000"/>
          <w:lang w:eastAsia="en-US"/>
        </w:rPr>
        <w:t xml:space="preserve"> </w:t>
      </w:r>
      <w:r>
        <w:rPr>
          <w:rStyle w:val="120"/>
          <w:color w:val="000000"/>
          <w:lang w:val="en-US" w:eastAsia="en-US"/>
        </w:rPr>
        <w:t>thos</w:t>
      </w:r>
      <w:r w:rsidRPr="00A55F11">
        <w:rPr>
          <w:rStyle w:val="120"/>
          <w:color w:val="000000"/>
          <w:lang w:eastAsia="en-US"/>
        </w:rPr>
        <w:t xml:space="preserve"> </w:t>
      </w:r>
      <w:r>
        <w:rPr>
          <w:rStyle w:val="120"/>
          <w:color w:val="000000"/>
          <w:lang w:val="en-US" w:eastAsia="en-US"/>
        </w:rPr>
        <w:t>kyi</w:t>
      </w:r>
      <w:r w:rsidRPr="00A55F11">
        <w:rPr>
          <w:rStyle w:val="120"/>
          <w:color w:val="000000"/>
          <w:lang w:eastAsia="en-US"/>
        </w:rPr>
        <w:t xml:space="preserve"> </w:t>
      </w:r>
      <w:r>
        <w:rPr>
          <w:rStyle w:val="120"/>
          <w:color w:val="000000"/>
          <w:lang w:val="en-US" w:eastAsia="en-US"/>
        </w:rPr>
        <w:t>sde</w:t>
      </w:r>
      <w:r w:rsidRPr="00A55F11">
        <w:rPr>
          <w:rStyle w:val="120"/>
          <w:color w:val="000000"/>
          <w:lang w:eastAsia="en-US"/>
        </w:rPr>
        <w:t xml:space="preserve"> </w:t>
      </w:r>
      <w:r>
        <w:rPr>
          <w:rStyle w:val="120"/>
          <w:color w:val="000000"/>
          <w:lang w:val="en-US" w:eastAsia="en-US"/>
        </w:rPr>
        <w:t>snod</w:t>
      </w:r>
      <w:r w:rsidRPr="00A55F11">
        <w:rPr>
          <w:rStyle w:val="120"/>
          <w:color w:val="000000"/>
          <w:lang w:eastAsia="en-US"/>
        </w:rPr>
        <w:t xml:space="preserve">) 312 </w:t>
      </w:r>
      <w:r>
        <w:rPr>
          <w:rStyle w:val="120"/>
          <w:color w:val="000000"/>
        </w:rPr>
        <w:t xml:space="preserve">Победоносный из Мщияны </w:t>
      </w:r>
      <w:r>
        <w:rPr>
          <w:rStyle w:val="128"/>
          <w:color w:val="000000"/>
        </w:rPr>
        <w:t>см.</w:t>
      </w:r>
      <w:r>
        <w:rPr>
          <w:rStyle w:val="120"/>
          <w:color w:val="000000"/>
        </w:rPr>
        <w:t xml:space="preserve"> Падмасамбхава</w:t>
      </w:r>
    </w:p>
    <w:p w:rsidR="00A55F11" w:rsidRDefault="00A55F11">
      <w:pPr>
        <w:pStyle w:val="121"/>
        <w:shd w:val="clear" w:color="auto" w:fill="auto"/>
        <w:spacing w:line="211" w:lineRule="exact"/>
        <w:ind w:right="420"/>
        <w:jc w:val="left"/>
      </w:pPr>
      <w:r>
        <w:rPr>
          <w:rStyle w:val="120"/>
          <w:color w:val="000000"/>
        </w:rPr>
        <w:t xml:space="preserve">Победоносный Царь Муни </w:t>
      </w:r>
      <w:r w:rsidRPr="00A55F11">
        <w:rPr>
          <w:rStyle w:val="120"/>
          <w:color w:val="000000"/>
          <w:lang w:eastAsia="en-US"/>
        </w:rPr>
        <w:t>(</w:t>
      </w:r>
      <w:r>
        <w:rPr>
          <w:rStyle w:val="120"/>
          <w:color w:val="000000"/>
          <w:lang w:val="en-US" w:eastAsia="en-US"/>
        </w:rPr>
        <w:t>rgyal</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 xml:space="preserve"> </w:t>
      </w:r>
      <w:r>
        <w:rPr>
          <w:rStyle w:val="120"/>
          <w:color w:val="000000"/>
          <w:lang w:val="en-US" w:eastAsia="en-US"/>
        </w:rPr>
        <w:t>thub</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dbang</w:t>
      </w:r>
      <w:r w:rsidRPr="00A55F11">
        <w:rPr>
          <w:rStyle w:val="120"/>
          <w:color w:val="000000"/>
          <w:lang w:eastAsia="en-US"/>
        </w:rPr>
        <w:t xml:space="preserve"> </w:t>
      </w:r>
      <w:r>
        <w:rPr>
          <w:rStyle w:val="120"/>
          <w:color w:val="000000"/>
        </w:rPr>
        <w:t xml:space="preserve">ро) </w:t>
      </w:r>
      <w:r>
        <w:rPr>
          <w:rStyle w:val="128"/>
          <w:color w:val="000000"/>
        </w:rPr>
        <w:t>см.</w:t>
      </w:r>
      <w:r>
        <w:rPr>
          <w:rStyle w:val="120"/>
          <w:color w:val="000000"/>
        </w:rPr>
        <w:t xml:space="preserve"> Будда Шакьямуни Победоносный </w:t>
      </w:r>
      <w:r>
        <w:rPr>
          <w:rStyle w:val="128"/>
          <w:color w:val="000000"/>
        </w:rPr>
        <w:t>см.</w:t>
      </w:r>
      <w:r>
        <w:rPr>
          <w:rStyle w:val="120"/>
          <w:color w:val="000000"/>
        </w:rPr>
        <w:t xml:space="preserve"> Будда Шакьямуни Побор, горный хребет 268 Повелитель Снежных Гор </w:t>
      </w:r>
      <w:r>
        <w:rPr>
          <w:rStyle w:val="128"/>
          <w:color w:val="000000"/>
        </w:rPr>
        <w:t>см.</w:t>
      </w:r>
      <w:r>
        <w:rPr>
          <w:rStyle w:val="120"/>
          <w:color w:val="000000"/>
        </w:rPr>
        <w:t xml:space="preserve"> Авалокитешвара повороты колеса Дхармы </w:t>
      </w:r>
      <w:r w:rsidRPr="00A55F11">
        <w:rPr>
          <w:rStyle w:val="120"/>
          <w:color w:val="000000"/>
          <w:lang w:eastAsia="en-US"/>
        </w:rPr>
        <w:t>(</w:t>
      </w:r>
      <w:r>
        <w:rPr>
          <w:rStyle w:val="120"/>
          <w:color w:val="000000"/>
          <w:lang w:val="en-US" w:eastAsia="en-US"/>
        </w:rPr>
        <w:t>chos</w:t>
      </w:r>
      <w:r w:rsidRPr="00A55F11">
        <w:rPr>
          <w:rStyle w:val="120"/>
          <w:color w:val="000000"/>
          <w:lang w:eastAsia="en-US"/>
        </w:rPr>
        <w:t xml:space="preserve"> ’</w:t>
      </w:r>
      <w:r>
        <w:rPr>
          <w:rStyle w:val="120"/>
          <w:color w:val="000000"/>
          <w:lang w:val="en-US" w:eastAsia="en-US"/>
        </w:rPr>
        <w:t>khor</w:t>
      </w:r>
      <w:r w:rsidRPr="00A55F11">
        <w:rPr>
          <w:rStyle w:val="120"/>
          <w:color w:val="000000"/>
          <w:lang w:eastAsia="en-US"/>
        </w:rPr>
        <w:t xml:space="preserve">) </w:t>
      </w:r>
      <w:r>
        <w:rPr>
          <w:rStyle w:val="120"/>
          <w:color w:val="000000"/>
        </w:rPr>
        <w:t>251 второй 204</w:t>
      </w:r>
    </w:p>
    <w:p w:rsidR="00A55F11" w:rsidRDefault="00A55F11">
      <w:pPr>
        <w:pStyle w:val="121"/>
        <w:shd w:val="clear" w:color="auto" w:fill="auto"/>
        <w:spacing w:line="211" w:lineRule="exact"/>
        <w:ind w:right="4020" w:firstLine="320"/>
        <w:jc w:val="left"/>
      </w:pPr>
      <w:r>
        <w:rPr>
          <w:rStyle w:val="120"/>
          <w:color w:val="000000"/>
        </w:rPr>
        <w:t>о сугатагарбхе 202, 204, 314 первый 202, 204 средний и последний 202 три поворота 314 «Повторяя слова Будды» 284</w:t>
      </w:r>
    </w:p>
    <w:p w:rsidR="00A55F11" w:rsidRDefault="00A55F11">
      <w:pPr>
        <w:pStyle w:val="121"/>
        <w:shd w:val="clear" w:color="auto" w:fill="auto"/>
        <w:spacing w:line="211" w:lineRule="exact"/>
        <w:ind w:right="420"/>
        <w:jc w:val="left"/>
      </w:pPr>
      <w:r>
        <w:rPr>
          <w:rStyle w:val="120"/>
          <w:color w:val="000000"/>
        </w:rPr>
        <w:t xml:space="preserve">подготовительная стадия </w:t>
      </w:r>
      <w:r w:rsidRPr="00A55F11">
        <w:rPr>
          <w:rStyle w:val="120"/>
          <w:color w:val="000000"/>
          <w:lang w:eastAsia="en-US"/>
        </w:rPr>
        <w:t>(</w:t>
      </w:r>
      <w:r>
        <w:rPr>
          <w:rStyle w:val="120"/>
          <w:color w:val="000000"/>
          <w:lang w:val="en-US" w:eastAsia="en-US"/>
        </w:rPr>
        <w:t>nyer</w:t>
      </w:r>
      <w:r w:rsidRPr="00A55F11">
        <w:rPr>
          <w:rStyle w:val="120"/>
          <w:color w:val="000000"/>
          <w:lang w:eastAsia="en-US"/>
        </w:rPr>
        <w:t xml:space="preserve"> </w:t>
      </w:r>
      <w:r>
        <w:rPr>
          <w:rStyle w:val="120"/>
          <w:color w:val="000000"/>
          <w:lang w:val="en-US" w:eastAsia="en-US"/>
        </w:rPr>
        <w:t>bsdogs</w:t>
      </w:r>
      <w:r w:rsidRPr="00A55F11">
        <w:rPr>
          <w:rStyle w:val="120"/>
          <w:color w:val="000000"/>
          <w:lang w:eastAsia="en-US"/>
        </w:rPr>
        <w:t xml:space="preserve">) </w:t>
      </w:r>
      <w:r>
        <w:rPr>
          <w:rStyle w:val="120"/>
          <w:color w:val="000000"/>
        </w:rPr>
        <w:t xml:space="preserve">для дхьян 198 познавания, акт </w:t>
      </w:r>
      <w:r w:rsidRPr="00A55F11">
        <w:rPr>
          <w:rStyle w:val="120"/>
          <w:color w:val="000000"/>
          <w:lang w:eastAsia="en-US"/>
        </w:rPr>
        <w:t>(</w:t>
      </w:r>
      <w:r>
        <w:rPr>
          <w:rStyle w:val="120"/>
          <w:color w:val="000000"/>
          <w:lang w:val="en-US" w:eastAsia="en-US"/>
        </w:rPr>
        <w:t>sems</w:t>
      </w:r>
      <w:r w:rsidRPr="00A55F11">
        <w:rPr>
          <w:rStyle w:val="120"/>
          <w:color w:val="000000"/>
          <w:lang w:eastAsia="en-US"/>
        </w:rPr>
        <w:t xml:space="preserve">) </w:t>
      </w:r>
      <w:r>
        <w:rPr>
          <w:rStyle w:val="120"/>
          <w:color w:val="000000"/>
        </w:rPr>
        <w:t>69, 225, 226</w:t>
      </w:r>
    </w:p>
    <w:p w:rsidR="00A55F11" w:rsidRDefault="00A55F11">
      <w:pPr>
        <w:pStyle w:val="121"/>
        <w:shd w:val="clear" w:color="auto" w:fill="auto"/>
        <w:spacing w:line="211" w:lineRule="exact"/>
        <w:ind w:firstLine="320"/>
        <w:jc w:val="left"/>
      </w:pPr>
      <w:r>
        <w:rPr>
          <w:rStyle w:val="120"/>
          <w:color w:val="000000"/>
        </w:rPr>
        <w:t xml:space="preserve">познавание, последующее познавание, принятие и последующее принятие Дхармы </w:t>
      </w:r>
      <w:r w:rsidRPr="00A55F11">
        <w:rPr>
          <w:rStyle w:val="120"/>
          <w:color w:val="000000"/>
          <w:lang w:eastAsia="en-US"/>
        </w:rPr>
        <w:t>(</w:t>
      </w:r>
      <w:r>
        <w:rPr>
          <w:rStyle w:val="120"/>
          <w:color w:val="000000"/>
          <w:lang w:val="en-US" w:eastAsia="en-US"/>
        </w:rPr>
        <w:t>chos</w:t>
      </w:r>
      <w:r w:rsidRPr="00A55F11">
        <w:rPr>
          <w:rStyle w:val="120"/>
          <w:color w:val="000000"/>
          <w:lang w:eastAsia="en-US"/>
        </w:rPr>
        <w:t xml:space="preserve"> </w:t>
      </w:r>
      <w:r>
        <w:rPr>
          <w:rStyle w:val="120"/>
          <w:color w:val="000000"/>
          <w:lang w:val="en-US" w:eastAsia="en-US"/>
        </w:rPr>
        <w:t>ijes</w:t>
      </w:r>
      <w:r w:rsidRPr="00A55F11">
        <w:rPr>
          <w:rStyle w:val="120"/>
          <w:color w:val="000000"/>
          <w:lang w:eastAsia="en-US"/>
        </w:rPr>
        <w:t xml:space="preserve"> </w:t>
      </w:r>
      <w:r>
        <w:rPr>
          <w:rStyle w:val="120"/>
          <w:color w:val="000000"/>
          <w:lang w:val="en-US" w:eastAsia="en-US"/>
        </w:rPr>
        <w:t>shes</w:t>
      </w:r>
      <w:r w:rsidRPr="00A55F11">
        <w:rPr>
          <w:rStyle w:val="120"/>
          <w:color w:val="000000"/>
          <w:lang w:eastAsia="en-US"/>
        </w:rPr>
        <w:t xml:space="preserve"> </w:t>
      </w:r>
      <w:r>
        <w:rPr>
          <w:rStyle w:val="120"/>
          <w:color w:val="000000"/>
          <w:lang w:val="en-US" w:eastAsia="en-US"/>
        </w:rPr>
        <w:t>bzod</w:t>
      </w:r>
      <w:r w:rsidRPr="00A55F11">
        <w:rPr>
          <w:rStyle w:val="120"/>
          <w:color w:val="000000"/>
          <w:lang w:eastAsia="en-US"/>
        </w:rPr>
        <w:t xml:space="preserve">) 179 </w:t>
      </w:r>
      <w:r>
        <w:rPr>
          <w:rStyle w:val="120"/>
          <w:color w:val="000000"/>
        </w:rPr>
        <w:t xml:space="preserve">понятийное неведение 283 покой </w:t>
      </w:r>
      <w:r>
        <w:rPr>
          <w:rStyle w:val="128"/>
          <w:color w:val="000000"/>
        </w:rPr>
        <w:t>см.</w:t>
      </w:r>
      <w:r>
        <w:rPr>
          <w:rStyle w:val="120"/>
          <w:color w:val="000000"/>
        </w:rPr>
        <w:t xml:space="preserve"> шаматха</w:t>
      </w:r>
    </w:p>
    <w:p w:rsidR="00A55F11" w:rsidRDefault="00A55F11">
      <w:pPr>
        <w:pStyle w:val="121"/>
        <w:shd w:val="clear" w:color="auto" w:fill="auto"/>
        <w:spacing w:line="211" w:lineRule="exact"/>
        <w:ind w:right="420"/>
        <w:jc w:val="left"/>
      </w:pPr>
      <w:r>
        <w:rPr>
          <w:rStyle w:val="120"/>
          <w:color w:val="000000"/>
        </w:rPr>
        <w:t xml:space="preserve">«Порядок трех самай» </w:t>
      </w:r>
      <w:r w:rsidRPr="00A55F11">
        <w:rPr>
          <w:rStyle w:val="120"/>
          <w:color w:val="000000"/>
          <w:lang w:eastAsia="en-US"/>
        </w:rPr>
        <w:t>(</w:t>
      </w:r>
      <w:r>
        <w:rPr>
          <w:rStyle w:val="120"/>
          <w:color w:val="000000"/>
          <w:lang w:val="en-US" w:eastAsia="en-US"/>
        </w:rPr>
        <w:t>dam</w:t>
      </w:r>
      <w:r w:rsidRPr="00A55F11">
        <w:rPr>
          <w:rStyle w:val="120"/>
          <w:color w:val="000000"/>
          <w:lang w:eastAsia="en-US"/>
        </w:rPr>
        <w:t xml:space="preserve"> </w:t>
      </w:r>
      <w:r>
        <w:rPr>
          <w:rStyle w:val="120"/>
          <w:color w:val="000000"/>
          <w:lang w:val="en-US" w:eastAsia="en-US"/>
        </w:rPr>
        <w:t>tshig</w:t>
      </w:r>
      <w:r w:rsidRPr="00A55F11">
        <w:rPr>
          <w:rStyle w:val="120"/>
          <w:color w:val="000000"/>
          <w:lang w:eastAsia="en-US"/>
        </w:rPr>
        <w:t xml:space="preserve"> </w:t>
      </w:r>
      <w:r>
        <w:rPr>
          <w:rStyle w:val="120"/>
          <w:color w:val="000000"/>
          <w:lang w:val="en-US" w:eastAsia="en-US"/>
        </w:rPr>
        <w:t>gsum</w:t>
      </w:r>
      <w:r w:rsidRPr="00A55F11">
        <w:rPr>
          <w:rStyle w:val="120"/>
          <w:color w:val="000000"/>
          <w:lang w:eastAsia="en-US"/>
        </w:rPr>
        <w:t xml:space="preserve"> </w:t>
      </w:r>
      <w:r>
        <w:rPr>
          <w:rStyle w:val="120"/>
          <w:color w:val="000000"/>
          <w:lang w:val="en-US" w:eastAsia="en-US"/>
        </w:rPr>
        <w:t>bkod</w:t>
      </w:r>
      <w:r w:rsidRPr="00A55F11">
        <w:rPr>
          <w:rStyle w:val="120"/>
          <w:color w:val="000000"/>
          <w:lang w:eastAsia="en-US"/>
        </w:rPr>
        <w:t xml:space="preserve">) 192 </w:t>
      </w:r>
      <w:r>
        <w:rPr>
          <w:rStyle w:val="120"/>
          <w:color w:val="000000"/>
        </w:rPr>
        <w:t xml:space="preserve">посвящение </w:t>
      </w:r>
      <w:r w:rsidRPr="00A55F11">
        <w:rPr>
          <w:rStyle w:val="120"/>
          <w:color w:val="000000"/>
          <w:lang w:eastAsia="en-US"/>
        </w:rPr>
        <w:t>(</w:t>
      </w:r>
      <w:r>
        <w:rPr>
          <w:rStyle w:val="120"/>
          <w:color w:val="000000"/>
          <w:lang w:val="en-US" w:eastAsia="en-US"/>
        </w:rPr>
        <w:t>dbang</w:t>
      </w:r>
      <w:r w:rsidRPr="00A55F11">
        <w:rPr>
          <w:rStyle w:val="120"/>
          <w:color w:val="000000"/>
          <w:lang w:eastAsia="en-US"/>
        </w:rPr>
        <w:t xml:space="preserve">) </w:t>
      </w:r>
      <w:r>
        <w:rPr>
          <w:rStyle w:val="128"/>
          <w:color w:val="000000"/>
        </w:rPr>
        <w:t>см.</w:t>
      </w:r>
      <w:r>
        <w:rPr>
          <w:rStyle w:val="120"/>
          <w:color w:val="000000"/>
        </w:rPr>
        <w:t xml:space="preserve"> четыре посвящения</w:t>
      </w:r>
    </w:p>
    <w:p w:rsidR="00A55F11" w:rsidRDefault="00A55F11">
      <w:pPr>
        <w:pStyle w:val="121"/>
        <w:shd w:val="clear" w:color="auto" w:fill="auto"/>
        <w:spacing w:line="211" w:lineRule="exact"/>
        <w:ind w:left="600" w:hanging="600"/>
        <w:jc w:val="left"/>
      </w:pPr>
      <w:r>
        <w:rPr>
          <w:rStyle w:val="120"/>
          <w:color w:val="000000"/>
        </w:rPr>
        <w:t xml:space="preserve">посвящение знания </w:t>
      </w:r>
      <w:r w:rsidRPr="00A55F11">
        <w:rPr>
          <w:rStyle w:val="120"/>
          <w:color w:val="000000"/>
          <w:lang w:eastAsia="en-US"/>
        </w:rPr>
        <w:t>(</w:t>
      </w:r>
      <w:r>
        <w:rPr>
          <w:rStyle w:val="120"/>
          <w:color w:val="000000"/>
          <w:lang w:val="en-US" w:eastAsia="en-US"/>
        </w:rPr>
        <w:t>sher</w:t>
      </w:r>
      <w:r w:rsidRPr="00A55F11">
        <w:rPr>
          <w:rStyle w:val="120"/>
          <w:color w:val="000000"/>
          <w:lang w:eastAsia="en-US"/>
        </w:rPr>
        <w:t xml:space="preserve"> </w:t>
      </w:r>
      <w:r>
        <w:rPr>
          <w:rStyle w:val="120"/>
          <w:color w:val="000000"/>
          <w:lang w:val="en-US" w:eastAsia="en-US"/>
        </w:rPr>
        <w:t>dbang</w:t>
      </w:r>
      <w:r w:rsidRPr="00A55F11">
        <w:rPr>
          <w:rStyle w:val="120"/>
          <w:color w:val="000000"/>
          <w:lang w:eastAsia="en-US"/>
        </w:rPr>
        <w:t xml:space="preserve">) </w:t>
      </w:r>
      <w:smartTag w:uri="urn:schemas-microsoft-com:office:smarttags" w:element="metricconverter">
        <w:smartTagPr>
          <w:attr w:name="ProductID" w:val="97 см"/>
        </w:smartTagPr>
        <w:r>
          <w:rPr>
            <w:rStyle w:val="120"/>
            <w:color w:val="000000"/>
          </w:rPr>
          <w:t xml:space="preserve">97 </w:t>
        </w:r>
        <w:r>
          <w:rPr>
            <w:rStyle w:val="128"/>
            <w:color w:val="000000"/>
          </w:rPr>
          <w:t>см</w:t>
        </w:r>
      </w:smartTag>
      <w:r>
        <w:rPr>
          <w:rStyle w:val="128"/>
          <w:color w:val="000000"/>
        </w:rPr>
        <w:t>. также</w:t>
      </w:r>
      <w:r>
        <w:rPr>
          <w:rStyle w:val="120"/>
          <w:color w:val="000000"/>
        </w:rPr>
        <w:t xml:space="preserve"> посвящение мудрости-знания; четыре посвящения</w:t>
      </w:r>
    </w:p>
    <w:p w:rsidR="00A55F11" w:rsidRDefault="00A55F11">
      <w:pPr>
        <w:pStyle w:val="121"/>
        <w:shd w:val="clear" w:color="auto" w:fill="auto"/>
        <w:spacing w:line="211" w:lineRule="exact"/>
        <w:jc w:val="left"/>
      </w:pPr>
      <w:r>
        <w:rPr>
          <w:rStyle w:val="120"/>
          <w:color w:val="000000"/>
        </w:rPr>
        <w:t xml:space="preserve">посвящение слова </w:t>
      </w:r>
      <w:r w:rsidRPr="00A55F11">
        <w:rPr>
          <w:rStyle w:val="120"/>
          <w:color w:val="000000"/>
          <w:lang w:eastAsia="en-US"/>
        </w:rPr>
        <w:t>(</w:t>
      </w:r>
      <w:r>
        <w:rPr>
          <w:rStyle w:val="120"/>
          <w:color w:val="000000"/>
          <w:lang w:val="en-US" w:eastAsia="en-US"/>
        </w:rPr>
        <w:t>tshig</w:t>
      </w:r>
      <w:r w:rsidRPr="00A55F11">
        <w:rPr>
          <w:rStyle w:val="120"/>
          <w:color w:val="000000"/>
          <w:lang w:eastAsia="en-US"/>
        </w:rPr>
        <w:t xml:space="preserve"> </w:t>
      </w:r>
      <w:r>
        <w:rPr>
          <w:rStyle w:val="120"/>
          <w:color w:val="000000"/>
          <w:lang w:val="en-US" w:eastAsia="en-US"/>
        </w:rPr>
        <w:t>dbang</w:t>
      </w:r>
      <w:r w:rsidRPr="00A55F11">
        <w:rPr>
          <w:rStyle w:val="120"/>
          <w:color w:val="000000"/>
          <w:lang w:eastAsia="en-US"/>
        </w:rPr>
        <w:t xml:space="preserve">) </w:t>
      </w:r>
      <w:r>
        <w:rPr>
          <w:rStyle w:val="120"/>
          <w:color w:val="000000"/>
        </w:rPr>
        <w:t xml:space="preserve">97, </w:t>
      </w:r>
      <w:r w:rsidRPr="00A55F11">
        <w:rPr>
          <w:rStyle w:val="128"/>
          <w:color w:val="000000"/>
          <w:lang w:eastAsia="en-US"/>
        </w:rPr>
        <w:t>21</w:t>
      </w:r>
      <w:r>
        <w:rPr>
          <w:rStyle w:val="128"/>
          <w:color w:val="000000"/>
          <w:lang w:val="en-US" w:eastAsia="en-US"/>
        </w:rPr>
        <w:t>b</w:t>
      </w:r>
      <w:r w:rsidRPr="00A55F11">
        <w:rPr>
          <w:rStyle w:val="128"/>
          <w:color w:val="000000"/>
          <w:lang w:eastAsia="en-US"/>
        </w:rPr>
        <w:t xml:space="preserve"> </w:t>
      </w:r>
      <w:r>
        <w:rPr>
          <w:rStyle w:val="120"/>
          <w:color w:val="000000"/>
        </w:rPr>
        <w:t xml:space="preserve">посвящение сосуда </w:t>
      </w:r>
      <w:r w:rsidRPr="00A55F11">
        <w:rPr>
          <w:rStyle w:val="120"/>
          <w:color w:val="000000"/>
          <w:lang w:eastAsia="en-US"/>
        </w:rPr>
        <w:t>(</w:t>
      </w:r>
      <w:r>
        <w:rPr>
          <w:rStyle w:val="120"/>
          <w:color w:val="000000"/>
          <w:lang w:val="en-US" w:eastAsia="en-US"/>
        </w:rPr>
        <w:t>bum</w:t>
      </w:r>
      <w:r w:rsidRPr="00A55F11">
        <w:rPr>
          <w:rStyle w:val="120"/>
          <w:color w:val="000000"/>
          <w:lang w:eastAsia="en-US"/>
        </w:rPr>
        <w:t xml:space="preserve"> </w:t>
      </w:r>
      <w:r>
        <w:rPr>
          <w:rStyle w:val="120"/>
          <w:color w:val="000000"/>
          <w:lang w:val="en-US" w:eastAsia="en-US"/>
        </w:rPr>
        <w:t>dbang</w:t>
      </w:r>
      <w:r w:rsidRPr="00A55F11">
        <w:rPr>
          <w:rStyle w:val="120"/>
          <w:color w:val="000000"/>
          <w:lang w:eastAsia="en-US"/>
        </w:rPr>
        <w:t xml:space="preserve">) </w:t>
      </w:r>
      <w:r>
        <w:rPr>
          <w:rStyle w:val="120"/>
          <w:color w:val="000000"/>
        </w:rPr>
        <w:t>97</w:t>
      </w:r>
    </w:p>
    <w:p w:rsidR="00A55F11" w:rsidRDefault="00A55F11">
      <w:pPr>
        <w:pStyle w:val="121"/>
        <w:shd w:val="clear" w:color="auto" w:fill="auto"/>
        <w:spacing w:line="211" w:lineRule="exact"/>
        <w:ind w:left="600" w:hanging="600"/>
        <w:jc w:val="left"/>
      </w:pPr>
      <w:r>
        <w:rPr>
          <w:rStyle w:val="120"/>
          <w:color w:val="000000"/>
        </w:rPr>
        <w:t xml:space="preserve">посвящение, способствующее созреванию </w:t>
      </w:r>
      <w:r w:rsidRPr="00A55F11">
        <w:rPr>
          <w:rStyle w:val="120"/>
          <w:color w:val="000000"/>
          <w:lang w:eastAsia="en-US"/>
        </w:rPr>
        <w:t>(</w:t>
      </w:r>
      <w:r>
        <w:rPr>
          <w:rStyle w:val="120"/>
          <w:color w:val="000000"/>
          <w:lang w:val="en-US" w:eastAsia="en-US"/>
        </w:rPr>
        <w:t>smin</w:t>
      </w:r>
      <w:r w:rsidRPr="00A55F11">
        <w:rPr>
          <w:rStyle w:val="120"/>
          <w:color w:val="000000"/>
          <w:lang w:eastAsia="en-US"/>
        </w:rPr>
        <w:t xml:space="preserve"> </w:t>
      </w:r>
      <w:r>
        <w:rPr>
          <w:rStyle w:val="120"/>
          <w:color w:val="000000"/>
          <w:lang w:val="en-US" w:eastAsia="en-US"/>
        </w:rPr>
        <w:t>byed</w:t>
      </w:r>
      <w:r w:rsidRPr="00A55F11">
        <w:rPr>
          <w:rStyle w:val="120"/>
          <w:color w:val="000000"/>
          <w:lang w:eastAsia="en-US"/>
        </w:rPr>
        <w:t xml:space="preserve"> </w:t>
      </w:r>
      <w:r>
        <w:rPr>
          <w:rStyle w:val="120"/>
          <w:color w:val="000000"/>
          <w:lang w:val="en-US" w:eastAsia="en-US"/>
        </w:rPr>
        <w:t>kyi</w:t>
      </w:r>
      <w:r w:rsidRPr="00A55F11">
        <w:rPr>
          <w:rStyle w:val="120"/>
          <w:color w:val="000000"/>
          <w:lang w:eastAsia="en-US"/>
        </w:rPr>
        <w:t xml:space="preserve"> </w:t>
      </w:r>
      <w:r>
        <w:rPr>
          <w:rStyle w:val="120"/>
          <w:color w:val="000000"/>
          <w:lang w:val="en-US" w:eastAsia="en-US"/>
        </w:rPr>
        <w:t>dbang</w:t>
      </w:r>
      <w:r w:rsidRPr="00A55F11">
        <w:rPr>
          <w:rStyle w:val="120"/>
          <w:color w:val="000000"/>
          <w:lang w:eastAsia="en-US"/>
        </w:rPr>
        <w:t xml:space="preserve">). </w:t>
      </w:r>
      <w:r>
        <w:rPr>
          <w:rStyle w:val="128"/>
          <w:color w:val="000000"/>
        </w:rPr>
        <w:t>см.</w:t>
      </w:r>
      <w:r>
        <w:rPr>
          <w:rStyle w:val="120"/>
          <w:color w:val="000000"/>
        </w:rPr>
        <w:t xml:space="preserve"> четыре посвя</w:t>
      </w:r>
      <w:r>
        <w:rPr>
          <w:rStyle w:val="120"/>
          <w:color w:val="000000"/>
        </w:rPr>
        <w:softHyphen/>
        <w:t>щения</w:t>
      </w:r>
    </w:p>
    <w:p w:rsidR="00A55F11" w:rsidRDefault="00A55F11">
      <w:pPr>
        <w:pStyle w:val="121"/>
        <w:shd w:val="clear" w:color="auto" w:fill="auto"/>
        <w:spacing w:line="211" w:lineRule="exact"/>
        <w:ind w:left="600" w:hanging="600"/>
        <w:jc w:val="left"/>
      </w:pPr>
      <w:r>
        <w:rPr>
          <w:rStyle w:val="120"/>
          <w:color w:val="000000"/>
        </w:rPr>
        <w:t xml:space="preserve">последний поворот колеса Дхармы </w:t>
      </w:r>
      <w:r>
        <w:rPr>
          <w:rStyle w:val="128"/>
          <w:color w:val="000000"/>
        </w:rPr>
        <w:t>см.</w:t>
      </w:r>
      <w:r>
        <w:rPr>
          <w:rStyle w:val="120"/>
          <w:color w:val="000000"/>
        </w:rPr>
        <w:t xml:space="preserve"> повороты колеса Дхармы</w:t>
      </w:r>
    </w:p>
    <w:p w:rsidR="00A55F11" w:rsidRDefault="00A55F11">
      <w:pPr>
        <w:pStyle w:val="121"/>
        <w:shd w:val="clear" w:color="auto" w:fill="auto"/>
        <w:spacing w:line="211" w:lineRule="exact"/>
        <w:ind w:left="600" w:hanging="600"/>
        <w:jc w:val="left"/>
      </w:pPr>
      <w:r>
        <w:rPr>
          <w:rStyle w:val="120"/>
          <w:color w:val="000000"/>
        </w:rPr>
        <w:t xml:space="preserve">последователи Винаи </w:t>
      </w:r>
      <w:r w:rsidRPr="00A55F11">
        <w:rPr>
          <w:rStyle w:val="120"/>
          <w:color w:val="000000"/>
          <w:lang w:eastAsia="en-US"/>
        </w:rPr>
        <w:t>(’</w:t>
      </w:r>
      <w:r>
        <w:rPr>
          <w:rStyle w:val="120"/>
          <w:color w:val="000000"/>
          <w:lang w:val="en-US" w:eastAsia="en-US"/>
        </w:rPr>
        <w:t>dul</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sde</w:t>
      </w:r>
      <w:r w:rsidRPr="00A55F11">
        <w:rPr>
          <w:rStyle w:val="120"/>
          <w:color w:val="000000"/>
          <w:lang w:eastAsia="en-US"/>
        </w:rPr>
        <w:t xml:space="preserve">) </w:t>
      </w:r>
      <w:r>
        <w:rPr>
          <w:rStyle w:val="120"/>
          <w:color w:val="000000"/>
        </w:rPr>
        <w:t>266</w:t>
      </w:r>
    </w:p>
    <w:p w:rsidR="00A55F11" w:rsidRDefault="00A55F11">
      <w:pPr>
        <w:pStyle w:val="121"/>
        <w:shd w:val="clear" w:color="auto" w:fill="auto"/>
        <w:spacing w:line="211" w:lineRule="exact"/>
        <w:ind w:left="600" w:hanging="600"/>
        <w:jc w:val="left"/>
      </w:pPr>
      <w:r>
        <w:rPr>
          <w:rStyle w:val="120"/>
          <w:color w:val="000000"/>
        </w:rPr>
        <w:t xml:space="preserve">последующий ум </w:t>
      </w:r>
      <w:r>
        <w:rPr>
          <w:rStyle w:val="120"/>
          <w:color w:val="000000"/>
          <w:lang w:val="de-DE" w:eastAsia="de-DE"/>
        </w:rPr>
        <w:t xml:space="preserve">(de </w:t>
      </w:r>
      <w:r>
        <w:rPr>
          <w:rStyle w:val="120"/>
          <w:color w:val="000000"/>
        </w:rPr>
        <w:t xml:space="preserve">та </w:t>
      </w:r>
      <w:r>
        <w:rPr>
          <w:rStyle w:val="120"/>
          <w:color w:val="000000"/>
          <w:lang w:val="de-DE" w:eastAsia="de-DE"/>
        </w:rPr>
        <w:t xml:space="preserve">thag </w:t>
      </w:r>
      <w:r>
        <w:rPr>
          <w:rStyle w:val="120"/>
          <w:color w:val="000000"/>
          <w:lang w:val="en-US" w:eastAsia="en-US"/>
        </w:rPr>
        <w:t>yid</w:t>
      </w:r>
      <w:r w:rsidRPr="00A55F11">
        <w:rPr>
          <w:rStyle w:val="120"/>
          <w:color w:val="000000"/>
          <w:lang w:eastAsia="en-US"/>
        </w:rPr>
        <w:t xml:space="preserve">) </w:t>
      </w:r>
      <w:r>
        <w:rPr>
          <w:rStyle w:val="120"/>
          <w:color w:val="000000"/>
        </w:rPr>
        <w:t>283</w:t>
      </w:r>
    </w:p>
    <w:p w:rsidR="00A55F11" w:rsidRDefault="00A55F11">
      <w:pPr>
        <w:pStyle w:val="121"/>
        <w:shd w:val="clear" w:color="auto" w:fill="auto"/>
        <w:spacing w:line="211" w:lineRule="exact"/>
        <w:ind w:left="600" w:hanging="600"/>
        <w:jc w:val="left"/>
      </w:pPr>
      <w:r>
        <w:rPr>
          <w:rStyle w:val="120"/>
          <w:color w:val="000000"/>
        </w:rPr>
        <w:t>Постижения, бхуми 230, 308</w:t>
      </w:r>
    </w:p>
    <w:p w:rsidR="00A55F11" w:rsidRDefault="00A55F11">
      <w:pPr>
        <w:pStyle w:val="121"/>
        <w:shd w:val="clear" w:color="auto" w:fill="auto"/>
        <w:spacing w:line="211" w:lineRule="exact"/>
        <w:ind w:left="600" w:hanging="600"/>
        <w:jc w:val="left"/>
      </w:pPr>
      <w:r>
        <w:rPr>
          <w:rStyle w:val="120"/>
          <w:color w:val="000000"/>
        </w:rPr>
        <w:t>Потала, гора 266, 270, 277</w:t>
      </w:r>
    </w:p>
    <w:p w:rsidR="00A55F11" w:rsidRDefault="00A55F11">
      <w:pPr>
        <w:pStyle w:val="121"/>
        <w:shd w:val="clear" w:color="auto" w:fill="auto"/>
        <w:spacing w:line="211" w:lineRule="exact"/>
        <w:ind w:left="600" w:hanging="600"/>
        <w:jc w:val="left"/>
      </w:pPr>
      <w:r>
        <w:rPr>
          <w:rStyle w:val="120"/>
          <w:color w:val="000000"/>
        </w:rPr>
        <w:t xml:space="preserve">поэтические произведения </w:t>
      </w:r>
      <w:r w:rsidRPr="00A55F11">
        <w:rPr>
          <w:rStyle w:val="120"/>
          <w:color w:val="000000"/>
          <w:lang w:eastAsia="en-US"/>
        </w:rPr>
        <w:t>(</w:t>
      </w:r>
      <w:r>
        <w:rPr>
          <w:rStyle w:val="120"/>
          <w:color w:val="000000"/>
          <w:lang w:val="en-US" w:eastAsia="en-US"/>
        </w:rPr>
        <w:t>tshigs</w:t>
      </w:r>
      <w:r w:rsidRPr="00A55F11">
        <w:rPr>
          <w:rStyle w:val="120"/>
          <w:color w:val="000000"/>
          <w:lang w:eastAsia="en-US"/>
        </w:rPr>
        <w:t xml:space="preserve"> </w:t>
      </w:r>
      <w:r>
        <w:rPr>
          <w:rStyle w:val="120"/>
          <w:color w:val="000000"/>
          <w:lang w:val="en-US" w:eastAsia="en-US"/>
        </w:rPr>
        <w:t>su</w:t>
      </w:r>
      <w:r w:rsidRPr="00A55F11">
        <w:rPr>
          <w:rStyle w:val="120"/>
          <w:color w:val="000000"/>
          <w:lang w:eastAsia="en-US"/>
        </w:rPr>
        <w:t xml:space="preserve"> </w:t>
      </w:r>
      <w:r>
        <w:rPr>
          <w:rStyle w:val="120"/>
          <w:color w:val="000000"/>
          <w:lang w:val="en-US" w:eastAsia="en-US"/>
        </w:rPr>
        <w:t>bead</w:t>
      </w:r>
      <w:r w:rsidRPr="00A55F11">
        <w:rPr>
          <w:rStyle w:val="120"/>
          <w:color w:val="000000"/>
          <w:lang w:eastAsia="en-US"/>
        </w:rPr>
        <w:t xml:space="preserve"> </w:t>
      </w:r>
      <w:r>
        <w:rPr>
          <w:rStyle w:val="120"/>
          <w:color w:val="000000"/>
        </w:rPr>
        <w:t>ра), аспект превосходной речи 312</w:t>
      </w:r>
    </w:p>
    <w:p w:rsidR="00A55F11" w:rsidRDefault="00A55F11">
      <w:pPr>
        <w:pStyle w:val="121"/>
        <w:shd w:val="clear" w:color="auto" w:fill="auto"/>
        <w:spacing w:line="211" w:lineRule="exact"/>
        <w:ind w:left="600" w:hanging="600"/>
        <w:jc w:val="left"/>
      </w:pPr>
      <w:r>
        <w:rPr>
          <w:rStyle w:val="120"/>
          <w:color w:val="000000"/>
        </w:rPr>
        <w:t xml:space="preserve">появление, возрастание и достижение </w:t>
      </w:r>
      <w:r w:rsidRPr="00A55F11">
        <w:rPr>
          <w:rStyle w:val="120"/>
          <w:color w:val="000000"/>
          <w:lang w:eastAsia="en-US"/>
        </w:rPr>
        <w:t>(</w:t>
      </w:r>
      <w:r>
        <w:rPr>
          <w:rStyle w:val="120"/>
          <w:color w:val="000000"/>
          <w:lang w:val="en-US" w:eastAsia="en-US"/>
        </w:rPr>
        <w:t>snang</w:t>
      </w:r>
      <w:r w:rsidRPr="00A55F11">
        <w:rPr>
          <w:rStyle w:val="120"/>
          <w:color w:val="000000"/>
          <w:lang w:eastAsia="en-US"/>
        </w:rPr>
        <w:t xml:space="preserve"> </w:t>
      </w:r>
      <w:r>
        <w:rPr>
          <w:rStyle w:val="120"/>
          <w:color w:val="000000"/>
          <w:lang w:val="en-US" w:eastAsia="en-US"/>
        </w:rPr>
        <w:t>mched</w:t>
      </w:r>
      <w:r w:rsidRPr="00A55F11">
        <w:rPr>
          <w:rStyle w:val="120"/>
          <w:color w:val="000000"/>
          <w:lang w:eastAsia="en-US"/>
        </w:rPr>
        <w:t xml:space="preserve"> </w:t>
      </w:r>
      <w:r>
        <w:rPr>
          <w:rStyle w:val="120"/>
          <w:color w:val="000000"/>
          <w:lang w:val="en-US" w:eastAsia="en-US"/>
        </w:rPr>
        <w:t>thob</w:t>
      </w:r>
      <w:r w:rsidRPr="00A55F11">
        <w:rPr>
          <w:rStyle w:val="120"/>
          <w:color w:val="000000"/>
          <w:lang w:eastAsia="en-US"/>
        </w:rPr>
        <w:t xml:space="preserve"> </w:t>
      </w:r>
      <w:r>
        <w:rPr>
          <w:rStyle w:val="120"/>
          <w:color w:val="000000"/>
          <w:lang w:val="en-US" w:eastAsia="en-US"/>
        </w:rPr>
        <w:t>gsum</w:t>
      </w:r>
      <w:r w:rsidRPr="00A55F11">
        <w:rPr>
          <w:rStyle w:val="120"/>
          <w:color w:val="000000"/>
          <w:lang w:eastAsia="en-US"/>
        </w:rPr>
        <w:t>) 193, 272, 313</w:t>
      </w:r>
    </w:p>
    <w:p w:rsidR="00A55F11" w:rsidRPr="00A55F11" w:rsidRDefault="00A55F11">
      <w:pPr>
        <w:pStyle w:val="121"/>
        <w:shd w:val="clear" w:color="auto" w:fill="auto"/>
        <w:spacing w:line="211" w:lineRule="exact"/>
        <w:ind w:left="600" w:hanging="600"/>
        <w:jc w:val="left"/>
        <w:rPr>
          <w:lang w:val="en-US"/>
        </w:rPr>
      </w:pPr>
      <w:r>
        <w:rPr>
          <w:rStyle w:val="120"/>
          <w:color w:val="000000"/>
        </w:rPr>
        <w:t>Прабхахасти</w:t>
      </w:r>
      <w:r w:rsidRPr="00A55F11">
        <w:rPr>
          <w:rStyle w:val="120"/>
          <w:color w:val="000000"/>
          <w:lang w:val="en-US"/>
        </w:rPr>
        <w:t xml:space="preserve"> </w:t>
      </w:r>
      <w:r>
        <w:rPr>
          <w:rStyle w:val="120"/>
          <w:color w:val="000000"/>
          <w:lang w:val="en-US" w:eastAsia="en-US"/>
        </w:rPr>
        <w:t>(’od kyi glang po) 261</w:t>
      </w:r>
    </w:p>
    <w:p w:rsidR="00A55F11" w:rsidRDefault="00A55F11">
      <w:pPr>
        <w:pStyle w:val="121"/>
        <w:shd w:val="clear" w:color="auto" w:fill="auto"/>
        <w:spacing w:line="211" w:lineRule="exact"/>
        <w:ind w:left="600" w:hanging="600"/>
        <w:jc w:val="left"/>
      </w:pPr>
      <w:r>
        <w:rPr>
          <w:rStyle w:val="120"/>
          <w:color w:val="000000"/>
        </w:rPr>
        <w:t xml:space="preserve">правильное различение </w:t>
      </w:r>
      <w:r w:rsidRPr="00A55F11">
        <w:rPr>
          <w:rStyle w:val="120"/>
          <w:color w:val="000000"/>
          <w:lang w:eastAsia="en-US"/>
        </w:rPr>
        <w:t>(</w:t>
      </w:r>
      <w:r>
        <w:rPr>
          <w:rStyle w:val="120"/>
          <w:color w:val="000000"/>
          <w:lang w:val="en-US" w:eastAsia="en-US"/>
        </w:rPr>
        <w:t>so</w:t>
      </w:r>
      <w:r w:rsidRPr="00A55F11">
        <w:rPr>
          <w:rStyle w:val="120"/>
          <w:color w:val="000000"/>
          <w:lang w:eastAsia="en-US"/>
        </w:rPr>
        <w:t xml:space="preserve"> </w:t>
      </w:r>
      <w:r>
        <w:rPr>
          <w:rStyle w:val="120"/>
          <w:color w:val="000000"/>
          <w:lang w:val="en-US" w:eastAsia="en-US"/>
        </w:rPr>
        <w:t>so</w:t>
      </w:r>
      <w:r w:rsidRPr="00A55F11">
        <w:rPr>
          <w:rStyle w:val="120"/>
          <w:color w:val="000000"/>
          <w:lang w:eastAsia="en-US"/>
        </w:rPr>
        <w:t xml:space="preserve"> </w:t>
      </w:r>
      <w:r>
        <w:rPr>
          <w:rStyle w:val="120"/>
          <w:color w:val="000000"/>
          <w:lang w:val="en-US" w:eastAsia="en-US"/>
        </w:rPr>
        <w:t>yang</w:t>
      </w:r>
      <w:r w:rsidRPr="00A55F11">
        <w:rPr>
          <w:rStyle w:val="120"/>
          <w:color w:val="000000"/>
          <w:lang w:eastAsia="en-US"/>
        </w:rPr>
        <w:t xml:space="preserve"> </w:t>
      </w:r>
      <w:r>
        <w:rPr>
          <w:rStyle w:val="120"/>
          <w:color w:val="000000"/>
          <w:lang w:val="en-US" w:eastAsia="en-US"/>
        </w:rPr>
        <w:t>dag</w:t>
      </w:r>
      <w:r w:rsidRPr="00A55F11">
        <w:rPr>
          <w:rStyle w:val="120"/>
          <w:color w:val="000000"/>
          <w:lang w:eastAsia="en-US"/>
        </w:rPr>
        <w:t xml:space="preserve"> </w:t>
      </w:r>
      <w:r>
        <w:rPr>
          <w:rStyle w:val="120"/>
          <w:color w:val="000000"/>
          <w:lang w:val="en-US" w:eastAsia="en-US"/>
        </w:rPr>
        <w:t>rig</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310</w:t>
      </w:r>
    </w:p>
    <w:p w:rsidR="00A55F11" w:rsidRDefault="00A55F11">
      <w:pPr>
        <w:pStyle w:val="121"/>
        <w:shd w:val="clear" w:color="auto" w:fill="auto"/>
        <w:spacing w:line="211" w:lineRule="exact"/>
        <w:ind w:left="600" w:hanging="600"/>
        <w:jc w:val="left"/>
      </w:pPr>
      <w:r>
        <w:rPr>
          <w:rStyle w:val="120"/>
          <w:color w:val="000000"/>
        </w:rPr>
        <w:t xml:space="preserve">праджня </w:t>
      </w:r>
      <w:r w:rsidRPr="00A55F11">
        <w:rPr>
          <w:rStyle w:val="120"/>
          <w:color w:val="000000"/>
          <w:lang w:eastAsia="en-US"/>
        </w:rPr>
        <w:t>(</w:t>
      </w:r>
      <w:r>
        <w:rPr>
          <w:rStyle w:val="120"/>
          <w:color w:val="000000"/>
          <w:lang w:val="en-US" w:eastAsia="en-US"/>
        </w:rPr>
        <w:t>shes</w:t>
      </w:r>
      <w:r w:rsidRPr="00A55F11">
        <w:rPr>
          <w:rStyle w:val="120"/>
          <w:color w:val="000000"/>
          <w:lang w:eastAsia="en-US"/>
        </w:rPr>
        <w:t xml:space="preserve"> </w:t>
      </w:r>
      <w:r>
        <w:rPr>
          <w:rStyle w:val="120"/>
          <w:color w:val="000000"/>
          <w:lang w:val="en-US" w:eastAsia="en-US"/>
        </w:rPr>
        <w:t>rab</w:t>
      </w:r>
      <w:r w:rsidRPr="00A55F11">
        <w:rPr>
          <w:rStyle w:val="120"/>
          <w:color w:val="000000"/>
          <w:lang w:eastAsia="en-US"/>
        </w:rPr>
        <w:t xml:space="preserve">) 159, 255, 259, </w:t>
      </w:r>
      <w:smartTag w:uri="urn:schemas-microsoft-com:office:smarttags" w:element="metricconverter">
        <w:smartTagPr>
          <w:attr w:name="ProductID" w:val="301 см"/>
        </w:smartTagPr>
        <w:r w:rsidRPr="00A55F11">
          <w:rPr>
            <w:rStyle w:val="120"/>
            <w:color w:val="000000"/>
            <w:lang w:eastAsia="en-US"/>
          </w:rPr>
          <w:t xml:space="preserve">301 </w:t>
        </w:r>
        <w:r>
          <w:rPr>
            <w:rStyle w:val="128"/>
            <w:color w:val="000000"/>
          </w:rPr>
          <w:t>см</w:t>
        </w:r>
      </w:smartTag>
      <w:r>
        <w:rPr>
          <w:rStyle w:val="128"/>
          <w:color w:val="000000"/>
        </w:rPr>
        <w:t>. также</w:t>
      </w:r>
      <w:r>
        <w:rPr>
          <w:rStyle w:val="120"/>
          <w:color w:val="000000"/>
        </w:rPr>
        <w:t xml:space="preserve"> знание</w:t>
      </w:r>
    </w:p>
    <w:p w:rsidR="00A55F11" w:rsidRPr="00A55F11" w:rsidRDefault="00A55F11">
      <w:pPr>
        <w:pStyle w:val="121"/>
        <w:shd w:val="clear" w:color="auto" w:fill="auto"/>
        <w:spacing w:line="211" w:lineRule="exact"/>
        <w:ind w:left="600" w:hanging="600"/>
        <w:jc w:val="left"/>
        <w:rPr>
          <w:lang w:val="en-US"/>
        </w:rPr>
      </w:pPr>
      <w:r>
        <w:rPr>
          <w:rStyle w:val="128"/>
          <w:color w:val="000000"/>
        </w:rPr>
        <w:t>Праджнямула</w:t>
      </w:r>
      <w:r w:rsidRPr="00A55F11">
        <w:rPr>
          <w:rStyle w:val="120"/>
          <w:color w:val="000000"/>
          <w:lang w:val="en-US"/>
        </w:rPr>
        <w:t xml:space="preserve"> </w:t>
      </w:r>
      <w:r>
        <w:rPr>
          <w:rStyle w:val="120"/>
          <w:color w:val="000000"/>
          <w:lang w:val="en-US" w:eastAsia="en-US"/>
        </w:rPr>
        <w:t>(rtsa ba shes rab) 172</w:t>
      </w:r>
    </w:p>
    <w:p w:rsidR="00A55F11" w:rsidRPr="00A55F11" w:rsidRDefault="00A55F11">
      <w:pPr>
        <w:pStyle w:val="121"/>
        <w:shd w:val="clear" w:color="auto" w:fill="auto"/>
        <w:spacing w:line="211" w:lineRule="exact"/>
        <w:ind w:left="600" w:hanging="600"/>
        <w:jc w:val="left"/>
        <w:rPr>
          <w:lang w:val="en-US"/>
        </w:rPr>
      </w:pPr>
      <w:r>
        <w:rPr>
          <w:rStyle w:val="120"/>
          <w:color w:val="000000"/>
        </w:rPr>
        <w:t>Праджняпарамита</w:t>
      </w:r>
      <w:r w:rsidRPr="00A55F11">
        <w:rPr>
          <w:rStyle w:val="120"/>
          <w:color w:val="000000"/>
          <w:lang w:val="en-US"/>
        </w:rPr>
        <w:t xml:space="preserve"> </w:t>
      </w:r>
      <w:r>
        <w:rPr>
          <w:rStyle w:val="120"/>
          <w:color w:val="000000"/>
          <w:lang w:val="en-US" w:eastAsia="en-US"/>
        </w:rPr>
        <w:t>(shes rab phar phyin) 13, 69, 208, 255</w:t>
      </w:r>
    </w:p>
    <w:p w:rsidR="00A55F11" w:rsidRDefault="00A55F11">
      <w:pPr>
        <w:pStyle w:val="121"/>
        <w:shd w:val="clear" w:color="auto" w:fill="auto"/>
        <w:spacing w:line="211" w:lineRule="exact"/>
        <w:ind w:left="600" w:hanging="600"/>
        <w:jc w:val="left"/>
      </w:pPr>
      <w:r>
        <w:rPr>
          <w:rStyle w:val="120"/>
          <w:color w:val="000000"/>
        </w:rPr>
        <w:t xml:space="preserve">Праджняпарамита, Средняя </w:t>
      </w:r>
      <w:r w:rsidRPr="00A55F11">
        <w:rPr>
          <w:rStyle w:val="120"/>
          <w:color w:val="000000"/>
          <w:lang w:eastAsia="en-US"/>
        </w:rPr>
        <w:t>(</w:t>
      </w:r>
      <w:r>
        <w:rPr>
          <w:rStyle w:val="120"/>
          <w:color w:val="000000"/>
          <w:lang w:val="en-US" w:eastAsia="en-US"/>
        </w:rPr>
        <w:t>yum</w:t>
      </w:r>
      <w:r w:rsidRPr="00A55F11">
        <w:rPr>
          <w:rStyle w:val="120"/>
          <w:color w:val="000000"/>
          <w:lang w:eastAsia="en-US"/>
        </w:rPr>
        <w:t xml:space="preserve"> </w:t>
      </w:r>
      <w:r>
        <w:rPr>
          <w:rStyle w:val="120"/>
          <w:color w:val="000000"/>
          <w:lang w:val="en-US" w:eastAsia="en-US"/>
        </w:rPr>
        <w:t>bar</w:t>
      </w:r>
      <w:r w:rsidRPr="00A55F11">
        <w:rPr>
          <w:rStyle w:val="120"/>
          <w:color w:val="000000"/>
          <w:lang w:eastAsia="en-US"/>
        </w:rPr>
        <w:t xml:space="preserve"> </w:t>
      </w:r>
      <w:r>
        <w:rPr>
          <w:rStyle w:val="120"/>
          <w:color w:val="000000"/>
          <w:lang w:val="en-US" w:eastAsia="en-US"/>
        </w:rPr>
        <w:t>ma</w:t>
      </w:r>
      <w:r w:rsidRPr="00A55F11">
        <w:rPr>
          <w:rStyle w:val="120"/>
          <w:color w:val="000000"/>
          <w:lang w:eastAsia="en-US"/>
        </w:rPr>
        <w:t>) 249</w:t>
      </w:r>
    </w:p>
    <w:p w:rsidR="00A55F11" w:rsidRDefault="00A55F11">
      <w:pPr>
        <w:pStyle w:val="121"/>
        <w:shd w:val="clear" w:color="auto" w:fill="auto"/>
        <w:spacing w:line="206" w:lineRule="exact"/>
        <w:jc w:val="left"/>
      </w:pPr>
      <w:r>
        <w:rPr>
          <w:rStyle w:val="120"/>
          <w:color w:val="000000"/>
        </w:rPr>
        <w:t xml:space="preserve">прамана </w:t>
      </w:r>
      <w:r>
        <w:rPr>
          <w:rStyle w:val="120"/>
          <w:color w:val="000000"/>
          <w:lang w:val="fr-FR" w:eastAsia="fr-FR"/>
        </w:rPr>
        <w:t xml:space="preserve">(tshad ma) </w:t>
      </w:r>
      <w:r>
        <w:rPr>
          <w:rStyle w:val="120"/>
          <w:color w:val="000000"/>
        </w:rPr>
        <w:t>255</w:t>
      </w:r>
    </w:p>
    <w:p w:rsidR="00A55F11" w:rsidRDefault="00A55F11">
      <w:pPr>
        <w:pStyle w:val="121"/>
        <w:shd w:val="clear" w:color="auto" w:fill="auto"/>
        <w:spacing w:line="206" w:lineRule="exact"/>
        <w:ind w:left="320" w:right="2200" w:hanging="320"/>
        <w:jc w:val="left"/>
      </w:pPr>
      <w:r>
        <w:rPr>
          <w:rStyle w:val="120"/>
          <w:color w:val="000000"/>
          <w:lang w:val="uk-UA" w:eastAsia="uk-UA"/>
        </w:rPr>
        <w:t xml:space="preserve">прана </w:t>
      </w:r>
      <w:r>
        <w:rPr>
          <w:rStyle w:val="120"/>
          <w:color w:val="000000"/>
          <w:lang w:val="fr-FR" w:eastAsia="fr-FR"/>
        </w:rPr>
        <w:t xml:space="preserve">(rlung): 215, </w:t>
      </w:r>
      <w:smartTag w:uri="urn:schemas-microsoft-com:office:smarttags" w:element="metricconverter">
        <w:smartTagPr>
          <w:attr w:name="ProductID" w:val="275 см"/>
        </w:smartTagPr>
        <w:r>
          <w:rPr>
            <w:rStyle w:val="120"/>
            <w:color w:val="000000"/>
            <w:lang w:val="fr-FR" w:eastAsia="fr-FR"/>
          </w:rPr>
          <w:t xml:space="preserve">275 </w:t>
        </w:r>
        <w:r>
          <w:rPr>
            <w:rStyle w:val="128"/>
            <w:color w:val="000000"/>
          </w:rPr>
          <w:t>см</w:t>
        </w:r>
      </w:smartTag>
      <w:r>
        <w:rPr>
          <w:rStyle w:val="128"/>
          <w:color w:val="000000"/>
        </w:rPr>
        <w:t>. также</w:t>
      </w:r>
      <w:r>
        <w:rPr>
          <w:rStyle w:val="120"/>
          <w:color w:val="000000"/>
        </w:rPr>
        <w:t xml:space="preserve"> нади, праны и бинду в нади и бинду 262 десять грубых 272 десять пран 190 и слоги 94</w:t>
      </w:r>
    </w:p>
    <w:p w:rsidR="00A55F11" w:rsidRDefault="00A55F11">
      <w:pPr>
        <w:pStyle w:val="121"/>
        <w:shd w:val="clear" w:color="auto" w:fill="auto"/>
        <w:spacing w:line="206" w:lineRule="exact"/>
        <w:ind w:right="2420" w:firstLine="320"/>
        <w:jc w:val="left"/>
      </w:pPr>
      <w:r>
        <w:rPr>
          <w:rStyle w:val="120"/>
          <w:color w:val="000000"/>
        </w:rPr>
        <w:t xml:space="preserve">поддерживающая жизнь </w:t>
      </w:r>
      <w:r>
        <w:rPr>
          <w:rStyle w:val="120"/>
          <w:color w:val="000000"/>
          <w:lang w:val="fr-FR" w:eastAsia="fr-FR"/>
        </w:rPr>
        <w:t xml:space="preserve">(srog ’dzin gyi rlung) 272 </w:t>
      </w:r>
      <w:r>
        <w:rPr>
          <w:rStyle w:val="120"/>
          <w:color w:val="000000"/>
        </w:rPr>
        <w:t xml:space="preserve">ясного света </w:t>
      </w:r>
      <w:r>
        <w:rPr>
          <w:rStyle w:val="120"/>
          <w:color w:val="000000"/>
          <w:lang w:val="fr-FR" w:eastAsia="fr-FR"/>
        </w:rPr>
        <w:t xml:space="preserve">(’od gsal gyi </w:t>
      </w:r>
      <w:r>
        <w:rPr>
          <w:rStyle w:val="120"/>
          <w:color w:val="000000"/>
          <w:lang w:val="en-US" w:eastAsia="en-US"/>
        </w:rPr>
        <w:t>lung</w:t>
      </w:r>
      <w:r w:rsidRPr="00A55F11">
        <w:rPr>
          <w:rStyle w:val="120"/>
          <w:color w:val="000000"/>
          <w:lang w:eastAsia="en-US"/>
        </w:rPr>
        <w:t xml:space="preserve">) </w:t>
      </w:r>
      <w:r>
        <w:rPr>
          <w:rStyle w:val="120"/>
          <w:color w:val="000000"/>
          <w:lang w:val="fr-FR" w:eastAsia="fr-FR"/>
        </w:rPr>
        <w:t xml:space="preserve">272 </w:t>
      </w:r>
      <w:r>
        <w:rPr>
          <w:rStyle w:val="120"/>
          <w:color w:val="000000"/>
          <w:lang w:val="uk-UA" w:eastAsia="uk-UA"/>
        </w:rPr>
        <w:t xml:space="preserve">прана </w:t>
      </w:r>
      <w:r>
        <w:rPr>
          <w:rStyle w:val="120"/>
          <w:color w:val="000000"/>
        </w:rPr>
        <w:t xml:space="preserve">мудрости </w:t>
      </w:r>
      <w:r w:rsidRPr="00A55F11">
        <w:rPr>
          <w:rStyle w:val="120"/>
          <w:color w:val="000000"/>
          <w:lang w:eastAsia="en-US"/>
        </w:rPr>
        <w:t>(</w:t>
      </w:r>
      <w:r>
        <w:rPr>
          <w:rStyle w:val="120"/>
          <w:color w:val="000000"/>
          <w:lang w:val="en-US" w:eastAsia="en-US"/>
        </w:rPr>
        <w:t>ye</w:t>
      </w:r>
      <w:r w:rsidRPr="00A55F11">
        <w:rPr>
          <w:rStyle w:val="120"/>
          <w:color w:val="000000"/>
          <w:lang w:eastAsia="en-US"/>
        </w:rPr>
        <w:t xml:space="preserve"> </w:t>
      </w:r>
      <w:r>
        <w:rPr>
          <w:rStyle w:val="120"/>
          <w:color w:val="000000"/>
          <w:lang w:val="en-US" w:eastAsia="en-US"/>
        </w:rPr>
        <w:t>shes</w:t>
      </w:r>
      <w:r w:rsidRPr="00A55F11">
        <w:rPr>
          <w:rStyle w:val="120"/>
          <w:color w:val="000000"/>
          <w:lang w:eastAsia="en-US"/>
        </w:rPr>
        <w:t xml:space="preserve"> </w:t>
      </w:r>
      <w:r>
        <w:rPr>
          <w:rStyle w:val="120"/>
          <w:color w:val="000000"/>
          <w:lang w:val="en-US" w:eastAsia="en-US"/>
        </w:rPr>
        <w:t>kyi</w:t>
      </w:r>
      <w:r w:rsidRPr="00A55F11">
        <w:rPr>
          <w:rStyle w:val="120"/>
          <w:color w:val="000000"/>
          <w:lang w:eastAsia="en-US"/>
        </w:rPr>
        <w:t xml:space="preserve"> </w:t>
      </w:r>
      <w:r>
        <w:rPr>
          <w:rStyle w:val="120"/>
          <w:color w:val="000000"/>
          <w:lang w:val="en-US" w:eastAsia="en-US"/>
        </w:rPr>
        <w:t>rlung</w:t>
      </w:r>
      <w:r w:rsidRPr="00A55F11">
        <w:rPr>
          <w:rStyle w:val="120"/>
          <w:color w:val="000000"/>
          <w:lang w:eastAsia="en-US"/>
        </w:rPr>
        <w:t xml:space="preserve">) 95 </w:t>
      </w:r>
      <w:r>
        <w:rPr>
          <w:rStyle w:val="120"/>
          <w:color w:val="000000"/>
        </w:rPr>
        <w:t xml:space="preserve">пратьекабудда </w:t>
      </w:r>
      <w:r w:rsidRPr="00A55F11">
        <w:rPr>
          <w:rStyle w:val="120"/>
          <w:color w:val="000000"/>
          <w:lang w:eastAsia="en-US"/>
        </w:rPr>
        <w:t>(</w:t>
      </w:r>
      <w:r>
        <w:rPr>
          <w:rStyle w:val="120"/>
          <w:color w:val="000000"/>
          <w:lang w:val="en-US" w:eastAsia="en-US"/>
        </w:rPr>
        <w:t>rang</w:t>
      </w:r>
      <w:r w:rsidRPr="00A55F11">
        <w:rPr>
          <w:rStyle w:val="120"/>
          <w:color w:val="000000"/>
          <w:lang w:eastAsia="en-US"/>
        </w:rPr>
        <w:t xml:space="preserve"> </w:t>
      </w:r>
      <w:r>
        <w:rPr>
          <w:rStyle w:val="120"/>
          <w:color w:val="000000"/>
          <w:lang w:val="en-US" w:eastAsia="en-US"/>
        </w:rPr>
        <w:t>rgyal</w:t>
      </w:r>
      <w:r w:rsidRPr="00A55F11">
        <w:rPr>
          <w:rStyle w:val="120"/>
          <w:color w:val="000000"/>
          <w:lang w:eastAsia="en-US"/>
        </w:rPr>
        <w:t xml:space="preserve">) 293, 303 </w:t>
      </w:r>
      <w:r>
        <w:rPr>
          <w:rStyle w:val="120"/>
          <w:color w:val="000000"/>
        </w:rPr>
        <w:t xml:space="preserve">воззрение </w:t>
      </w:r>
      <w:r w:rsidRPr="00A55F11">
        <w:rPr>
          <w:rStyle w:val="120"/>
          <w:color w:val="000000"/>
          <w:lang w:eastAsia="en-US"/>
        </w:rPr>
        <w:t xml:space="preserve">304 </w:t>
      </w:r>
      <w:r>
        <w:rPr>
          <w:rStyle w:val="120"/>
          <w:color w:val="000000"/>
        </w:rPr>
        <w:t xml:space="preserve">как колесница </w:t>
      </w:r>
      <w:r w:rsidRPr="00A55F11">
        <w:rPr>
          <w:rStyle w:val="120"/>
          <w:color w:val="000000"/>
          <w:lang w:eastAsia="en-US"/>
        </w:rPr>
        <w:t xml:space="preserve">267, 277 </w:t>
      </w:r>
      <w:r>
        <w:rPr>
          <w:rStyle w:val="120"/>
          <w:color w:val="000000"/>
        </w:rPr>
        <w:t>как надмирские существа 277 просветление 301</w:t>
      </w:r>
    </w:p>
    <w:p w:rsidR="00A55F11" w:rsidRDefault="00A55F11">
      <w:pPr>
        <w:pStyle w:val="121"/>
        <w:shd w:val="clear" w:color="auto" w:fill="auto"/>
        <w:spacing w:line="206" w:lineRule="exact"/>
        <w:ind w:right="1500"/>
        <w:jc w:val="left"/>
      </w:pPr>
      <w:r>
        <w:rPr>
          <w:rStyle w:val="120"/>
          <w:color w:val="000000"/>
        </w:rPr>
        <w:t xml:space="preserve">превосходная речь </w:t>
      </w:r>
      <w:r w:rsidRPr="00A55F11">
        <w:rPr>
          <w:rStyle w:val="120"/>
          <w:color w:val="000000"/>
          <w:lang w:eastAsia="en-US"/>
        </w:rPr>
        <w:t>(</w:t>
      </w:r>
      <w:r>
        <w:rPr>
          <w:rStyle w:val="120"/>
          <w:color w:val="000000"/>
          <w:lang w:val="en-US" w:eastAsia="en-US"/>
        </w:rPr>
        <w:t>gsung</w:t>
      </w:r>
      <w:r w:rsidRPr="00A55F11">
        <w:rPr>
          <w:rStyle w:val="120"/>
          <w:color w:val="000000"/>
          <w:lang w:eastAsia="en-US"/>
        </w:rPr>
        <w:t xml:space="preserve"> </w:t>
      </w:r>
      <w:r>
        <w:rPr>
          <w:rStyle w:val="120"/>
          <w:color w:val="000000"/>
          <w:lang w:val="en-US" w:eastAsia="en-US"/>
        </w:rPr>
        <w:t>rab</w:t>
      </w:r>
      <w:r w:rsidRPr="00A55F11">
        <w:rPr>
          <w:rStyle w:val="120"/>
          <w:color w:val="000000"/>
          <w:lang w:eastAsia="en-US"/>
        </w:rPr>
        <w:t xml:space="preserve">), </w:t>
      </w:r>
      <w:r>
        <w:rPr>
          <w:rStyle w:val="120"/>
          <w:color w:val="000000"/>
        </w:rPr>
        <w:t xml:space="preserve">двенадцать аспектов 312 предварительные практики </w:t>
      </w:r>
      <w:r w:rsidRPr="00A55F11">
        <w:rPr>
          <w:rStyle w:val="120"/>
          <w:color w:val="000000"/>
          <w:lang w:eastAsia="en-US"/>
        </w:rPr>
        <w:t>(</w:t>
      </w:r>
      <w:r>
        <w:rPr>
          <w:rStyle w:val="120"/>
          <w:color w:val="000000"/>
          <w:lang w:val="en-US" w:eastAsia="en-US"/>
        </w:rPr>
        <w:t>sngon</w:t>
      </w:r>
      <w:r w:rsidRPr="00A55F11">
        <w:rPr>
          <w:rStyle w:val="120"/>
          <w:color w:val="000000"/>
          <w:lang w:eastAsia="en-US"/>
        </w:rPr>
        <w:t xml:space="preserve"> ’</w:t>
      </w:r>
      <w:r>
        <w:rPr>
          <w:rStyle w:val="120"/>
          <w:color w:val="000000"/>
          <w:lang w:val="en-US" w:eastAsia="en-US"/>
        </w:rPr>
        <w:t>gro</w:t>
      </w:r>
      <w:r w:rsidRPr="00A55F11">
        <w:rPr>
          <w:rStyle w:val="120"/>
          <w:color w:val="000000"/>
          <w:lang w:eastAsia="en-US"/>
        </w:rPr>
        <w:t>)</w:t>
      </w:r>
    </w:p>
    <w:p w:rsidR="00A55F11" w:rsidRDefault="00A55F11">
      <w:pPr>
        <w:pStyle w:val="121"/>
        <w:shd w:val="clear" w:color="auto" w:fill="auto"/>
        <w:spacing w:line="206" w:lineRule="exact"/>
        <w:ind w:left="320" w:right="1500"/>
        <w:jc w:val="left"/>
      </w:pPr>
      <w:r>
        <w:rPr>
          <w:rStyle w:val="120"/>
          <w:color w:val="000000"/>
        </w:rPr>
        <w:t>объяснение непосредственных предварительных практик 128 занятия 128 наставлений 130</w:t>
      </w:r>
    </w:p>
    <w:p w:rsidR="00A55F11" w:rsidRDefault="00A55F11">
      <w:pPr>
        <w:pStyle w:val="121"/>
        <w:shd w:val="clear" w:color="auto" w:fill="auto"/>
        <w:spacing w:line="206" w:lineRule="exact"/>
        <w:jc w:val="left"/>
      </w:pPr>
      <w:r>
        <w:rPr>
          <w:rStyle w:val="120"/>
          <w:color w:val="000000"/>
        </w:rPr>
        <w:t>предельно малая материальная частица 167</w:t>
      </w:r>
    </w:p>
    <w:p w:rsidR="00A55F11" w:rsidRDefault="00A55F11">
      <w:pPr>
        <w:pStyle w:val="121"/>
        <w:shd w:val="clear" w:color="auto" w:fill="auto"/>
        <w:spacing w:line="206" w:lineRule="exact"/>
        <w:ind w:right="660"/>
        <w:jc w:val="left"/>
      </w:pPr>
      <w:r>
        <w:rPr>
          <w:rStyle w:val="120"/>
          <w:color w:val="000000"/>
        </w:rPr>
        <w:t xml:space="preserve">представление о независимо существующем «я» как причине сансары 112 представление о субъекте и объекте </w:t>
      </w:r>
      <w:r>
        <w:rPr>
          <w:rStyle w:val="128"/>
          <w:color w:val="000000"/>
        </w:rPr>
        <w:t>см.</w:t>
      </w:r>
      <w:r>
        <w:rPr>
          <w:rStyle w:val="120"/>
          <w:color w:val="000000"/>
        </w:rPr>
        <w:t xml:space="preserve"> воспринимающий и воспринимаемое прибежище </w:t>
      </w:r>
      <w:r w:rsidRPr="00A55F11">
        <w:rPr>
          <w:rStyle w:val="120"/>
          <w:color w:val="000000"/>
          <w:lang w:eastAsia="en-US"/>
        </w:rPr>
        <w:t>(</w:t>
      </w:r>
      <w:r>
        <w:rPr>
          <w:rStyle w:val="120"/>
          <w:color w:val="000000"/>
          <w:lang w:val="en-US" w:eastAsia="en-US"/>
        </w:rPr>
        <w:t>skyabs</w:t>
      </w:r>
      <w:r w:rsidRPr="00A55F11">
        <w:rPr>
          <w:rStyle w:val="120"/>
          <w:color w:val="000000"/>
          <w:lang w:eastAsia="en-US"/>
        </w:rPr>
        <w:t xml:space="preserve"> ’</w:t>
      </w:r>
      <w:r>
        <w:rPr>
          <w:rStyle w:val="120"/>
          <w:color w:val="000000"/>
          <w:lang w:val="en-US" w:eastAsia="en-US"/>
        </w:rPr>
        <w:t>gro</w:t>
      </w:r>
      <w:r w:rsidRPr="00A55F11">
        <w:rPr>
          <w:rStyle w:val="120"/>
          <w:color w:val="000000"/>
          <w:lang w:eastAsia="en-US"/>
        </w:rPr>
        <w:t xml:space="preserve">) </w:t>
      </w:r>
      <w:r>
        <w:rPr>
          <w:rStyle w:val="120"/>
          <w:color w:val="000000"/>
        </w:rPr>
        <w:t>142 его блага 145 как оно защищает 145 объекты прибежища 143 плода 292 семь пунктов 295 способ принятия 144</w:t>
      </w:r>
    </w:p>
    <w:p w:rsidR="00A55F11" w:rsidRDefault="003E22E7">
      <w:pPr>
        <w:pStyle w:val="121"/>
        <w:shd w:val="clear" w:color="auto" w:fill="auto"/>
        <w:spacing w:line="206" w:lineRule="exact"/>
        <w:ind w:firstLine="320"/>
        <w:jc w:val="left"/>
      </w:pPr>
      <w:r>
        <w:rPr>
          <w:noProof/>
        </w:rPr>
        <mc:AlternateContent>
          <mc:Choice Requires="wps">
            <w:drawing>
              <wp:anchor distT="212725" distB="818515" distL="63500" distR="63500" simplePos="0" relativeHeight="251657216" behindDoc="1" locked="0" layoutInCell="1" allowOverlap="1">
                <wp:simplePos x="0" y="0"/>
                <wp:positionH relativeFrom="margin">
                  <wp:posOffset>2713990</wp:posOffset>
                </wp:positionH>
                <wp:positionV relativeFrom="paragraph">
                  <wp:posOffset>527685</wp:posOffset>
                </wp:positionV>
                <wp:extent cx="938530" cy="554990"/>
                <wp:effectExtent l="0" t="3810" r="0" b="3175"/>
                <wp:wrapSquare wrapText="left"/>
                <wp:docPr id="2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21"/>
                              <w:shd w:val="clear" w:color="auto" w:fill="auto"/>
                              <w:spacing w:line="437" w:lineRule="exact"/>
                              <w:jc w:val="both"/>
                            </w:pPr>
                            <w:r>
                              <w:rPr>
                                <w:rStyle w:val="12Exact"/>
                                <w:color w:val="000000"/>
                                <w:lang w:val="en-US" w:eastAsia="en-US"/>
                              </w:rPr>
                              <w:t xml:space="preserve">nyer </w:t>
                            </w:r>
                            <w:r>
                              <w:rPr>
                                <w:rStyle w:val="12Exact"/>
                                <w:color w:val="000000"/>
                              </w:rPr>
                              <w:t xml:space="preserve">ра), сутра </w:t>
                            </w:r>
                            <w:r>
                              <w:rPr>
                                <w:rStyle w:val="12Exact"/>
                                <w:color w:val="000000"/>
                                <w:lang w:val="en-US" w:eastAsia="en-US"/>
                              </w:rPr>
                              <w:t xml:space="preserve">134 </w:t>
                            </w:r>
                            <w:r>
                              <w:rPr>
                                <w:rStyle w:val="12Exact"/>
                                <w:color w:val="000000"/>
                              </w:rPr>
                              <w:t>Ринпоче 288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1" o:spid="_x0000_s1027" type="#_x0000_t202" style="position:absolute;left:0;text-align:left;margin-left:213.7pt;margin-top:41.55pt;width:73.9pt;height:43.7pt;z-index:-251659264;visibility:visible;mso-wrap-style:square;mso-width-percent:0;mso-height-percent:0;mso-wrap-distance-left:5pt;mso-wrap-distance-top:16.75pt;mso-wrap-distance-right:5pt;mso-wrap-distance-bottom:64.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" filled="f" stroked="f">
                <v:textbox style="mso-fit-shape-to-text:t" inset="0,0,0,0">
                  <w:txbxContent>
                    <w:p w:rsidR="00A55F11" w:rsidRDefault="00A55F11">
                      <w:pPr>
                        <w:pStyle w:val="121"/>
                        <w:shd w:val="clear" w:color="auto" w:fill="auto"/>
                        <w:spacing w:line="437" w:lineRule="exact"/>
                        <w:jc w:val="both"/>
                      </w:pPr>
                      <w:r>
                        <w:rPr>
                          <w:rStyle w:val="12Exact"/>
                          <w:color w:val="000000"/>
                          <w:lang w:val="en-US" w:eastAsia="en-US"/>
                        </w:rPr>
                        <w:t xml:space="preserve">nyer </w:t>
                      </w:r>
                      <w:r>
                        <w:rPr>
                          <w:rStyle w:val="12Exact"/>
                          <w:color w:val="000000"/>
                        </w:rPr>
                        <w:t xml:space="preserve">ра), сутра </w:t>
                      </w:r>
                      <w:r>
                        <w:rPr>
                          <w:rStyle w:val="12Exact"/>
                          <w:color w:val="000000"/>
                          <w:lang w:val="en-US" w:eastAsia="en-US"/>
                        </w:rPr>
                        <w:t xml:space="preserve">134 </w:t>
                      </w:r>
                      <w:r>
                        <w:rPr>
                          <w:rStyle w:val="12Exact"/>
                          <w:color w:val="000000"/>
                        </w:rPr>
                        <w:t>Ринпоче 288</w:t>
                      </w:r>
                    </w:p>
                  </w:txbxContent>
                </v:textbox>
                <w10:wrap type="square" side="left" anchorx="margin"/>
              </v:shape>
            </w:pict>
          </mc:Fallback>
        </mc:AlternateContent>
      </w:r>
      <w:r w:rsidR="00A55F11">
        <w:rPr>
          <w:rStyle w:val="120"/>
          <w:color w:val="000000"/>
        </w:rPr>
        <w:t xml:space="preserve">шесть категорий того, что следует отвергнуть или принять 292 «Приближение к абсолютному смыслу» </w:t>
      </w:r>
      <w:r w:rsidR="00A55F11" w:rsidRPr="00A55F11">
        <w:rPr>
          <w:rStyle w:val="120"/>
          <w:color w:val="000000"/>
          <w:lang w:eastAsia="en-US"/>
        </w:rPr>
        <w:t>(</w:t>
      </w:r>
      <w:r w:rsidR="00A55F11">
        <w:rPr>
          <w:rStyle w:val="120"/>
          <w:color w:val="000000"/>
          <w:lang w:val="en-US" w:eastAsia="en-US"/>
        </w:rPr>
        <w:t>don</w:t>
      </w:r>
      <w:r w:rsidR="00A55F11" w:rsidRPr="00A55F11">
        <w:rPr>
          <w:rStyle w:val="120"/>
          <w:color w:val="000000"/>
          <w:lang w:eastAsia="en-US"/>
        </w:rPr>
        <w:t xml:space="preserve"> </w:t>
      </w:r>
      <w:r w:rsidR="00A55F11">
        <w:rPr>
          <w:rStyle w:val="120"/>
          <w:color w:val="000000"/>
          <w:lang w:val="en-US" w:eastAsia="en-US"/>
        </w:rPr>
        <w:t>dam</w:t>
      </w:r>
      <w:r w:rsidR="00A55F11" w:rsidRPr="00A55F11">
        <w:rPr>
          <w:rStyle w:val="120"/>
          <w:color w:val="000000"/>
          <w:lang w:eastAsia="en-US"/>
        </w:rPr>
        <w:t xml:space="preserve"> </w:t>
      </w:r>
      <w:r w:rsidR="00A55F11">
        <w:rPr>
          <w:rStyle w:val="120"/>
          <w:color w:val="000000"/>
          <w:lang w:val="en-US" w:eastAsia="en-US"/>
        </w:rPr>
        <w:t>bsnyen</w:t>
      </w:r>
      <w:r w:rsidR="00A55F11" w:rsidRPr="00A55F11">
        <w:rPr>
          <w:rStyle w:val="120"/>
          <w:color w:val="000000"/>
          <w:lang w:eastAsia="en-US"/>
        </w:rPr>
        <w:t xml:space="preserve"> </w:t>
      </w:r>
      <w:r w:rsidR="00A55F11">
        <w:rPr>
          <w:rStyle w:val="120"/>
          <w:color w:val="000000"/>
          <w:lang w:val="en-US" w:eastAsia="en-US"/>
        </w:rPr>
        <w:t>pa</w:t>
      </w:r>
      <w:r w:rsidR="00A55F11" w:rsidRPr="00A55F11">
        <w:rPr>
          <w:rStyle w:val="120"/>
          <w:color w:val="000000"/>
          <w:lang w:eastAsia="en-US"/>
        </w:rPr>
        <w:t xml:space="preserve">) 287 </w:t>
      </w:r>
      <w:r w:rsidR="00A55F11">
        <w:rPr>
          <w:rStyle w:val="120"/>
          <w:color w:val="000000"/>
        </w:rPr>
        <w:t xml:space="preserve">приближение и свершение </w:t>
      </w:r>
      <w:r w:rsidR="00A55F11" w:rsidRPr="00A55F11">
        <w:rPr>
          <w:rStyle w:val="120"/>
          <w:color w:val="000000"/>
          <w:lang w:eastAsia="en-US"/>
        </w:rPr>
        <w:t>(</w:t>
      </w:r>
      <w:r w:rsidR="00A55F11">
        <w:rPr>
          <w:rStyle w:val="120"/>
          <w:color w:val="000000"/>
          <w:lang w:val="en-US" w:eastAsia="en-US"/>
        </w:rPr>
        <w:t>bsnyen</w:t>
      </w:r>
      <w:r w:rsidR="00A55F11" w:rsidRPr="00A55F11">
        <w:rPr>
          <w:rStyle w:val="120"/>
          <w:color w:val="000000"/>
          <w:lang w:eastAsia="en-US"/>
        </w:rPr>
        <w:t xml:space="preserve"> </w:t>
      </w:r>
      <w:r w:rsidR="00A55F11">
        <w:rPr>
          <w:rStyle w:val="120"/>
          <w:color w:val="000000"/>
          <w:lang w:val="en-US" w:eastAsia="en-US"/>
        </w:rPr>
        <w:t>sgrub</w:t>
      </w:r>
      <w:r w:rsidR="00A55F11" w:rsidRPr="00A55F11">
        <w:rPr>
          <w:rStyle w:val="120"/>
          <w:color w:val="000000"/>
          <w:lang w:eastAsia="en-US"/>
        </w:rPr>
        <w:t xml:space="preserve">) </w:t>
      </w:r>
      <w:r w:rsidR="00A55F11">
        <w:rPr>
          <w:rStyle w:val="120"/>
          <w:color w:val="000000"/>
        </w:rPr>
        <w:t xml:space="preserve">275 объяснение 236, 239 объяснение четырех аспектов 239 «Применение внимательности» </w:t>
      </w:r>
      <w:r w:rsidR="00A55F11">
        <w:rPr>
          <w:rStyle w:val="120"/>
          <w:color w:val="000000"/>
          <w:lang w:val="de-DE" w:eastAsia="de-DE"/>
        </w:rPr>
        <w:t xml:space="preserve">(dran nyer, mdo dran </w:t>
      </w:r>
      <w:r w:rsidR="00A55F11">
        <w:rPr>
          <w:rStyle w:val="120"/>
          <w:color w:val="000000"/>
          <w:lang w:val="en-US" w:eastAsia="en-US"/>
        </w:rPr>
        <w:t>pa</w:t>
      </w:r>
      <w:r w:rsidR="00A55F11" w:rsidRPr="00A55F11">
        <w:rPr>
          <w:rStyle w:val="120"/>
          <w:color w:val="000000"/>
          <w:lang w:eastAsia="en-US"/>
        </w:rPr>
        <w:t xml:space="preserve"> </w:t>
      </w:r>
      <w:r w:rsidR="00A55F11">
        <w:rPr>
          <w:rStyle w:val="120"/>
          <w:color w:val="000000"/>
        </w:rPr>
        <w:t xml:space="preserve">применение деяний </w:t>
      </w:r>
      <w:r w:rsidR="00A55F11">
        <w:rPr>
          <w:rStyle w:val="120"/>
          <w:color w:val="000000"/>
          <w:lang w:val="de-DE" w:eastAsia="de-DE"/>
        </w:rPr>
        <w:t xml:space="preserve">(las sbyor) </w:t>
      </w:r>
      <w:r w:rsidR="00A55F11">
        <w:rPr>
          <w:rStyle w:val="120"/>
          <w:color w:val="000000"/>
        </w:rPr>
        <w:t xml:space="preserve">245 «Примечания к семи главам» </w:t>
      </w:r>
      <w:r w:rsidR="00A55F11">
        <w:rPr>
          <w:rStyle w:val="120"/>
          <w:color w:val="000000"/>
          <w:lang w:val="fr-FR" w:eastAsia="fr-FR"/>
        </w:rPr>
        <w:t xml:space="preserve">(le’u bdun zin bris) </w:t>
      </w:r>
      <w:r w:rsidR="00A55F11">
        <w:rPr>
          <w:rStyle w:val="120"/>
          <w:color w:val="000000"/>
        </w:rPr>
        <w:t>Чагмэ природа 91 алаи 105 будды 109, 110 ваджрного ума 97 сансары 138 сугатагарбхи 109</w:t>
      </w:r>
    </w:p>
    <w:p w:rsidR="00A55F11" w:rsidRDefault="00A55F11">
      <w:pPr>
        <w:pStyle w:val="121"/>
        <w:shd w:val="clear" w:color="auto" w:fill="auto"/>
        <w:spacing w:line="206" w:lineRule="exact"/>
        <w:jc w:val="left"/>
      </w:pPr>
      <w:r>
        <w:rPr>
          <w:rStyle w:val="120"/>
          <w:color w:val="000000"/>
        </w:rPr>
        <w:t xml:space="preserve">«Природа будды» (Трангу Ринпоче) 261 притчи </w:t>
      </w:r>
      <w:r>
        <w:rPr>
          <w:rStyle w:val="120"/>
          <w:color w:val="000000"/>
          <w:lang w:val="fr-FR" w:eastAsia="fr-FR"/>
        </w:rPr>
        <w:t xml:space="preserve">(de lta bu byung ba), </w:t>
      </w:r>
      <w:r>
        <w:rPr>
          <w:rStyle w:val="120"/>
          <w:color w:val="000000"/>
        </w:rPr>
        <w:t xml:space="preserve">аспект превосходной речи 312 причины и плода, колесницы </w:t>
      </w:r>
      <w:r w:rsidRPr="00A55F11">
        <w:rPr>
          <w:rStyle w:val="120"/>
          <w:color w:val="000000"/>
          <w:lang w:eastAsia="en-US"/>
        </w:rPr>
        <w:t>(</w:t>
      </w:r>
      <w:r>
        <w:rPr>
          <w:rStyle w:val="120"/>
          <w:color w:val="000000"/>
          <w:lang w:val="en-US" w:eastAsia="en-US"/>
        </w:rPr>
        <w:t>rgyu</w:t>
      </w:r>
      <w:r w:rsidRPr="00A55F11">
        <w:rPr>
          <w:rStyle w:val="120"/>
          <w:color w:val="000000"/>
          <w:lang w:eastAsia="en-US"/>
        </w:rPr>
        <w:t xml:space="preserve"> </w:t>
      </w:r>
      <w:r>
        <w:rPr>
          <w:rStyle w:val="120"/>
          <w:color w:val="000000"/>
          <w:lang w:val="en-US" w:eastAsia="en-US"/>
        </w:rPr>
        <w:t>bras</w:t>
      </w:r>
      <w:r w:rsidRPr="00A55F11">
        <w:rPr>
          <w:rStyle w:val="120"/>
          <w:color w:val="000000"/>
          <w:lang w:eastAsia="en-US"/>
        </w:rPr>
        <w:t xml:space="preserve"> </w:t>
      </w:r>
      <w:r>
        <w:rPr>
          <w:rStyle w:val="120"/>
          <w:color w:val="000000"/>
          <w:lang w:val="en-US" w:eastAsia="en-US"/>
        </w:rPr>
        <w:t>kyi</w:t>
      </w:r>
      <w:r w:rsidRPr="00A55F11">
        <w:rPr>
          <w:rStyle w:val="120"/>
          <w:color w:val="000000"/>
          <w:lang w:eastAsia="en-US"/>
        </w:rPr>
        <w:t xml:space="preserve"> </w:t>
      </w:r>
      <w:r>
        <w:rPr>
          <w:rStyle w:val="120"/>
          <w:color w:val="000000"/>
          <w:lang w:val="en-US" w:eastAsia="en-US"/>
        </w:rPr>
        <w:t>theg</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10, 48, 70, 102, 180, 181 </w:t>
      </w:r>
      <w:r>
        <w:rPr>
          <w:rStyle w:val="120"/>
          <w:color w:val="000000"/>
        </w:rPr>
        <w:t xml:space="preserve">провозвестия в виде песен </w:t>
      </w:r>
      <w:r>
        <w:rPr>
          <w:rStyle w:val="120"/>
          <w:color w:val="000000"/>
          <w:lang w:val="fr-FR" w:eastAsia="fr-FR"/>
        </w:rPr>
        <w:t xml:space="preserve">(dbyangs su </w:t>
      </w:r>
      <w:r>
        <w:rPr>
          <w:rStyle w:val="120"/>
          <w:color w:val="000000"/>
          <w:lang w:val="en-US" w:eastAsia="en-US"/>
        </w:rPr>
        <w:t>bsnyad</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w:t>
      </w:r>
      <w:r>
        <w:rPr>
          <w:rStyle w:val="120"/>
          <w:color w:val="000000"/>
        </w:rPr>
        <w:t>аспект превосходной речи 312</w:t>
      </w:r>
    </w:p>
    <w:p w:rsidR="00A55F11" w:rsidRDefault="00A55F11">
      <w:pPr>
        <w:pStyle w:val="121"/>
        <w:shd w:val="clear" w:color="auto" w:fill="auto"/>
        <w:spacing w:line="211" w:lineRule="exact"/>
        <w:ind w:right="600"/>
        <w:jc w:val="left"/>
      </w:pPr>
      <w:r>
        <w:rPr>
          <w:rStyle w:val="120"/>
          <w:color w:val="000000"/>
        </w:rPr>
        <w:t xml:space="preserve">пространные изречения </w:t>
      </w:r>
      <w:r w:rsidRPr="00A55F11">
        <w:rPr>
          <w:rStyle w:val="120"/>
          <w:color w:val="000000"/>
          <w:lang w:eastAsia="en-US"/>
        </w:rPr>
        <w:t>(</w:t>
      </w:r>
      <w:r>
        <w:rPr>
          <w:rStyle w:val="120"/>
          <w:color w:val="000000"/>
          <w:lang w:val="en-US" w:eastAsia="en-US"/>
        </w:rPr>
        <w:t>shin</w:t>
      </w:r>
      <w:r w:rsidRPr="00A55F11">
        <w:rPr>
          <w:rStyle w:val="120"/>
          <w:color w:val="000000"/>
          <w:lang w:eastAsia="en-US"/>
        </w:rPr>
        <w:t xml:space="preserve"> </w:t>
      </w:r>
      <w:r>
        <w:rPr>
          <w:rStyle w:val="120"/>
          <w:color w:val="000000"/>
          <w:lang w:val="de-DE" w:eastAsia="de-DE"/>
        </w:rPr>
        <w:t xml:space="preserve">tu </w:t>
      </w:r>
      <w:r>
        <w:rPr>
          <w:rStyle w:val="120"/>
          <w:color w:val="000000"/>
          <w:lang w:val="en-US" w:eastAsia="en-US"/>
        </w:rPr>
        <w:t>rgyas</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sde</w:t>
      </w:r>
      <w:r w:rsidRPr="00A55F11">
        <w:rPr>
          <w:rStyle w:val="120"/>
          <w:color w:val="000000"/>
          <w:lang w:eastAsia="en-US"/>
        </w:rPr>
        <w:t xml:space="preserve">), </w:t>
      </w:r>
      <w:r>
        <w:rPr>
          <w:rStyle w:val="120"/>
          <w:color w:val="000000"/>
        </w:rPr>
        <w:t xml:space="preserve">аспект превосходной речи 312 пространство </w:t>
      </w:r>
      <w:r w:rsidRPr="00A55F11">
        <w:rPr>
          <w:rStyle w:val="120"/>
          <w:color w:val="000000"/>
          <w:lang w:eastAsia="en-US"/>
        </w:rPr>
        <w:t>(</w:t>
      </w:r>
      <w:r>
        <w:rPr>
          <w:rStyle w:val="120"/>
          <w:color w:val="000000"/>
          <w:lang w:val="en-US" w:eastAsia="en-US"/>
        </w:rPr>
        <w:t>dbyings</w:t>
      </w:r>
      <w:r w:rsidRPr="00A55F11">
        <w:rPr>
          <w:rStyle w:val="120"/>
          <w:color w:val="000000"/>
          <w:lang w:eastAsia="en-US"/>
        </w:rPr>
        <w:t xml:space="preserve">) </w:t>
      </w:r>
      <w:r>
        <w:rPr>
          <w:rStyle w:val="128"/>
          <w:color w:val="000000"/>
        </w:rPr>
        <w:t>см.</w:t>
      </w:r>
      <w:r>
        <w:rPr>
          <w:rStyle w:val="120"/>
          <w:color w:val="000000"/>
        </w:rPr>
        <w:t xml:space="preserve"> дхармадхату проступок </w:t>
      </w:r>
      <w:r>
        <w:rPr>
          <w:rStyle w:val="120"/>
          <w:color w:val="000000"/>
          <w:lang w:val="de-DE" w:eastAsia="de-DE"/>
        </w:rPr>
        <w:t xml:space="preserve">(kha </w:t>
      </w:r>
      <w:r>
        <w:rPr>
          <w:rStyle w:val="120"/>
          <w:color w:val="000000"/>
        </w:rPr>
        <w:t xml:space="preserve">па </w:t>
      </w:r>
      <w:r>
        <w:rPr>
          <w:rStyle w:val="120"/>
          <w:color w:val="000000"/>
          <w:lang w:val="fr-FR" w:eastAsia="fr-FR"/>
        </w:rPr>
        <w:t xml:space="preserve">ma </w:t>
      </w:r>
      <w:r>
        <w:rPr>
          <w:rStyle w:val="120"/>
          <w:color w:val="000000"/>
          <w:lang w:val="en-US" w:eastAsia="en-US"/>
        </w:rPr>
        <w:t>tho</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 xml:space="preserve">) </w:t>
      </w:r>
      <w:r>
        <w:rPr>
          <w:rStyle w:val="120"/>
          <w:color w:val="000000"/>
        </w:rPr>
        <w:t>286</w:t>
      </w:r>
    </w:p>
    <w:p w:rsidR="00A55F11" w:rsidRDefault="00A55F11">
      <w:pPr>
        <w:pStyle w:val="121"/>
        <w:shd w:val="clear" w:color="auto" w:fill="auto"/>
        <w:spacing w:line="211" w:lineRule="exact"/>
        <w:ind w:right="600"/>
        <w:jc w:val="left"/>
      </w:pPr>
      <w:r>
        <w:rPr>
          <w:rStyle w:val="120"/>
          <w:color w:val="000000"/>
        </w:rPr>
        <w:t xml:space="preserve">Проявление Великой Тайны </w:t>
      </w:r>
      <w:r>
        <w:rPr>
          <w:rStyle w:val="120"/>
          <w:color w:val="000000"/>
          <w:lang w:val="de-DE" w:eastAsia="de-DE"/>
        </w:rPr>
        <w:t xml:space="preserve">(gsang eben </w:t>
      </w:r>
      <w:r>
        <w:rPr>
          <w:rStyle w:val="120"/>
          <w:color w:val="000000"/>
          <w:lang w:val="fr-FR" w:eastAsia="fr-FR"/>
        </w:rPr>
        <w:t xml:space="preserve">roi </w:t>
      </w:r>
      <w:r>
        <w:rPr>
          <w:rStyle w:val="120"/>
          <w:color w:val="000000"/>
        </w:rPr>
        <w:t xml:space="preserve">ра): кладбище </w:t>
      </w:r>
      <w:r w:rsidRPr="00A55F11">
        <w:rPr>
          <w:rStyle w:val="120"/>
          <w:color w:val="000000"/>
          <w:lang w:eastAsia="en-US"/>
        </w:rPr>
        <w:t xml:space="preserve">314 </w:t>
      </w:r>
      <w:r>
        <w:rPr>
          <w:rStyle w:val="120"/>
          <w:color w:val="000000"/>
        </w:rPr>
        <w:t xml:space="preserve">Проявленное Изобилие </w:t>
      </w:r>
      <w:r>
        <w:rPr>
          <w:rStyle w:val="120"/>
          <w:color w:val="000000"/>
          <w:lang w:val="fr-FR" w:eastAsia="fr-FR"/>
        </w:rPr>
        <w:t xml:space="preserve">(gya nom </w:t>
      </w:r>
      <w:r>
        <w:rPr>
          <w:rStyle w:val="120"/>
          <w:color w:val="000000"/>
          <w:lang w:val="en-US" w:eastAsia="en-US"/>
        </w:rPr>
        <w:t>snang</w:t>
      </w:r>
      <w:r w:rsidRPr="00A55F11">
        <w:rPr>
          <w:rStyle w:val="120"/>
          <w:color w:val="000000"/>
          <w:lang w:eastAsia="en-US"/>
        </w:rPr>
        <w:t xml:space="preserve">) 201 </w:t>
      </w:r>
      <w:r>
        <w:rPr>
          <w:rStyle w:val="120"/>
          <w:color w:val="000000"/>
        </w:rPr>
        <w:t xml:space="preserve">прямое изложение </w:t>
      </w:r>
      <w:r w:rsidRPr="00A55F11">
        <w:rPr>
          <w:rStyle w:val="120"/>
          <w:color w:val="000000"/>
          <w:lang w:eastAsia="en-US"/>
        </w:rPr>
        <w:t>(</w:t>
      </w:r>
      <w:r>
        <w:rPr>
          <w:rStyle w:val="120"/>
          <w:color w:val="000000"/>
          <w:lang w:val="en-US" w:eastAsia="en-US"/>
        </w:rPr>
        <w:t>dgongs</w:t>
      </w:r>
      <w:r w:rsidRPr="00A55F11">
        <w:rPr>
          <w:rStyle w:val="120"/>
          <w:color w:val="000000"/>
          <w:lang w:eastAsia="en-US"/>
        </w:rPr>
        <w:t xml:space="preserve"> </w:t>
      </w:r>
      <w:r>
        <w:rPr>
          <w:rStyle w:val="120"/>
          <w:color w:val="000000"/>
          <w:lang w:val="de-DE" w:eastAsia="de-DE"/>
        </w:rPr>
        <w:t xml:space="preserve">min) 190 </w:t>
      </w:r>
      <w:r>
        <w:rPr>
          <w:rStyle w:val="120"/>
          <w:color w:val="000000"/>
        </w:rPr>
        <w:t>Пундарика; Пэма Карпо; второй царь Шамбалы 287 Пургял 266</w:t>
      </w:r>
    </w:p>
    <w:p w:rsidR="00A55F11" w:rsidRDefault="00A55F11">
      <w:pPr>
        <w:pStyle w:val="121"/>
        <w:shd w:val="clear" w:color="auto" w:fill="auto"/>
        <w:spacing w:line="211" w:lineRule="exact"/>
        <w:ind w:right="600"/>
        <w:jc w:val="left"/>
      </w:pPr>
      <w:r>
        <w:rPr>
          <w:rStyle w:val="128"/>
          <w:color w:val="000000"/>
        </w:rPr>
        <w:t>Пурпэ донтиг</w:t>
      </w:r>
      <w:r>
        <w:rPr>
          <w:rStyle w:val="120"/>
          <w:color w:val="000000"/>
        </w:rPr>
        <w:t xml:space="preserve"> </w:t>
      </w:r>
      <w:r w:rsidRPr="00A55F11">
        <w:rPr>
          <w:rStyle w:val="120"/>
          <w:color w:val="000000"/>
          <w:lang w:eastAsia="en-US"/>
        </w:rPr>
        <w:t>(</w:t>
      </w:r>
      <w:r>
        <w:rPr>
          <w:rStyle w:val="120"/>
          <w:color w:val="000000"/>
          <w:lang w:val="en-US" w:eastAsia="en-US"/>
        </w:rPr>
        <w:t>phur</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don</w:t>
      </w:r>
      <w:r w:rsidRPr="00A55F11">
        <w:rPr>
          <w:rStyle w:val="120"/>
          <w:color w:val="000000"/>
          <w:lang w:eastAsia="en-US"/>
        </w:rPr>
        <w:t xml:space="preserve"> </w:t>
      </w:r>
      <w:r>
        <w:rPr>
          <w:rStyle w:val="120"/>
          <w:color w:val="000000"/>
          <w:lang w:val="en-US" w:eastAsia="en-US"/>
        </w:rPr>
        <w:t>tig</w:t>
      </w:r>
      <w:r w:rsidRPr="00A55F11">
        <w:rPr>
          <w:rStyle w:val="120"/>
          <w:color w:val="000000"/>
          <w:lang w:eastAsia="en-US"/>
        </w:rPr>
        <w:t xml:space="preserve">) 239 </w:t>
      </w:r>
      <w:r>
        <w:rPr>
          <w:rStyle w:val="120"/>
          <w:color w:val="000000"/>
        </w:rPr>
        <w:t xml:space="preserve">пустота </w:t>
      </w:r>
      <w:r w:rsidRPr="00A55F11">
        <w:rPr>
          <w:rStyle w:val="120"/>
          <w:color w:val="000000"/>
          <w:lang w:eastAsia="en-US"/>
        </w:rPr>
        <w:t>(</w:t>
      </w:r>
      <w:r>
        <w:rPr>
          <w:rStyle w:val="120"/>
          <w:color w:val="000000"/>
          <w:lang w:val="en-US" w:eastAsia="en-US"/>
        </w:rPr>
        <w:t>stong</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w:t>
      </w:r>
      <w:r>
        <w:rPr>
          <w:rStyle w:val="120"/>
          <w:color w:val="000000"/>
          <w:lang w:val="en-US" w:eastAsia="en-US"/>
        </w:rPr>
        <w:t>nyid</w:t>
      </w:r>
      <w:r w:rsidRPr="00A55F11">
        <w:rPr>
          <w:rStyle w:val="120"/>
          <w:color w:val="000000"/>
          <w:lang w:eastAsia="en-US"/>
        </w:rPr>
        <w:t>)</w:t>
      </w:r>
    </w:p>
    <w:p w:rsidR="00A55F11" w:rsidRDefault="00A55F11">
      <w:pPr>
        <w:pStyle w:val="121"/>
        <w:shd w:val="clear" w:color="auto" w:fill="auto"/>
        <w:spacing w:line="211" w:lineRule="exact"/>
        <w:ind w:right="2660" w:firstLine="320"/>
        <w:jc w:val="left"/>
      </w:pPr>
      <w:r>
        <w:rPr>
          <w:rStyle w:val="120"/>
          <w:color w:val="000000"/>
        </w:rPr>
        <w:t xml:space="preserve">воспринимаемых объектов </w:t>
      </w:r>
      <w:r w:rsidRPr="00A55F11">
        <w:rPr>
          <w:rStyle w:val="120"/>
          <w:color w:val="000000"/>
          <w:lang w:eastAsia="en-US"/>
        </w:rPr>
        <w:t xml:space="preserve">173 </w:t>
      </w:r>
      <w:r>
        <w:rPr>
          <w:rStyle w:val="120"/>
          <w:color w:val="000000"/>
        </w:rPr>
        <w:t xml:space="preserve">воспринимающего и индивидуального «я» 303 исследующего ума 173 наделенная высшим из всех аспектов 246 путь </w:t>
      </w:r>
      <w:r w:rsidRPr="00A55F11">
        <w:rPr>
          <w:rStyle w:val="120"/>
          <w:color w:val="000000"/>
          <w:lang w:eastAsia="en-US"/>
        </w:rPr>
        <w:t>(</w:t>
      </w:r>
      <w:r>
        <w:rPr>
          <w:rStyle w:val="120"/>
          <w:color w:val="000000"/>
          <w:lang w:val="en-US" w:eastAsia="en-US"/>
        </w:rPr>
        <w:t>lam</w:t>
      </w:r>
      <w:r w:rsidRPr="00A55F11">
        <w:rPr>
          <w:rStyle w:val="120"/>
          <w:color w:val="000000"/>
          <w:lang w:eastAsia="en-US"/>
        </w:rPr>
        <w:t xml:space="preserve">) </w:t>
      </w:r>
      <w:smartTag w:uri="urn:schemas-microsoft-com:office:smarttags" w:element="metricconverter">
        <w:smartTagPr>
          <w:attr w:name="ProductID" w:val="308 см"/>
        </w:smartTagPr>
        <w:r>
          <w:rPr>
            <w:rStyle w:val="120"/>
            <w:color w:val="000000"/>
          </w:rPr>
          <w:t xml:space="preserve">308 </w:t>
        </w:r>
        <w:r>
          <w:rPr>
            <w:rStyle w:val="128"/>
            <w:color w:val="000000"/>
          </w:rPr>
          <w:t>см</w:t>
        </w:r>
      </w:smartTag>
      <w:r>
        <w:rPr>
          <w:rStyle w:val="128"/>
          <w:color w:val="000000"/>
        </w:rPr>
        <w:t>. также</w:t>
      </w:r>
      <w:r>
        <w:rPr>
          <w:rStyle w:val="120"/>
          <w:color w:val="000000"/>
        </w:rPr>
        <w:t xml:space="preserve"> пять путей видения 294</w:t>
      </w:r>
    </w:p>
    <w:p w:rsidR="00A55F11" w:rsidRDefault="00A55F11">
      <w:pPr>
        <w:pStyle w:val="121"/>
        <w:shd w:val="clear" w:color="auto" w:fill="auto"/>
        <w:spacing w:line="211" w:lineRule="exact"/>
        <w:ind w:left="320" w:right="3300"/>
        <w:jc w:val="left"/>
      </w:pPr>
      <w:r>
        <w:rPr>
          <w:rStyle w:val="120"/>
          <w:color w:val="000000"/>
        </w:rPr>
        <w:t xml:space="preserve">завершения </w:t>
      </w:r>
      <w:r w:rsidRPr="00A55F11">
        <w:rPr>
          <w:rStyle w:val="120"/>
          <w:color w:val="000000"/>
          <w:lang w:eastAsia="en-US"/>
        </w:rPr>
        <w:t>(</w:t>
      </w:r>
      <w:r>
        <w:rPr>
          <w:rStyle w:val="120"/>
          <w:color w:val="000000"/>
          <w:lang w:val="en-US" w:eastAsia="en-US"/>
        </w:rPr>
        <w:t>mthar</w:t>
      </w:r>
      <w:r w:rsidRPr="00A55F11">
        <w:rPr>
          <w:rStyle w:val="120"/>
          <w:color w:val="000000"/>
          <w:lang w:eastAsia="en-US"/>
        </w:rPr>
        <w:t xml:space="preserve"> </w:t>
      </w:r>
      <w:r>
        <w:rPr>
          <w:rStyle w:val="120"/>
          <w:color w:val="000000"/>
          <w:lang w:val="en-US" w:eastAsia="en-US"/>
        </w:rPr>
        <w:t>phyin</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lam</w:t>
      </w:r>
      <w:r w:rsidRPr="00A55F11">
        <w:rPr>
          <w:rStyle w:val="120"/>
          <w:color w:val="000000"/>
          <w:lang w:eastAsia="en-US"/>
        </w:rPr>
        <w:t xml:space="preserve">) 179 </w:t>
      </w:r>
      <w:r>
        <w:rPr>
          <w:rStyle w:val="120"/>
          <w:color w:val="000000"/>
        </w:rPr>
        <w:t xml:space="preserve">за пределами обучения 179 мудрости 10 накопления 294, 308 освобождения 161, 198 соединения </w:t>
      </w:r>
      <w:r w:rsidRPr="00A55F11">
        <w:rPr>
          <w:rStyle w:val="120"/>
          <w:color w:val="000000"/>
          <w:lang w:eastAsia="en-US"/>
        </w:rPr>
        <w:t>(</w:t>
      </w:r>
      <w:r>
        <w:rPr>
          <w:rStyle w:val="120"/>
          <w:color w:val="000000"/>
          <w:lang w:val="en-US" w:eastAsia="en-US"/>
        </w:rPr>
        <w:t>sbyor</w:t>
      </w:r>
      <w:r w:rsidRPr="00A55F11">
        <w:rPr>
          <w:rStyle w:val="120"/>
          <w:color w:val="000000"/>
          <w:lang w:eastAsia="en-US"/>
        </w:rPr>
        <w:t xml:space="preserve"> </w:t>
      </w:r>
      <w:r>
        <w:rPr>
          <w:rStyle w:val="120"/>
          <w:color w:val="000000"/>
          <w:lang w:val="en-US" w:eastAsia="en-US"/>
        </w:rPr>
        <w:t>lam</w:t>
      </w:r>
      <w:r w:rsidRPr="00A55F11">
        <w:rPr>
          <w:rStyle w:val="120"/>
          <w:color w:val="000000"/>
          <w:lang w:eastAsia="en-US"/>
        </w:rPr>
        <w:t xml:space="preserve">) </w:t>
      </w:r>
      <w:r>
        <w:rPr>
          <w:rStyle w:val="120"/>
          <w:color w:val="000000"/>
        </w:rPr>
        <w:t>294 пять путей 308</w:t>
      </w:r>
    </w:p>
    <w:p w:rsidR="00A55F11" w:rsidRDefault="00A55F11">
      <w:pPr>
        <w:pStyle w:val="121"/>
        <w:shd w:val="clear" w:color="auto" w:fill="auto"/>
        <w:spacing w:line="211" w:lineRule="exact"/>
        <w:ind w:right="2660" w:firstLine="320"/>
        <w:jc w:val="left"/>
      </w:pPr>
      <w:r>
        <w:rPr>
          <w:rStyle w:val="120"/>
          <w:color w:val="000000"/>
        </w:rPr>
        <w:t xml:space="preserve">связь с четырьмя уровнями видьядхары 206 стадии зарождения 63 углубления </w:t>
      </w:r>
      <w:r w:rsidRPr="00A55F11">
        <w:rPr>
          <w:rStyle w:val="120"/>
          <w:color w:val="000000"/>
          <w:lang w:eastAsia="en-US"/>
        </w:rPr>
        <w:t>(</w:t>
      </w:r>
      <w:r>
        <w:rPr>
          <w:rStyle w:val="120"/>
          <w:color w:val="000000"/>
          <w:lang w:val="en-US" w:eastAsia="en-US"/>
        </w:rPr>
        <w:t>sgom</w:t>
      </w:r>
      <w:r w:rsidRPr="00A55F11">
        <w:rPr>
          <w:rStyle w:val="120"/>
          <w:color w:val="000000"/>
          <w:lang w:eastAsia="en-US"/>
        </w:rPr>
        <w:t xml:space="preserve"> </w:t>
      </w:r>
      <w:r>
        <w:rPr>
          <w:rStyle w:val="120"/>
          <w:color w:val="000000"/>
          <w:lang w:val="en-US" w:eastAsia="en-US"/>
        </w:rPr>
        <w:t>lam</w:t>
      </w:r>
      <w:r w:rsidRPr="00A55F11">
        <w:rPr>
          <w:rStyle w:val="120"/>
          <w:color w:val="000000"/>
          <w:lang w:eastAsia="en-US"/>
        </w:rPr>
        <w:t xml:space="preserve">); </w:t>
      </w:r>
      <w:r>
        <w:rPr>
          <w:rStyle w:val="120"/>
          <w:color w:val="000000"/>
        </w:rPr>
        <w:t>308 Пуци Пэма Таши, лама 4, 22, 30</w:t>
      </w:r>
    </w:p>
    <w:p w:rsidR="00A55F11" w:rsidRDefault="00A55F11">
      <w:pPr>
        <w:pStyle w:val="121"/>
        <w:shd w:val="clear" w:color="auto" w:fill="auto"/>
        <w:spacing w:line="211" w:lineRule="exact"/>
        <w:ind w:right="600"/>
        <w:jc w:val="left"/>
      </w:pPr>
      <w:r>
        <w:rPr>
          <w:rStyle w:val="120"/>
          <w:color w:val="000000"/>
        </w:rPr>
        <w:t xml:space="preserve">Пьющий Простоквашу, риши </w:t>
      </w:r>
      <w:r>
        <w:rPr>
          <w:rStyle w:val="120"/>
          <w:color w:val="000000"/>
          <w:lang w:val="de-DE" w:eastAsia="de-DE"/>
        </w:rPr>
        <w:t xml:space="preserve">(drang </w:t>
      </w:r>
      <w:r>
        <w:rPr>
          <w:rStyle w:val="120"/>
          <w:color w:val="000000"/>
          <w:lang w:val="en-US" w:eastAsia="en-US"/>
        </w:rPr>
        <w:t>srong</w:t>
      </w:r>
      <w:r w:rsidRPr="00A55F11">
        <w:rPr>
          <w:rStyle w:val="120"/>
          <w:color w:val="000000"/>
          <w:lang w:eastAsia="en-US"/>
        </w:rPr>
        <w:t xml:space="preserve"> </w:t>
      </w:r>
      <w:r>
        <w:rPr>
          <w:rStyle w:val="120"/>
          <w:color w:val="000000"/>
          <w:lang w:val="en-US" w:eastAsia="en-US"/>
        </w:rPr>
        <w:t>zho</w:t>
      </w:r>
      <w:r w:rsidRPr="00A55F11">
        <w:rPr>
          <w:rStyle w:val="120"/>
          <w:color w:val="000000"/>
          <w:lang w:eastAsia="en-US"/>
        </w:rPr>
        <w:t xml:space="preserve"> ’</w:t>
      </w:r>
      <w:r>
        <w:rPr>
          <w:rStyle w:val="120"/>
          <w:color w:val="000000"/>
          <w:lang w:val="en-US" w:eastAsia="en-US"/>
        </w:rPr>
        <w:t>thung</w:t>
      </w:r>
      <w:r w:rsidRPr="00A55F11">
        <w:rPr>
          <w:rStyle w:val="120"/>
          <w:color w:val="000000"/>
          <w:lang w:eastAsia="en-US"/>
        </w:rPr>
        <w:t xml:space="preserve">) 260 </w:t>
      </w:r>
      <w:r>
        <w:rPr>
          <w:rStyle w:val="120"/>
          <w:color w:val="000000"/>
        </w:rPr>
        <w:t xml:space="preserve">Пэма Гунгцен из Го </w:t>
      </w:r>
      <w:r w:rsidRPr="00A55F11">
        <w:rPr>
          <w:rStyle w:val="120"/>
          <w:color w:val="000000"/>
          <w:lang w:eastAsia="en-US"/>
        </w:rPr>
        <w:t>(’</w:t>
      </w:r>
      <w:r>
        <w:rPr>
          <w:rStyle w:val="120"/>
          <w:color w:val="000000"/>
          <w:lang w:val="en-US" w:eastAsia="en-US"/>
        </w:rPr>
        <w:t>gos</w:t>
      </w:r>
      <w:r w:rsidRPr="00A55F11">
        <w:rPr>
          <w:rStyle w:val="120"/>
          <w:color w:val="000000"/>
          <w:lang w:eastAsia="en-US"/>
        </w:rPr>
        <w:t xml:space="preserve"> </w:t>
      </w:r>
      <w:r>
        <w:rPr>
          <w:rStyle w:val="120"/>
          <w:color w:val="000000"/>
          <w:lang w:val="en-US" w:eastAsia="en-US"/>
        </w:rPr>
        <w:t>pad</w:t>
      </w:r>
      <w:r w:rsidRPr="00A55F11">
        <w:rPr>
          <w:rStyle w:val="120"/>
          <w:color w:val="000000"/>
          <w:lang w:eastAsia="en-US"/>
        </w:rPr>
        <w:t xml:space="preserve"> </w:t>
      </w:r>
      <w:r>
        <w:rPr>
          <w:rStyle w:val="120"/>
          <w:color w:val="000000"/>
          <w:lang w:val="fr-FR" w:eastAsia="fr-FR"/>
        </w:rPr>
        <w:t xml:space="preserve">ma gung btsan) 217 </w:t>
      </w:r>
      <w:r>
        <w:rPr>
          <w:rStyle w:val="120"/>
          <w:color w:val="000000"/>
        </w:rPr>
        <w:t>Пэма Гюрмэ Тэкчог Тэнпэл 22</w:t>
      </w:r>
    </w:p>
    <w:p w:rsidR="00A55F11" w:rsidRDefault="00A55F11">
      <w:pPr>
        <w:pStyle w:val="121"/>
        <w:shd w:val="clear" w:color="auto" w:fill="auto"/>
        <w:spacing w:line="211" w:lineRule="exact"/>
        <w:ind w:right="600"/>
        <w:jc w:val="left"/>
      </w:pPr>
      <w:r>
        <w:rPr>
          <w:rStyle w:val="120"/>
          <w:color w:val="000000"/>
        </w:rPr>
        <w:t xml:space="preserve">Пэма Кункяб Еше Дордже Нингпо </w:t>
      </w:r>
      <w:r>
        <w:rPr>
          <w:rStyle w:val="128"/>
          <w:color w:val="000000"/>
        </w:rPr>
        <w:t>см.</w:t>
      </w:r>
      <w:r>
        <w:rPr>
          <w:rStyle w:val="120"/>
          <w:color w:val="000000"/>
        </w:rPr>
        <w:t xml:space="preserve"> Кончок Гюрмэ Тэнпэ Гялцен Пэма Лингпа 14, 236</w:t>
      </w:r>
    </w:p>
    <w:p w:rsidR="00A55F11" w:rsidRDefault="00A55F11">
      <w:pPr>
        <w:pStyle w:val="121"/>
        <w:shd w:val="clear" w:color="auto" w:fill="auto"/>
        <w:spacing w:line="211" w:lineRule="exact"/>
        <w:jc w:val="left"/>
      </w:pPr>
      <w:r>
        <w:rPr>
          <w:rStyle w:val="120"/>
          <w:color w:val="000000"/>
        </w:rPr>
        <w:t xml:space="preserve">Пэма Тринле Нингпо 187, 234, </w:t>
      </w:r>
      <w:smartTag w:uri="urn:schemas-microsoft-com:office:smarttags" w:element="metricconverter">
        <w:smartTagPr>
          <w:attr w:name="ProductID" w:val="235 см"/>
        </w:smartTagPr>
        <w:r>
          <w:rPr>
            <w:rStyle w:val="120"/>
            <w:color w:val="000000"/>
          </w:rPr>
          <w:t xml:space="preserve">235 </w:t>
        </w:r>
        <w:r>
          <w:rPr>
            <w:rStyle w:val="128"/>
            <w:color w:val="000000"/>
          </w:rPr>
          <w:t>см</w:t>
        </w:r>
      </w:smartTag>
      <w:r>
        <w:rPr>
          <w:rStyle w:val="128"/>
          <w:color w:val="000000"/>
        </w:rPr>
        <w:t>.также</w:t>
      </w:r>
      <w:r>
        <w:rPr>
          <w:rStyle w:val="120"/>
          <w:color w:val="000000"/>
        </w:rPr>
        <w:t xml:space="preserve"> Джокяб Ринпоче</w:t>
      </w:r>
    </w:p>
    <w:p w:rsidR="00A55F11" w:rsidRDefault="00A55F11">
      <w:pPr>
        <w:pStyle w:val="121"/>
        <w:shd w:val="clear" w:color="auto" w:fill="auto"/>
        <w:spacing w:line="211" w:lineRule="exact"/>
        <w:jc w:val="left"/>
      </w:pPr>
      <w:r>
        <w:rPr>
          <w:rStyle w:val="120"/>
          <w:color w:val="000000"/>
        </w:rPr>
        <w:t>Пэма Чогял из Мэняга 267</w:t>
      </w:r>
    </w:p>
    <w:p w:rsidR="00A55F11" w:rsidRDefault="00A55F11">
      <w:pPr>
        <w:pStyle w:val="121"/>
        <w:shd w:val="clear" w:color="auto" w:fill="auto"/>
        <w:spacing w:line="211" w:lineRule="exact"/>
        <w:jc w:val="left"/>
      </w:pPr>
      <w:r>
        <w:rPr>
          <w:rStyle w:val="120"/>
          <w:color w:val="000000"/>
        </w:rPr>
        <w:t>Пэнор Ринпоче 23</w:t>
      </w:r>
    </w:p>
    <w:p w:rsidR="00A55F11" w:rsidRPr="00A55F11" w:rsidRDefault="00A55F11">
      <w:pPr>
        <w:pStyle w:val="121"/>
        <w:shd w:val="clear" w:color="auto" w:fill="auto"/>
        <w:spacing w:line="211" w:lineRule="exact"/>
        <w:jc w:val="left"/>
        <w:rPr>
          <w:lang w:val="en-US"/>
        </w:rPr>
      </w:pPr>
      <w:r>
        <w:rPr>
          <w:rStyle w:val="120"/>
          <w:color w:val="000000"/>
        </w:rPr>
        <w:t>Пять</w:t>
      </w:r>
      <w:r w:rsidRPr="00A55F11">
        <w:rPr>
          <w:rStyle w:val="120"/>
          <w:color w:val="000000"/>
          <w:lang w:val="en-US"/>
        </w:rPr>
        <w:t xml:space="preserve"> </w:t>
      </w:r>
      <w:r>
        <w:rPr>
          <w:rStyle w:val="120"/>
          <w:color w:val="000000"/>
        </w:rPr>
        <w:t>бхикшу</w:t>
      </w:r>
      <w:r w:rsidRPr="00A55F11">
        <w:rPr>
          <w:rStyle w:val="120"/>
          <w:color w:val="000000"/>
          <w:lang w:val="en-US"/>
        </w:rPr>
        <w:t xml:space="preserve"> </w:t>
      </w:r>
      <w:r>
        <w:rPr>
          <w:rStyle w:val="120"/>
          <w:color w:val="000000"/>
          <w:lang w:val="en-US" w:eastAsia="en-US"/>
        </w:rPr>
        <w:t xml:space="preserve">(dge slong mi </w:t>
      </w:r>
      <w:r>
        <w:rPr>
          <w:rStyle w:val="120"/>
          <w:color w:val="000000"/>
          <w:lang w:val="de-DE" w:eastAsia="de-DE"/>
        </w:rPr>
        <w:t>Inga) 266</w:t>
      </w:r>
    </w:p>
    <w:p w:rsidR="00A55F11" w:rsidRPr="00A55F11" w:rsidRDefault="00A55F11">
      <w:pPr>
        <w:pStyle w:val="121"/>
        <w:shd w:val="clear" w:color="auto" w:fill="auto"/>
        <w:spacing w:line="211" w:lineRule="exact"/>
        <w:jc w:val="left"/>
        <w:rPr>
          <w:lang w:val="en-US"/>
        </w:rPr>
      </w:pPr>
      <w:r>
        <w:rPr>
          <w:rStyle w:val="120"/>
          <w:color w:val="000000"/>
        </w:rPr>
        <w:t>Пятый</w:t>
      </w:r>
      <w:r w:rsidRPr="00A55F11">
        <w:rPr>
          <w:rStyle w:val="120"/>
          <w:color w:val="000000"/>
          <w:lang w:val="en-US"/>
        </w:rPr>
        <w:t xml:space="preserve"> </w:t>
      </w:r>
      <w:r>
        <w:rPr>
          <w:rStyle w:val="120"/>
          <w:color w:val="000000"/>
        </w:rPr>
        <w:t>вожатый</w:t>
      </w:r>
      <w:r w:rsidRPr="00A55F11">
        <w:rPr>
          <w:rStyle w:val="120"/>
          <w:color w:val="000000"/>
          <w:lang w:val="en-US"/>
        </w:rPr>
        <w:t xml:space="preserve"> </w:t>
      </w:r>
      <w:r>
        <w:rPr>
          <w:rStyle w:val="120"/>
          <w:color w:val="000000"/>
          <w:lang w:val="en-US" w:eastAsia="en-US"/>
        </w:rPr>
        <w:t xml:space="preserve">(mam ’dren Inga pa), </w:t>
      </w:r>
      <w:r>
        <w:rPr>
          <w:rStyle w:val="120"/>
          <w:color w:val="000000"/>
        </w:rPr>
        <w:t>Майтрея</w:t>
      </w:r>
      <w:r w:rsidRPr="00A55F11">
        <w:rPr>
          <w:rStyle w:val="120"/>
          <w:color w:val="000000"/>
          <w:lang w:val="en-US"/>
        </w:rPr>
        <w:t xml:space="preserve"> </w:t>
      </w:r>
      <w:r>
        <w:rPr>
          <w:rStyle w:val="120"/>
          <w:color w:val="000000"/>
          <w:lang w:val="en-US" w:eastAsia="en-US"/>
        </w:rPr>
        <w:t>271</w:t>
      </w:r>
    </w:p>
    <w:p w:rsidR="00A55F11" w:rsidRDefault="00A55F11">
      <w:pPr>
        <w:pStyle w:val="121"/>
        <w:shd w:val="clear" w:color="auto" w:fill="auto"/>
        <w:spacing w:line="211" w:lineRule="exact"/>
        <w:jc w:val="left"/>
      </w:pPr>
      <w:r>
        <w:rPr>
          <w:rStyle w:val="120"/>
          <w:color w:val="000000"/>
        </w:rPr>
        <w:t xml:space="preserve">пять вечных украшающих колес </w:t>
      </w:r>
      <w:r w:rsidRPr="00A55F11">
        <w:rPr>
          <w:rStyle w:val="120"/>
          <w:color w:val="000000"/>
          <w:lang w:eastAsia="en-US"/>
        </w:rPr>
        <w:t>(</w:t>
      </w:r>
      <w:r>
        <w:rPr>
          <w:rStyle w:val="120"/>
          <w:color w:val="000000"/>
          <w:lang w:val="en-US" w:eastAsia="en-US"/>
        </w:rPr>
        <w:t>mi</w:t>
      </w:r>
      <w:r w:rsidRPr="00A55F11">
        <w:rPr>
          <w:rStyle w:val="120"/>
          <w:color w:val="000000"/>
          <w:lang w:eastAsia="en-US"/>
        </w:rPr>
        <w:t xml:space="preserve"> </w:t>
      </w:r>
      <w:r>
        <w:rPr>
          <w:rStyle w:val="120"/>
          <w:color w:val="000000"/>
          <w:lang w:val="en-US" w:eastAsia="en-US"/>
        </w:rPr>
        <w:t>zad</w:t>
      </w:r>
      <w:r w:rsidRPr="00A55F11">
        <w:rPr>
          <w:rStyle w:val="120"/>
          <w:color w:val="000000"/>
          <w:lang w:eastAsia="en-US"/>
        </w:rPr>
        <w:t xml:space="preserve"> </w:t>
      </w:r>
      <w:r>
        <w:rPr>
          <w:rStyle w:val="120"/>
          <w:color w:val="000000"/>
          <w:lang w:val="en-US" w:eastAsia="en-US"/>
        </w:rPr>
        <w:t>rgyan</w:t>
      </w:r>
      <w:r w:rsidRPr="00A55F11">
        <w:rPr>
          <w:rStyle w:val="120"/>
          <w:color w:val="000000"/>
          <w:lang w:eastAsia="en-US"/>
        </w:rPr>
        <w:t xml:space="preserve"> ’</w:t>
      </w:r>
      <w:r>
        <w:rPr>
          <w:rStyle w:val="120"/>
          <w:color w:val="000000"/>
          <w:lang w:val="en-US" w:eastAsia="en-US"/>
        </w:rPr>
        <w:t>khor</w:t>
      </w:r>
      <w:r w:rsidRPr="00A55F11">
        <w:rPr>
          <w:rStyle w:val="120"/>
          <w:color w:val="000000"/>
          <w:lang w:eastAsia="en-US"/>
        </w:rPr>
        <w:t xml:space="preserve"> </w:t>
      </w:r>
      <w:r>
        <w:rPr>
          <w:rStyle w:val="120"/>
          <w:color w:val="000000"/>
          <w:lang w:val="en-US" w:eastAsia="en-US"/>
        </w:rPr>
        <w:t>Inga</w:t>
      </w:r>
      <w:r w:rsidRPr="00A55F11">
        <w:rPr>
          <w:rStyle w:val="120"/>
          <w:color w:val="000000"/>
          <w:lang w:eastAsia="en-US"/>
        </w:rPr>
        <w:t xml:space="preserve">), </w:t>
      </w:r>
      <w:r>
        <w:rPr>
          <w:rStyle w:val="120"/>
          <w:color w:val="000000"/>
        </w:rPr>
        <w:t xml:space="preserve">объяснение двадцати пяти качеств плода 267 пять видов страха 310 пять видов упадка </w:t>
      </w:r>
      <w:r>
        <w:rPr>
          <w:rStyle w:val="120"/>
          <w:color w:val="000000"/>
          <w:lang w:val="fr-FR" w:eastAsia="fr-FR"/>
        </w:rPr>
        <w:t xml:space="preserve">(snyigs ma </w:t>
      </w:r>
      <w:r>
        <w:rPr>
          <w:rStyle w:val="120"/>
          <w:color w:val="000000"/>
          <w:lang w:val="de-DE" w:eastAsia="de-DE"/>
        </w:rPr>
        <w:t xml:space="preserve">Inga) </w:t>
      </w:r>
      <w:r>
        <w:rPr>
          <w:rStyle w:val="120"/>
          <w:color w:val="000000"/>
        </w:rPr>
        <w:t xml:space="preserve">316 пять возвышенных </w:t>
      </w:r>
      <w:r>
        <w:rPr>
          <w:rStyle w:val="120"/>
          <w:color w:val="000000"/>
          <w:lang w:val="fr-FR" w:eastAsia="fr-FR"/>
        </w:rPr>
        <w:t xml:space="preserve">(drva ma </w:t>
      </w:r>
      <w:r>
        <w:rPr>
          <w:rStyle w:val="120"/>
          <w:color w:val="000000"/>
          <w:lang w:val="de-DE" w:eastAsia="de-DE"/>
        </w:rPr>
        <w:t xml:space="preserve">Inga) 277 </w:t>
      </w:r>
      <w:r>
        <w:rPr>
          <w:rStyle w:val="120"/>
          <w:color w:val="000000"/>
        </w:rPr>
        <w:t xml:space="preserve">пять всегда присутствующих психических состояний 211 пять дарований, полученных извне </w:t>
      </w:r>
      <w:r w:rsidRPr="00A55F11">
        <w:rPr>
          <w:rStyle w:val="120"/>
          <w:color w:val="000000"/>
          <w:lang w:eastAsia="en-US"/>
        </w:rPr>
        <w:t>(</w:t>
      </w:r>
      <w:r>
        <w:rPr>
          <w:rStyle w:val="120"/>
          <w:color w:val="000000"/>
          <w:lang w:val="en-US" w:eastAsia="en-US"/>
        </w:rPr>
        <w:t>gzhan</w:t>
      </w:r>
      <w:r w:rsidRPr="00A55F11">
        <w:rPr>
          <w:rStyle w:val="120"/>
          <w:color w:val="000000"/>
          <w:lang w:eastAsia="en-US"/>
        </w:rPr>
        <w:t xml:space="preserve"> </w:t>
      </w:r>
      <w:r>
        <w:rPr>
          <w:rStyle w:val="120"/>
          <w:color w:val="000000"/>
        </w:rPr>
        <w:t xml:space="preserve">Ъуог </w:t>
      </w:r>
      <w:r>
        <w:rPr>
          <w:rStyle w:val="120"/>
          <w:color w:val="000000"/>
          <w:lang w:val="de-DE" w:eastAsia="de-DE"/>
        </w:rPr>
        <w:t xml:space="preserve">Inga) </w:t>
      </w:r>
      <w:r>
        <w:rPr>
          <w:rStyle w:val="120"/>
          <w:color w:val="000000"/>
        </w:rPr>
        <w:t xml:space="preserve">131 пять деяний </w:t>
      </w:r>
      <w:r>
        <w:rPr>
          <w:rStyle w:val="120"/>
          <w:color w:val="000000"/>
          <w:lang w:val="de-DE" w:eastAsia="de-DE"/>
        </w:rPr>
        <w:t xml:space="preserve">(phrin las Inga) </w:t>
      </w:r>
      <w:r>
        <w:rPr>
          <w:rStyle w:val="120"/>
          <w:color w:val="000000"/>
        </w:rPr>
        <w:t>268</w:t>
      </w:r>
    </w:p>
    <w:p w:rsidR="00A55F11" w:rsidRDefault="00A55F11">
      <w:pPr>
        <w:pStyle w:val="121"/>
        <w:shd w:val="clear" w:color="auto" w:fill="auto"/>
        <w:spacing w:line="211" w:lineRule="exact"/>
        <w:jc w:val="left"/>
      </w:pPr>
      <w:r>
        <w:rPr>
          <w:rStyle w:val="120"/>
          <w:color w:val="000000"/>
        </w:rPr>
        <w:t xml:space="preserve">пять достоверностей </w:t>
      </w:r>
      <w:r>
        <w:rPr>
          <w:rStyle w:val="120"/>
          <w:color w:val="000000"/>
          <w:lang w:val="de-DE" w:eastAsia="de-DE"/>
        </w:rPr>
        <w:t xml:space="preserve">(nges </w:t>
      </w:r>
      <w:r>
        <w:rPr>
          <w:rStyle w:val="120"/>
          <w:color w:val="000000"/>
        </w:rPr>
        <w:t xml:space="preserve">ра </w:t>
      </w:r>
      <w:r>
        <w:rPr>
          <w:rStyle w:val="120"/>
          <w:color w:val="000000"/>
          <w:lang w:val="de-DE" w:eastAsia="de-DE"/>
        </w:rPr>
        <w:t xml:space="preserve">Inga) </w:t>
      </w:r>
      <w:smartTag w:uri="urn:schemas-microsoft-com:office:smarttags" w:element="metricconverter">
        <w:smartTagPr>
          <w:attr w:name="ProductID" w:val="264 см"/>
        </w:smartTagPr>
        <w:r>
          <w:rPr>
            <w:rStyle w:val="120"/>
            <w:color w:val="000000"/>
            <w:lang w:val="de-DE" w:eastAsia="de-DE"/>
          </w:rPr>
          <w:t xml:space="preserve">264 </w:t>
        </w:r>
        <w:r>
          <w:rPr>
            <w:rStyle w:val="128"/>
            <w:color w:val="000000"/>
          </w:rPr>
          <w:t>см</w:t>
        </w:r>
      </w:smartTag>
      <w:r>
        <w:rPr>
          <w:rStyle w:val="128"/>
          <w:color w:val="000000"/>
        </w:rPr>
        <w:t>. также</w:t>
      </w:r>
      <w:r>
        <w:rPr>
          <w:rStyle w:val="120"/>
          <w:color w:val="000000"/>
        </w:rPr>
        <w:t xml:space="preserve"> пять совершенств пять заповедей, установленных для советника 296</w:t>
      </w:r>
    </w:p>
    <w:p w:rsidR="00A55F11" w:rsidRDefault="00A55F11">
      <w:pPr>
        <w:pStyle w:val="121"/>
        <w:shd w:val="clear" w:color="auto" w:fill="auto"/>
        <w:spacing w:line="211" w:lineRule="exact"/>
        <w:jc w:val="left"/>
      </w:pPr>
      <w:r>
        <w:rPr>
          <w:rStyle w:val="120"/>
          <w:color w:val="000000"/>
        </w:rPr>
        <w:t>пять заповедей, установленных для царя 296</w:t>
      </w:r>
    </w:p>
    <w:p w:rsidR="00A55F11" w:rsidRDefault="00A55F11">
      <w:pPr>
        <w:pStyle w:val="121"/>
        <w:shd w:val="clear" w:color="auto" w:fill="auto"/>
        <w:spacing w:line="211" w:lineRule="exact"/>
        <w:jc w:val="left"/>
      </w:pPr>
      <w:r>
        <w:rPr>
          <w:rStyle w:val="120"/>
          <w:color w:val="000000"/>
        </w:rPr>
        <w:t xml:space="preserve">пять земель </w:t>
      </w:r>
      <w:r w:rsidRPr="00A55F11">
        <w:rPr>
          <w:rStyle w:val="120"/>
          <w:color w:val="000000"/>
          <w:lang w:eastAsia="en-US"/>
        </w:rPr>
        <w:t>(</w:t>
      </w:r>
      <w:r>
        <w:rPr>
          <w:rStyle w:val="120"/>
          <w:color w:val="000000"/>
          <w:lang w:val="en-US" w:eastAsia="en-US"/>
        </w:rPr>
        <w:t>lung</w:t>
      </w:r>
      <w:r w:rsidRPr="00A55F11">
        <w:rPr>
          <w:rStyle w:val="120"/>
          <w:color w:val="000000"/>
          <w:lang w:eastAsia="en-US"/>
        </w:rPr>
        <w:t xml:space="preserve"> </w:t>
      </w:r>
      <w:r>
        <w:rPr>
          <w:rStyle w:val="120"/>
          <w:color w:val="000000"/>
          <w:lang w:val="de-DE" w:eastAsia="de-DE"/>
        </w:rPr>
        <w:t xml:space="preserve">Inga), </w:t>
      </w:r>
      <w:r>
        <w:rPr>
          <w:rStyle w:val="120"/>
          <w:color w:val="000000"/>
        </w:rPr>
        <w:t>87, 270</w:t>
      </w:r>
    </w:p>
    <w:p w:rsidR="00A55F11" w:rsidRDefault="00A55F11">
      <w:pPr>
        <w:pStyle w:val="121"/>
        <w:shd w:val="clear" w:color="auto" w:fill="auto"/>
        <w:spacing w:line="211" w:lineRule="exact"/>
        <w:jc w:val="left"/>
      </w:pPr>
      <w:r>
        <w:rPr>
          <w:rStyle w:val="120"/>
          <w:color w:val="000000"/>
        </w:rPr>
        <w:t xml:space="preserve">пять кай </w:t>
      </w:r>
      <w:r>
        <w:rPr>
          <w:rStyle w:val="120"/>
          <w:color w:val="000000"/>
          <w:lang w:val="de-DE" w:eastAsia="de-DE"/>
        </w:rPr>
        <w:t xml:space="preserve">(sku Inga) </w:t>
      </w:r>
      <w:smartTag w:uri="urn:schemas-microsoft-com:office:smarttags" w:element="metricconverter">
        <w:smartTagPr>
          <w:attr w:name="ProductID" w:val="268 см"/>
        </w:smartTagPr>
        <w:r>
          <w:rPr>
            <w:rStyle w:val="120"/>
            <w:color w:val="000000"/>
          </w:rPr>
          <w:t xml:space="preserve">268 </w:t>
        </w:r>
        <w:r>
          <w:rPr>
            <w:rStyle w:val="128"/>
            <w:color w:val="000000"/>
          </w:rPr>
          <w:t>см</w:t>
        </w:r>
      </w:smartTag>
      <w:r>
        <w:rPr>
          <w:rStyle w:val="128"/>
          <w:color w:val="000000"/>
        </w:rPr>
        <w:t>. также</w:t>
      </w:r>
      <w:r>
        <w:rPr>
          <w:rStyle w:val="120"/>
          <w:color w:val="000000"/>
        </w:rPr>
        <w:t xml:space="preserve"> каи и мудрости</w:t>
      </w:r>
    </w:p>
    <w:p w:rsidR="00A55F11" w:rsidRDefault="00A55F11">
      <w:pPr>
        <w:pStyle w:val="121"/>
        <w:shd w:val="clear" w:color="auto" w:fill="auto"/>
        <w:spacing w:line="211" w:lineRule="exact"/>
        <w:jc w:val="left"/>
      </w:pPr>
      <w:r>
        <w:rPr>
          <w:rStyle w:val="120"/>
          <w:color w:val="000000"/>
        </w:rPr>
        <w:t>пять колесниц 267</w:t>
      </w:r>
    </w:p>
    <w:p w:rsidR="00A55F11" w:rsidRDefault="00A55F11">
      <w:pPr>
        <w:pStyle w:val="121"/>
        <w:shd w:val="clear" w:color="auto" w:fill="auto"/>
        <w:spacing w:line="211" w:lineRule="exact"/>
        <w:jc w:val="left"/>
      </w:pPr>
      <w:r>
        <w:rPr>
          <w:rStyle w:val="120"/>
          <w:color w:val="000000"/>
        </w:rPr>
        <w:t>пять малых наук 300</w:t>
      </w:r>
    </w:p>
    <w:p w:rsidR="00A55F11" w:rsidRDefault="00A55F11">
      <w:pPr>
        <w:pStyle w:val="121"/>
        <w:shd w:val="clear" w:color="auto" w:fill="auto"/>
        <w:spacing w:line="211" w:lineRule="exact"/>
        <w:jc w:val="left"/>
      </w:pPr>
      <w:r>
        <w:rPr>
          <w:rStyle w:val="120"/>
          <w:color w:val="000000"/>
        </w:rPr>
        <w:t xml:space="preserve">пять мудростей (уе </w:t>
      </w:r>
      <w:r>
        <w:rPr>
          <w:rStyle w:val="120"/>
          <w:color w:val="000000"/>
          <w:lang w:val="de-DE" w:eastAsia="de-DE"/>
        </w:rPr>
        <w:t xml:space="preserve">shes Inga) </w:t>
      </w:r>
      <w:r>
        <w:rPr>
          <w:rStyle w:val="120"/>
          <w:color w:val="000000"/>
        </w:rPr>
        <w:t>292</w:t>
      </w:r>
    </w:p>
    <w:p w:rsidR="00A55F11" w:rsidRDefault="00A55F11">
      <w:pPr>
        <w:pStyle w:val="121"/>
        <w:shd w:val="clear" w:color="auto" w:fill="auto"/>
        <w:spacing w:line="211" w:lineRule="exact"/>
        <w:jc w:val="left"/>
      </w:pPr>
      <w:r>
        <w:rPr>
          <w:rStyle w:val="120"/>
          <w:color w:val="000000"/>
        </w:rPr>
        <w:t>пять наук 300</w:t>
      </w:r>
    </w:p>
    <w:p w:rsidR="00A55F11" w:rsidRDefault="00A55F11">
      <w:pPr>
        <w:pStyle w:val="121"/>
        <w:shd w:val="clear" w:color="auto" w:fill="auto"/>
        <w:spacing w:line="211" w:lineRule="exact"/>
        <w:ind w:right="980"/>
        <w:jc w:val="left"/>
      </w:pPr>
      <w:r>
        <w:rPr>
          <w:rStyle w:val="120"/>
          <w:color w:val="000000"/>
        </w:rPr>
        <w:t xml:space="preserve">пять недостатков </w:t>
      </w:r>
      <w:r>
        <w:rPr>
          <w:rStyle w:val="120"/>
          <w:color w:val="000000"/>
          <w:lang w:val="de-DE" w:eastAsia="de-DE"/>
        </w:rPr>
        <w:t xml:space="preserve">(nyes </w:t>
      </w:r>
      <w:r>
        <w:rPr>
          <w:rStyle w:val="120"/>
          <w:color w:val="000000"/>
        </w:rPr>
        <w:t xml:space="preserve">ра </w:t>
      </w:r>
      <w:r>
        <w:rPr>
          <w:rStyle w:val="120"/>
          <w:color w:val="000000"/>
          <w:lang w:val="de-DE" w:eastAsia="de-DE"/>
        </w:rPr>
        <w:t xml:space="preserve">Inga), </w:t>
      </w:r>
      <w:r>
        <w:rPr>
          <w:rStyle w:val="120"/>
          <w:color w:val="000000"/>
        </w:rPr>
        <w:t xml:space="preserve">объяснение, относящихся к дхьяне 298 пять объектов чувств </w:t>
      </w:r>
      <w:r>
        <w:rPr>
          <w:rStyle w:val="120"/>
          <w:color w:val="000000"/>
          <w:lang w:val="de-DE" w:eastAsia="de-DE"/>
        </w:rPr>
        <w:t xml:space="preserve">(yul Inga) </w:t>
      </w:r>
      <w:r>
        <w:rPr>
          <w:rStyle w:val="120"/>
          <w:color w:val="000000"/>
        </w:rPr>
        <w:t xml:space="preserve">212, 282 пять особых качеств Мантраяны 311 пять очей </w:t>
      </w:r>
      <w:r>
        <w:rPr>
          <w:rStyle w:val="120"/>
          <w:color w:val="000000"/>
          <w:lang w:val="de-DE" w:eastAsia="de-DE"/>
        </w:rPr>
        <w:t xml:space="preserve">(spyan Inga) </w:t>
      </w:r>
      <w:r>
        <w:rPr>
          <w:rStyle w:val="120"/>
          <w:color w:val="000000"/>
        </w:rPr>
        <w:t>307</w:t>
      </w:r>
    </w:p>
    <w:p w:rsidR="00A55F11" w:rsidRDefault="00A55F11">
      <w:pPr>
        <w:pStyle w:val="121"/>
        <w:shd w:val="clear" w:color="auto" w:fill="auto"/>
        <w:spacing w:line="211" w:lineRule="exact"/>
        <w:ind w:right="840"/>
        <w:jc w:val="left"/>
      </w:pPr>
      <w:r>
        <w:rPr>
          <w:rStyle w:val="120"/>
          <w:color w:val="000000"/>
        </w:rPr>
        <w:t xml:space="preserve">пять психических состояний, определяющих объект 212 пять путей </w:t>
      </w:r>
      <w:r>
        <w:rPr>
          <w:rStyle w:val="120"/>
          <w:color w:val="000000"/>
          <w:lang w:val="de-DE" w:eastAsia="de-DE"/>
        </w:rPr>
        <w:t xml:space="preserve">(lam Inga); </w:t>
      </w:r>
      <w:r>
        <w:rPr>
          <w:rStyle w:val="120"/>
          <w:color w:val="000000"/>
        </w:rPr>
        <w:t xml:space="preserve">178, 281, </w:t>
      </w:r>
      <w:smartTag w:uri="urn:schemas-microsoft-com:office:smarttags" w:element="metricconverter">
        <w:smartTagPr>
          <w:attr w:name="ProductID" w:val="308 см"/>
        </w:smartTagPr>
        <w:r>
          <w:rPr>
            <w:rStyle w:val="120"/>
            <w:color w:val="000000"/>
          </w:rPr>
          <w:t xml:space="preserve">308 </w:t>
        </w:r>
        <w:r>
          <w:rPr>
            <w:rStyle w:val="128"/>
            <w:color w:val="000000"/>
          </w:rPr>
          <w:t>см</w:t>
        </w:r>
      </w:smartTag>
      <w:r>
        <w:rPr>
          <w:rStyle w:val="128"/>
          <w:color w:val="000000"/>
        </w:rPr>
        <w:t>. также</w:t>
      </w:r>
      <w:r>
        <w:rPr>
          <w:rStyle w:val="120"/>
          <w:color w:val="000000"/>
        </w:rPr>
        <w:t xml:space="preserve"> путь с точки зрения бодхичитты 178 пять основ познаваемого </w:t>
      </w:r>
      <w:r>
        <w:rPr>
          <w:rStyle w:val="120"/>
          <w:color w:val="000000"/>
          <w:lang w:val="de-DE" w:eastAsia="de-DE"/>
        </w:rPr>
        <w:t xml:space="preserve">(shes bya’i gzhi Inga) 225 </w:t>
      </w:r>
      <w:r>
        <w:rPr>
          <w:rStyle w:val="120"/>
          <w:color w:val="000000"/>
        </w:rPr>
        <w:t xml:space="preserve">пять семейств </w:t>
      </w:r>
      <w:r w:rsidRPr="00A55F11">
        <w:rPr>
          <w:rStyle w:val="120"/>
          <w:color w:val="000000"/>
          <w:lang w:eastAsia="en-US"/>
        </w:rPr>
        <w:t>(</w:t>
      </w:r>
      <w:r>
        <w:rPr>
          <w:rStyle w:val="120"/>
          <w:color w:val="000000"/>
          <w:lang w:val="en-US" w:eastAsia="en-US"/>
        </w:rPr>
        <w:t>rigs</w:t>
      </w:r>
      <w:r w:rsidRPr="00A55F11">
        <w:rPr>
          <w:rStyle w:val="120"/>
          <w:color w:val="000000"/>
          <w:lang w:eastAsia="en-US"/>
        </w:rPr>
        <w:t xml:space="preserve"> </w:t>
      </w:r>
      <w:r>
        <w:rPr>
          <w:rStyle w:val="120"/>
          <w:color w:val="000000"/>
          <w:lang w:val="de-DE" w:eastAsia="de-DE"/>
        </w:rPr>
        <w:t>Inga) 82, 248, 263</w:t>
      </w:r>
    </w:p>
    <w:p w:rsidR="00A55F11" w:rsidRDefault="00A55F11">
      <w:pPr>
        <w:pStyle w:val="121"/>
        <w:shd w:val="clear" w:color="auto" w:fill="auto"/>
        <w:spacing w:line="211" w:lineRule="exact"/>
        <w:ind w:right="2100" w:firstLine="320"/>
        <w:jc w:val="left"/>
      </w:pPr>
      <w:r>
        <w:rPr>
          <w:rStyle w:val="120"/>
          <w:color w:val="000000"/>
        </w:rPr>
        <w:t xml:space="preserve">миры пяти семейств </w:t>
      </w:r>
      <w:r>
        <w:rPr>
          <w:rStyle w:val="120"/>
          <w:color w:val="000000"/>
          <w:lang w:val="de-DE" w:eastAsia="de-DE"/>
        </w:rPr>
        <w:t xml:space="preserve">(tshangs </w:t>
      </w:r>
      <w:r>
        <w:rPr>
          <w:rStyle w:val="120"/>
          <w:color w:val="000000"/>
          <w:lang w:val="en-US" w:eastAsia="en-US"/>
        </w:rPr>
        <w:t>chen</w:t>
      </w:r>
      <w:r w:rsidRPr="00A55F11">
        <w:rPr>
          <w:rStyle w:val="120"/>
          <w:color w:val="000000"/>
          <w:lang w:eastAsia="en-US"/>
        </w:rPr>
        <w:t xml:space="preserve"> </w:t>
      </w:r>
      <w:r>
        <w:rPr>
          <w:rStyle w:val="120"/>
          <w:color w:val="000000"/>
          <w:lang w:val="en-US" w:eastAsia="en-US"/>
        </w:rPr>
        <w:t>rigs</w:t>
      </w:r>
      <w:r w:rsidRPr="00A55F11">
        <w:rPr>
          <w:rStyle w:val="120"/>
          <w:color w:val="000000"/>
          <w:lang w:eastAsia="en-US"/>
        </w:rPr>
        <w:t xml:space="preserve"> </w:t>
      </w:r>
      <w:r>
        <w:rPr>
          <w:rStyle w:val="120"/>
          <w:color w:val="000000"/>
          <w:lang w:val="en-US" w:eastAsia="en-US"/>
        </w:rPr>
        <w:t>lnga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zhing</w:t>
      </w:r>
      <w:r w:rsidRPr="00A55F11">
        <w:rPr>
          <w:rStyle w:val="120"/>
          <w:color w:val="000000"/>
          <w:lang w:eastAsia="en-US"/>
        </w:rPr>
        <w:t xml:space="preserve">) 82 </w:t>
      </w:r>
      <w:r>
        <w:rPr>
          <w:rStyle w:val="120"/>
          <w:color w:val="000000"/>
        </w:rPr>
        <w:t xml:space="preserve">пять семейств будд </w:t>
      </w:r>
      <w:r w:rsidRPr="00A55F11">
        <w:rPr>
          <w:rStyle w:val="120"/>
          <w:color w:val="000000"/>
          <w:lang w:eastAsia="en-US"/>
        </w:rPr>
        <w:t>(</w:t>
      </w:r>
      <w:r>
        <w:rPr>
          <w:rStyle w:val="120"/>
          <w:color w:val="000000"/>
          <w:lang w:val="en-US" w:eastAsia="en-US"/>
        </w:rPr>
        <w:t>rgyal</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 xml:space="preserve"> </w:t>
      </w:r>
      <w:r>
        <w:rPr>
          <w:rStyle w:val="120"/>
          <w:color w:val="000000"/>
          <w:lang w:val="en-US" w:eastAsia="en-US"/>
        </w:rPr>
        <w:t>rigs</w:t>
      </w:r>
      <w:r w:rsidRPr="00A55F11">
        <w:rPr>
          <w:rStyle w:val="120"/>
          <w:color w:val="000000"/>
          <w:lang w:eastAsia="en-US"/>
        </w:rPr>
        <w:t xml:space="preserve"> </w:t>
      </w:r>
      <w:r>
        <w:rPr>
          <w:rStyle w:val="120"/>
          <w:color w:val="000000"/>
          <w:lang w:val="en-US" w:eastAsia="en-US"/>
        </w:rPr>
        <w:t>Inga</w:t>
      </w:r>
      <w:r w:rsidRPr="00A55F11">
        <w:rPr>
          <w:rStyle w:val="120"/>
          <w:color w:val="000000"/>
          <w:lang w:eastAsia="en-US"/>
        </w:rPr>
        <w:t xml:space="preserve">) 261, 264 </w:t>
      </w:r>
      <w:r>
        <w:rPr>
          <w:rStyle w:val="120"/>
          <w:color w:val="000000"/>
        </w:rPr>
        <w:t xml:space="preserve">пять семейств херук </w:t>
      </w:r>
      <w:r w:rsidRPr="00A55F11">
        <w:rPr>
          <w:rStyle w:val="120"/>
          <w:color w:val="000000"/>
          <w:lang w:eastAsia="en-US"/>
        </w:rPr>
        <w:t xml:space="preserve">259 </w:t>
      </w:r>
      <w:r>
        <w:rPr>
          <w:rStyle w:val="120"/>
          <w:color w:val="000000"/>
        </w:rPr>
        <w:t xml:space="preserve">пять сил </w:t>
      </w:r>
      <w:r>
        <w:rPr>
          <w:rStyle w:val="120"/>
          <w:color w:val="000000"/>
          <w:lang w:val="de-DE" w:eastAsia="de-DE"/>
        </w:rPr>
        <w:t xml:space="preserve">(stobs Inga) </w:t>
      </w:r>
      <w:r>
        <w:rPr>
          <w:rStyle w:val="120"/>
          <w:color w:val="000000"/>
        </w:rPr>
        <w:t>178</w:t>
      </w:r>
    </w:p>
    <w:p w:rsidR="00A55F11" w:rsidRDefault="00A55F11">
      <w:pPr>
        <w:pStyle w:val="121"/>
        <w:shd w:val="clear" w:color="auto" w:fill="auto"/>
        <w:spacing w:line="211" w:lineRule="exact"/>
        <w:ind w:right="840"/>
        <w:jc w:val="left"/>
      </w:pPr>
      <w:r>
        <w:rPr>
          <w:rStyle w:val="120"/>
          <w:color w:val="000000"/>
        </w:rPr>
        <w:t xml:space="preserve">пять скандх </w:t>
      </w:r>
      <w:r>
        <w:rPr>
          <w:rStyle w:val="120"/>
          <w:color w:val="000000"/>
          <w:lang w:val="de-DE" w:eastAsia="de-DE"/>
        </w:rPr>
        <w:t xml:space="preserve">(phung </w:t>
      </w:r>
      <w:r>
        <w:rPr>
          <w:rStyle w:val="120"/>
          <w:color w:val="000000"/>
        </w:rPr>
        <w:t xml:space="preserve">ро </w:t>
      </w:r>
      <w:r>
        <w:rPr>
          <w:rStyle w:val="120"/>
          <w:color w:val="000000"/>
          <w:lang w:val="de-DE" w:eastAsia="de-DE"/>
        </w:rPr>
        <w:t xml:space="preserve">Inga); </w:t>
      </w:r>
      <w:r>
        <w:rPr>
          <w:rStyle w:val="120"/>
          <w:color w:val="000000"/>
        </w:rPr>
        <w:t xml:space="preserve">202, </w:t>
      </w:r>
      <w:smartTag w:uri="urn:schemas-microsoft-com:office:smarttags" w:element="metricconverter">
        <w:smartTagPr>
          <w:attr w:name="ProductID" w:val="210 см"/>
        </w:smartTagPr>
        <w:r>
          <w:rPr>
            <w:rStyle w:val="120"/>
            <w:color w:val="000000"/>
          </w:rPr>
          <w:t xml:space="preserve">210 </w:t>
        </w:r>
        <w:r>
          <w:rPr>
            <w:rStyle w:val="128"/>
            <w:color w:val="000000"/>
          </w:rPr>
          <w:t>см</w:t>
        </w:r>
      </w:smartTag>
      <w:r>
        <w:rPr>
          <w:rStyle w:val="128"/>
          <w:color w:val="000000"/>
        </w:rPr>
        <w:t>. также</w:t>
      </w:r>
      <w:r>
        <w:rPr>
          <w:rStyle w:val="120"/>
          <w:color w:val="000000"/>
        </w:rPr>
        <w:t xml:space="preserve"> скандхи, дхату и аятаны как основа привязанности к «я» 113 пять слогов великой пустоты 272 пять собственных дарований </w:t>
      </w:r>
      <w:r w:rsidRPr="00A55F11">
        <w:rPr>
          <w:rStyle w:val="120"/>
          <w:color w:val="000000"/>
          <w:lang w:eastAsia="en-US"/>
        </w:rPr>
        <w:t>(</w:t>
      </w:r>
      <w:r>
        <w:rPr>
          <w:rStyle w:val="120"/>
          <w:color w:val="000000"/>
          <w:lang w:val="en-US" w:eastAsia="en-US"/>
        </w:rPr>
        <w:t>rang</w:t>
      </w:r>
      <w:r w:rsidRPr="00A55F11">
        <w:rPr>
          <w:rStyle w:val="120"/>
          <w:color w:val="000000"/>
          <w:lang w:eastAsia="en-US"/>
        </w:rPr>
        <w:t xml:space="preserve"> </w:t>
      </w:r>
      <w:r>
        <w:rPr>
          <w:rStyle w:val="120"/>
          <w:color w:val="000000"/>
        </w:rPr>
        <w:t xml:space="preserve">Ъуог </w:t>
      </w:r>
      <w:r>
        <w:rPr>
          <w:rStyle w:val="120"/>
          <w:color w:val="000000"/>
          <w:lang w:val="de-DE" w:eastAsia="de-DE"/>
        </w:rPr>
        <w:t xml:space="preserve">Inga) </w:t>
      </w:r>
      <w:r>
        <w:rPr>
          <w:rStyle w:val="120"/>
          <w:color w:val="000000"/>
        </w:rPr>
        <w:t>131, 132</w:t>
      </w:r>
    </w:p>
    <w:p w:rsidR="00A55F11" w:rsidRDefault="00A55F11">
      <w:pPr>
        <w:pStyle w:val="121"/>
        <w:shd w:val="clear" w:color="auto" w:fill="auto"/>
        <w:spacing w:line="211" w:lineRule="exact"/>
        <w:ind w:left="600" w:hanging="600"/>
        <w:jc w:val="left"/>
      </w:pPr>
      <w:r>
        <w:rPr>
          <w:rStyle w:val="120"/>
          <w:color w:val="000000"/>
        </w:rPr>
        <w:t xml:space="preserve">пять совершенств </w:t>
      </w:r>
      <w:r w:rsidRPr="00A55F11">
        <w:rPr>
          <w:rStyle w:val="120"/>
          <w:color w:val="000000"/>
          <w:lang w:eastAsia="en-US"/>
        </w:rPr>
        <w:t>(</w:t>
      </w:r>
      <w:r>
        <w:rPr>
          <w:rStyle w:val="120"/>
          <w:color w:val="000000"/>
          <w:lang w:val="en-US" w:eastAsia="en-US"/>
        </w:rPr>
        <w:t>phun</w:t>
      </w:r>
      <w:r w:rsidRPr="00A55F11">
        <w:rPr>
          <w:rStyle w:val="120"/>
          <w:color w:val="000000"/>
          <w:lang w:eastAsia="en-US"/>
        </w:rPr>
        <w:t xml:space="preserve"> </w:t>
      </w:r>
      <w:r>
        <w:rPr>
          <w:rStyle w:val="120"/>
          <w:color w:val="000000"/>
          <w:lang w:val="en-US" w:eastAsia="en-US"/>
        </w:rPr>
        <w:t>sum</w:t>
      </w:r>
      <w:r w:rsidRPr="00A55F11">
        <w:rPr>
          <w:rStyle w:val="120"/>
          <w:color w:val="000000"/>
          <w:lang w:eastAsia="en-US"/>
        </w:rPr>
        <w:t xml:space="preserve"> </w:t>
      </w:r>
      <w:r>
        <w:rPr>
          <w:rStyle w:val="120"/>
          <w:color w:val="000000"/>
          <w:lang w:val="de-DE" w:eastAsia="de-DE"/>
        </w:rPr>
        <w:t xml:space="preserve">tshogs </w:t>
      </w:r>
      <w:r>
        <w:rPr>
          <w:rStyle w:val="120"/>
          <w:color w:val="000000"/>
        </w:rPr>
        <w:t xml:space="preserve">ра </w:t>
      </w:r>
      <w:r>
        <w:rPr>
          <w:rStyle w:val="120"/>
          <w:color w:val="000000"/>
          <w:lang w:val="de-DE" w:eastAsia="de-DE"/>
        </w:rPr>
        <w:t xml:space="preserve">Inga) </w:t>
      </w:r>
      <w:r w:rsidRPr="00A55F11">
        <w:rPr>
          <w:rStyle w:val="120"/>
          <w:color w:val="000000"/>
          <w:lang w:eastAsia="en-US"/>
        </w:rPr>
        <w:t xml:space="preserve">214, 264, </w:t>
      </w:r>
      <w:smartTag w:uri="urn:schemas-microsoft-com:office:smarttags" w:element="metricconverter">
        <w:smartTagPr>
          <w:attr w:name="ProductID" w:val="276 см"/>
        </w:smartTagPr>
        <w:r w:rsidRPr="00A55F11">
          <w:rPr>
            <w:rStyle w:val="120"/>
            <w:color w:val="000000"/>
            <w:lang w:eastAsia="en-US"/>
          </w:rPr>
          <w:t xml:space="preserve">276 </w:t>
        </w:r>
        <w:r>
          <w:rPr>
            <w:rStyle w:val="128"/>
            <w:color w:val="000000"/>
          </w:rPr>
          <w:t>см</w:t>
        </w:r>
      </w:smartTag>
      <w:r>
        <w:rPr>
          <w:rStyle w:val="128"/>
          <w:color w:val="000000"/>
        </w:rPr>
        <w:t>. также</w:t>
      </w:r>
      <w:r>
        <w:rPr>
          <w:rStyle w:val="120"/>
          <w:color w:val="000000"/>
        </w:rPr>
        <w:t xml:space="preserve"> пять досто</w:t>
      </w:r>
      <w:r>
        <w:rPr>
          <w:rStyle w:val="120"/>
          <w:color w:val="000000"/>
        </w:rPr>
        <w:softHyphen/>
        <w:t>верностей</w:t>
      </w:r>
    </w:p>
    <w:p w:rsidR="00A55F11" w:rsidRDefault="00A55F11">
      <w:pPr>
        <w:pStyle w:val="121"/>
        <w:shd w:val="clear" w:color="auto" w:fill="auto"/>
        <w:spacing w:line="211" w:lineRule="exact"/>
        <w:ind w:firstLine="320"/>
        <w:jc w:val="left"/>
      </w:pPr>
      <w:r>
        <w:rPr>
          <w:rStyle w:val="120"/>
          <w:color w:val="000000"/>
        </w:rPr>
        <w:t>три подраздела 264</w:t>
      </w:r>
    </w:p>
    <w:p w:rsidR="00A55F11" w:rsidRDefault="00A55F11">
      <w:pPr>
        <w:pStyle w:val="121"/>
        <w:shd w:val="clear" w:color="auto" w:fill="auto"/>
        <w:spacing w:line="211" w:lineRule="exact"/>
        <w:jc w:val="left"/>
      </w:pPr>
      <w:r>
        <w:rPr>
          <w:rStyle w:val="120"/>
          <w:color w:val="000000"/>
        </w:rPr>
        <w:t xml:space="preserve">пять сознаний чувств </w:t>
      </w:r>
      <w:r>
        <w:rPr>
          <w:rStyle w:val="120"/>
          <w:color w:val="000000"/>
          <w:lang w:val="de-DE" w:eastAsia="de-DE"/>
        </w:rPr>
        <w:t xml:space="preserve">(sgo lnga’i rnam shes) 211 </w:t>
      </w:r>
      <w:r>
        <w:rPr>
          <w:rStyle w:val="120"/>
          <w:color w:val="000000"/>
        </w:rPr>
        <w:t xml:space="preserve">как синоним активных сознаний 274 пять сокровищниц </w:t>
      </w:r>
      <w:r>
        <w:rPr>
          <w:rStyle w:val="120"/>
          <w:color w:val="000000"/>
          <w:lang w:val="de-DE" w:eastAsia="de-DE"/>
        </w:rPr>
        <w:t xml:space="preserve">(mdzod Inga) </w:t>
      </w:r>
      <w:r>
        <w:rPr>
          <w:rStyle w:val="120"/>
          <w:color w:val="000000"/>
        </w:rPr>
        <w:t xml:space="preserve">Джамгона Конгтрула 238 Пять стадий </w:t>
      </w:r>
      <w:r>
        <w:rPr>
          <w:rStyle w:val="120"/>
          <w:color w:val="000000"/>
          <w:lang w:val="de-DE" w:eastAsia="de-DE"/>
        </w:rPr>
        <w:t xml:space="preserve">(rim Inga), </w:t>
      </w:r>
      <w:r>
        <w:rPr>
          <w:rStyle w:val="120"/>
          <w:color w:val="000000"/>
        </w:rPr>
        <w:t xml:space="preserve">объяснение отцовской Тантры 180 пять способностей чувств </w:t>
      </w:r>
      <w:r>
        <w:rPr>
          <w:rStyle w:val="120"/>
          <w:color w:val="000000"/>
          <w:lang w:val="de-DE" w:eastAsia="de-DE"/>
        </w:rPr>
        <w:t xml:space="preserve">(dbang </w:t>
      </w:r>
      <w:r>
        <w:rPr>
          <w:rStyle w:val="120"/>
          <w:color w:val="000000"/>
        </w:rPr>
        <w:t xml:space="preserve">ро </w:t>
      </w:r>
      <w:r>
        <w:rPr>
          <w:rStyle w:val="120"/>
          <w:color w:val="000000"/>
          <w:lang w:val="de-DE" w:eastAsia="de-DE"/>
        </w:rPr>
        <w:t xml:space="preserve">Inga) </w:t>
      </w:r>
      <w:r>
        <w:rPr>
          <w:rStyle w:val="120"/>
          <w:color w:val="000000"/>
        </w:rPr>
        <w:t>213, 277, 315</w:t>
      </w:r>
    </w:p>
    <w:p w:rsidR="00A55F11" w:rsidRDefault="00A55F11">
      <w:pPr>
        <w:pStyle w:val="121"/>
        <w:shd w:val="clear" w:color="auto" w:fill="auto"/>
        <w:spacing w:line="211" w:lineRule="exact"/>
        <w:ind w:left="600" w:hanging="600"/>
        <w:jc w:val="left"/>
      </w:pPr>
      <w:r>
        <w:rPr>
          <w:rStyle w:val="120"/>
          <w:color w:val="000000"/>
        </w:rPr>
        <w:t xml:space="preserve">пять увековечивающихся скандх </w:t>
      </w:r>
      <w:r>
        <w:rPr>
          <w:rStyle w:val="120"/>
          <w:color w:val="000000"/>
          <w:lang w:val="de-DE" w:eastAsia="de-DE"/>
        </w:rPr>
        <w:t xml:space="preserve">(nye bar len </w:t>
      </w:r>
      <w:r>
        <w:rPr>
          <w:rStyle w:val="120"/>
          <w:color w:val="000000"/>
          <w:lang w:val="en-US" w:eastAsia="en-US"/>
        </w:rPr>
        <w:t>pa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phung</w:t>
      </w:r>
      <w:r w:rsidRPr="00A55F11">
        <w:rPr>
          <w:rStyle w:val="120"/>
          <w:color w:val="000000"/>
          <w:lang w:eastAsia="en-US"/>
        </w:rPr>
        <w:t xml:space="preserve"> </w:t>
      </w:r>
      <w:r>
        <w:rPr>
          <w:rStyle w:val="120"/>
          <w:color w:val="000000"/>
          <w:lang w:val="en-US" w:eastAsia="en-US"/>
        </w:rPr>
        <w:t>po</w:t>
      </w:r>
      <w:r w:rsidRPr="00A55F11">
        <w:rPr>
          <w:rStyle w:val="120"/>
          <w:color w:val="000000"/>
          <w:lang w:eastAsia="en-US"/>
        </w:rPr>
        <w:t xml:space="preserve"> </w:t>
      </w:r>
      <w:r>
        <w:rPr>
          <w:rStyle w:val="120"/>
          <w:color w:val="000000"/>
          <w:lang w:val="de-DE" w:eastAsia="de-DE"/>
        </w:rPr>
        <w:t xml:space="preserve">Inga) </w:t>
      </w:r>
      <w:smartTag w:uri="urn:schemas-microsoft-com:office:smarttags" w:element="metricconverter">
        <w:smartTagPr>
          <w:attr w:name="ProductID" w:val="139 см"/>
        </w:smartTagPr>
        <w:r>
          <w:rPr>
            <w:rStyle w:val="120"/>
            <w:color w:val="000000"/>
            <w:lang w:val="de-DE" w:eastAsia="de-DE"/>
          </w:rPr>
          <w:t xml:space="preserve">139 </w:t>
        </w:r>
        <w:r>
          <w:rPr>
            <w:rStyle w:val="128"/>
            <w:color w:val="000000"/>
          </w:rPr>
          <w:t>см</w:t>
        </w:r>
      </w:smartTag>
      <w:r>
        <w:rPr>
          <w:rStyle w:val="128"/>
          <w:color w:val="000000"/>
        </w:rPr>
        <w:t>. также</w:t>
      </w:r>
      <w:r>
        <w:rPr>
          <w:rStyle w:val="120"/>
          <w:color w:val="000000"/>
        </w:rPr>
        <w:t xml:space="preserve"> пять скандх</w:t>
      </w:r>
    </w:p>
    <w:p w:rsidR="00A55F11" w:rsidRDefault="00A55F11">
      <w:pPr>
        <w:pStyle w:val="121"/>
        <w:shd w:val="clear" w:color="auto" w:fill="auto"/>
        <w:spacing w:line="211" w:lineRule="exact"/>
        <w:jc w:val="left"/>
      </w:pPr>
      <w:r>
        <w:rPr>
          <w:rStyle w:val="120"/>
          <w:color w:val="000000"/>
        </w:rPr>
        <w:t xml:space="preserve">пять учений Владыки Майтреи </w:t>
      </w:r>
      <w:r>
        <w:rPr>
          <w:rStyle w:val="120"/>
          <w:color w:val="000000"/>
          <w:lang w:val="de-DE" w:eastAsia="de-DE"/>
        </w:rPr>
        <w:t xml:space="preserve">(byams chos sde Inga) 251 </w:t>
      </w:r>
      <w:r>
        <w:rPr>
          <w:rStyle w:val="120"/>
          <w:color w:val="000000"/>
        </w:rPr>
        <w:t>пять херук 262</w:t>
      </w:r>
    </w:p>
    <w:p w:rsidR="00A55F11" w:rsidRDefault="00A55F11">
      <w:pPr>
        <w:pStyle w:val="121"/>
        <w:shd w:val="clear" w:color="auto" w:fill="auto"/>
        <w:spacing w:line="211" w:lineRule="exact"/>
        <w:jc w:val="left"/>
      </w:pPr>
      <w:r>
        <w:rPr>
          <w:rStyle w:val="120"/>
          <w:color w:val="000000"/>
        </w:rPr>
        <w:t xml:space="preserve">пять царей-тэртонов </w:t>
      </w:r>
      <w:r>
        <w:rPr>
          <w:rStyle w:val="120"/>
          <w:color w:val="000000"/>
          <w:lang w:val="de-DE" w:eastAsia="de-DE"/>
        </w:rPr>
        <w:t xml:space="preserve">(gter ston rgyal </w:t>
      </w:r>
      <w:r>
        <w:rPr>
          <w:rStyle w:val="120"/>
          <w:color w:val="000000"/>
        </w:rPr>
        <w:t xml:space="preserve">ро </w:t>
      </w:r>
      <w:r>
        <w:rPr>
          <w:rStyle w:val="120"/>
          <w:color w:val="000000"/>
          <w:lang w:val="de-DE" w:eastAsia="de-DE"/>
        </w:rPr>
        <w:t xml:space="preserve">Inga) </w:t>
      </w:r>
      <w:r>
        <w:rPr>
          <w:rStyle w:val="120"/>
          <w:color w:val="000000"/>
        </w:rPr>
        <w:t xml:space="preserve">168 пять Цигла Цен </w:t>
      </w:r>
      <w:r>
        <w:rPr>
          <w:rStyle w:val="120"/>
          <w:color w:val="000000"/>
          <w:lang w:val="fr-FR" w:eastAsia="fr-FR"/>
        </w:rPr>
        <w:t xml:space="preserve">(tshig la </w:t>
      </w:r>
      <w:r>
        <w:rPr>
          <w:rStyle w:val="120"/>
          <w:color w:val="000000"/>
          <w:lang w:val="de-DE" w:eastAsia="de-DE"/>
        </w:rPr>
        <w:t xml:space="preserve">btsan Inga) 265 </w:t>
      </w:r>
      <w:r>
        <w:rPr>
          <w:rStyle w:val="120"/>
          <w:color w:val="000000"/>
        </w:rPr>
        <w:t xml:space="preserve">пять школ софистов </w:t>
      </w:r>
      <w:r>
        <w:rPr>
          <w:rStyle w:val="120"/>
          <w:color w:val="000000"/>
          <w:lang w:val="de-DE" w:eastAsia="de-DE"/>
        </w:rPr>
        <w:t xml:space="preserve">(tarka sde Inga) 244 </w:t>
      </w:r>
      <w:r>
        <w:rPr>
          <w:rStyle w:val="120"/>
          <w:color w:val="000000"/>
        </w:rPr>
        <w:t xml:space="preserve">пять элементов </w:t>
      </w:r>
      <w:r>
        <w:rPr>
          <w:rStyle w:val="120"/>
          <w:color w:val="000000"/>
          <w:lang w:val="de-DE" w:eastAsia="de-DE"/>
        </w:rPr>
        <w:t>(’byung ba Inga) 262</w:t>
      </w:r>
    </w:p>
    <w:p w:rsidR="00A55F11" w:rsidRDefault="00A55F11">
      <w:pPr>
        <w:pStyle w:val="121"/>
        <w:shd w:val="clear" w:color="auto" w:fill="auto"/>
        <w:spacing w:after="180" w:line="211" w:lineRule="exact"/>
        <w:jc w:val="left"/>
      </w:pPr>
      <w:r>
        <w:rPr>
          <w:rStyle w:val="120"/>
          <w:color w:val="000000"/>
        </w:rPr>
        <w:t xml:space="preserve">пятьдесят восемь херук </w:t>
      </w:r>
      <w:r>
        <w:rPr>
          <w:rStyle w:val="120"/>
          <w:color w:val="000000"/>
          <w:lang w:val="de-DE" w:eastAsia="de-DE"/>
        </w:rPr>
        <w:t xml:space="preserve">(khrag ’thung Inga </w:t>
      </w:r>
      <w:r>
        <w:rPr>
          <w:rStyle w:val="120"/>
          <w:color w:val="000000"/>
          <w:lang w:val="fr-FR" w:eastAsia="fr-FR"/>
        </w:rPr>
        <w:t xml:space="preserve">beu </w:t>
      </w:r>
      <w:r>
        <w:rPr>
          <w:rStyle w:val="120"/>
          <w:color w:val="000000"/>
          <w:lang w:val="de-DE" w:eastAsia="de-DE"/>
        </w:rPr>
        <w:t xml:space="preserve">nga </w:t>
      </w:r>
      <w:r>
        <w:rPr>
          <w:rStyle w:val="120"/>
          <w:color w:val="000000"/>
          <w:lang w:val="en-US" w:eastAsia="en-US"/>
        </w:rPr>
        <w:t>brgyad</w:t>
      </w:r>
      <w:r w:rsidRPr="00A55F11">
        <w:rPr>
          <w:rStyle w:val="120"/>
          <w:color w:val="000000"/>
          <w:lang w:eastAsia="en-US"/>
        </w:rPr>
        <w:t xml:space="preserve">) 262 </w:t>
      </w:r>
      <w:r>
        <w:rPr>
          <w:rStyle w:val="120"/>
          <w:color w:val="000000"/>
        </w:rPr>
        <w:t xml:space="preserve">«Пятьсот тысяч» </w:t>
      </w:r>
      <w:r>
        <w:rPr>
          <w:rStyle w:val="120"/>
          <w:color w:val="000000"/>
          <w:lang w:val="de-DE" w:eastAsia="de-DE"/>
        </w:rPr>
        <w:t xml:space="preserve">(’bum Inga): </w:t>
      </w:r>
      <w:r>
        <w:rPr>
          <w:rStyle w:val="120"/>
          <w:color w:val="000000"/>
        </w:rPr>
        <w:t xml:space="preserve">средний вариант </w:t>
      </w:r>
      <w:r>
        <w:rPr>
          <w:rStyle w:val="128"/>
          <w:color w:val="000000"/>
        </w:rPr>
        <w:t>Хеваджра-тантры</w:t>
      </w:r>
      <w:r>
        <w:rPr>
          <w:rStyle w:val="120"/>
          <w:color w:val="000000"/>
        </w:rPr>
        <w:t xml:space="preserve"> 247</w:t>
      </w:r>
    </w:p>
    <w:p w:rsidR="00A55F11" w:rsidRDefault="00A55F11">
      <w:pPr>
        <w:pStyle w:val="121"/>
        <w:shd w:val="clear" w:color="auto" w:fill="auto"/>
        <w:spacing w:line="211" w:lineRule="exact"/>
        <w:jc w:val="left"/>
      </w:pPr>
      <w:r>
        <w:rPr>
          <w:rStyle w:val="120"/>
          <w:color w:val="000000"/>
        </w:rPr>
        <w:t xml:space="preserve">Радостная </w:t>
      </w:r>
      <w:r>
        <w:rPr>
          <w:rStyle w:val="120"/>
          <w:color w:val="000000"/>
          <w:lang w:val="de-DE" w:eastAsia="de-DE"/>
        </w:rPr>
        <w:t xml:space="preserve">(rab tu dga’ </w:t>
      </w:r>
      <w:r>
        <w:rPr>
          <w:rStyle w:val="120"/>
          <w:color w:val="000000"/>
        </w:rPr>
        <w:t xml:space="preserve">Ьа), бхуми 229, 308 радужное тело </w:t>
      </w:r>
      <w:r>
        <w:rPr>
          <w:rStyle w:val="120"/>
          <w:color w:val="000000"/>
          <w:lang w:val="de-DE" w:eastAsia="de-DE"/>
        </w:rPr>
        <w:t xml:space="preserve">(’ja’ </w:t>
      </w:r>
      <w:r>
        <w:rPr>
          <w:rStyle w:val="120"/>
          <w:color w:val="000000"/>
          <w:lang w:val="fr-FR" w:eastAsia="fr-FR"/>
        </w:rPr>
        <w:t xml:space="preserve">lus) </w:t>
      </w:r>
      <w:r>
        <w:rPr>
          <w:rStyle w:val="120"/>
          <w:color w:val="000000"/>
        </w:rPr>
        <w:t>44, 215</w:t>
      </w:r>
    </w:p>
    <w:p w:rsidR="00A55F11" w:rsidRDefault="00A55F11">
      <w:pPr>
        <w:pStyle w:val="121"/>
        <w:shd w:val="clear" w:color="auto" w:fill="auto"/>
        <w:spacing w:line="216" w:lineRule="exact"/>
        <w:ind w:left="320" w:right="4340"/>
        <w:jc w:val="left"/>
      </w:pPr>
      <w:r>
        <w:rPr>
          <w:rStyle w:val="120"/>
          <w:color w:val="000000"/>
        </w:rPr>
        <w:t>Еше Цогял 13 Падмасамбхава 213 шестнадцатая бхуми 221</w:t>
      </w:r>
    </w:p>
    <w:p w:rsidR="00A55F11" w:rsidRDefault="00A55F11">
      <w:pPr>
        <w:pStyle w:val="121"/>
        <w:shd w:val="clear" w:color="auto" w:fill="auto"/>
        <w:spacing w:line="216" w:lineRule="exact"/>
        <w:jc w:val="left"/>
      </w:pPr>
      <w:r>
        <w:rPr>
          <w:rStyle w:val="120"/>
          <w:color w:val="000000"/>
        </w:rPr>
        <w:t xml:space="preserve">радующие действия, три вида </w:t>
      </w:r>
      <w:r w:rsidRPr="00A55F11">
        <w:rPr>
          <w:rStyle w:val="120"/>
          <w:color w:val="000000"/>
          <w:lang w:eastAsia="en-US"/>
        </w:rPr>
        <w:t>(</w:t>
      </w:r>
      <w:r>
        <w:rPr>
          <w:rStyle w:val="120"/>
          <w:color w:val="000000"/>
          <w:lang w:val="en-US" w:eastAsia="en-US"/>
        </w:rPr>
        <w:t>mnyes</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w:t>
      </w:r>
      <w:r>
        <w:rPr>
          <w:rStyle w:val="120"/>
          <w:color w:val="000000"/>
          <w:lang w:val="en-US" w:eastAsia="en-US"/>
        </w:rPr>
        <w:t>gsum</w:t>
      </w:r>
      <w:r w:rsidRPr="00A55F11">
        <w:rPr>
          <w:rStyle w:val="120"/>
          <w:color w:val="000000"/>
          <w:lang w:eastAsia="en-US"/>
        </w:rPr>
        <w:t xml:space="preserve">) </w:t>
      </w:r>
      <w:r>
        <w:rPr>
          <w:rStyle w:val="120"/>
          <w:color w:val="000000"/>
        </w:rPr>
        <w:t>101, 124, 278</w:t>
      </w:r>
    </w:p>
    <w:p w:rsidR="00A55F11" w:rsidRDefault="00A55F11">
      <w:pPr>
        <w:pStyle w:val="121"/>
        <w:shd w:val="clear" w:color="auto" w:fill="auto"/>
        <w:spacing w:line="216" w:lineRule="exact"/>
        <w:jc w:val="left"/>
      </w:pPr>
      <w:r>
        <w:rPr>
          <w:rStyle w:val="120"/>
          <w:color w:val="000000"/>
        </w:rPr>
        <w:t xml:space="preserve">Разбитый Череп </w:t>
      </w:r>
      <w:r>
        <w:rPr>
          <w:rStyle w:val="120"/>
          <w:color w:val="000000"/>
          <w:lang w:val="de-DE" w:eastAsia="de-DE"/>
        </w:rPr>
        <w:t xml:space="preserve">(thod pa’i dum </w:t>
      </w:r>
      <w:r>
        <w:rPr>
          <w:rStyle w:val="120"/>
          <w:color w:val="000000"/>
          <w:lang w:val="fr-FR" w:eastAsia="fr-FR"/>
        </w:rPr>
        <w:t>bu) 262</w:t>
      </w:r>
    </w:p>
    <w:p w:rsidR="00A55F11" w:rsidRDefault="00A55F11">
      <w:pPr>
        <w:pStyle w:val="121"/>
        <w:shd w:val="clear" w:color="auto" w:fill="auto"/>
        <w:spacing w:line="216" w:lineRule="exact"/>
        <w:jc w:val="left"/>
      </w:pPr>
      <w:r>
        <w:rPr>
          <w:rStyle w:val="120"/>
          <w:color w:val="000000"/>
        </w:rPr>
        <w:t xml:space="preserve">развитые задатки </w:t>
      </w:r>
      <w:r w:rsidRPr="00A55F11">
        <w:rPr>
          <w:rStyle w:val="120"/>
          <w:color w:val="000000"/>
          <w:lang w:eastAsia="en-US"/>
        </w:rPr>
        <w:t>(</w:t>
      </w:r>
      <w:r>
        <w:rPr>
          <w:rStyle w:val="120"/>
          <w:color w:val="000000"/>
          <w:lang w:val="en-US" w:eastAsia="en-US"/>
        </w:rPr>
        <w:t>rgyas</w:t>
      </w:r>
      <w:r w:rsidRPr="00A55F11">
        <w:rPr>
          <w:rStyle w:val="120"/>
          <w:color w:val="000000"/>
          <w:lang w:eastAsia="en-US"/>
        </w:rPr>
        <w:t xml:space="preserve"> ’</w:t>
      </w:r>
      <w:r>
        <w:rPr>
          <w:rStyle w:val="120"/>
          <w:color w:val="000000"/>
          <w:lang w:val="en-US" w:eastAsia="en-US"/>
        </w:rPr>
        <w:t>gyur</w:t>
      </w:r>
      <w:r w:rsidRPr="00A55F11">
        <w:rPr>
          <w:rStyle w:val="120"/>
          <w:color w:val="000000"/>
          <w:lang w:eastAsia="en-US"/>
        </w:rPr>
        <w:t xml:space="preserve"> </w:t>
      </w:r>
      <w:r>
        <w:rPr>
          <w:rStyle w:val="120"/>
          <w:color w:val="000000"/>
          <w:lang w:val="en-US" w:eastAsia="en-US"/>
        </w:rPr>
        <w:t>rigs</w:t>
      </w:r>
      <w:r w:rsidRPr="00A55F11">
        <w:rPr>
          <w:rStyle w:val="120"/>
          <w:color w:val="000000"/>
          <w:lang w:eastAsia="en-US"/>
        </w:rPr>
        <w:t xml:space="preserve">) </w:t>
      </w:r>
      <w:smartTag w:uri="urn:schemas-microsoft-com:office:smarttags" w:element="metricconverter">
        <w:smartTagPr>
          <w:attr w:name="ProductID" w:val="281 см"/>
        </w:smartTagPr>
        <w:r>
          <w:rPr>
            <w:rStyle w:val="120"/>
            <w:color w:val="000000"/>
            <w:lang w:val="fr-FR" w:eastAsia="fr-FR"/>
          </w:rPr>
          <w:t xml:space="preserve">281 </w:t>
        </w:r>
        <w:r>
          <w:rPr>
            <w:rStyle w:val="128"/>
            <w:color w:val="000000"/>
          </w:rPr>
          <w:t>см</w:t>
        </w:r>
      </w:smartTag>
      <w:r>
        <w:rPr>
          <w:rStyle w:val="128"/>
          <w:color w:val="000000"/>
        </w:rPr>
        <w:t>. также</w:t>
      </w:r>
      <w:r>
        <w:rPr>
          <w:rStyle w:val="120"/>
          <w:color w:val="000000"/>
        </w:rPr>
        <w:t xml:space="preserve"> задатки</w:t>
      </w:r>
    </w:p>
    <w:p w:rsidR="00A55F11" w:rsidRDefault="00A55F11">
      <w:pPr>
        <w:pStyle w:val="121"/>
        <w:shd w:val="clear" w:color="auto" w:fill="auto"/>
        <w:spacing w:line="216" w:lineRule="exact"/>
        <w:jc w:val="left"/>
      </w:pPr>
      <w:r>
        <w:rPr>
          <w:rStyle w:val="120"/>
          <w:color w:val="000000"/>
        </w:rPr>
        <w:t xml:space="preserve">раздел садхан </w:t>
      </w:r>
      <w:r w:rsidRPr="00A55F11">
        <w:rPr>
          <w:rStyle w:val="120"/>
          <w:color w:val="000000"/>
          <w:lang w:eastAsia="en-US"/>
        </w:rPr>
        <w:t>(</w:t>
      </w:r>
      <w:r>
        <w:rPr>
          <w:rStyle w:val="120"/>
          <w:color w:val="000000"/>
          <w:lang w:val="en-US" w:eastAsia="en-US"/>
        </w:rPr>
        <w:t>sgrub</w:t>
      </w:r>
      <w:r w:rsidRPr="00A55F11">
        <w:rPr>
          <w:rStyle w:val="120"/>
          <w:color w:val="000000"/>
          <w:lang w:eastAsia="en-US"/>
        </w:rPr>
        <w:t xml:space="preserve"> </w:t>
      </w:r>
      <w:r>
        <w:rPr>
          <w:rStyle w:val="120"/>
          <w:color w:val="000000"/>
          <w:lang w:val="en-US" w:eastAsia="en-US"/>
        </w:rPr>
        <w:t>sde</w:t>
      </w:r>
      <w:r w:rsidRPr="00A55F11">
        <w:rPr>
          <w:rStyle w:val="120"/>
          <w:color w:val="000000"/>
          <w:lang w:eastAsia="en-US"/>
        </w:rPr>
        <w:t xml:space="preserve">) </w:t>
      </w:r>
      <w:r>
        <w:rPr>
          <w:rStyle w:val="120"/>
          <w:color w:val="000000"/>
        </w:rPr>
        <w:t>маха-йоги 16, 239</w:t>
      </w:r>
    </w:p>
    <w:p w:rsidR="00A55F11" w:rsidRDefault="00A55F11">
      <w:pPr>
        <w:pStyle w:val="121"/>
        <w:shd w:val="clear" w:color="auto" w:fill="auto"/>
        <w:spacing w:line="216" w:lineRule="exact"/>
        <w:jc w:val="left"/>
      </w:pPr>
      <w:r>
        <w:rPr>
          <w:rStyle w:val="120"/>
          <w:color w:val="000000"/>
        </w:rPr>
        <w:t xml:space="preserve">раздел тантр </w:t>
      </w:r>
      <w:r w:rsidRPr="00A55F11">
        <w:rPr>
          <w:rStyle w:val="120"/>
          <w:color w:val="000000"/>
          <w:lang w:eastAsia="en-US"/>
        </w:rPr>
        <w:t>(</w:t>
      </w:r>
      <w:r>
        <w:rPr>
          <w:rStyle w:val="120"/>
          <w:color w:val="000000"/>
          <w:lang w:val="en-US" w:eastAsia="en-US"/>
        </w:rPr>
        <w:t>rgyud</w:t>
      </w:r>
      <w:r w:rsidRPr="00A55F11">
        <w:rPr>
          <w:rStyle w:val="120"/>
          <w:color w:val="000000"/>
          <w:lang w:eastAsia="en-US"/>
        </w:rPr>
        <w:t xml:space="preserve"> </w:t>
      </w:r>
      <w:r>
        <w:rPr>
          <w:rStyle w:val="120"/>
          <w:color w:val="000000"/>
          <w:lang w:val="en-US" w:eastAsia="en-US"/>
        </w:rPr>
        <w:t>sde</w:t>
      </w:r>
      <w:r w:rsidRPr="00A55F11">
        <w:rPr>
          <w:rStyle w:val="120"/>
          <w:color w:val="000000"/>
          <w:lang w:eastAsia="en-US"/>
        </w:rPr>
        <w:t xml:space="preserve">) </w:t>
      </w:r>
      <w:r>
        <w:rPr>
          <w:rStyle w:val="120"/>
          <w:color w:val="000000"/>
        </w:rPr>
        <w:t>маха-йоги 243</w:t>
      </w:r>
    </w:p>
    <w:p w:rsidR="00A55F11" w:rsidRDefault="00A55F11">
      <w:pPr>
        <w:pStyle w:val="121"/>
        <w:shd w:val="clear" w:color="auto" w:fill="auto"/>
        <w:spacing w:line="216" w:lineRule="exact"/>
        <w:jc w:val="left"/>
      </w:pPr>
      <w:r>
        <w:rPr>
          <w:rStyle w:val="120"/>
          <w:color w:val="000000"/>
        </w:rPr>
        <w:t xml:space="preserve">«Разделы бхуми» </w:t>
      </w:r>
      <w:r>
        <w:rPr>
          <w:rStyle w:val="120"/>
          <w:color w:val="000000"/>
          <w:lang w:val="fr-FR" w:eastAsia="fr-FR"/>
        </w:rPr>
        <w:t xml:space="preserve">(sa sde), </w:t>
      </w:r>
      <w:r>
        <w:rPr>
          <w:rStyle w:val="120"/>
          <w:color w:val="000000"/>
        </w:rPr>
        <w:t>294</w:t>
      </w:r>
    </w:p>
    <w:p w:rsidR="00A55F11" w:rsidRDefault="00A55F11">
      <w:pPr>
        <w:pStyle w:val="121"/>
        <w:shd w:val="clear" w:color="auto" w:fill="auto"/>
        <w:spacing w:line="216" w:lineRule="exact"/>
        <w:jc w:val="left"/>
      </w:pPr>
      <w:r>
        <w:rPr>
          <w:rStyle w:val="120"/>
          <w:color w:val="000000"/>
        </w:rPr>
        <w:t xml:space="preserve">различающее знание </w:t>
      </w:r>
      <w:r>
        <w:rPr>
          <w:rStyle w:val="120"/>
          <w:color w:val="000000"/>
          <w:lang w:val="fr-FR" w:eastAsia="fr-FR"/>
        </w:rPr>
        <w:t xml:space="preserve">(shes rab) </w:t>
      </w:r>
      <w:r>
        <w:rPr>
          <w:rStyle w:val="120"/>
          <w:color w:val="000000"/>
        </w:rPr>
        <w:t xml:space="preserve">129, 171, 231, 277, </w:t>
      </w:r>
      <w:smartTag w:uri="urn:schemas-microsoft-com:office:smarttags" w:element="metricconverter">
        <w:smartTagPr>
          <w:attr w:name="ProductID" w:val="294 см"/>
        </w:smartTagPr>
        <w:r>
          <w:rPr>
            <w:rStyle w:val="120"/>
            <w:color w:val="000000"/>
          </w:rPr>
          <w:t xml:space="preserve">294 </w:t>
        </w:r>
        <w:r>
          <w:rPr>
            <w:rStyle w:val="128"/>
            <w:color w:val="000000"/>
          </w:rPr>
          <w:t>см</w:t>
        </w:r>
      </w:smartTag>
      <w:r>
        <w:rPr>
          <w:rStyle w:val="128"/>
          <w:color w:val="000000"/>
        </w:rPr>
        <w:t>. также</w:t>
      </w:r>
      <w:r>
        <w:rPr>
          <w:rStyle w:val="120"/>
          <w:color w:val="000000"/>
        </w:rPr>
        <w:t xml:space="preserve"> праджня, знание</w:t>
      </w:r>
    </w:p>
    <w:p w:rsidR="00A55F11" w:rsidRDefault="00A55F11">
      <w:pPr>
        <w:pStyle w:val="121"/>
        <w:shd w:val="clear" w:color="auto" w:fill="auto"/>
        <w:spacing w:line="216" w:lineRule="exact"/>
        <w:jc w:val="left"/>
      </w:pPr>
      <w:r>
        <w:rPr>
          <w:rStyle w:val="120"/>
          <w:color w:val="000000"/>
        </w:rPr>
        <w:t xml:space="preserve">«Различение дхарм и дхарматы» </w:t>
      </w:r>
      <w:r w:rsidRPr="00A55F11">
        <w:rPr>
          <w:rStyle w:val="120"/>
          <w:color w:val="000000"/>
          <w:lang w:eastAsia="en-US"/>
        </w:rPr>
        <w:t>(</w:t>
      </w:r>
      <w:r>
        <w:rPr>
          <w:rStyle w:val="120"/>
          <w:color w:val="000000"/>
          <w:lang w:val="en-US" w:eastAsia="en-US"/>
        </w:rPr>
        <w:t>chos</w:t>
      </w:r>
      <w:r w:rsidRPr="00A55F11">
        <w:rPr>
          <w:rStyle w:val="120"/>
          <w:color w:val="000000"/>
          <w:lang w:eastAsia="en-US"/>
        </w:rPr>
        <w:t xml:space="preserve"> </w:t>
      </w:r>
      <w:r>
        <w:rPr>
          <w:rStyle w:val="120"/>
          <w:color w:val="000000"/>
          <w:lang w:val="en-US" w:eastAsia="en-US"/>
        </w:rPr>
        <w:t>dang</w:t>
      </w:r>
      <w:r w:rsidRPr="00A55F11">
        <w:rPr>
          <w:rStyle w:val="120"/>
          <w:color w:val="000000"/>
          <w:lang w:eastAsia="en-US"/>
        </w:rPr>
        <w:t xml:space="preserve"> </w:t>
      </w:r>
      <w:r>
        <w:rPr>
          <w:rStyle w:val="120"/>
          <w:color w:val="000000"/>
          <w:lang w:val="en-US" w:eastAsia="en-US"/>
        </w:rPr>
        <w:t>chos</w:t>
      </w:r>
      <w:r w:rsidRPr="00A55F11">
        <w:rPr>
          <w:rStyle w:val="120"/>
          <w:color w:val="000000"/>
          <w:lang w:eastAsia="en-US"/>
        </w:rPr>
        <w:t xml:space="preserve"> </w:t>
      </w:r>
      <w:r>
        <w:rPr>
          <w:rStyle w:val="120"/>
          <w:color w:val="000000"/>
          <w:lang w:val="en-US" w:eastAsia="en-US"/>
        </w:rPr>
        <w:t>nyid</w:t>
      </w:r>
      <w:r w:rsidRPr="00A55F11">
        <w:rPr>
          <w:rStyle w:val="120"/>
          <w:color w:val="000000"/>
          <w:lang w:eastAsia="en-US"/>
        </w:rPr>
        <w:t xml:space="preserve"> </w:t>
      </w:r>
      <w:r>
        <w:rPr>
          <w:rStyle w:val="120"/>
          <w:color w:val="000000"/>
          <w:lang w:val="en-US" w:eastAsia="en-US"/>
        </w:rPr>
        <w:t>mam</w:t>
      </w:r>
      <w:r w:rsidRPr="00A55F11">
        <w:rPr>
          <w:rStyle w:val="120"/>
          <w:color w:val="000000"/>
          <w:lang w:eastAsia="en-US"/>
        </w:rPr>
        <w:t xml:space="preserve"> </w:t>
      </w:r>
      <w:r>
        <w:rPr>
          <w:rStyle w:val="120"/>
          <w:color w:val="000000"/>
          <w:lang w:val="de-DE" w:eastAsia="de-DE"/>
        </w:rPr>
        <w:t xml:space="preserve">byed) </w:t>
      </w:r>
      <w:r w:rsidRPr="00A55F11">
        <w:rPr>
          <w:rStyle w:val="120"/>
          <w:color w:val="000000"/>
          <w:lang w:eastAsia="en-US"/>
        </w:rPr>
        <w:t>231</w:t>
      </w:r>
    </w:p>
    <w:p w:rsidR="00A55F11" w:rsidRDefault="00A55F11">
      <w:pPr>
        <w:pStyle w:val="121"/>
        <w:shd w:val="clear" w:color="auto" w:fill="auto"/>
        <w:spacing w:line="216" w:lineRule="exact"/>
        <w:jc w:val="left"/>
      </w:pPr>
      <w:r>
        <w:rPr>
          <w:rStyle w:val="120"/>
          <w:color w:val="000000"/>
        </w:rPr>
        <w:t xml:space="preserve">«Различение середины и краев» </w:t>
      </w:r>
      <w:r w:rsidRPr="00A55F11">
        <w:rPr>
          <w:rStyle w:val="120"/>
          <w:color w:val="000000"/>
          <w:lang w:eastAsia="en-US"/>
        </w:rPr>
        <w:t>(</w:t>
      </w:r>
      <w:r>
        <w:rPr>
          <w:rStyle w:val="120"/>
          <w:color w:val="000000"/>
          <w:lang w:val="en-US" w:eastAsia="en-US"/>
        </w:rPr>
        <w:t>dbus</w:t>
      </w:r>
      <w:r w:rsidRPr="00A55F11">
        <w:rPr>
          <w:rStyle w:val="120"/>
          <w:color w:val="000000"/>
          <w:lang w:eastAsia="en-US"/>
        </w:rPr>
        <w:t xml:space="preserve"> </w:t>
      </w:r>
      <w:r>
        <w:rPr>
          <w:rStyle w:val="120"/>
          <w:color w:val="000000"/>
          <w:lang w:val="en-US" w:eastAsia="en-US"/>
        </w:rPr>
        <w:t>mtha</w:t>
      </w:r>
      <w:r w:rsidRPr="00A55F11">
        <w:rPr>
          <w:rStyle w:val="120"/>
          <w:color w:val="000000"/>
          <w:lang w:eastAsia="en-US"/>
        </w:rPr>
        <w:t xml:space="preserve">’ </w:t>
      </w:r>
      <w:r>
        <w:rPr>
          <w:rStyle w:val="120"/>
          <w:color w:val="000000"/>
          <w:lang w:val="en-US" w:eastAsia="en-US"/>
        </w:rPr>
        <w:t>mam</w:t>
      </w:r>
      <w:r w:rsidRPr="00A55F11">
        <w:rPr>
          <w:rStyle w:val="120"/>
          <w:color w:val="000000"/>
          <w:lang w:eastAsia="en-US"/>
        </w:rPr>
        <w:t xml:space="preserve"> ’</w:t>
      </w:r>
      <w:r>
        <w:rPr>
          <w:rStyle w:val="120"/>
          <w:color w:val="000000"/>
          <w:lang w:val="en-US" w:eastAsia="en-US"/>
        </w:rPr>
        <w:t>byed</w:t>
      </w:r>
      <w:r w:rsidRPr="00A55F11">
        <w:rPr>
          <w:rStyle w:val="120"/>
          <w:color w:val="000000"/>
          <w:lang w:eastAsia="en-US"/>
        </w:rPr>
        <w:t>) 251</w:t>
      </w:r>
    </w:p>
    <w:p w:rsidR="00A55F11" w:rsidRDefault="00A55F11">
      <w:pPr>
        <w:pStyle w:val="121"/>
        <w:shd w:val="clear" w:color="auto" w:fill="auto"/>
        <w:spacing w:line="216" w:lineRule="exact"/>
        <w:jc w:val="left"/>
      </w:pPr>
      <w:r>
        <w:rPr>
          <w:rStyle w:val="120"/>
          <w:color w:val="000000"/>
        </w:rPr>
        <w:t>«Разъяснение аспектов благой мелодии» 20, 237</w:t>
      </w:r>
    </w:p>
    <w:p w:rsidR="00A55F11" w:rsidRDefault="00A55F11">
      <w:pPr>
        <w:pStyle w:val="121"/>
        <w:shd w:val="clear" w:color="auto" w:fill="auto"/>
        <w:spacing w:line="216" w:lineRule="exact"/>
        <w:jc w:val="left"/>
      </w:pPr>
      <w:r>
        <w:rPr>
          <w:rStyle w:val="120"/>
          <w:color w:val="000000"/>
        </w:rPr>
        <w:t xml:space="preserve">ракшаса </w:t>
      </w:r>
      <w:r w:rsidRPr="00A55F11">
        <w:rPr>
          <w:rStyle w:val="120"/>
          <w:color w:val="000000"/>
          <w:lang w:eastAsia="en-US"/>
        </w:rPr>
        <w:t>(</w:t>
      </w:r>
      <w:r>
        <w:rPr>
          <w:rStyle w:val="120"/>
          <w:color w:val="000000"/>
          <w:lang w:val="en-US" w:eastAsia="en-US"/>
        </w:rPr>
        <w:t>srin</w:t>
      </w:r>
      <w:r w:rsidRPr="00A55F11">
        <w:rPr>
          <w:rStyle w:val="120"/>
          <w:color w:val="000000"/>
          <w:lang w:eastAsia="en-US"/>
        </w:rPr>
        <w:t xml:space="preserve"> </w:t>
      </w:r>
      <w:r>
        <w:rPr>
          <w:rStyle w:val="120"/>
          <w:color w:val="000000"/>
        </w:rPr>
        <w:t>ро) 316</w:t>
      </w:r>
    </w:p>
    <w:p w:rsidR="00A55F11" w:rsidRDefault="00A55F11">
      <w:pPr>
        <w:pStyle w:val="121"/>
        <w:shd w:val="clear" w:color="auto" w:fill="auto"/>
        <w:spacing w:line="216" w:lineRule="exact"/>
        <w:jc w:val="left"/>
      </w:pPr>
      <w:r>
        <w:rPr>
          <w:rStyle w:val="120"/>
          <w:color w:val="000000"/>
        </w:rPr>
        <w:t>Рамоче, храм 267</w:t>
      </w:r>
    </w:p>
    <w:p w:rsidR="00A55F11" w:rsidRDefault="00A55F11">
      <w:pPr>
        <w:pStyle w:val="121"/>
        <w:shd w:val="clear" w:color="auto" w:fill="auto"/>
        <w:spacing w:line="216" w:lineRule="exact"/>
        <w:jc w:val="left"/>
      </w:pPr>
      <w:r>
        <w:rPr>
          <w:rStyle w:val="120"/>
          <w:color w:val="000000"/>
        </w:rPr>
        <w:t xml:space="preserve">Рангчжунг Ригпэ Дордже, его линия </w:t>
      </w:r>
      <w:r>
        <w:rPr>
          <w:rStyle w:val="128"/>
          <w:color w:val="000000"/>
        </w:rPr>
        <w:t>Ламрим еше нингпо</w:t>
      </w:r>
      <w:r>
        <w:rPr>
          <w:rStyle w:val="120"/>
          <w:color w:val="000000"/>
        </w:rPr>
        <w:t xml:space="preserve"> 21 «Распространение света мудрости» 21 </w:t>
      </w:r>
      <w:r>
        <w:rPr>
          <w:rStyle w:val="128"/>
          <w:color w:val="000000"/>
        </w:rPr>
        <w:t>Ратнавали см.</w:t>
      </w:r>
      <w:r>
        <w:rPr>
          <w:rStyle w:val="120"/>
          <w:color w:val="000000"/>
        </w:rPr>
        <w:t xml:space="preserve"> «Драгоценное ожерелье»</w:t>
      </w:r>
    </w:p>
    <w:p w:rsidR="00A55F11" w:rsidRDefault="00A55F11">
      <w:pPr>
        <w:pStyle w:val="121"/>
        <w:shd w:val="clear" w:color="auto" w:fill="auto"/>
        <w:spacing w:line="216" w:lineRule="exact"/>
        <w:jc w:val="left"/>
      </w:pPr>
      <w:r>
        <w:rPr>
          <w:rStyle w:val="128"/>
          <w:color w:val="000000"/>
        </w:rPr>
        <w:t>Ратнакаранда</w:t>
      </w:r>
      <w:r>
        <w:rPr>
          <w:rStyle w:val="120"/>
          <w:color w:val="000000"/>
        </w:rPr>
        <w:t xml:space="preserve">, сутра </w:t>
      </w:r>
      <w:r>
        <w:rPr>
          <w:rStyle w:val="120"/>
          <w:color w:val="000000"/>
          <w:lang w:val="fr-FR" w:eastAsia="fr-FR"/>
        </w:rPr>
        <w:t xml:space="preserve">(dkon mchog za ma </w:t>
      </w:r>
      <w:r>
        <w:rPr>
          <w:rStyle w:val="120"/>
          <w:color w:val="000000"/>
          <w:lang w:val="en-US" w:eastAsia="en-US"/>
        </w:rPr>
        <w:t>tog</w:t>
      </w:r>
      <w:r w:rsidRPr="00A55F11">
        <w:rPr>
          <w:rStyle w:val="120"/>
          <w:color w:val="000000"/>
          <w:lang w:eastAsia="en-US"/>
        </w:rPr>
        <w:t xml:space="preserve">) </w:t>
      </w:r>
      <w:r>
        <w:rPr>
          <w:rStyle w:val="120"/>
          <w:color w:val="000000"/>
          <w:lang w:val="fr-FR" w:eastAsia="fr-FR"/>
        </w:rPr>
        <w:t xml:space="preserve">130 </w:t>
      </w:r>
      <w:r>
        <w:rPr>
          <w:rStyle w:val="128"/>
          <w:color w:val="000000"/>
        </w:rPr>
        <w:t>Ратнакута</w:t>
      </w:r>
      <w:r>
        <w:rPr>
          <w:rStyle w:val="120"/>
          <w:color w:val="000000"/>
        </w:rPr>
        <w:t xml:space="preserve"> </w:t>
      </w:r>
      <w:r w:rsidRPr="00A55F11">
        <w:rPr>
          <w:rStyle w:val="120"/>
          <w:color w:val="000000"/>
          <w:lang w:eastAsia="en-US"/>
        </w:rPr>
        <w:t>(</w:t>
      </w:r>
      <w:r>
        <w:rPr>
          <w:rStyle w:val="120"/>
          <w:color w:val="000000"/>
          <w:lang w:val="en-US" w:eastAsia="en-US"/>
        </w:rPr>
        <w:t>dkon</w:t>
      </w:r>
      <w:r w:rsidRPr="00A55F11">
        <w:rPr>
          <w:rStyle w:val="120"/>
          <w:color w:val="000000"/>
          <w:lang w:eastAsia="en-US"/>
        </w:rPr>
        <w:t xml:space="preserve"> </w:t>
      </w:r>
      <w:r>
        <w:rPr>
          <w:rStyle w:val="120"/>
          <w:color w:val="000000"/>
          <w:lang w:val="en-US" w:eastAsia="en-US"/>
        </w:rPr>
        <w:t>brtsegs</w:t>
      </w:r>
      <w:r w:rsidRPr="00A55F11">
        <w:rPr>
          <w:rStyle w:val="120"/>
          <w:color w:val="000000"/>
          <w:lang w:eastAsia="en-US"/>
        </w:rPr>
        <w:t>) 289</w:t>
      </w:r>
    </w:p>
    <w:p w:rsidR="00A55F11" w:rsidRDefault="00A55F11">
      <w:pPr>
        <w:pStyle w:val="121"/>
        <w:shd w:val="clear" w:color="auto" w:fill="auto"/>
        <w:spacing w:line="216" w:lineRule="exact"/>
        <w:jc w:val="left"/>
      </w:pPr>
      <w:r>
        <w:rPr>
          <w:rStyle w:val="128"/>
          <w:color w:val="000000"/>
        </w:rPr>
        <w:t>Ратнамегха</w:t>
      </w:r>
      <w:r>
        <w:rPr>
          <w:rStyle w:val="120"/>
          <w:color w:val="000000"/>
        </w:rPr>
        <w:t xml:space="preserve"> </w:t>
      </w:r>
      <w:r w:rsidRPr="00A55F11">
        <w:rPr>
          <w:rStyle w:val="120"/>
          <w:color w:val="000000"/>
          <w:lang w:eastAsia="en-US"/>
        </w:rPr>
        <w:t>(</w:t>
      </w:r>
      <w:r>
        <w:rPr>
          <w:rStyle w:val="120"/>
          <w:color w:val="000000"/>
          <w:lang w:val="en-US" w:eastAsia="en-US"/>
        </w:rPr>
        <w:t>dkon</w:t>
      </w:r>
      <w:r w:rsidRPr="00A55F11">
        <w:rPr>
          <w:rStyle w:val="120"/>
          <w:color w:val="000000"/>
          <w:lang w:eastAsia="en-US"/>
        </w:rPr>
        <w:t xml:space="preserve"> </w:t>
      </w:r>
      <w:r>
        <w:rPr>
          <w:rStyle w:val="120"/>
          <w:color w:val="000000"/>
          <w:lang w:val="en-US" w:eastAsia="en-US"/>
        </w:rPr>
        <w:t>mchog</w:t>
      </w:r>
      <w:r w:rsidRPr="00A55F11">
        <w:rPr>
          <w:rStyle w:val="120"/>
          <w:color w:val="000000"/>
          <w:lang w:eastAsia="en-US"/>
        </w:rPr>
        <w:t xml:space="preserve"> </w:t>
      </w:r>
      <w:r>
        <w:rPr>
          <w:rStyle w:val="120"/>
          <w:color w:val="000000"/>
          <w:lang w:val="en-US" w:eastAsia="en-US"/>
        </w:rPr>
        <w:t>sprin</w:t>
      </w:r>
      <w:r w:rsidRPr="00A55F11">
        <w:rPr>
          <w:rStyle w:val="120"/>
          <w:color w:val="000000"/>
          <w:lang w:eastAsia="en-US"/>
        </w:rPr>
        <w:t xml:space="preserve">) </w:t>
      </w:r>
      <w:r>
        <w:rPr>
          <w:rStyle w:val="128"/>
          <w:color w:val="000000"/>
        </w:rPr>
        <w:t>см.</w:t>
      </w:r>
      <w:r>
        <w:rPr>
          <w:rStyle w:val="120"/>
          <w:color w:val="000000"/>
        </w:rPr>
        <w:t xml:space="preserve"> «Облака драгоценных камней» рахула 316</w:t>
      </w:r>
    </w:p>
    <w:p w:rsidR="00A55F11" w:rsidRDefault="00A55F11">
      <w:pPr>
        <w:pStyle w:val="121"/>
        <w:shd w:val="clear" w:color="auto" w:fill="auto"/>
        <w:spacing w:line="216" w:lineRule="exact"/>
        <w:jc w:val="left"/>
      </w:pPr>
      <w:r>
        <w:rPr>
          <w:rStyle w:val="120"/>
          <w:color w:val="000000"/>
        </w:rPr>
        <w:t xml:space="preserve">речь </w:t>
      </w:r>
      <w:r w:rsidRPr="00A55F11">
        <w:rPr>
          <w:rStyle w:val="120"/>
          <w:color w:val="000000"/>
          <w:lang w:eastAsia="en-US"/>
        </w:rPr>
        <w:t>(</w:t>
      </w:r>
      <w:r>
        <w:rPr>
          <w:rStyle w:val="120"/>
          <w:color w:val="000000"/>
          <w:lang w:val="en-US" w:eastAsia="en-US"/>
        </w:rPr>
        <w:t>gsung</w:t>
      </w:r>
      <w:r w:rsidRPr="00A55F11">
        <w:rPr>
          <w:rStyle w:val="120"/>
          <w:color w:val="000000"/>
          <w:lang w:eastAsia="en-US"/>
        </w:rPr>
        <w:t xml:space="preserve">) </w:t>
      </w:r>
      <w:r>
        <w:rPr>
          <w:rStyle w:val="120"/>
          <w:color w:val="000000"/>
        </w:rPr>
        <w:t>46, 268, 274, 309 ваджрная 47, 272, 273 пять видов просветленной речи 268 РивоДрудзин 266 Ривоче 317</w:t>
      </w:r>
    </w:p>
    <w:p w:rsidR="00A55F11" w:rsidRDefault="00A55F11">
      <w:pPr>
        <w:pStyle w:val="121"/>
        <w:shd w:val="clear" w:color="auto" w:fill="auto"/>
        <w:spacing w:line="216" w:lineRule="exact"/>
        <w:jc w:val="left"/>
      </w:pPr>
      <w:r>
        <w:rPr>
          <w:rStyle w:val="120"/>
          <w:color w:val="000000"/>
        </w:rPr>
        <w:t xml:space="preserve">Ригдзин Годам </w:t>
      </w:r>
      <w:r w:rsidRPr="00A55F11">
        <w:rPr>
          <w:rStyle w:val="120"/>
          <w:color w:val="000000"/>
          <w:lang w:eastAsia="en-US"/>
        </w:rPr>
        <w:t>(</w:t>
      </w:r>
      <w:r>
        <w:rPr>
          <w:rStyle w:val="120"/>
          <w:color w:val="000000"/>
          <w:lang w:val="en-US" w:eastAsia="en-US"/>
        </w:rPr>
        <w:t>rig</w:t>
      </w:r>
      <w:r w:rsidRPr="00A55F11">
        <w:rPr>
          <w:rStyle w:val="120"/>
          <w:color w:val="000000"/>
          <w:lang w:eastAsia="en-US"/>
        </w:rPr>
        <w:t xml:space="preserve"> ’</w:t>
      </w:r>
      <w:r>
        <w:rPr>
          <w:rStyle w:val="120"/>
          <w:color w:val="000000"/>
          <w:lang w:val="en-US" w:eastAsia="en-US"/>
        </w:rPr>
        <w:t>dzin</w:t>
      </w:r>
      <w:r w:rsidRPr="00A55F11">
        <w:rPr>
          <w:rStyle w:val="120"/>
          <w:color w:val="000000"/>
          <w:lang w:eastAsia="en-US"/>
        </w:rPr>
        <w:t xml:space="preserve"> </w:t>
      </w:r>
      <w:r>
        <w:rPr>
          <w:rStyle w:val="120"/>
          <w:color w:val="000000"/>
          <w:lang w:val="en-US" w:eastAsia="en-US"/>
        </w:rPr>
        <w:t>rgod</w:t>
      </w:r>
      <w:r w:rsidRPr="00A55F11">
        <w:rPr>
          <w:rStyle w:val="120"/>
          <w:color w:val="000000"/>
          <w:lang w:eastAsia="en-US"/>
        </w:rPr>
        <w:t xml:space="preserve"> </w:t>
      </w:r>
      <w:r>
        <w:rPr>
          <w:rStyle w:val="120"/>
          <w:color w:val="000000"/>
          <w:lang w:val="en-US" w:eastAsia="en-US"/>
        </w:rPr>
        <w:t>kyi</w:t>
      </w:r>
      <w:r w:rsidRPr="00A55F11">
        <w:rPr>
          <w:rStyle w:val="120"/>
          <w:color w:val="000000"/>
          <w:lang w:eastAsia="en-US"/>
        </w:rPr>
        <w:t xml:space="preserve"> </w:t>
      </w:r>
      <w:r>
        <w:rPr>
          <w:rStyle w:val="120"/>
          <w:color w:val="000000"/>
          <w:lang w:val="en-US" w:eastAsia="en-US"/>
        </w:rPr>
        <w:t>Idem</w:t>
      </w:r>
      <w:r w:rsidRPr="00A55F11">
        <w:rPr>
          <w:rStyle w:val="120"/>
          <w:color w:val="000000"/>
          <w:lang w:eastAsia="en-US"/>
        </w:rPr>
        <w:t xml:space="preserve"> </w:t>
      </w:r>
      <w:r>
        <w:rPr>
          <w:rStyle w:val="120"/>
          <w:color w:val="000000"/>
          <w:lang w:val="en-US" w:eastAsia="en-US"/>
        </w:rPr>
        <w:t>phru</w:t>
      </w:r>
      <w:r w:rsidRPr="00A55F11">
        <w:rPr>
          <w:rStyle w:val="120"/>
          <w:color w:val="000000"/>
          <w:lang w:eastAsia="en-US"/>
        </w:rPr>
        <w:t xml:space="preserve"> </w:t>
      </w:r>
      <w:r>
        <w:rPr>
          <w:rStyle w:val="120"/>
          <w:color w:val="000000"/>
          <w:lang w:val="en-US" w:eastAsia="en-US"/>
        </w:rPr>
        <w:t>can</w:t>
      </w:r>
      <w:r w:rsidRPr="00A55F11">
        <w:rPr>
          <w:rStyle w:val="120"/>
          <w:color w:val="000000"/>
          <w:lang w:eastAsia="en-US"/>
        </w:rPr>
        <w:t>) 236</w:t>
      </w:r>
    </w:p>
    <w:p w:rsidR="00A55F11" w:rsidRDefault="00A55F11">
      <w:pPr>
        <w:pStyle w:val="121"/>
        <w:shd w:val="clear" w:color="auto" w:fill="auto"/>
        <w:spacing w:line="216" w:lineRule="exact"/>
        <w:jc w:val="left"/>
      </w:pPr>
      <w:r>
        <w:rPr>
          <w:rStyle w:val="120"/>
          <w:color w:val="000000"/>
        </w:rPr>
        <w:t xml:space="preserve">Ригдэн Джампал Драгпа </w:t>
      </w:r>
      <w:smartTag w:uri="urn:schemas-microsoft-com:office:smarttags" w:element="metricconverter">
        <w:smartTagPr>
          <w:attr w:name="ProductID" w:val="243 см"/>
        </w:smartTagPr>
        <w:r w:rsidRPr="00A55F11">
          <w:rPr>
            <w:rStyle w:val="120"/>
            <w:color w:val="000000"/>
            <w:lang w:eastAsia="en-US"/>
          </w:rPr>
          <w:t xml:space="preserve">243 </w:t>
        </w:r>
        <w:r>
          <w:rPr>
            <w:rStyle w:val="128"/>
            <w:color w:val="000000"/>
          </w:rPr>
          <w:t>см</w:t>
        </w:r>
      </w:smartTag>
      <w:r>
        <w:rPr>
          <w:rStyle w:val="128"/>
          <w:color w:val="000000"/>
        </w:rPr>
        <w:t>. также</w:t>
      </w:r>
      <w:r>
        <w:rPr>
          <w:rStyle w:val="120"/>
          <w:color w:val="000000"/>
        </w:rPr>
        <w:t xml:space="preserve"> Кулика Манджушрикирти</w:t>
      </w:r>
    </w:p>
    <w:p w:rsidR="00A55F11" w:rsidRDefault="00A55F11">
      <w:pPr>
        <w:pStyle w:val="121"/>
        <w:shd w:val="clear" w:color="auto" w:fill="auto"/>
        <w:spacing w:line="216" w:lineRule="exact"/>
        <w:jc w:val="left"/>
      </w:pPr>
      <w:r>
        <w:rPr>
          <w:rStyle w:val="120"/>
          <w:color w:val="000000"/>
        </w:rPr>
        <w:t xml:space="preserve">Ригдэн Пэма Карпо </w:t>
      </w:r>
      <w:smartTag w:uri="urn:schemas-microsoft-com:office:smarttags" w:element="metricconverter">
        <w:smartTagPr>
          <w:attr w:name="ProductID" w:val="242 см"/>
        </w:smartTagPr>
        <w:r>
          <w:rPr>
            <w:rStyle w:val="120"/>
            <w:color w:val="000000"/>
          </w:rPr>
          <w:t xml:space="preserve">242 </w:t>
        </w:r>
        <w:r>
          <w:rPr>
            <w:rStyle w:val="128"/>
            <w:color w:val="000000"/>
          </w:rPr>
          <w:t>см</w:t>
        </w:r>
      </w:smartTag>
      <w:r>
        <w:rPr>
          <w:rStyle w:val="128"/>
          <w:color w:val="000000"/>
        </w:rPr>
        <w:t>. также</w:t>
      </w:r>
      <w:r>
        <w:rPr>
          <w:rStyle w:val="120"/>
          <w:color w:val="000000"/>
        </w:rPr>
        <w:t xml:space="preserve"> Кулика Пундарика</w:t>
      </w:r>
    </w:p>
    <w:p w:rsidR="00A55F11" w:rsidRDefault="00A55F11">
      <w:pPr>
        <w:pStyle w:val="121"/>
        <w:shd w:val="clear" w:color="auto" w:fill="auto"/>
        <w:spacing w:line="216" w:lineRule="exact"/>
        <w:jc w:val="left"/>
      </w:pPr>
      <w:r>
        <w:rPr>
          <w:rStyle w:val="120"/>
          <w:color w:val="000000"/>
        </w:rPr>
        <w:t xml:space="preserve">римэ </w:t>
      </w:r>
      <w:r>
        <w:rPr>
          <w:rStyle w:val="120"/>
          <w:color w:val="000000"/>
          <w:lang w:val="fr-FR" w:eastAsia="fr-FR"/>
        </w:rPr>
        <w:t xml:space="preserve">(ris med) </w:t>
      </w:r>
      <w:r>
        <w:rPr>
          <w:rStyle w:val="120"/>
          <w:color w:val="000000"/>
        </w:rPr>
        <w:t>17</w:t>
      </w:r>
    </w:p>
    <w:p w:rsidR="00A55F11" w:rsidRDefault="00A55F11">
      <w:pPr>
        <w:pStyle w:val="341"/>
        <w:shd w:val="clear" w:color="auto" w:fill="auto"/>
        <w:spacing w:line="216" w:lineRule="exact"/>
      </w:pPr>
      <w:r>
        <w:rPr>
          <w:rStyle w:val="340"/>
          <w:i/>
          <w:iCs/>
          <w:color w:val="000000"/>
        </w:rPr>
        <w:t>Ринчен дронмэ</w:t>
      </w:r>
      <w:r>
        <w:rPr>
          <w:rStyle w:val="348pt"/>
          <w:i/>
          <w:iCs/>
          <w:color w:val="000000"/>
          <w:lang w:val="ru-RU" w:eastAsia="ru-RU"/>
        </w:rPr>
        <w:t xml:space="preserve"> 70</w:t>
      </w:r>
    </w:p>
    <w:p w:rsidR="00A55F11" w:rsidRDefault="00A55F11">
      <w:pPr>
        <w:pStyle w:val="121"/>
        <w:shd w:val="clear" w:color="auto" w:fill="auto"/>
        <w:spacing w:line="216" w:lineRule="exact"/>
        <w:jc w:val="left"/>
      </w:pPr>
      <w:r>
        <w:rPr>
          <w:rStyle w:val="128"/>
          <w:color w:val="000000"/>
        </w:rPr>
        <w:t>Ринчен тэрдзо</w:t>
      </w:r>
      <w:r>
        <w:rPr>
          <w:rStyle w:val="120"/>
          <w:color w:val="000000"/>
        </w:rPr>
        <w:t xml:space="preserve"> </w:t>
      </w:r>
      <w:r>
        <w:rPr>
          <w:rStyle w:val="120"/>
          <w:color w:val="000000"/>
          <w:lang w:val="de-DE" w:eastAsia="de-DE"/>
        </w:rPr>
        <w:t xml:space="preserve">(rin eben gter mdzod) 12,17, 21, 22, 23, 38, 237, 239, 254 </w:t>
      </w:r>
      <w:r>
        <w:rPr>
          <w:rStyle w:val="120"/>
          <w:color w:val="000000"/>
        </w:rPr>
        <w:t>«Рожденный из Лотоса» 12</w:t>
      </w:r>
    </w:p>
    <w:p w:rsidR="00A55F11" w:rsidRDefault="00A55F11">
      <w:pPr>
        <w:pStyle w:val="121"/>
        <w:shd w:val="clear" w:color="auto" w:fill="auto"/>
        <w:spacing w:line="216" w:lineRule="exact"/>
        <w:jc w:val="left"/>
      </w:pPr>
      <w:r>
        <w:rPr>
          <w:rStyle w:val="120"/>
          <w:color w:val="000000"/>
        </w:rPr>
        <w:t xml:space="preserve">Рожденный на Озере Держатель Ваджры </w:t>
      </w:r>
      <w:r>
        <w:rPr>
          <w:rStyle w:val="120"/>
          <w:color w:val="000000"/>
          <w:lang w:val="de-DE" w:eastAsia="de-DE"/>
        </w:rPr>
        <w:t xml:space="preserve">(mtsho skyes rdo rje ’chang) </w:t>
      </w:r>
      <w:smartTag w:uri="urn:schemas-microsoft-com:office:smarttags" w:element="metricconverter">
        <w:smartTagPr>
          <w:attr w:name="ProductID" w:val="9 см"/>
        </w:smartTagPr>
        <w:r>
          <w:rPr>
            <w:rStyle w:val="120"/>
            <w:color w:val="000000"/>
            <w:lang w:val="de-DE" w:eastAsia="de-DE"/>
          </w:rPr>
          <w:t xml:space="preserve">9 </w:t>
        </w:r>
        <w:r>
          <w:rPr>
            <w:rStyle w:val="128"/>
            <w:color w:val="000000"/>
          </w:rPr>
          <w:t>см</w:t>
        </w:r>
      </w:smartTag>
      <w:r>
        <w:rPr>
          <w:rStyle w:val="128"/>
          <w:color w:val="000000"/>
        </w:rPr>
        <w:t xml:space="preserve">. также </w:t>
      </w:r>
      <w:r>
        <w:rPr>
          <w:rStyle w:val="120"/>
          <w:color w:val="000000"/>
        </w:rPr>
        <w:t xml:space="preserve">Падмасамбхава Ронгзом Пандита 243 Ронгмэ </w:t>
      </w:r>
      <w:r>
        <w:rPr>
          <w:rStyle w:val="128"/>
          <w:color w:val="000000"/>
        </w:rPr>
        <w:t>см.</w:t>
      </w:r>
      <w:r>
        <w:rPr>
          <w:rStyle w:val="120"/>
          <w:color w:val="000000"/>
        </w:rPr>
        <w:t xml:space="preserve"> Ронгмэ Кармо Такцанг</w:t>
      </w:r>
    </w:p>
    <w:p w:rsidR="00A55F11" w:rsidRDefault="00A55F11">
      <w:pPr>
        <w:pStyle w:val="121"/>
        <w:shd w:val="clear" w:color="auto" w:fill="auto"/>
        <w:spacing w:line="216" w:lineRule="exact"/>
        <w:jc w:val="left"/>
      </w:pPr>
      <w:r>
        <w:rPr>
          <w:rStyle w:val="120"/>
          <w:color w:val="000000"/>
        </w:rPr>
        <w:t xml:space="preserve">Ронгмэ </w:t>
      </w:r>
      <w:r>
        <w:rPr>
          <w:rStyle w:val="12Georgia"/>
          <w:color w:val="000000"/>
        </w:rPr>
        <w:t>KapMoT</w:t>
      </w:r>
      <w:r w:rsidRPr="00A55F11">
        <w:rPr>
          <w:rStyle w:val="12Georgia"/>
          <w:color w:val="000000"/>
          <w:lang w:val="ru-RU"/>
        </w:rPr>
        <w:t>2</w:t>
      </w:r>
      <w:r>
        <w:rPr>
          <w:rStyle w:val="12Georgia"/>
          <w:color w:val="000000"/>
        </w:rPr>
        <w:t>uqjaHr</w:t>
      </w:r>
      <w:r w:rsidRPr="00A55F11">
        <w:rPr>
          <w:rStyle w:val="12Georgia"/>
          <w:color w:val="000000"/>
          <w:lang w:val="ru-RU"/>
        </w:rPr>
        <w:t>(</w:t>
      </w:r>
      <w:r>
        <w:rPr>
          <w:rStyle w:val="12Georgia"/>
          <w:color w:val="000000"/>
        </w:rPr>
        <w:t>rong</w:t>
      </w:r>
      <w:r w:rsidRPr="00A55F11">
        <w:rPr>
          <w:rStyle w:val="12Georgia"/>
          <w:color w:val="000000"/>
          <w:lang w:val="ru-RU"/>
        </w:rPr>
        <w:t xml:space="preserve"> </w:t>
      </w:r>
      <w:r>
        <w:rPr>
          <w:rStyle w:val="120"/>
          <w:color w:val="000000"/>
          <w:lang w:val="en-US" w:eastAsia="en-US"/>
        </w:rPr>
        <w:t>me</w:t>
      </w:r>
      <w:r w:rsidRPr="00A55F11">
        <w:rPr>
          <w:rStyle w:val="120"/>
          <w:color w:val="000000"/>
          <w:lang w:eastAsia="en-US"/>
        </w:rPr>
        <w:t xml:space="preserve"> </w:t>
      </w:r>
      <w:r>
        <w:rPr>
          <w:rStyle w:val="120"/>
          <w:color w:val="000000"/>
          <w:lang w:val="en-US" w:eastAsia="en-US"/>
        </w:rPr>
        <w:t>dkar</w:t>
      </w:r>
      <w:r w:rsidRPr="00A55F11">
        <w:rPr>
          <w:rStyle w:val="120"/>
          <w:color w:val="000000"/>
          <w:lang w:eastAsia="en-US"/>
        </w:rPr>
        <w:t xml:space="preserve"> </w:t>
      </w:r>
      <w:r>
        <w:rPr>
          <w:rStyle w:val="120"/>
          <w:color w:val="000000"/>
          <w:lang w:val="en-US" w:eastAsia="en-US"/>
        </w:rPr>
        <w:t>mo</w:t>
      </w:r>
      <w:r w:rsidRPr="00A55F11">
        <w:rPr>
          <w:rStyle w:val="120"/>
          <w:color w:val="000000"/>
          <w:lang w:eastAsia="en-US"/>
        </w:rPr>
        <w:t xml:space="preserve"> </w:t>
      </w:r>
      <w:r>
        <w:rPr>
          <w:rStyle w:val="12Georgia"/>
          <w:color w:val="000000"/>
        </w:rPr>
        <w:t>stag</w:t>
      </w:r>
      <w:r w:rsidRPr="00A55F11">
        <w:rPr>
          <w:rStyle w:val="12Georgia"/>
          <w:color w:val="000000"/>
          <w:lang w:val="ru-RU"/>
        </w:rPr>
        <w:t xml:space="preserve"> </w:t>
      </w:r>
      <w:r>
        <w:rPr>
          <w:rStyle w:val="12Georgia"/>
          <w:color w:val="000000"/>
          <w:lang w:val="fr-FR" w:eastAsia="fr-FR"/>
        </w:rPr>
        <w:t xml:space="preserve">tshang) </w:t>
      </w:r>
      <w:smartTag w:uri="urn:schemas-microsoft-com:office:smarttags" w:element="metricconverter">
        <w:smartTagPr>
          <w:attr w:name="ProductID" w:val="20,237 см"/>
        </w:smartTagPr>
        <w:r>
          <w:rPr>
            <w:rStyle w:val="120"/>
            <w:color w:val="000000"/>
          </w:rPr>
          <w:t xml:space="preserve">20,237 </w:t>
        </w:r>
        <w:r>
          <w:rPr>
            <w:rStyle w:val="128"/>
            <w:color w:val="000000"/>
          </w:rPr>
          <w:t>см</w:t>
        </w:r>
      </w:smartTag>
      <w:r>
        <w:rPr>
          <w:rStyle w:val="128"/>
          <w:color w:val="000000"/>
        </w:rPr>
        <w:t>. также</w:t>
      </w:r>
      <w:r>
        <w:rPr>
          <w:rStyle w:val="120"/>
          <w:color w:val="000000"/>
        </w:rPr>
        <w:t xml:space="preserve"> КармоТакцанг рудры 259</w:t>
      </w:r>
    </w:p>
    <w:p w:rsidR="00A55F11" w:rsidRDefault="00A55F11">
      <w:pPr>
        <w:pStyle w:val="121"/>
        <w:shd w:val="clear" w:color="auto" w:fill="auto"/>
        <w:spacing w:after="180" w:line="216" w:lineRule="exact"/>
        <w:jc w:val="left"/>
      </w:pPr>
      <w:r>
        <w:rPr>
          <w:rStyle w:val="120"/>
          <w:color w:val="000000"/>
        </w:rPr>
        <w:t xml:space="preserve">рупакая </w:t>
      </w:r>
      <w:r>
        <w:rPr>
          <w:rStyle w:val="120"/>
          <w:color w:val="000000"/>
          <w:lang w:val="de-DE" w:eastAsia="de-DE"/>
        </w:rPr>
        <w:t xml:space="preserve">(gzugs sku) </w:t>
      </w:r>
      <w:r>
        <w:rPr>
          <w:rStyle w:val="120"/>
          <w:color w:val="000000"/>
        </w:rPr>
        <w:t>69, 204, 252</w:t>
      </w:r>
    </w:p>
    <w:p w:rsidR="00A55F11" w:rsidRDefault="00A55F11">
      <w:pPr>
        <w:pStyle w:val="121"/>
        <w:shd w:val="clear" w:color="auto" w:fill="auto"/>
        <w:spacing w:line="216" w:lineRule="exact"/>
        <w:jc w:val="left"/>
      </w:pPr>
      <w:r>
        <w:rPr>
          <w:rStyle w:val="120"/>
          <w:color w:val="000000"/>
        </w:rPr>
        <w:t xml:space="preserve">Саббу, земля в Шанге </w:t>
      </w:r>
      <w:r>
        <w:rPr>
          <w:rStyle w:val="120"/>
          <w:color w:val="000000"/>
          <w:lang w:val="fr-FR" w:eastAsia="fr-FR"/>
        </w:rPr>
        <w:t xml:space="preserve">(shangs kyi zab bu </w:t>
      </w:r>
      <w:r>
        <w:rPr>
          <w:rStyle w:val="120"/>
          <w:color w:val="000000"/>
          <w:lang w:val="en-US" w:eastAsia="en-US"/>
        </w:rPr>
        <w:t>lung</w:t>
      </w:r>
      <w:r w:rsidRPr="00A55F11">
        <w:rPr>
          <w:rStyle w:val="120"/>
          <w:color w:val="000000"/>
          <w:lang w:eastAsia="en-US"/>
        </w:rPr>
        <w:t xml:space="preserve">) </w:t>
      </w:r>
      <w:r>
        <w:rPr>
          <w:rStyle w:val="120"/>
          <w:color w:val="000000"/>
          <w:lang w:val="fr-FR" w:eastAsia="fr-FR"/>
        </w:rPr>
        <w:t>270</w:t>
      </w:r>
    </w:p>
    <w:p w:rsidR="00A55F11" w:rsidRDefault="00A55F11">
      <w:pPr>
        <w:pStyle w:val="121"/>
        <w:shd w:val="clear" w:color="auto" w:fill="auto"/>
        <w:spacing w:line="216" w:lineRule="exact"/>
        <w:jc w:val="left"/>
      </w:pPr>
      <w:r>
        <w:rPr>
          <w:rStyle w:val="120"/>
          <w:color w:val="000000"/>
        </w:rPr>
        <w:t>садхана гуру 236</w:t>
      </w:r>
    </w:p>
    <w:p w:rsidR="00A55F11" w:rsidRDefault="00A55F11">
      <w:pPr>
        <w:pStyle w:val="121"/>
        <w:shd w:val="clear" w:color="auto" w:fill="auto"/>
        <w:spacing w:line="216" w:lineRule="exact"/>
        <w:jc w:val="left"/>
      </w:pPr>
      <w:r>
        <w:rPr>
          <w:rStyle w:val="120"/>
          <w:color w:val="000000"/>
        </w:rPr>
        <w:t>сакья, школа 34, 36, 238, 295</w:t>
      </w:r>
    </w:p>
    <w:p w:rsidR="00A55F11" w:rsidRDefault="00A55F11">
      <w:pPr>
        <w:pStyle w:val="121"/>
        <w:shd w:val="clear" w:color="auto" w:fill="auto"/>
        <w:spacing w:line="211" w:lineRule="exact"/>
        <w:ind w:right="4960"/>
        <w:jc w:val="left"/>
      </w:pPr>
      <w:r>
        <w:rPr>
          <w:rStyle w:val="120"/>
          <w:color w:val="000000"/>
        </w:rPr>
        <w:t>Сакья-пандита 33 Салнанг из Ба 266</w:t>
      </w:r>
    </w:p>
    <w:p w:rsidR="00A55F11" w:rsidRDefault="00A55F11">
      <w:pPr>
        <w:pStyle w:val="121"/>
        <w:shd w:val="clear" w:color="auto" w:fill="auto"/>
        <w:spacing w:line="211" w:lineRule="exact"/>
        <w:ind w:right="2640"/>
        <w:jc w:val="left"/>
      </w:pPr>
      <w:r>
        <w:rPr>
          <w:rStyle w:val="128"/>
          <w:color w:val="000000"/>
        </w:rPr>
        <w:t>Самаджа</w:t>
      </w:r>
      <w:r>
        <w:rPr>
          <w:rStyle w:val="120"/>
          <w:color w:val="000000"/>
        </w:rPr>
        <w:t xml:space="preserve">, коренная тантра </w:t>
      </w:r>
      <w:r>
        <w:rPr>
          <w:rStyle w:val="120"/>
          <w:color w:val="000000"/>
          <w:lang w:val="fr-FR" w:eastAsia="fr-FR"/>
        </w:rPr>
        <w:t xml:space="preserve">(’dus </w:t>
      </w:r>
      <w:r>
        <w:rPr>
          <w:rStyle w:val="120"/>
          <w:color w:val="000000"/>
          <w:lang w:val="en-US" w:eastAsia="en-US"/>
        </w:rPr>
        <w:t>pa</w:t>
      </w:r>
      <w:r w:rsidRPr="00A55F11">
        <w:rPr>
          <w:rStyle w:val="120"/>
          <w:color w:val="000000"/>
          <w:lang w:eastAsia="en-US"/>
        </w:rPr>
        <w:t xml:space="preserve"> </w:t>
      </w:r>
      <w:r>
        <w:rPr>
          <w:rStyle w:val="120"/>
          <w:color w:val="000000"/>
          <w:lang w:val="fr-FR" w:eastAsia="fr-FR"/>
        </w:rPr>
        <w:t xml:space="preserve">rtsa rgyud) </w:t>
      </w:r>
      <w:r>
        <w:rPr>
          <w:rStyle w:val="120"/>
          <w:color w:val="000000"/>
        </w:rPr>
        <w:t xml:space="preserve">96 самадхи </w:t>
      </w:r>
      <w:r w:rsidRPr="00A55F11">
        <w:rPr>
          <w:rStyle w:val="120"/>
          <w:color w:val="000000"/>
          <w:lang w:eastAsia="en-US"/>
        </w:rPr>
        <w:t>(</w:t>
      </w:r>
      <w:r>
        <w:rPr>
          <w:rStyle w:val="120"/>
          <w:color w:val="000000"/>
          <w:lang w:val="en-US" w:eastAsia="en-US"/>
        </w:rPr>
        <w:t>ting</w:t>
      </w:r>
      <w:r w:rsidRPr="00A55F11">
        <w:rPr>
          <w:rStyle w:val="120"/>
          <w:color w:val="000000"/>
          <w:lang w:eastAsia="en-US"/>
        </w:rPr>
        <w:t xml:space="preserve"> </w:t>
      </w:r>
      <w:r>
        <w:rPr>
          <w:rStyle w:val="120"/>
          <w:color w:val="000000"/>
          <w:lang w:val="en-US" w:eastAsia="en-US"/>
        </w:rPr>
        <w:t>nge</w:t>
      </w:r>
      <w:r w:rsidRPr="00A55F11">
        <w:rPr>
          <w:rStyle w:val="120"/>
          <w:color w:val="000000"/>
          <w:lang w:eastAsia="en-US"/>
        </w:rPr>
        <w:t xml:space="preserve"> ’</w:t>
      </w:r>
      <w:r>
        <w:rPr>
          <w:rStyle w:val="120"/>
          <w:color w:val="000000"/>
          <w:lang w:val="en-US" w:eastAsia="en-US"/>
        </w:rPr>
        <w:t>dzin</w:t>
      </w:r>
      <w:r w:rsidRPr="00A55F11">
        <w:rPr>
          <w:rStyle w:val="120"/>
          <w:color w:val="000000"/>
          <w:lang w:eastAsia="en-US"/>
        </w:rPr>
        <w:t xml:space="preserve">); </w:t>
      </w:r>
      <w:r>
        <w:rPr>
          <w:rStyle w:val="120"/>
          <w:color w:val="000000"/>
        </w:rPr>
        <w:t xml:space="preserve">благородных </w:t>
      </w:r>
      <w:r w:rsidRPr="00A55F11">
        <w:rPr>
          <w:rStyle w:val="120"/>
          <w:color w:val="000000"/>
          <w:lang w:eastAsia="en-US"/>
        </w:rPr>
        <w:t>136</w:t>
      </w:r>
    </w:p>
    <w:p w:rsidR="00A55F11" w:rsidRDefault="00A55F11">
      <w:pPr>
        <w:pStyle w:val="121"/>
        <w:shd w:val="clear" w:color="auto" w:fill="auto"/>
        <w:spacing w:line="211" w:lineRule="exact"/>
        <w:ind w:left="320"/>
        <w:jc w:val="left"/>
      </w:pPr>
      <w:r>
        <w:rPr>
          <w:rStyle w:val="120"/>
          <w:color w:val="000000"/>
        </w:rPr>
        <w:t>ваджраподобное 43, 32,106,129,136,147,133-36,139,177-79,197, 217, 230-233, 279, 289, 293, 298-300, 308, 309 врата 136, 300 мирские 178 первой дхьяны 299 потока Дхармы 178, 308 четыре 147, 293</w:t>
      </w:r>
    </w:p>
    <w:p w:rsidR="00A55F11" w:rsidRDefault="00A55F11">
      <w:pPr>
        <w:pStyle w:val="121"/>
        <w:shd w:val="clear" w:color="auto" w:fill="auto"/>
        <w:spacing w:line="211" w:lineRule="exact"/>
        <w:ind w:right="3100"/>
        <w:jc w:val="left"/>
      </w:pPr>
      <w:r>
        <w:rPr>
          <w:rStyle w:val="128"/>
          <w:color w:val="000000"/>
        </w:rPr>
        <w:t>Самайога-тантра</w:t>
      </w:r>
      <w:r>
        <w:rPr>
          <w:rStyle w:val="120"/>
          <w:color w:val="000000"/>
        </w:rPr>
        <w:t xml:space="preserve"> </w:t>
      </w:r>
      <w:r>
        <w:rPr>
          <w:rStyle w:val="120"/>
          <w:color w:val="000000"/>
          <w:lang w:val="fr-FR" w:eastAsia="fr-FR"/>
        </w:rPr>
        <w:t xml:space="preserve">(rgyud </w:t>
      </w:r>
      <w:r>
        <w:rPr>
          <w:rStyle w:val="120"/>
          <w:color w:val="000000"/>
          <w:lang w:val="en-US" w:eastAsia="en-US"/>
        </w:rPr>
        <w:t>mnyam</w:t>
      </w:r>
      <w:r w:rsidRPr="00A55F11">
        <w:rPr>
          <w:rStyle w:val="120"/>
          <w:color w:val="000000"/>
          <w:lang w:eastAsia="en-US"/>
        </w:rPr>
        <w:t xml:space="preserve"> </w:t>
      </w:r>
      <w:r>
        <w:rPr>
          <w:rStyle w:val="120"/>
          <w:color w:val="000000"/>
          <w:lang w:val="en-US" w:eastAsia="en-US"/>
        </w:rPr>
        <w:t>sbyor</w:t>
      </w:r>
      <w:r w:rsidRPr="00A55F11">
        <w:rPr>
          <w:rStyle w:val="120"/>
          <w:color w:val="000000"/>
          <w:lang w:eastAsia="en-US"/>
        </w:rPr>
        <w:t xml:space="preserve">) </w:t>
      </w:r>
      <w:r>
        <w:rPr>
          <w:rStyle w:val="120"/>
          <w:color w:val="000000"/>
        </w:rPr>
        <w:t xml:space="preserve">73 Самантабхадра </w:t>
      </w:r>
      <w:r>
        <w:rPr>
          <w:rStyle w:val="120"/>
          <w:color w:val="000000"/>
          <w:lang w:val="de-DE" w:eastAsia="de-DE"/>
        </w:rPr>
        <w:t xml:space="preserve">(kun tu bzang po) 11, 262 </w:t>
      </w:r>
      <w:r>
        <w:rPr>
          <w:rStyle w:val="120"/>
          <w:color w:val="000000"/>
        </w:rPr>
        <w:t xml:space="preserve">бодхисаттва </w:t>
      </w:r>
      <w:r>
        <w:rPr>
          <w:rStyle w:val="120"/>
          <w:color w:val="000000"/>
          <w:lang w:val="de-DE" w:eastAsia="de-DE"/>
        </w:rPr>
        <w:t>83</w:t>
      </w:r>
    </w:p>
    <w:p w:rsidR="00A55F11" w:rsidRDefault="00A55F11">
      <w:pPr>
        <w:pStyle w:val="121"/>
        <w:shd w:val="clear" w:color="auto" w:fill="auto"/>
        <w:spacing w:line="211" w:lineRule="exact"/>
        <w:ind w:left="320" w:right="2340"/>
        <w:jc w:val="left"/>
      </w:pPr>
      <w:r>
        <w:rPr>
          <w:rStyle w:val="120"/>
          <w:color w:val="000000"/>
        </w:rPr>
        <w:t>просветление в исконной основе освобождения 114 учитель-дхармакая 99</w:t>
      </w:r>
    </w:p>
    <w:p w:rsidR="00A55F11" w:rsidRDefault="00A55F11">
      <w:pPr>
        <w:pStyle w:val="121"/>
        <w:shd w:val="clear" w:color="auto" w:fill="auto"/>
        <w:spacing w:line="211" w:lineRule="exact"/>
        <w:ind w:right="2640" w:firstLine="320"/>
        <w:jc w:val="left"/>
      </w:pPr>
      <w:r>
        <w:rPr>
          <w:rStyle w:val="120"/>
          <w:color w:val="000000"/>
        </w:rPr>
        <w:t xml:space="preserve">сущность изначально чистого пространства 47 Самантабхадри </w:t>
      </w:r>
      <w:r>
        <w:rPr>
          <w:rStyle w:val="120"/>
          <w:color w:val="000000"/>
          <w:lang w:val="de-DE" w:eastAsia="de-DE"/>
        </w:rPr>
        <w:t xml:space="preserve">(kun tu </w:t>
      </w:r>
      <w:r>
        <w:rPr>
          <w:rStyle w:val="120"/>
          <w:color w:val="000000"/>
          <w:lang w:val="en-US" w:eastAsia="en-US"/>
        </w:rPr>
        <w:t>bzang</w:t>
      </w:r>
      <w:r w:rsidRPr="00A55F11">
        <w:rPr>
          <w:rStyle w:val="120"/>
          <w:color w:val="000000"/>
          <w:lang w:eastAsia="en-US"/>
        </w:rPr>
        <w:t xml:space="preserve"> </w:t>
      </w:r>
      <w:r>
        <w:rPr>
          <w:rStyle w:val="120"/>
          <w:color w:val="000000"/>
          <w:lang w:val="en-US" w:eastAsia="en-US"/>
        </w:rPr>
        <w:t>mo</w:t>
      </w:r>
      <w:r w:rsidRPr="00A55F11">
        <w:rPr>
          <w:rStyle w:val="120"/>
          <w:color w:val="000000"/>
          <w:lang w:eastAsia="en-US"/>
        </w:rPr>
        <w:t xml:space="preserve">) 13, 262 </w:t>
      </w:r>
      <w:r>
        <w:rPr>
          <w:rStyle w:val="120"/>
          <w:color w:val="000000"/>
        </w:rPr>
        <w:t xml:space="preserve">самая </w:t>
      </w:r>
      <w:r w:rsidRPr="00A55F11">
        <w:rPr>
          <w:rStyle w:val="120"/>
          <w:color w:val="000000"/>
          <w:lang w:eastAsia="en-US"/>
        </w:rPr>
        <w:t>(</w:t>
      </w:r>
      <w:r>
        <w:rPr>
          <w:rStyle w:val="120"/>
          <w:color w:val="000000"/>
          <w:lang w:val="en-US" w:eastAsia="en-US"/>
        </w:rPr>
        <w:t>dam</w:t>
      </w:r>
      <w:r w:rsidRPr="00A55F11">
        <w:rPr>
          <w:rStyle w:val="120"/>
          <w:color w:val="000000"/>
          <w:lang w:eastAsia="en-US"/>
        </w:rPr>
        <w:t xml:space="preserve"> </w:t>
      </w:r>
      <w:r>
        <w:rPr>
          <w:rStyle w:val="120"/>
          <w:color w:val="000000"/>
          <w:lang w:val="en-US" w:eastAsia="en-US"/>
        </w:rPr>
        <w:t>tshig</w:t>
      </w:r>
      <w:r w:rsidRPr="00A55F11">
        <w:rPr>
          <w:rStyle w:val="120"/>
          <w:color w:val="000000"/>
          <w:lang w:eastAsia="en-US"/>
        </w:rPr>
        <w:t xml:space="preserve">) 37, 222 </w:t>
      </w:r>
      <w:r>
        <w:rPr>
          <w:rStyle w:val="120"/>
          <w:color w:val="000000"/>
        </w:rPr>
        <w:t xml:space="preserve">самбхогакая </w:t>
      </w:r>
      <w:r w:rsidRPr="00A55F11">
        <w:rPr>
          <w:rStyle w:val="120"/>
          <w:color w:val="000000"/>
          <w:lang w:eastAsia="en-US"/>
        </w:rPr>
        <w:t>(</w:t>
      </w:r>
      <w:r>
        <w:rPr>
          <w:rStyle w:val="120"/>
          <w:color w:val="000000"/>
          <w:lang w:val="en-US" w:eastAsia="en-US"/>
        </w:rPr>
        <w:t>longs</w:t>
      </w:r>
      <w:r w:rsidRPr="00A55F11">
        <w:rPr>
          <w:rStyle w:val="120"/>
          <w:color w:val="000000"/>
          <w:lang w:eastAsia="en-US"/>
        </w:rPr>
        <w:t xml:space="preserve"> </w:t>
      </w:r>
      <w:r>
        <w:rPr>
          <w:rStyle w:val="120"/>
          <w:color w:val="000000"/>
          <w:lang w:val="en-US" w:eastAsia="en-US"/>
        </w:rPr>
        <w:t>sku</w:t>
      </w:r>
      <w:r w:rsidRPr="00A55F11">
        <w:rPr>
          <w:rStyle w:val="120"/>
          <w:color w:val="000000"/>
          <w:lang w:eastAsia="en-US"/>
        </w:rPr>
        <w:t xml:space="preserve">) </w:t>
      </w:r>
      <w:r>
        <w:rPr>
          <w:rStyle w:val="128"/>
          <w:color w:val="000000"/>
        </w:rPr>
        <w:t>см.</w:t>
      </w:r>
      <w:r>
        <w:rPr>
          <w:rStyle w:val="120"/>
          <w:color w:val="000000"/>
        </w:rPr>
        <w:t xml:space="preserve"> три каи; йидамы </w:t>
      </w:r>
      <w:r>
        <w:rPr>
          <w:rStyle w:val="128"/>
          <w:color w:val="000000"/>
        </w:rPr>
        <w:t>Самбхути</w:t>
      </w:r>
      <w:r>
        <w:rPr>
          <w:rStyle w:val="120"/>
          <w:color w:val="000000"/>
        </w:rPr>
        <w:t xml:space="preserve"> 66, 106, 230 </w:t>
      </w:r>
      <w:r>
        <w:rPr>
          <w:rStyle w:val="128"/>
          <w:color w:val="000000"/>
        </w:rPr>
        <w:t>Самеародая</w:t>
      </w:r>
      <w:r>
        <w:rPr>
          <w:rStyle w:val="120"/>
          <w:color w:val="000000"/>
        </w:rPr>
        <w:t xml:space="preserve"> </w:t>
      </w:r>
      <w:r w:rsidRPr="00A55F11">
        <w:rPr>
          <w:rStyle w:val="120"/>
          <w:color w:val="000000"/>
          <w:lang w:eastAsia="en-US"/>
        </w:rPr>
        <w:t>(</w:t>
      </w:r>
      <w:r>
        <w:rPr>
          <w:rStyle w:val="120"/>
          <w:color w:val="000000"/>
          <w:lang w:val="en-US" w:eastAsia="en-US"/>
        </w:rPr>
        <w:t>sdom</w:t>
      </w:r>
      <w:r w:rsidRPr="00A55F11">
        <w:rPr>
          <w:rStyle w:val="120"/>
          <w:color w:val="000000"/>
          <w:lang w:eastAsia="en-US"/>
        </w:rPr>
        <w:t xml:space="preserve"> ’</w:t>
      </w:r>
      <w:r>
        <w:rPr>
          <w:rStyle w:val="120"/>
          <w:color w:val="000000"/>
          <w:lang w:val="en-US" w:eastAsia="en-US"/>
        </w:rPr>
        <w:t>byung</w:t>
      </w:r>
      <w:r w:rsidRPr="00A55F11">
        <w:rPr>
          <w:rStyle w:val="120"/>
          <w:color w:val="000000"/>
          <w:lang w:eastAsia="en-US"/>
        </w:rPr>
        <w:t xml:space="preserve">) </w:t>
      </w:r>
      <w:r>
        <w:rPr>
          <w:rStyle w:val="120"/>
          <w:color w:val="000000"/>
        </w:rPr>
        <w:t>143</w:t>
      </w:r>
    </w:p>
    <w:p w:rsidR="00A55F11" w:rsidRDefault="00A55F11">
      <w:pPr>
        <w:pStyle w:val="121"/>
        <w:shd w:val="clear" w:color="auto" w:fill="auto"/>
        <w:spacing w:line="211" w:lineRule="exact"/>
        <w:ind w:right="720"/>
        <w:jc w:val="left"/>
      </w:pPr>
      <w:r>
        <w:rPr>
          <w:rStyle w:val="120"/>
          <w:color w:val="000000"/>
        </w:rPr>
        <w:t xml:space="preserve">«Самовозникающее ригпа» </w:t>
      </w:r>
      <w:r w:rsidRPr="00A55F11">
        <w:rPr>
          <w:rStyle w:val="120"/>
          <w:color w:val="000000"/>
          <w:lang w:eastAsia="en-US"/>
        </w:rPr>
        <w:t>(</w:t>
      </w:r>
      <w:r>
        <w:rPr>
          <w:rStyle w:val="120"/>
          <w:color w:val="000000"/>
          <w:lang w:val="en-US" w:eastAsia="en-US"/>
        </w:rPr>
        <w:t>rig</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w:t>
      </w:r>
      <w:r>
        <w:rPr>
          <w:rStyle w:val="120"/>
          <w:color w:val="000000"/>
          <w:lang w:val="en-US" w:eastAsia="en-US"/>
        </w:rPr>
        <w:t>rang</w:t>
      </w:r>
      <w:r w:rsidRPr="00A55F11">
        <w:rPr>
          <w:rStyle w:val="120"/>
          <w:color w:val="000000"/>
          <w:lang w:eastAsia="en-US"/>
        </w:rPr>
        <w:t xml:space="preserve"> </w:t>
      </w:r>
      <w:r>
        <w:rPr>
          <w:rStyle w:val="120"/>
          <w:color w:val="000000"/>
          <w:lang w:val="en-US" w:eastAsia="en-US"/>
        </w:rPr>
        <w:t>shar</w:t>
      </w:r>
      <w:r w:rsidRPr="00A55F11">
        <w:rPr>
          <w:rStyle w:val="120"/>
          <w:color w:val="000000"/>
          <w:lang w:eastAsia="en-US"/>
        </w:rPr>
        <w:t xml:space="preserve">), </w:t>
      </w:r>
      <w:r>
        <w:rPr>
          <w:rStyle w:val="120"/>
          <w:color w:val="000000"/>
        </w:rPr>
        <w:t xml:space="preserve">тантра </w:t>
      </w:r>
      <w:r w:rsidRPr="00A55F11">
        <w:rPr>
          <w:rStyle w:val="120"/>
          <w:color w:val="000000"/>
          <w:lang w:eastAsia="en-US"/>
        </w:rPr>
        <w:t xml:space="preserve">69, 107,109, 124, 232 </w:t>
      </w:r>
      <w:r>
        <w:rPr>
          <w:rStyle w:val="120"/>
          <w:color w:val="000000"/>
        </w:rPr>
        <w:t xml:space="preserve">самоосвящение, относительное </w:t>
      </w:r>
      <w:r w:rsidRPr="00A55F11">
        <w:rPr>
          <w:rStyle w:val="120"/>
          <w:color w:val="000000"/>
          <w:lang w:eastAsia="en-US"/>
        </w:rPr>
        <w:t>(</w:t>
      </w:r>
      <w:r>
        <w:rPr>
          <w:rStyle w:val="120"/>
          <w:color w:val="000000"/>
          <w:lang w:val="en-US" w:eastAsia="en-US"/>
        </w:rPr>
        <w:t>kun</w:t>
      </w:r>
      <w:r w:rsidRPr="00A55F11">
        <w:rPr>
          <w:rStyle w:val="120"/>
          <w:color w:val="000000"/>
          <w:lang w:eastAsia="en-US"/>
        </w:rPr>
        <w:t xml:space="preserve"> </w:t>
      </w:r>
      <w:r>
        <w:rPr>
          <w:rStyle w:val="120"/>
          <w:color w:val="000000"/>
          <w:lang w:val="en-US" w:eastAsia="en-US"/>
        </w:rPr>
        <w:t>rdzob</w:t>
      </w:r>
      <w:r w:rsidRPr="00A55F11">
        <w:rPr>
          <w:rStyle w:val="120"/>
          <w:color w:val="000000"/>
          <w:lang w:eastAsia="en-US"/>
        </w:rPr>
        <w:t xml:space="preserve"> </w:t>
      </w:r>
      <w:r>
        <w:rPr>
          <w:rStyle w:val="120"/>
          <w:color w:val="000000"/>
          <w:lang w:val="en-US" w:eastAsia="en-US"/>
        </w:rPr>
        <w:t>rang</w:t>
      </w:r>
      <w:r w:rsidRPr="00A55F11">
        <w:rPr>
          <w:rStyle w:val="120"/>
          <w:color w:val="000000"/>
          <w:lang w:eastAsia="en-US"/>
        </w:rPr>
        <w:t xml:space="preserve"> </w:t>
      </w:r>
      <w:r>
        <w:rPr>
          <w:rStyle w:val="120"/>
          <w:color w:val="000000"/>
          <w:lang w:val="en-US" w:eastAsia="en-US"/>
        </w:rPr>
        <w:t>byin</w:t>
      </w:r>
      <w:r w:rsidRPr="00A55F11">
        <w:rPr>
          <w:rStyle w:val="120"/>
          <w:color w:val="000000"/>
          <w:lang w:eastAsia="en-US"/>
        </w:rPr>
        <w:t xml:space="preserve"> </w:t>
      </w:r>
      <w:r>
        <w:rPr>
          <w:rStyle w:val="120"/>
          <w:color w:val="000000"/>
          <w:lang w:val="en-US" w:eastAsia="en-US"/>
        </w:rPr>
        <w:t>brlab</w:t>
      </w:r>
      <w:r w:rsidRPr="00A55F11">
        <w:rPr>
          <w:rStyle w:val="120"/>
          <w:color w:val="000000"/>
          <w:lang w:eastAsia="en-US"/>
        </w:rPr>
        <w:t xml:space="preserve">) 97, 193, 273 </w:t>
      </w:r>
      <w:r>
        <w:rPr>
          <w:rStyle w:val="120"/>
          <w:color w:val="000000"/>
        </w:rPr>
        <w:t xml:space="preserve">самосущая пробужденность </w:t>
      </w:r>
      <w:r w:rsidRPr="00A55F11">
        <w:rPr>
          <w:rStyle w:val="120"/>
          <w:color w:val="000000"/>
          <w:lang w:eastAsia="en-US"/>
        </w:rPr>
        <w:t>(</w:t>
      </w:r>
      <w:r>
        <w:rPr>
          <w:rStyle w:val="120"/>
          <w:color w:val="000000"/>
          <w:lang w:val="en-US" w:eastAsia="en-US"/>
        </w:rPr>
        <w:t>rang</w:t>
      </w:r>
      <w:r w:rsidRPr="00A55F11">
        <w:rPr>
          <w:rStyle w:val="120"/>
          <w:color w:val="000000"/>
          <w:lang w:eastAsia="en-US"/>
        </w:rPr>
        <w:t xml:space="preserve"> </w:t>
      </w:r>
      <w:r>
        <w:rPr>
          <w:rStyle w:val="120"/>
          <w:color w:val="000000"/>
          <w:lang w:val="en-US" w:eastAsia="en-US"/>
        </w:rPr>
        <w:t>byung</w:t>
      </w:r>
      <w:r w:rsidRPr="00A55F11">
        <w:rPr>
          <w:rStyle w:val="120"/>
          <w:color w:val="000000"/>
          <w:lang w:eastAsia="en-US"/>
        </w:rPr>
        <w:t xml:space="preserve"> </w:t>
      </w:r>
      <w:r>
        <w:rPr>
          <w:rStyle w:val="120"/>
          <w:color w:val="000000"/>
          <w:lang w:val="en-US" w:eastAsia="en-US"/>
        </w:rPr>
        <w:t>ye</w:t>
      </w:r>
      <w:r w:rsidRPr="00A55F11">
        <w:rPr>
          <w:rStyle w:val="120"/>
          <w:color w:val="000000"/>
          <w:lang w:eastAsia="en-US"/>
        </w:rPr>
        <w:t xml:space="preserve"> </w:t>
      </w:r>
      <w:r>
        <w:rPr>
          <w:rStyle w:val="120"/>
          <w:color w:val="000000"/>
          <w:lang w:val="en-US" w:eastAsia="en-US"/>
        </w:rPr>
        <w:t>shes</w:t>
      </w:r>
      <w:r w:rsidRPr="00A55F11">
        <w:rPr>
          <w:rStyle w:val="120"/>
          <w:color w:val="000000"/>
          <w:lang w:eastAsia="en-US"/>
        </w:rPr>
        <w:t xml:space="preserve">) 92, 280 </w:t>
      </w:r>
      <w:r>
        <w:rPr>
          <w:rStyle w:val="120"/>
          <w:color w:val="000000"/>
        </w:rPr>
        <w:t xml:space="preserve">основа-эманация всех слогов 106 </w:t>
      </w:r>
      <w:r>
        <w:rPr>
          <w:rStyle w:val="128"/>
          <w:color w:val="000000"/>
        </w:rPr>
        <w:t>Сампа лхундруб</w:t>
      </w:r>
      <w:r>
        <w:rPr>
          <w:rStyle w:val="120"/>
          <w:color w:val="000000"/>
        </w:rPr>
        <w:t xml:space="preserve"> </w:t>
      </w:r>
      <w:r w:rsidRPr="00A55F11">
        <w:rPr>
          <w:rStyle w:val="120"/>
          <w:color w:val="000000"/>
          <w:lang w:eastAsia="en-US"/>
        </w:rPr>
        <w:t>(</w:t>
      </w:r>
      <w:r>
        <w:rPr>
          <w:rStyle w:val="120"/>
          <w:color w:val="000000"/>
          <w:lang w:val="en-US" w:eastAsia="en-US"/>
        </w:rPr>
        <w:t>bsam</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w:t>
      </w:r>
      <w:r>
        <w:rPr>
          <w:rStyle w:val="120"/>
          <w:color w:val="000000"/>
          <w:lang w:val="en-US" w:eastAsia="en-US"/>
        </w:rPr>
        <w:t>lhun</w:t>
      </w:r>
      <w:r w:rsidRPr="00A55F11">
        <w:rPr>
          <w:rStyle w:val="120"/>
          <w:color w:val="000000"/>
          <w:lang w:eastAsia="en-US"/>
        </w:rPr>
        <w:t xml:space="preserve"> </w:t>
      </w:r>
      <w:r>
        <w:rPr>
          <w:rStyle w:val="120"/>
          <w:color w:val="000000"/>
          <w:lang w:val="en-US" w:eastAsia="en-US"/>
        </w:rPr>
        <w:t>grub</w:t>
      </w:r>
      <w:r w:rsidRPr="00A55F11">
        <w:rPr>
          <w:rStyle w:val="120"/>
          <w:color w:val="000000"/>
          <w:lang w:eastAsia="en-US"/>
        </w:rPr>
        <w:t xml:space="preserve">) </w:t>
      </w:r>
      <w:r>
        <w:rPr>
          <w:rStyle w:val="120"/>
          <w:color w:val="000000"/>
        </w:rPr>
        <w:t xml:space="preserve">244 Мишин норбу 243 внутренняя садхана 244 Самтэн Гяцо Ринпоче 27 Самье </w:t>
      </w:r>
      <w:r w:rsidRPr="00A55F11">
        <w:rPr>
          <w:rStyle w:val="120"/>
          <w:color w:val="000000"/>
          <w:lang w:eastAsia="en-US"/>
        </w:rPr>
        <w:t>(</w:t>
      </w:r>
      <w:r>
        <w:rPr>
          <w:rStyle w:val="120"/>
          <w:color w:val="000000"/>
          <w:lang w:val="en-US" w:eastAsia="en-US"/>
        </w:rPr>
        <w:t>bsam</w:t>
      </w:r>
      <w:r w:rsidRPr="00A55F11">
        <w:rPr>
          <w:rStyle w:val="120"/>
          <w:color w:val="000000"/>
          <w:lang w:eastAsia="en-US"/>
        </w:rPr>
        <w:t xml:space="preserve"> </w:t>
      </w:r>
      <w:r>
        <w:rPr>
          <w:rStyle w:val="120"/>
          <w:color w:val="000000"/>
          <w:lang w:val="en-US" w:eastAsia="en-US"/>
        </w:rPr>
        <w:t>yas</w:t>
      </w:r>
      <w:r w:rsidRPr="00A55F11">
        <w:rPr>
          <w:rStyle w:val="120"/>
          <w:color w:val="000000"/>
          <w:lang w:eastAsia="en-US"/>
        </w:rPr>
        <w:t xml:space="preserve">) </w:t>
      </w:r>
      <w:r>
        <w:rPr>
          <w:rStyle w:val="120"/>
          <w:color w:val="000000"/>
        </w:rPr>
        <w:t>43, 86</w:t>
      </w:r>
    </w:p>
    <w:p w:rsidR="00A55F11" w:rsidRDefault="00A55F11">
      <w:pPr>
        <w:pStyle w:val="121"/>
        <w:shd w:val="clear" w:color="auto" w:fill="auto"/>
        <w:spacing w:line="211" w:lineRule="exact"/>
        <w:ind w:left="320" w:right="2340"/>
        <w:jc w:val="left"/>
      </w:pPr>
      <w:r>
        <w:rPr>
          <w:rStyle w:val="120"/>
          <w:color w:val="000000"/>
        </w:rPr>
        <w:t>Неизменный и Самосовершенный Храм 43 описание 216 средний этаж 46</w:t>
      </w:r>
    </w:p>
    <w:p w:rsidR="00A55F11" w:rsidRDefault="00A55F11">
      <w:pPr>
        <w:pStyle w:val="121"/>
        <w:shd w:val="clear" w:color="auto" w:fill="auto"/>
        <w:spacing w:line="211" w:lineRule="exact"/>
        <w:jc w:val="left"/>
      </w:pPr>
      <w:r>
        <w:rPr>
          <w:rStyle w:val="128"/>
          <w:color w:val="000000"/>
        </w:rPr>
        <w:t>Санг-нгаг ламрим</w:t>
      </w:r>
      <w:r>
        <w:rPr>
          <w:rStyle w:val="120"/>
          <w:color w:val="000000"/>
        </w:rPr>
        <w:t xml:space="preserve"> — «Светоч сияющей драгоценности» </w:t>
      </w:r>
      <w:r w:rsidRPr="00A55F11">
        <w:rPr>
          <w:rStyle w:val="120"/>
          <w:color w:val="000000"/>
          <w:lang w:eastAsia="en-US"/>
        </w:rPr>
        <w:t>(</w:t>
      </w:r>
      <w:r>
        <w:rPr>
          <w:rStyle w:val="120"/>
          <w:color w:val="000000"/>
          <w:lang w:val="en-US" w:eastAsia="en-US"/>
        </w:rPr>
        <w:t>gsang</w:t>
      </w:r>
      <w:r w:rsidRPr="00A55F11">
        <w:rPr>
          <w:rStyle w:val="120"/>
          <w:color w:val="000000"/>
          <w:lang w:eastAsia="en-US"/>
        </w:rPr>
        <w:t xml:space="preserve"> </w:t>
      </w:r>
      <w:r>
        <w:rPr>
          <w:rStyle w:val="120"/>
          <w:color w:val="000000"/>
          <w:lang w:val="en-US" w:eastAsia="en-US"/>
        </w:rPr>
        <w:t>sngags</w:t>
      </w:r>
      <w:r w:rsidRPr="00A55F11">
        <w:rPr>
          <w:rStyle w:val="120"/>
          <w:color w:val="000000"/>
          <w:lang w:eastAsia="en-US"/>
        </w:rPr>
        <w:t xml:space="preserve"> </w:t>
      </w:r>
      <w:r>
        <w:rPr>
          <w:rStyle w:val="120"/>
          <w:color w:val="000000"/>
          <w:lang w:val="en-US" w:eastAsia="en-US"/>
        </w:rPr>
        <w:t>lam</w:t>
      </w:r>
      <w:r w:rsidRPr="00A55F11">
        <w:rPr>
          <w:rStyle w:val="120"/>
          <w:color w:val="000000"/>
          <w:lang w:eastAsia="en-US"/>
        </w:rPr>
        <w:t xml:space="preserve"> </w:t>
      </w:r>
      <w:r>
        <w:rPr>
          <w:rStyle w:val="120"/>
          <w:color w:val="000000"/>
          <w:lang w:val="en-US" w:eastAsia="en-US"/>
        </w:rPr>
        <w:t>rim</w:t>
      </w:r>
      <w:r w:rsidRPr="00A55F11">
        <w:rPr>
          <w:rStyle w:val="120"/>
          <w:color w:val="000000"/>
          <w:lang w:eastAsia="en-US"/>
        </w:rPr>
        <w:t xml:space="preserve"> </w:t>
      </w:r>
      <w:r>
        <w:rPr>
          <w:rStyle w:val="120"/>
          <w:color w:val="000000"/>
          <w:lang w:val="de-DE" w:eastAsia="de-DE"/>
        </w:rPr>
        <w:t xml:space="preserve">rin eben gsal ba’i sgron me) 234, 233 </w:t>
      </w:r>
      <w:r>
        <w:rPr>
          <w:rStyle w:val="128"/>
          <w:color w:val="000000"/>
        </w:rPr>
        <w:t>Сангеэ нингпо</w:t>
      </w:r>
      <w:r>
        <w:rPr>
          <w:rStyle w:val="120"/>
          <w:color w:val="000000"/>
        </w:rPr>
        <w:t xml:space="preserve"> </w:t>
      </w:r>
      <w:r>
        <w:rPr>
          <w:rStyle w:val="120"/>
          <w:color w:val="000000"/>
          <w:lang w:val="de-DE" w:eastAsia="de-DE"/>
        </w:rPr>
        <w:t xml:space="preserve">(gsang ba’i snying po). </w:t>
      </w:r>
      <w:r>
        <w:rPr>
          <w:rStyle w:val="128"/>
          <w:color w:val="000000"/>
        </w:rPr>
        <w:t>см. Гухъягарбха-тантра Сангдаг дорджс бэчон</w:t>
      </w:r>
      <w:r>
        <w:rPr>
          <w:rStyle w:val="120"/>
          <w:color w:val="000000"/>
        </w:rPr>
        <w:t xml:space="preserve"> </w:t>
      </w:r>
      <w:r>
        <w:rPr>
          <w:rStyle w:val="120"/>
          <w:color w:val="000000"/>
          <w:lang w:val="de-DE" w:eastAsia="de-DE"/>
        </w:rPr>
        <w:t xml:space="preserve">(gsang dbag rdo ije </w:t>
      </w:r>
      <w:r>
        <w:rPr>
          <w:rStyle w:val="120"/>
          <w:color w:val="000000"/>
          <w:lang w:val="en-US" w:eastAsia="en-US"/>
        </w:rPr>
        <w:t>be</w:t>
      </w:r>
      <w:r w:rsidRPr="00A55F11">
        <w:rPr>
          <w:rStyle w:val="120"/>
          <w:color w:val="000000"/>
          <w:lang w:eastAsia="en-US"/>
        </w:rPr>
        <w:t xml:space="preserve"> </w:t>
      </w:r>
      <w:r>
        <w:rPr>
          <w:rStyle w:val="120"/>
          <w:color w:val="000000"/>
          <w:lang w:val="en-US" w:eastAsia="en-US"/>
        </w:rPr>
        <w:t>con</w:t>
      </w:r>
      <w:r w:rsidRPr="00A55F11">
        <w:rPr>
          <w:rStyle w:val="120"/>
          <w:color w:val="000000"/>
          <w:lang w:eastAsia="en-US"/>
        </w:rPr>
        <w:t xml:space="preserve">) </w:t>
      </w:r>
      <w:r>
        <w:rPr>
          <w:rStyle w:val="120"/>
          <w:color w:val="000000"/>
          <w:lang w:val="de-DE" w:eastAsia="de-DE"/>
        </w:rPr>
        <w:t xml:space="preserve">33 </w:t>
      </w:r>
      <w:r>
        <w:rPr>
          <w:rStyle w:val="120"/>
          <w:color w:val="000000"/>
        </w:rPr>
        <w:t xml:space="preserve">Санге Лама 234 Санге Лингпа 237 Санг-нгаг Подранг 317 сангха </w:t>
      </w:r>
      <w:r w:rsidRPr="00A55F11">
        <w:rPr>
          <w:rStyle w:val="120"/>
          <w:color w:val="000000"/>
          <w:lang w:eastAsia="en-US"/>
        </w:rPr>
        <w:t>(</w:t>
      </w:r>
      <w:r>
        <w:rPr>
          <w:rStyle w:val="120"/>
          <w:color w:val="000000"/>
          <w:lang w:val="en-US" w:eastAsia="en-US"/>
        </w:rPr>
        <w:t>dge</w:t>
      </w:r>
      <w:r w:rsidRPr="00A55F11">
        <w:rPr>
          <w:rStyle w:val="120"/>
          <w:color w:val="000000"/>
          <w:lang w:eastAsia="en-US"/>
        </w:rPr>
        <w:t xml:space="preserve"> ’</w:t>
      </w:r>
      <w:r>
        <w:rPr>
          <w:rStyle w:val="120"/>
          <w:color w:val="000000"/>
          <w:lang w:val="en-US" w:eastAsia="en-US"/>
        </w:rPr>
        <w:t>dun</w:t>
      </w:r>
      <w:r w:rsidRPr="00A55F11">
        <w:rPr>
          <w:rStyle w:val="120"/>
          <w:color w:val="000000"/>
          <w:lang w:eastAsia="en-US"/>
        </w:rPr>
        <w:t xml:space="preserve">) </w:t>
      </w:r>
      <w:r>
        <w:rPr>
          <w:rStyle w:val="120"/>
          <w:color w:val="000000"/>
        </w:rPr>
        <w:t>74, 237, 277 тройственная 277</w:t>
      </w:r>
    </w:p>
    <w:p w:rsidR="00A55F11" w:rsidRDefault="00A55F11">
      <w:pPr>
        <w:pStyle w:val="121"/>
        <w:shd w:val="clear" w:color="auto" w:fill="auto"/>
        <w:spacing w:line="211" w:lineRule="exact"/>
        <w:ind w:left="320" w:right="3300"/>
        <w:jc w:val="left"/>
      </w:pPr>
      <w:r>
        <w:rPr>
          <w:rStyle w:val="120"/>
          <w:color w:val="000000"/>
        </w:rPr>
        <w:t>как одна из трех Драгоценностей 142 слоги 96</w:t>
      </w:r>
    </w:p>
    <w:p w:rsidR="00A55F11" w:rsidRDefault="00A55F11">
      <w:pPr>
        <w:pStyle w:val="121"/>
        <w:shd w:val="clear" w:color="auto" w:fill="auto"/>
        <w:spacing w:line="206" w:lineRule="exact"/>
        <w:ind w:left="320" w:right="3160"/>
        <w:jc w:val="left"/>
      </w:pPr>
      <w:r>
        <w:rPr>
          <w:rStyle w:val="120"/>
          <w:color w:val="000000"/>
        </w:rPr>
        <w:t>собственно сангха и подобие сангхи 144 тело гуру 74</w:t>
      </w:r>
    </w:p>
    <w:p w:rsidR="00A55F11" w:rsidRDefault="00A55F11">
      <w:pPr>
        <w:pStyle w:val="121"/>
        <w:shd w:val="clear" w:color="auto" w:fill="auto"/>
        <w:spacing w:line="206" w:lineRule="exact"/>
        <w:ind w:right="460"/>
        <w:jc w:val="left"/>
      </w:pPr>
      <w:r>
        <w:rPr>
          <w:rStyle w:val="128"/>
          <w:color w:val="000000"/>
        </w:rPr>
        <w:t>Сандхи вьякарана</w:t>
      </w:r>
      <w:r>
        <w:rPr>
          <w:rStyle w:val="120"/>
          <w:color w:val="000000"/>
        </w:rPr>
        <w:t xml:space="preserve"> </w:t>
      </w:r>
      <w:r w:rsidRPr="00A55F11">
        <w:rPr>
          <w:rStyle w:val="120"/>
          <w:color w:val="000000"/>
          <w:lang w:eastAsia="en-US"/>
        </w:rPr>
        <w:t>(</w:t>
      </w:r>
      <w:r>
        <w:rPr>
          <w:rStyle w:val="120"/>
          <w:color w:val="000000"/>
          <w:lang w:val="en-US" w:eastAsia="en-US"/>
        </w:rPr>
        <w:t>dgongs</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w:t>
      </w:r>
      <w:r>
        <w:rPr>
          <w:rStyle w:val="120"/>
          <w:color w:val="000000"/>
          <w:lang w:val="en-US" w:eastAsia="en-US"/>
        </w:rPr>
        <w:t>lung</w:t>
      </w:r>
      <w:r w:rsidRPr="00A55F11">
        <w:rPr>
          <w:rStyle w:val="120"/>
          <w:color w:val="000000"/>
          <w:lang w:eastAsia="en-US"/>
        </w:rPr>
        <w:t xml:space="preserve"> </w:t>
      </w:r>
      <w:r>
        <w:rPr>
          <w:rStyle w:val="120"/>
          <w:color w:val="000000"/>
          <w:lang w:val="en-US" w:eastAsia="en-US"/>
        </w:rPr>
        <w:t>ston</w:t>
      </w:r>
      <w:r w:rsidRPr="00A55F11">
        <w:rPr>
          <w:rStyle w:val="120"/>
          <w:color w:val="000000"/>
          <w:lang w:eastAsia="en-US"/>
        </w:rPr>
        <w:t xml:space="preserve">) </w:t>
      </w:r>
      <w:r>
        <w:rPr>
          <w:rStyle w:val="120"/>
          <w:color w:val="000000"/>
        </w:rPr>
        <w:t>250 санкхья 244</w:t>
      </w:r>
    </w:p>
    <w:p w:rsidR="00A55F11" w:rsidRDefault="00A55F11">
      <w:pPr>
        <w:pStyle w:val="121"/>
        <w:shd w:val="clear" w:color="auto" w:fill="auto"/>
        <w:spacing w:line="206" w:lineRule="exact"/>
        <w:ind w:left="320" w:right="460" w:hanging="320"/>
        <w:jc w:val="left"/>
      </w:pPr>
      <w:r>
        <w:rPr>
          <w:rStyle w:val="120"/>
          <w:color w:val="000000"/>
        </w:rPr>
        <w:t xml:space="preserve">сансара </w:t>
      </w:r>
      <w:r w:rsidRPr="00A55F11">
        <w:rPr>
          <w:rStyle w:val="120"/>
          <w:color w:val="000000"/>
          <w:lang w:eastAsia="en-US"/>
        </w:rPr>
        <w:t>(’</w:t>
      </w:r>
      <w:r>
        <w:rPr>
          <w:rStyle w:val="120"/>
          <w:color w:val="000000"/>
          <w:lang w:val="en-US" w:eastAsia="en-US"/>
        </w:rPr>
        <w:t>khor</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 xml:space="preserve">) </w:t>
      </w:r>
      <w:r>
        <w:rPr>
          <w:rStyle w:val="120"/>
          <w:color w:val="000000"/>
        </w:rPr>
        <w:t>230, 280, 285 особенности 286 прекращение 286 причины 227, 282</w:t>
      </w:r>
    </w:p>
    <w:p w:rsidR="00A55F11" w:rsidRDefault="00A55F11">
      <w:pPr>
        <w:pStyle w:val="121"/>
        <w:shd w:val="clear" w:color="auto" w:fill="auto"/>
        <w:spacing w:line="206" w:lineRule="exact"/>
        <w:ind w:right="3020" w:firstLine="320"/>
        <w:jc w:val="left"/>
      </w:pPr>
      <w:r>
        <w:rPr>
          <w:rStyle w:val="120"/>
          <w:color w:val="000000"/>
        </w:rPr>
        <w:t>происхождение согласно дзогчену 67, 114 сара 68</w:t>
      </w:r>
    </w:p>
    <w:p w:rsidR="00A55F11" w:rsidRDefault="00A55F11">
      <w:pPr>
        <w:pStyle w:val="121"/>
        <w:shd w:val="clear" w:color="auto" w:fill="auto"/>
        <w:spacing w:line="206" w:lineRule="exact"/>
        <w:ind w:right="460"/>
        <w:jc w:val="left"/>
      </w:pPr>
      <w:r>
        <w:rPr>
          <w:rStyle w:val="120"/>
          <w:color w:val="000000"/>
        </w:rPr>
        <w:t xml:space="preserve">Сарасвати </w:t>
      </w:r>
      <w:r w:rsidRPr="00A55F11">
        <w:rPr>
          <w:rStyle w:val="120"/>
          <w:color w:val="000000"/>
          <w:lang w:eastAsia="en-US"/>
        </w:rPr>
        <w:t>(</w:t>
      </w:r>
      <w:r>
        <w:rPr>
          <w:rStyle w:val="120"/>
          <w:color w:val="000000"/>
          <w:lang w:val="en-US" w:eastAsia="en-US"/>
        </w:rPr>
        <w:t>dbyangs</w:t>
      </w:r>
      <w:r w:rsidRPr="00A55F11">
        <w:rPr>
          <w:rStyle w:val="120"/>
          <w:color w:val="000000"/>
          <w:lang w:eastAsia="en-US"/>
        </w:rPr>
        <w:t xml:space="preserve"> </w:t>
      </w:r>
      <w:r>
        <w:rPr>
          <w:rStyle w:val="120"/>
          <w:color w:val="000000"/>
          <w:lang w:val="en-US" w:eastAsia="en-US"/>
        </w:rPr>
        <w:t>can</w:t>
      </w:r>
      <w:r w:rsidRPr="00A55F11">
        <w:rPr>
          <w:rStyle w:val="120"/>
          <w:color w:val="000000"/>
          <w:lang w:eastAsia="en-US"/>
        </w:rPr>
        <w:t xml:space="preserve"> </w:t>
      </w:r>
      <w:r>
        <w:rPr>
          <w:rStyle w:val="120"/>
          <w:color w:val="000000"/>
          <w:lang w:val="en-US" w:eastAsia="en-US"/>
        </w:rPr>
        <w:t>lha</w:t>
      </w:r>
      <w:r w:rsidRPr="00A55F11">
        <w:rPr>
          <w:rStyle w:val="120"/>
          <w:color w:val="000000"/>
          <w:lang w:eastAsia="en-US"/>
        </w:rPr>
        <w:t xml:space="preserve"> </w:t>
      </w:r>
      <w:r>
        <w:rPr>
          <w:rStyle w:val="120"/>
          <w:color w:val="000000"/>
          <w:lang w:val="en-US" w:eastAsia="en-US"/>
        </w:rPr>
        <w:t>mo</w:t>
      </w:r>
      <w:r w:rsidRPr="00A55F11">
        <w:rPr>
          <w:rStyle w:val="120"/>
          <w:color w:val="000000"/>
          <w:lang w:eastAsia="en-US"/>
        </w:rPr>
        <w:t xml:space="preserve">) </w:t>
      </w:r>
      <w:r>
        <w:rPr>
          <w:rStyle w:val="120"/>
          <w:color w:val="000000"/>
        </w:rPr>
        <w:t>13 Сараха 174</w:t>
      </w:r>
    </w:p>
    <w:p w:rsidR="00A55F11" w:rsidRDefault="00A55F11">
      <w:pPr>
        <w:pStyle w:val="341"/>
        <w:shd w:val="clear" w:color="auto" w:fill="auto"/>
        <w:spacing w:line="206" w:lineRule="exact"/>
      </w:pPr>
      <w:r>
        <w:rPr>
          <w:rStyle w:val="340"/>
          <w:i/>
          <w:iCs/>
          <w:color w:val="000000"/>
        </w:rPr>
        <w:t>Сарвабудда самайога. см. Самайога-тантра</w:t>
      </w:r>
    </w:p>
    <w:p w:rsidR="00A55F11" w:rsidRDefault="00A55F11">
      <w:pPr>
        <w:pStyle w:val="121"/>
        <w:shd w:val="clear" w:color="auto" w:fill="auto"/>
        <w:spacing w:line="206" w:lineRule="exact"/>
        <w:jc w:val="left"/>
      </w:pPr>
      <w:r>
        <w:rPr>
          <w:rStyle w:val="120"/>
          <w:color w:val="000000"/>
        </w:rPr>
        <w:t>сарваставадинов, школа 317</w:t>
      </w:r>
    </w:p>
    <w:p w:rsidR="00A55F11" w:rsidRDefault="00A55F11">
      <w:pPr>
        <w:pStyle w:val="121"/>
        <w:shd w:val="clear" w:color="auto" w:fill="auto"/>
        <w:spacing w:line="206" w:lineRule="exact"/>
        <w:jc w:val="left"/>
      </w:pPr>
      <w:r>
        <w:rPr>
          <w:rStyle w:val="120"/>
          <w:color w:val="000000"/>
        </w:rPr>
        <w:t xml:space="preserve">сарма, школы </w:t>
      </w:r>
      <w:r>
        <w:rPr>
          <w:rStyle w:val="120"/>
          <w:color w:val="000000"/>
          <w:lang w:val="fr-FR" w:eastAsia="fr-FR"/>
        </w:rPr>
        <w:t xml:space="preserve">(gsar ma) </w:t>
      </w:r>
      <w:r>
        <w:rPr>
          <w:rStyle w:val="120"/>
          <w:color w:val="000000"/>
        </w:rPr>
        <w:t>60, 61, 96, 241, 255, 316</w:t>
      </w:r>
    </w:p>
    <w:p w:rsidR="00A55F11" w:rsidRDefault="00A55F11">
      <w:pPr>
        <w:pStyle w:val="121"/>
        <w:shd w:val="clear" w:color="auto" w:fill="auto"/>
        <w:spacing w:line="206" w:lineRule="exact"/>
        <w:jc w:val="left"/>
      </w:pPr>
      <w:r>
        <w:rPr>
          <w:rStyle w:val="120"/>
          <w:color w:val="000000"/>
        </w:rPr>
        <w:t xml:space="preserve">сарма и нингма </w:t>
      </w:r>
      <w:r>
        <w:rPr>
          <w:rStyle w:val="120"/>
          <w:color w:val="000000"/>
          <w:lang w:val="fr-FR" w:eastAsia="fr-FR"/>
        </w:rPr>
        <w:t xml:space="preserve">(gsar </w:t>
      </w:r>
      <w:r>
        <w:rPr>
          <w:rStyle w:val="120"/>
          <w:color w:val="000000"/>
          <w:lang w:val="en-US" w:eastAsia="en-US"/>
        </w:rPr>
        <w:t>mying</w:t>
      </w:r>
      <w:r w:rsidRPr="00A55F11">
        <w:rPr>
          <w:rStyle w:val="120"/>
          <w:color w:val="000000"/>
          <w:lang w:eastAsia="en-US"/>
        </w:rPr>
        <w:t xml:space="preserve">) </w:t>
      </w:r>
      <w:r>
        <w:rPr>
          <w:rStyle w:val="120"/>
          <w:color w:val="000000"/>
        </w:rPr>
        <w:t>240</w:t>
      </w:r>
    </w:p>
    <w:p w:rsidR="00A55F11" w:rsidRDefault="00A55F11">
      <w:pPr>
        <w:pStyle w:val="121"/>
        <w:shd w:val="clear" w:color="auto" w:fill="auto"/>
        <w:spacing w:line="206" w:lineRule="exact"/>
        <w:jc w:val="left"/>
      </w:pPr>
      <w:r>
        <w:rPr>
          <w:rStyle w:val="120"/>
          <w:color w:val="000000"/>
        </w:rPr>
        <w:t>Сарнатх 314</w:t>
      </w:r>
    </w:p>
    <w:p w:rsidR="00A55F11" w:rsidRDefault="00A55F11">
      <w:pPr>
        <w:pStyle w:val="121"/>
        <w:shd w:val="clear" w:color="auto" w:fill="auto"/>
        <w:spacing w:line="206" w:lineRule="exact"/>
        <w:ind w:right="460"/>
        <w:jc w:val="left"/>
      </w:pPr>
      <w:r>
        <w:rPr>
          <w:rStyle w:val="120"/>
          <w:color w:val="000000"/>
        </w:rPr>
        <w:t xml:space="preserve">саутрантика, школа </w:t>
      </w:r>
      <w:r w:rsidRPr="00A55F11">
        <w:rPr>
          <w:rStyle w:val="120"/>
          <w:color w:val="000000"/>
          <w:lang w:eastAsia="en-US"/>
        </w:rPr>
        <w:t>(</w:t>
      </w:r>
      <w:r>
        <w:rPr>
          <w:rStyle w:val="120"/>
          <w:color w:val="000000"/>
          <w:lang w:val="en-US" w:eastAsia="en-US"/>
        </w:rPr>
        <w:t>mdo</w:t>
      </w:r>
      <w:r w:rsidRPr="00A55F11">
        <w:rPr>
          <w:rStyle w:val="120"/>
          <w:color w:val="000000"/>
          <w:lang w:eastAsia="en-US"/>
        </w:rPr>
        <w:t xml:space="preserve"> </w:t>
      </w:r>
      <w:r>
        <w:rPr>
          <w:rStyle w:val="120"/>
          <w:color w:val="000000"/>
          <w:lang w:val="en-US" w:eastAsia="en-US"/>
        </w:rPr>
        <w:t>sde</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w:t>
      </w:r>
      <w:r>
        <w:rPr>
          <w:rStyle w:val="120"/>
          <w:color w:val="000000"/>
        </w:rPr>
        <w:t xml:space="preserve">202, 225, 226 Саха </w:t>
      </w:r>
      <w:r w:rsidRPr="00A55F11">
        <w:rPr>
          <w:rStyle w:val="120"/>
          <w:color w:val="000000"/>
          <w:lang w:eastAsia="en-US"/>
        </w:rPr>
        <w:t>(</w:t>
      </w:r>
      <w:r>
        <w:rPr>
          <w:rStyle w:val="120"/>
          <w:color w:val="000000"/>
          <w:lang w:val="en-US" w:eastAsia="en-US"/>
        </w:rPr>
        <w:t>mi</w:t>
      </w:r>
      <w:r w:rsidRPr="00A55F11">
        <w:rPr>
          <w:rStyle w:val="120"/>
          <w:color w:val="000000"/>
          <w:lang w:eastAsia="en-US"/>
        </w:rPr>
        <w:t xml:space="preserve"> </w:t>
      </w:r>
      <w:r>
        <w:rPr>
          <w:rStyle w:val="120"/>
          <w:color w:val="000000"/>
          <w:lang w:val="en-US" w:eastAsia="en-US"/>
        </w:rPr>
        <w:t>mjed</w:t>
      </w:r>
      <w:r w:rsidRPr="00A55F11">
        <w:rPr>
          <w:rStyle w:val="120"/>
          <w:color w:val="000000"/>
          <w:lang w:eastAsia="en-US"/>
        </w:rPr>
        <w:t xml:space="preserve">) 263, 264 </w:t>
      </w:r>
      <w:r>
        <w:rPr>
          <w:rStyle w:val="120"/>
          <w:color w:val="000000"/>
        </w:rPr>
        <w:t xml:space="preserve">«Сборник» </w:t>
      </w:r>
      <w:r>
        <w:rPr>
          <w:rStyle w:val="120"/>
          <w:color w:val="000000"/>
          <w:lang w:val="fr-FR" w:eastAsia="fr-FR"/>
        </w:rPr>
        <w:t xml:space="preserve">(’dus </w:t>
      </w:r>
      <w:r>
        <w:rPr>
          <w:rStyle w:val="120"/>
          <w:color w:val="000000"/>
          <w:lang w:val="en-US" w:eastAsia="en-US"/>
        </w:rPr>
        <w:t>pa</w:t>
      </w:r>
      <w:r w:rsidRPr="00A55F11">
        <w:rPr>
          <w:rStyle w:val="120"/>
          <w:color w:val="000000"/>
          <w:lang w:eastAsia="en-US"/>
        </w:rPr>
        <w:t xml:space="preserve">) </w:t>
      </w:r>
      <w:r>
        <w:rPr>
          <w:rStyle w:val="120"/>
          <w:color w:val="000000"/>
          <w:lang w:val="fr-FR" w:eastAsia="fr-FR"/>
        </w:rPr>
        <w:t xml:space="preserve">106, 123, 177 </w:t>
      </w:r>
      <w:r>
        <w:rPr>
          <w:rStyle w:val="120"/>
          <w:color w:val="000000"/>
        </w:rPr>
        <w:t xml:space="preserve">сверхзнания </w:t>
      </w:r>
      <w:r w:rsidRPr="00A55F11">
        <w:rPr>
          <w:rStyle w:val="120"/>
          <w:color w:val="000000"/>
          <w:lang w:eastAsia="en-US"/>
        </w:rPr>
        <w:t>(</w:t>
      </w:r>
      <w:r>
        <w:rPr>
          <w:rStyle w:val="120"/>
          <w:color w:val="000000"/>
          <w:lang w:val="en-US" w:eastAsia="en-US"/>
        </w:rPr>
        <w:t>mngon</w:t>
      </w:r>
      <w:r w:rsidRPr="00A55F11">
        <w:rPr>
          <w:rStyle w:val="120"/>
          <w:color w:val="000000"/>
          <w:lang w:eastAsia="en-US"/>
        </w:rPr>
        <w:t xml:space="preserve"> </w:t>
      </w:r>
      <w:r>
        <w:rPr>
          <w:rStyle w:val="120"/>
          <w:color w:val="000000"/>
          <w:lang w:val="en-US" w:eastAsia="en-US"/>
        </w:rPr>
        <w:t>shes</w:t>
      </w:r>
      <w:r w:rsidRPr="00A55F11">
        <w:rPr>
          <w:rStyle w:val="120"/>
          <w:color w:val="000000"/>
          <w:lang w:eastAsia="en-US"/>
        </w:rPr>
        <w:t>) 53, 177, 294</w:t>
      </w:r>
    </w:p>
    <w:p w:rsidR="00A55F11" w:rsidRDefault="00A55F11">
      <w:pPr>
        <w:pStyle w:val="121"/>
        <w:shd w:val="clear" w:color="auto" w:fill="auto"/>
        <w:spacing w:line="206" w:lineRule="exact"/>
        <w:jc w:val="left"/>
      </w:pPr>
      <w:r>
        <w:rPr>
          <w:rStyle w:val="120"/>
          <w:color w:val="000000"/>
        </w:rPr>
        <w:t xml:space="preserve">«Свершение великой тайной таковости» </w:t>
      </w:r>
      <w:r>
        <w:rPr>
          <w:rStyle w:val="120"/>
          <w:color w:val="000000"/>
          <w:lang w:val="de-DE" w:eastAsia="de-DE"/>
        </w:rPr>
        <w:t xml:space="preserve">(gsang ba eben </w:t>
      </w:r>
      <w:r>
        <w:rPr>
          <w:rStyle w:val="120"/>
          <w:color w:val="000000"/>
        </w:rPr>
        <w:t xml:space="preserve">ро </w:t>
      </w:r>
      <w:r>
        <w:rPr>
          <w:rStyle w:val="120"/>
          <w:color w:val="000000"/>
          <w:lang w:val="de-DE" w:eastAsia="de-DE"/>
        </w:rPr>
        <w:t xml:space="preserve">de </w:t>
      </w:r>
      <w:r>
        <w:rPr>
          <w:rStyle w:val="120"/>
          <w:color w:val="000000"/>
          <w:lang w:val="en-US" w:eastAsia="en-US"/>
        </w:rPr>
        <w:t>nyid</w:t>
      </w:r>
      <w:r w:rsidRPr="00A55F11">
        <w:rPr>
          <w:rStyle w:val="120"/>
          <w:color w:val="000000"/>
          <w:lang w:eastAsia="en-US"/>
        </w:rPr>
        <w:t xml:space="preserve"> </w:t>
      </w:r>
      <w:r>
        <w:rPr>
          <w:rStyle w:val="120"/>
          <w:color w:val="000000"/>
          <w:lang w:val="en-US" w:eastAsia="en-US"/>
        </w:rPr>
        <w:t>grub</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247</w:t>
      </w:r>
    </w:p>
    <w:p w:rsidR="00A55F11" w:rsidRDefault="00A55F11">
      <w:pPr>
        <w:pStyle w:val="121"/>
        <w:shd w:val="clear" w:color="auto" w:fill="auto"/>
        <w:spacing w:line="206" w:lineRule="exact"/>
        <w:jc w:val="left"/>
      </w:pPr>
      <w:r>
        <w:rPr>
          <w:rStyle w:val="120"/>
          <w:color w:val="000000"/>
        </w:rPr>
        <w:t xml:space="preserve">«Свершение вместерожденного» </w:t>
      </w:r>
      <w:r w:rsidRPr="00A55F11">
        <w:rPr>
          <w:rStyle w:val="120"/>
          <w:color w:val="000000"/>
          <w:lang w:eastAsia="en-US"/>
        </w:rPr>
        <w:t>(</w:t>
      </w:r>
      <w:r>
        <w:rPr>
          <w:rStyle w:val="120"/>
          <w:color w:val="000000"/>
          <w:lang w:val="en-US" w:eastAsia="en-US"/>
        </w:rPr>
        <w:t>lhan</w:t>
      </w:r>
      <w:r w:rsidRPr="00A55F11">
        <w:rPr>
          <w:rStyle w:val="120"/>
          <w:color w:val="000000"/>
          <w:lang w:eastAsia="en-US"/>
        </w:rPr>
        <w:t xml:space="preserve"> </w:t>
      </w:r>
      <w:r>
        <w:rPr>
          <w:rStyle w:val="120"/>
          <w:color w:val="000000"/>
          <w:lang w:val="en-US" w:eastAsia="en-US"/>
        </w:rPr>
        <w:t>skyes</w:t>
      </w:r>
      <w:r w:rsidRPr="00A55F11">
        <w:rPr>
          <w:rStyle w:val="120"/>
          <w:color w:val="000000"/>
          <w:lang w:eastAsia="en-US"/>
        </w:rPr>
        <w:t xml:space="preserve"> </w:t>
      </w:r>
      <w:r>
        <w:rPr>
          <w:rStyle w:val="120"/>
          <w:color w:val="000000"/>
          <w:lang w:val="en-US" w:eastAsia="en-US"/>
        </w:rPr>
        <w:t>grub</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246</w:t>
      </w:r>
    </w:p>
    <w:p w:rsidR="00A55F11" w:rsidRDefault="00A55F11">
      <w:pPr>
        <w:pStyle w:val="121"/>
        <w:shd w:val="clear" w:color="auto" w:fill="auto"/>
        <w:spacing w:line="206" w:lineRule="exact"/>
        <w:jc w:val="left"/>
      </w:pPr>
      <w:r>
        <w:rPr>
          <w:rStyle w:val="120"/>
          <w:color w:val="000000"/>
        </w:rPr>
        <w:t xml:space="preserve">«Свершение метода и знания» </w:t>
      </w:r>
      <w:r w:rsidRPr="00A55F11">
        <w:rPr>
          <w:rStyle w:val="120"/>
          <w:color w:val="000000"/>
          <w:lang w:eastAsia="en-US"/>
        </w:rPr>
        <w:t>(</w:t>
      </w:r>
      <w:r>
        <w:rPr>
          <w:rStyle w:val="120"/>
          <w:color w:val="000000"/>
          <w:lang w:val="en-US" w:eastAsia="en-US"/>
        </w:rPr>
        <w:t>thabs</w:t>
      </w:r>
      <w:r w:rsidRPr="00A55F11">
        <w:rPr>
          <w:rStyle w:val="120"/>
          <w:color w:val="000000"/>
          <w:lang w:eastAsia="en-US"/>
        </w:rPr>
        <w:t xml:space="preserve"> </w:t>
      </w:r>
      <w:r>
        <w:rPr>
          <w:rStyle w:val="120"/>
          <w:color w:val="000000"/>
          <w:lang w:val="en-US" w:eastAsia="en-US"/>
        </w:rPr>
        <w:t>shes</w:t>
      </w:r>
      <w:r w:rsidRPr="00A55F11">
        <w:rPr>
          <w:rStyle w:val="120"/>
          <w:color w:val="000000"/>
          <w:lang w:eastAsia="en-US"/>
        </w:rPr>
        <w:t xml:space="preserve"> </w:t>
      </w:r>
      <w:r>
        <w:rPr>
          <w:rStyle w:val="120"/>
          <w:color w:val="000000"/>
          <w:lang w:val="en-US" w:eastAsia="en-US"/>
        </w:rPr>
        <w:t>grub</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246</w:t>
      </w:r>
    </w:p>
    <w:p w:rsidR="00A55F11" w:rsidRDefault="00A55F11">
      <w:pPr>
        <w:pStyle w:val="121"/>
        <w:shd w:val="clear" w:color="auto" w:fill="auto"/>
        <w:spacing w:line="206" w:lineRule="exact"/>
        <w:jc w:val="left"/>
      </w:pPr>
      <w:r>
        <w:rPr>
          <w:rStyle w:val="120"/>
          <w:color w:val="000000"/>
        </w:rPr>
        <w:t xml:space="preserve">«Свершение мудрости» </w:t>
      </w:r>
      <w:r w:rsidRPr="00A55F11">
        <w:rPr>
          <w:rStyle w:val="120"/>
          <w:color w:val="000000"/>
          <w:lang w:eastAsia="en-US"/>
        </w:rPr>
        <w:t>(</w:t>
      </w:r>
      <w:r>
        <w:rPr>
          <w:rStyle w:val="120"/>
          <w:color w:val="000000"/>
          <w:lang w:val="en-US" w:eastAsia="en-US"/>
        </w:rPr>
        <w:t>ye</w:t>
      </w:r>
      <w:r w:rsidRPr="00A55F11">
        <w:rPr>
          <w:rStyle w:val="120"/>
          <w:color w:val="000000"/>
          <w:lang w:eastAsia="en-US"/>
        </w:rPr>
        <w:t xml:space="preserve"> </w:t>
      </w:r>
      <w:r>
        <w:rPr>
          <w:rStyle w:val="120"/>
          <w:color w:val="000000"/>
          <w:lang w:val="en-US" w:eastAsia="en-US"/>
        </w:rPr>
        <w:t>shes</w:t>
      </w:r>
      <w:r w:rsidRPr="00A55F11">
        <w:rPr>
          <w:rStyle w:val="120"/>
          <w:color w:val="000000"/>
          <w:lang w:eastAsia="en-US"/>
        </w:rPr>
        <w:t xml:space="preserve"> </w:t>
      </w:r>
      <w:r>
        <w:rPr>
          <w:rStyle w:val="120"/>
          <w:color w:val="000000"/>
          <w:lang w:val="en-US" w:eastAsia="en-US"/>
        </w:rPr>
        <w:t>grub</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246</w:t>
      </w:r>
    </w:p>
    <w:p w:rsidR="00A55F11" w:rsidRDefault="00A55F11">
      <w:pPr>
        <w:pStyle w:val="121"/>
        <w:shd w:val="clear" w:color="auto" w:fill="auto"/>
        <w:spacing w:line="206" w:lineRule="exact"/>
        <w:jc w:val="left"/>
      </w:pPr>
      <w:r>
        <w:rPr>
          <w:rStyle w:val="120"/>
          <w:color w:val="000000"/>
        </w:rPr>
        <w:t xml:space="preserve">«Свершение недвойственности» </w:t>
      </w:r>
      <w:r w:rsidRPr="00A55F11">
        <w:rPr>
          <w:rStyle w:val="120"/>
          <w:color w:val="000000"/>
          <w:lang w:eastAsia="en-US"/>
        </w:rPr>
        <w:t>(</w:t>
      </w:r>
      <w:r>
        <w:rPr>
          <w:rStyle w:val="120"/>
          <w:color w:val="000000"/>
          <w:lang w:val="en-US" w:eastAsia="en-US"/>
        </w:rPr>
        <w:t>gnyis</w:t>
      </w:r>
      <w:r w:rsidRPr="00A55F11">
        <w:rPr>
          <w:rStyle w:val="120"/>
          <w:color w:val="000000"/>
          <w:lang w:eastAsia="en-US"/>
        </w:rPr>
        <w:t xml:space="preserve"> </w:t>
      </w:r>
      <w:r>
        <w:rPr>
          <w:rStyle w:val="120"/>
          <w:color w:val="000000"/>
          <w:lang w:val="en-US" w:eastAsia="en-US"/>
        </w:rPr>
        <w:t>med</w:t>
      </w:r>
      <w:r w:rsidRPr="00A55F11">
        <w:rPr>
          <w:rStyle w:val="120"/>
          <w:color w:val="000000"/>
          <w:lang w:eastAsia="en-US"/>
        </w:rPr>
        <w:t xml:space="preserve"> </w:t>
      </w:r>
      <w:r>
        <w:rPr>
          <w:rStyle w:val="120"/>
          <w:color w:val="000000"/>
          <w:lang w:val="en-US" w:eastAsia="en-US"/>
        </w:rPr>
        <w:t>grub</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246</w:t>
      </w:r>
    </w:p>
    <w:p w:rsidR="00A55F11" w:rsidRDefault="00A55F11">
      <w:pPr>
        <w:pStyle w:val="121"/>
        <w:shd w:val="clear" w:color="auto" w:fill="auto"/>
        <w:spacing w:line="206" w:lineRule="exact"/>
        <w:jc w:val="left"/>
      </w:pPr>
      <w:r>
        <w:rPr>
          <w:rStyle w:val="120"/>
          <w:color w:val="000000"/>
        </w:rPr>
        <w:t xml:space="preserve">«Свершение тайн» </w:t>
      </w:r>
      <w:r w:rsidRPr="00A55F11">
        <w:rPr>
          <w:rStyle w:val="120"/>
          <w:color w:val="000000"/>
          <w:lang w:eastAsia="en-US"/>
        </w:rPr>
        <w:t>(</w:t>
      </w:r>
      <w:r>
        <w:rPr>
          <w:rStyle w:val="120"/>
          <w:color w:val="000000"/>
          <w:lang w:val="en-US" w:eastAsia="en-US"/>
        </w:rPr>
        <w:t>gsang</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 xml:space="preserve"> </w:t>
      </w:r>
      <w:r>
        <w:rPr>
          <w:rStyle w:val="120"/>
          <w:color w:val="000000"/>
          <w:lang w:val="en-US" w:eastAsia="en-US"/>
        </w:rPr>
        <w:t>grub</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246</w:t>
      </w:r>
    </w:p>
    <w:p w:rsidR="00A55F11" w:rsidRDefault="00A55F11">
      <w:pPr>
        <w:pStyle w:val="121"/>
        <w:shd w:val="clear" w:color="auto" w:fill="auto"/>
        <w:spacing w:line="206" w:lineRule="exact"/>
        <w:jc w:val="left"/>
      </w:pPr>
      <w:r>
        <w:rPr>
          <w:rStyle w:val="120"/>
          <w:color w:val="000000"/>
        </w:rPr>
        <w:t xml:space="preserve">«Свершение таковости для ясного постижения реальности» </w:t>
      </w:r>
      <w:r>
        <w:rPr>
          <w:rStyle w:val="120"/>
          <w:color w:val="000000"/>
          <w:lang w:val="fr-FR" w:eastAsia="fr-FR"/>
        </w:rPr>
        <w:t xml:space="preserve">(dngos </w:t>
      </w:r>
      <w:r>
        <w:rPr>
          <w:rStyle w:val="120"/>
          <w:color w:val="000000"/>
        </w:rPr>
        <w:t xml:space="preserve">ро </w:t>
      </w:r>
      <w:r>
        <w:rPr>
          <w:rStyle w:val="120"/>
          <w:color w:val="000000"/>
          <w:lang w:val="fr-FR" w:eastAsia="fr-FR"/>
        </w:rPr>
        <w:t xml:space="preserve">gsal ba’i ije su ’dro ba’i de kho na nyid </w:t>
      </w:r>
      <w:r>
        <w:rPr>
          <w:rStyle w:val="120"/>
          <w:color w:val="000000"/>
          <w:lang w:val="en-US" w:eastAsia="en-US"/>
        </w:rPr>
        <w:t>grub</w:t>
      </w:r>
      <w:r w:rsidRPr="00A55F11">
        <w:rPr>
          <w:rStyle w:val="120"/>
          <w:color w:val="000000"/>
          <w:lang w:eastAsia="en-US"/>
        </w:rPr>
        <w:t xml:space="preserve"> </w:t>
      </w:r>
      <w:r>
        <w:rPr>
          <w:rStyle w:val="120"/>
          <w:color w:val="000000"/>
          <w:lang w:val="fr-FR" w:eastAsia="fr-FR"/>
        </w:rPr>
        <w:t xml:space="preserve">pa) 247 </w:t>
      </w:r>
      <w:r>
        <w:rPr>
          <w:rStyle w:val="120"/>
          <w:color w:val="000000"/>
        </w:rPr>
        <w:t xml:space="preserve">«Светоч пути просветления» </w:t>
      </w:r>
      <w:r w:rsidRPr="00A55F11">
        <w:rPr>
          <w:rStyle w:val="120"/>
          <w:color w:val="000000"/>
          <w:lang w:eastAsia="en-US"/>
        </w:rPr>
        <w:t>(</w:t>
      </w:r>
      <w:r>
        <w:rPr>
          <w:rStyle w:val="120"/>
          <w:color w:val="000000"/>
          <w:lang w:val="en-US" w:eastAsia="en-US"/>
        </w:rPr>
        <w:t>lam</w:t>
      </w:r>
      <w:r w:rsidRPr="00A55F11">
        <w:rPr>
          <w:rStyle w:val="120"/>
          <w:color w:val="000000"/>
          <w:lang w:eastAsia="en-US"/>
        </w:rPr>
        <w:t xml:space="preserve"> </w:t>
      </w:r>
      <w:r>
        <w:rPr>
          <w:rStyle w:val="120"/>
          <w:color w:val="000000"/>
          <w:lang w:val="en-US" w:eastAsia="en-US"/>
        </w:rPr>
        <w:t>sgron</w:t>
      </w:r>
      <w:r w:rsidRPr="00A55F11">
        <w:rPr>
          <w:rStyle w:val="120"/>
          <w:color w:val="000000"/>
          <w:lang w:eastAsia="en-US"/>
        </w:rPr>
        <w:t xml:space="preserve">, </w:t>
      </w:r>
      <w:r>
        <w:rPr>
          <w:rStyle w:val="120"/>
          <w:color w:val="000000"/>
          <w:lang w:val="en-US" w:eastAsia="en-US"/>
        </w:rPr>
        <w:t>byang</w:t>
      </w:r>
      <w:r w:rsidRPr="00A55F11">
        <w:rPr>
          <w:rStyle w:val="120"/>
          <w:color w:val="000000"/>
          <w:lang w:eastAsia="en-US"/>
        </w:rPr>
        <w:t xml:space="preserve"> </w:t>
      </w:r>
      <w:r>
        <w:rPr>
          <w:rStyle w:val="120"/>
          <w:color w:val="000000"/>
          <w:lang w:val="en-US" w:eastAsia="en-US"/>
        </w:rPr>
        <w:t>chub</w:t>
      </w:r>
      <w:r w:rsidRPr="00A55F11">
        <w:rPr>
          <w:rStyle w:val="120"/>
          <w:color w:val="000000"/>
          <w:lang w:eastAsia="en-US"/>
        </w:rPr>
        <w:t xml:space="preserve"> </w:t>
      </w:r>
      <w:r>
        <w:rPr>
          <w:rStyle w:val="120"/>
          <w:color w:val="000000"/>
          <w:lang w:val="en-US" w:eastAsia="en-US"/>
        </w:rPr>
        <w:t>lam</w:t>
      </w:r>
      <w:r w:rsidRPr="00A55F11">
        <w:rPr>
          <w:rStyle w:val="120"/>
          <w:color w:val="000000"/>
          <w:lang w:eastAsia="en-US"/>
        </w:rPr>
        <w:t xml:space="preserve"> </w:t>
      </w:r>
      <w:r>
        <w:rPr>
          <w:rStyle w:val="120"/>
          <w:color w:val="000000"/>
          <w:lang w:val="en-US" w:eastAsia="en-US"/>
        </w:rPr>
        <w:t>sgron</w:t>
      </w:r>
      <w:r w:rsidRPr="00A55F11">
        <w:rPr>
          <w:rStyle w:val="120"/>
          <w:color w:val="000000"/>
          <w:lang w:eastAsia="en-US"/>
        </w:rPr>
        <w:t xml:space="preserve">) 68 </w:t>
      </w:r>
      <w:r>
        <w:rPr>
          <w:rStyle w:val="120"/>
          <w:color w:val="000000"/>
        </w:rPr>
        <w:t xml:space="preserve">«Светоч трех путей» </w:t>
      </w:r>
      <w:r w:rsidRPr="00A55F11">
        <w:rPr>
          <w:rStyle w:val="120"/>
          <w:color w:val="000000"/>
          <w:lang w:eastAsia="en-US"/>
        </w:rPr>
        <w:t>(</w:t>
      </w:r>
      <w:r>
        <w:rPr>
          <w:rStyle w:val="120"/>
          <w:color w:val="000000"/>
          <w:lang w:val="en-US" w:eastAsia="en-US"/>
        </w:rPr>
        <w:t>tshul</w:t>
      </w:r>
      <w:r w:rsidRPr="00A55F11">
        <w:rPr>
          <w:rStyle w:val="120"/>
          <w:color w:val="000000"/>
          <w:lang w:eastAsia="en-US"/>
        </w:rPr>
        <w:t xml:space="preserve"> </w:t>
      </w:r>
      <w:r>
        <w:rPr>
          <w:rStyle w:val="120"/>
          <w:color w:val="000000"/>
          <w:lang w:val="en-US" w:eastAsia="en-US"/>
        </w:rPr>
        <w:t>gsum</w:t>
      </w:r>
      <w:r w:rsidRPr="00A55F11">
        <w:rPr>
          <w:rStyle w:val="120"/>
          <w:color w:val="000000"/>
          <w:lang w:eastAsia="en-US"/>
        </w:rPr>
        <w:t xml:space="preserve"> </w:t>
      </w:r>
      <w:r>
        <w:rPr>
          <w:rStyle w:val="120"/>
          <w:color w:val="000000"/>
          <w:lang w:val="en-US" w:eastAsia="en-US"/>
        </w:rPr>
        <w:t>sgron</w:t>
      </w:r>
      <w:r w:rsidRPr="00A55F11">
        <w:rPr>
          <w:rStyle w:val="120"/>
          <w:color w:val="000000"/>
          <w:lang w:eastAsia="en-US"/>
        </w:rPr>
        <w:t xml:space="preserve"> </w:t>
      </w:r>
      <w:r>
        <w:rPr>
          <w:rStyle w:val="120"/>
          <w:color w:val="000000"/>
          <w:lang w:val="en-US" w:eastAsia="en-US"/>
        </w:rPr>
        <w:t>me</w:t>
      </w:r>
      <w:r w:rsidRPr="00A55F11">
        <w:rPr>
          <w:rStyle w:val="120"/>
          <w:color w:val="000000"/>
          <w:lang w:eastAsia="en-US"/>
        </w:rPr>
        <w:t xml:space="preserve">) 181 </w:t>
      </w:r>
      <w:r>
        <w:rPr>
          <w:rStyle w:val="120"/>
          <w:color w:val="000000"/>
        </w:rPr>
        <w:t xml:space="preserve">Свирепая Госпожа </w:t>
      </w:r>
      <w:r w:rsidRPr="00A55F11">
        <w:rPr>
          <w:rStyle w:val="120"/>
          <w:color w:val="000000"/>
          <w:lang w:eastAsia="en-US"/>
        </w:rPr>
        <w:t>(</w:t>
      </w:r>
      <w:r>
        <w:rPr>
          <w:rStyle w:val="120"/>
          <w:color w:val="000000"/>
          <w:lang w:val="en-US" w:eastAsia="en-US"/>
        </w:rPr>
        <w:t>rab</w:t>
      </w:r>
      <w:r w:rsidRPr="00A55F11">
        <w:rPr>
          <w:rStyle w:val="120"/>
          <w:color w:val="000000"/>
          <w:lang w:eastAsia="en-US"/>
        </w:rPr>
        <w:t xml:space="preserve"> </w:t>
      </w:r>
      <w:r>
        <w:rPr>
          <w:rStyle w:val="120"/>
          <w:color w:val="000000"/>
          <w:lang w:val="en-US" w:eastAsia="en-US"/>
        </w:rPr>
        <w:t>gtum</w:t>
      </w:r>
      <w:r w:rsidRPr="00A55F11">
        <w:rPr>
          <w:rStyle w:val="120"/>
          <w:color w:val="000000"/>
          <w:lang w:eastAsia="en-US"/>
        </w:rPr>
        <w:t xml:space="preserve"> </w:t>
      </w:r>
      <w:r>
        <w:rPr>
          <w:rStyle w:val="120"/>
          <w:color w:val="000000"/>
          <w:lang w:val="fr-FR" w:eastAsia="fr-FR"/>
        </w:rPr>
        <w:t xml:space="preserve">ma) </w:t>
      </w:r>
      <w:r w:rsidRPr="00A55F11">
        <w:rPr>
          <w:rStyle w:val="120"/>
          <w:color w:val="000000"/>
          <w:lang w:eastAsia="en-US"/>
        </w:rPr>
        <w:t xml:space="preserve">262 </w:t>
      </w:r>
      <w:r>
        <w:rPr>
          <w:rStyle w:val="120"/>
          <w:color w:val="000000"/>
        </w:rPr>
        <w:t xml:space="preserve">свободы и дарования </w:t>
      </w:r>
      <w:r>
        <w:rPr>
          <w:rStyle w:val="120"/>
          <w:color w:val="000000"/>
          <w:lang w:val="de-DE" w:eastAsia="de-DE"/>
        </w:rPr>
        <w:t>(dal ’byor) 132, 134, 289</w:t>
      </w:r>
    </w:p>
    <w:p w:rsidR="00A55F11" w:rsidRDefault="00A55F11">
      <w:pPr>
        <w:pStyle w:val="121"/>
        <w:shd w:val="clear" w:color="auto" w:fill="auto"/>
        <w:spacing w:line="206" w:lineRule="exact"/>
        <w:jc w:val="left"/>
      </w:pPr>
      <w:r>
        <w:rPr>
          <w:rStyle w:val="120"/>
          <w:color w:val="000000"/>
        </w:rPr>
        <w:t xml:space="preserve">Святилище Неизменного Высшего Учения </w:t>
      </w:r>
      <w:r>
        <w:rPr>
          <w:rStyle w:val="120"/>
          <w:color w:val="000000"/>
          <w:lang w:val="de-DE" w:eastAsia="de-DE"/>
        </w:rPr>
        <w:t xml:space="preserve">(bstan </w:t>
      </w:r>
      <w:r>
        <w:rPr>
          <w:rStyle w:val="120"/>
          <w:color w:val="000000"/>
          <w:lang w:val="fr-FR" w:eastAsia="fr-FR"/>
        </w:rPr>
        <w:t>mehog ’gyur med gling) 317</w:t>
      </w:r>
    </w:p>
    <w:p w:rsidR="00A55F11" w:rsidRDefault="00A55F11">
      <w:pPr>
        <w:pStyle w:val="121"/>
        <w:shd w:val="clear" w:color="auto" w:fill="auto"/>
        <w:spacing w:line="206" w:lineRule="exact"/>
        <w:jc w:val="left"/>
      </w:pPr>
      <w:r>
        <w:rPr>
          <w:rStyle w:val="120"/>
          <w:color w:val="000000"/>
        </w:rPr>
        <w:t xml:space="preserve">«Священное знамя победы» </w:t>
      </w:r>
      <w:r>
        <w:rPr>
          <w:rStyle w:val="120"/>
          <w:color w:val="000000"/>
          <w:lang w:val="fr-FR" w:eastAsia="fr-FR"/>
        </w:rPr>
        <w:t xml:space="preserve">(mdo rgyal </w:t>
      </w:r>
      <w:r>
        <w:rPr>
          <w:rStyle w:val="120"/>
          <w:color w:val="000000"/>
          <w:lang w:val="de-DE" w:eastAsia="de-DE"/>
        </w:rPr>
        <w:t xml:space="preserve">mtshan dam pa), </w:t>
      </w:r>
      <w:r>
        <w:rPr>
          <w:rStyle w:val="120"/>
          <w:color w:val="000000"/>
        </w:rPr>
        <w:t>сутра 145</w:t>
      </w:r>
    </w:p>
    <w:p w:rsidR="00A55F11" w:rsidRDefault="00A55F11">
      <w:pPr>
        <w:pStyle w:val="121"/>
        <w:shd w:val="clear" w:color="auto" w:fill="auto"/>
        <w:spacing w:line="206" w:lineRule="exact"/>
        <w:jc w:val="left"/>
      </w:pPr>
      <w:r>
        <w:rPr>
          <w:rStyle w:val="120"/>
          <w:color w:val="000000"/>
        </w:rPr>
        <w:t xml:space="preserve">священные места и страны </w:t>
      </w:r>
      <w:r w:rsidRPr="00A55F11">
        <w:rPr>
          <w:rStyle w:val="120"/>
          <w:color w:val="000000"/>
          <w:lang w:eastAsia="en-US"/>
        </w:rPr>
        <w:t>(</w:t>
      </w:r>
      <w:r>
        <w:rPr>
          <w:rStyle w:val="120"/>
          <w:color w:val="000000"/>
          <w:lang w:val="en-US" w:eastAsia="en-US"/>
        </w:rPr>
        <w:t>gnas</w:t>
      </w:r>
      <w:r w:rsidRPr="00A55F11">
        <w:rPr>
          <w:rStyle w:val="120"/>
          <w:color w:val="000000"/>
          <w:lang w:eastAsia="en-US"/>
        </w:rPr>
        <w:t xml:space="preserve"> </w:t>
      </w:r>
      <w:r>
        <w:rPr>
          <w:rStyle w:val="120"/>
          <w:color w:val="000000"/>
          <w:lang w:val="en-US" w:eastAsia="en-US"/>
        </w:rPr>
        <w:t>yul</w:t>
      </w:r>
      <w:r w:rsidRPr="00A55F11">
        <w:rPr>
          <w:rStyle w:val="120"/>
          <w:color w:val="000000"/>
          <w:lang w:eastAsia="en-US"/>
        </w:rPr>
        <w:t xml:space="preserve">) </w:t>
      </w:r>
      <w:r>
        <w:rPr>
          <w:rStyle w:val="120"/>
          <w:color w:val="000000"/>
        </w:rPr>
        <w:t>262</w:t>
      </w:r>
    </w:p>
    <w:p w:rsidR="00A55F11" w:rsidRDefault="00A55F11">
      <w:pPr>
        <w:pStyle w:val="121"/>
        <w:shd w:val="clear" w:color="auto" w:fill="auto"/>
        <w:spacing w:line="206" w:lineRule="exact"/>
        <w:jc w:val="left"/>
      </w:pPr>
      <w:r>
        <w:rPr>
          <w:rStyle w:val="120"/>
          <w:color w:val="000000"/>
        </w:rPr>
        <w:t xml:space="preserve">семеричное величие </w:t>
      </w:r>
      <w:r w:rsidRPr="00A55F11">
        <w:rPr>
          <w:rStyle w:val="120"/>
          <w:color w:val="000000"/>
          <w:lang w:eastAsia="en-US"/>
        </w:rPr>
        <w:t>(</w:t>
      </w:r>
      <w:r>
        <w:rPr>
          <w:rStyle w:val="120"/>
          <w:color w:val="000000"/>
          <w:lang w:val="en-US" w:eastAsia="en-US"/>
        </w:rPr>
        <w:t>chen</w:t>
      </w:r>
      <w:r w:rsidRPr="00A55F11">
        <w:rPr>
          <w:rStyle w:val="120"/>
          <w:color w:val="000000"/>
          <w:lang w:eastAsia="en-US"/>
        </w:rPr>
        <w:t xml:space="preserve"> </w:t>
      </w:r>
      <w:r>
        <w:rPr>
          <w:rStyle w:val="120"/>
          <w:color w:val="000000"/>
        </w:rPr>
        <w:t xml:space="preserve">ро </w:t>
      </w:r>
      <w:r>
        <w:rPr>
          <w:rStyle w:val="120"/>
          <w:color w:val="000000"/>
          <w:lang w:val="en-US" w:eastAsia="en-US"/>
        </w:rPr>
        <w:t>bdun</w:t>
      </w:r>
      <w:r w:rsidRPr="00A55F11">
        <w:rPr>
          <w:rStyle w:val="120"/>
          <w:color w:val="000000"/>
          <w:lang w:eastAsia="en-US"/>
        </w:rPr>
        <w:t xml:space="preserve">) </w:t>
      </w:r>
      <w:r>
        <w:rPr>
          <w:rStyle w:val="120"/>
          <w:color w:val="000000"/>
        </w:rPr>
        <w:t>Махаяны 240</w:t>
      </w:r>
    </w:p>
    <w:p w:rsidR="00A55F11" w:rsidRDefault="00A55F11">
      <w:pPr>
        <w:pStyle w:val="121"/>
        <w:shd w:val="clear" w:color="auto" w:fill="auto"/>
        <w:spacing w:line="206" w:lineRule="exact"/>
        <w:jc w:val="left"/>
      </w:pPr>
      <w:r>
        <w:rPr>
          <w:rStyle w:val="120"/>
          <w:color w:val="000000"/>
        </w:rPr>
        <w:t xml:space="preserve">Семеро Избранных </w:t>
      </w:r>
      <w:r w:rsidRPr="00A55F11">
        <w:rPr>
          <w:rStyle w:val="120"/>
          <w:color w:val="000000"/>
          <w:lang w:eastAsia="en-US"/>
        </w:rPr>
        <w:t>(</w:t>
      </w:r>
      <w:r>
        <w:rPr>
          <w:rStyle w:val="120"/>
          <w:color w:val="000000"/>
          <w:lang w:val="en-US" w:eastAsia="en-US"/>
        </w:rPr>
        <w:t>sad</w:t>
      </w:r>
      <w:r w:rsidRPr="00A55F11">
        <w:rPr>
          <w:rStyle w:val="120"/>
          <w:color w:val="000000"/>
          <w:lang w:eastAsia="en-US"/>
        </w:rPr>
        <w:t xml:space="preserve"> </w:t>
      </w:r>
      <w:r>
        <w:rPr>
          <w:rStyle w:val="120"/>
          <w:color w:val="000000"/>
          <w:lang w:val="en-US" w:eastAsia="en-US"/>
        </w:rPr>
        <w:t>mi</w:t>
      </w:r>
      <w:r w:rsidRPr="00A55F11">
        <w:rPr>
          <w:rStyle w:val="120"/>
          <w:color w:val="000000"/>
          <w:lang w:eastAsia="en-US"/>
        </w:rPr>
        <w:t xml:space="preserve"> </w:t>
      </w:r>
      <w:r>
        <w:rPr>
          <w:rStyle w:val="120"/>
          <w:color w:val="000000"/>
          <w:lang w:val="en-US" w:eastAsia="en-US"/>
        </w:rPr>
        <w:t>bdun</w:t>
      </w:r>
      <w:r w:rsidRPr="00A55F11">
        <w:rPr>
          <w:rStyle w:val="120"/>
          <w:color w:val="000000"/>
          <w:lang w:eastAsia="en-US"/>
        </w:rPr>
        <w:t xml:space="preserve">) </w:t>
      </w:r>
      <w:r>
        <w:rPr>
          <w:rStyle w:val="120"/>
          <w:color w:val="000000"/>
        </w:rPr>
        <w:t>265</w:t>
      </w:r>
    </w:p>
    <w:p w:rsidR="00A55F11" w:rsidRDefault="00A55F11">
      <w:pPr>
        <w:pStyle w:val="121"/>
        <w:shd w:val="clear" w:color="auto" w:fill="auto"/>
        <w:spacing w:line="206" w:lineRule="exact"/>
        <w:jc w:val="left"/>
      </w:pPr>
      <w:r>
        <w:rPr>
          <w:rStyle w:val="120"/>
          <w:color w:val="000000"/>
        </w:rPr>
        <w:t xml:space="preserve">семичленная [практика] </w:t>
      </w:r>
      <w:r w:rsidRPr="00A55F11">
        <w:rPr>
          <w:rStyle w:val="120"/>
          <w:color w:val="000000"/>
          <w:lang w:eastAsia="en-US"/>
        </w:rPr>
        <w:t>(</w:t>
      </w:r>
      <w:r>
        <w:rPr>
          <w:rStyle w:val="120"/>
          <w:color w:val="000000"/>
          <w:lang w:val="en-US" w:eastAsia="en-US"/>
        </w:rPr>
        <w:t>yan</w:t>
      </w:r>
      <w:r w:rsidRPr="00A55F11">
        <w:rPr>
          <w:rStyle w:val="120"/>
          <w:color w:val="000000"/>
          <w:lang w:eastAsia="en-US"/>
        </w:rPr>
        <w:t xml:space="preserve"> </w:t>
      </w:r>
      <w:r>
        <w:rPr>
          <w:rStyle w:val="120"/>
          <w:color w:val="000000"/>
          <w:lang w:val="en-US" w:eastAsia="en-US"/>
        </w:rPr>
        <w:t>lag</w:t>
      </w:r>
      <w:r w:rsidRPr="00A55F11">
        <w:rPr>
          <w:rStyle w:val="120"/>
          <w:color w:val="000000"/>
          <w:lang w:eastAsia="en-US"/>
        </w:rPr>
        <w:t xml:space="preserve"> </w:t>
      </w:r>
      <w:r>
        <w:rPr>
          <w:rStyle w:val="120"/>
          <w:color w:val="000000"/>
          <w:lang w:val="en-US" w:eastAsia="en-US"/>
        </w:rPr>
        <w:t>bdun</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w:t>
      </w:r>
      <w:r>
        <w:rPr>
          <w:rStyle w:val="120"/>
          <w:color w:val="000000"/>
        </w:rPr>
        <w:t>295</w:t>
      </w:r>
    </w:p>
    <w:p w:rsidR="00A55F11" w:rsidRDefault="00A55F11">
      <w:pPr>
        <w:pStyle w:val="121"/>
        <w:shd w:val="clear" w:color="auto" w:fill="auto"/>
        <w:spacing w:line="206" w:lineRule="exact"/>
        <w:jc w:val="left"/>
      </w:pPr>
      <w:r>
        <w:rPr>
          <w:rStyle w:val="120"/>
          <w:color w:val="000000"/>
        </w:rPr>
        <w:t xml:space="preserve">семнадцать обителей мира форм </w:t>
      </w:r>
      <w:r>
        <w:rPr>
          <w:rStyle w:val="1281"/>
          <w:color w:val="000000"/>
        </w:rPr>
        <w:t xml:space="preserve">(gzugs </w:t>
      </w:r>
      <w:r>
        <w:rPr>
          <w:rStyle w:val="120"/>
          <w:color w:val="000000"/>
          <w:lang w:val="fr-FR" w:eastAsia="fr-FR"/>
        </w:rPr>
        <w:t xml:space="preserve">khams </w:t>
      </w:r>
      <w:r>
        <w:rPr>
          <w:rStyle w:val="1281"/>
          <w:color w:val="000000"/>
        </w:rPr>
        <w:t xml:space="preserve">gnas </w:t>
      </w:r>
      <w:r>
        <w:rPr>
          <w:rStyle w:val="120"/>
          <w:color w:val="000000"/>
          <w:lang w:val="fr-FR" w:eastAsia="fr-FR"/>
        </w:rPr>
        <w:t xml:space="preserve">ris </w:t>
      </w:r>
      <w:r>
        <w:rPr>
          <w:rStyle w:val="1281"/>
          <w:color w:val="000000"/>
        </w:rPr>
        <w:t xml:space="preserve">beu bdun)M </w:t>
      </w:r>
      <w:r>
        <w:rPr>
          <w:rStyle w:val="120"/>
          <w:color w:val="000000"/>
          <w:lang w:val="fr-FR" w:eastAsia="fr-FR"/>
        </w:rPr>
        <w:t>200</w:t>
      </w:r>
    </w:p>
    <w:p w:rsidR="00A55F11" w:rsidRDefault="00A55F11">
      <w:pPr>
        <w:pStyle w:val="121"/>
        <w:shd w:val="clear" w:color="auto" w:fill="auto"/>
        <w:spacing w:line="206" w:lineRule="exact"/>
        <w:jc w:val="left"/>
      </w:pPr>
      <w:r>
        <w:rPr>
          <w:rStyle w:val="120"/>
          <w:color w:val="000000"/>
        </w:rPr>
        <w:t xml:space="preserve">«Семнадцать тантр дзогчена» </w:t>
      </w:r>
      <w:r>
        <w:rPr>
          <w:rStyle w:val="120"/>
          <w:color w:val="000000"/>
          <w:lang w:val="fr-FR" w:eastAsia="fr-FR"/>
        </w:rPr>
        <w:t>(rdzogs chen gyi rgyud beu bdun) 276</w:t>
      </w:r>
    </w:p>
    <w:p w:rsidR="00A55F11" w:rsidRDefault="00A55F11">
      <w:pPr>
        <w:pStyle w:val="121"/>
        <w:shd w:val="clear" w:color="auto" w:fill="auto"/>
        <w:spacing w:line="206" w:lineRule="exact"/>
        <w:jc w:val="left"/>
      </w:pPr>
      <w:r>
        <w:rPr>
          <w:rStyle w:val="120"/>
          <w:color w:val="000000"/>
        </w:rPr>
        <w:t xml:space="preserve">семь аспектов бодхи </w:t>
      </w:r>
      <w:r>
        <w:rPr>
          <w:rStyle w:val="120"/>
          <w:color w:val="000000"/>
          <w:lang w:val="fr-FR" w:eastAsia="fr-FR"/>
        </w:rPr>
        <w:t xml:space="preserve">(byang </w:t>
      </w:r>
      <w:r>
        <w:rPr>
          <w:rStyle w:val="120"/>
          <w:color w:val="000000"/>
          <w:lang w:val="en-US" w:eastAsia="en-US"/>
        </w:rPr>
        <w:t>chub</w:t>
      </w:r>
      <w:r w:rsidRPr="00A55F11">
        <w:rPr>
          <w:rStyle w:val="120"/>
          <w:color w:val="000000"/>
          <w:lang w:eastAsia="en-US"/>
        </w:rPr>
        <w:t xml:space="preserve"> </w:t>
      </w:r>
      <w:r>
        <w:rPr>
          <w:rStyle w:val="120"/>
          <w:color w:val="000000"/>
          <w:lang w:val="en-US" w:eastAsia="en-US"/>
        </w:rPr>
        <w:t>kyi</w:t>
      </w:r>
      <w:r w:rsidRPr="00A55F11">
        <w:rPr>
          <w:rStyle w:val="120"/>
          <w:color w:val="000000"/>
          <w:lang w:eastAsia="en-US"/>
        </w:rPr>
        <w:t xml:space="preserve"> </w:t>
      </w:r>
      <w:r>
        <w:rPr>
          <w:rStyle w:val="120"/>
          <w:color w:val="000000"/>
          <w:lang w:val="en-US" w:eastAsia="en-US"/>
        </w:rPr>
        <w:t>yan</w:t>
      </w:r>
      <w:r w:rsidRPr="00A55F11">
        <w:rPr>
          <w:rStyle w:val="120"/>
          <w:color w:val="000000"/>
          <w:lang w:eastAsia="en-US"/>
        </w:rPr>
        <w:t xml:space="preserve"> </w:t>
      </w:r>
      <w:r>
        <w:rPr>
          <w:rStyle w:val="120"/>
          <w:color w:val="000000"/>
          <w:lang w:val="en-US" w:eastAsia="en-US"/>
        </w:rPr>
        <w:t>lag</w:t>
      </w:r>
      <w:r w:rsidRPr="00A55F11">
        <w:rPr>
          <w:rStyle w:val="120"/>
          <w:color w:val="000000"/>
          <w:lang w:eastAsia="en-US"/>
        </w:rPr>
        <w:t xml:space="preserve"> </w:t>
      </w:r>
      <w:r>
        <w:rPr>
          <w:rStyle w:val="120"/>
          <w:color w:val="000000"/>
          <w:lang w:val="en-US" w:eastAsia="en-US"/>
        </w:rPr>
        <w:t>bdun</w:t>
      </w:r>
      <w:r w:rsidRPr="00A55F11">
        <w:rPr>
          <w:rStyle w:val="120"/>
          <w:color w:val="000000"/>
          <w:lang w:eastAsia="en-US"/>
        </w:rPr>
        <w:t>) 309</w:t>
      </w:r>
    </w:p>
    <w:p w:rsidR="00A55F11" w:rsidRDefault="00A55F11">
      <w:pPr>
        <w:pStyle w:val="121"/>
        <w:shd w:val="clear" w:color="auto" w:fill="auto"/>
        <w:spacing w:line="206" w:lineRule="exact"/>
        <w:jc w:val="left"/>
      </w:pPr>
      <w:r>
        <w:rPr>
          <w:rStyle w:val="120"/>
          <w:color w:val="000000"/>
        </w:rPr>
        <w:t xml:space="preserve">семь видов внимания </w:t>
      </w:r>
      <w:r w:rsidRPr="00A55F11">
        <w:rPr>
          <w:rStyle w:val="120"/>
          <w:color w:val="000000"/>
          <w:lang w:eastAsia="en-US"/>
        </w:rPr>
        <w:t>(</w:t>
      </w:r>
      <w:r>
        <w:rPr>
          <w:rStyle w:val="120"/>
          <w:color w:val="000000"/>
          <w:lang w:val="en-US" w:eastAsia="en-US"/>
        </w:rPr>
        <w:t>yid</w:t>
      </w:r>
      <w:r w:rsidRPr="00A55F11">
        <w:rPr>
          <w:rStyle w:val="120"/>
          <w:color w:val="000000"/>
          <w:lang w:eastAsia="en-US"/>
        </w:rPr>
        <w:t xml:space="preserve"> </w:t>
      </w:r>
      <w:r>
        <w:rPr>
          <w:rStyle w:val="120"/>
          <w:color w:val="000000"/>
          <w:lang w:val="en-US" w:eastAsia="en-US"/>
        </w:rPr>
        <w:t>byed</w:t>
      </w:r>
      <w:r w:rsidRPr="00A55F11">
        <w:rPr>
          <w:rStyle w:val="120"/>
          <w:color w:val="000000"/>
          <w:lang w:eastAsia="en-US"/>
        </w:rPr>
        <w:t xml:space="preserve"> </w:t>
      </w:r>
      <w:r>
        <w:rPr>
          <w:rStyle w:val="120"/>
          <w:color w:val="000000"/>
          <w:lang w:val="en-US" w:eastAsia="en-US"/>
        </w:rPr>
        <w:t>bdun</w:t>
      </w:r>
      <w:r w:rsidRPr="00A55F11">
        <w:rPr>
          <w:rStyle w:val="120"/>
          <w:color w:val="000000"/>
          <w:lang w:eastAsia="en-US"/>
        </w:rPr>
        <w:t>) 197, 198, 199, 200, 298</w:t>
      </w:r>
    </w:p>
    <w:p w:rsidR="00A55F11" w:rsidRDefault="00A55F11">
      <w:pPr>
        <w:pStyle w:val="121"/>
        <w:shd w:val="clear" w:color="auto" w:fill="auto"/>
        <w:spacing w:line="206" w:lineRule="exact"/>
        <w:jc w:val="left"/>
      </w:pPr>
      <w:r>
        <w:rPr>
          <w:rStyle w:val="120"/>
          <w:color w:val="000000"/>
        </w:rPr>
        <w:t xml:space="preserve">«Семь глубоких циклов» </w:t>
      </w:r>
      <w:r w:rsidRPr="00A55F11">
        <w:rPr>
          <w:rStyle w:val="120"/>
          <w:color w:val="000000"/>
          <w:lang w:eastAsia="en-US"/>
        </w:rPr>
        <w:t>(</w:t>
      </w:r>
      <w:r>
        <w:rPr>
          <w:rStyle w:val="120"/>
          <w:color w:val="000000"/>
          <w:lang w:val="en-US" w:eastAsia="en-US"/>
        </w:rPr>
        <w:t>zab</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w:t>
      </w:r>
      <w:r>
        <w:rPr>
          <w:rStyle w:val="120"/>
          <w:color w:val="000000"/>
          <w:lang w:val="en-US" w:eastAsia="en-US"/>
        </w:rPr>
        <w:t>skor</w:t>
      </w:r>
      <w:r w:rsidRPr="00A55F11">
        <w:rPr>
          <w:rStyle w:val="120"/>
          <w:color w:val="000000"/>
          <w:lang w:eastAsia="en-US"/>
        </w:rPr>
        <w:t xml:space="preserve"> </w:t>
      </w:r>
      <w:r>
        <w:rPr>
          <w:rStyle w:val="120"/>
          <w:color w:val="000000"/>
          <w:lang w:val="en-US" w:eastAsia="en-US"/>
        </w:rPr>
        <w:t>bdun</w:t>
      </w:r>
      <w:r w:rsidRPr="00A55F11">
        <w:rPr>
          <w:rStyle w:val="120"/>
          <w:color w:val="000000"/>
          <w:lang w:eastAsia="en-US"/>
        </w:rPr>
        <w:t>) 16</w:t>
      </w:r>
    </w:p>
    <w:p w:rsidR="00A55F11" w:rsidRDefault="00A55F11">
      <w:pPr>
        <w:pStyle w:val="121"/>
        <w:shd w:val="clear" w:color="auto" w:fill="auto"/>
        <w:spacing w:line="206" w:lineRule="exact"/>
        <w:jc w:val="left"/>
      </w:pPr>
      <w:r>
        <w:rPr>
          <w:rStyle w:val="120"/>
          <w:color w:val="000000"/>
        </w:rPr>
        <w:t xml:space="preserve">семь общих обетов пратимокши </w:t>
      </w:r>
      <w:r w:rsidRPr="00A55F11">
        <w:rPr>
          <w:rStyle w:val="120"/>
          <w:color w:val="000000"/>
          <w:lang w:eastAsia="en-US"/>
        </w:rPr>
        <w:t>(</w:t>
      </w:r>
      <w:r>
        <w:rPr>
          <w:rStyle w:val="120"/>
          <w:color w:val="000000"/>
          <w:lang w:val="en-US" w:eastAsia="en-US"/>
        </w:rPr>
        <w:t>so</w:t>
      </w:r>
      <w:r w:rsidRPr="00A55F11">
        <w:rPr>
          <w:rStyle w:val="120"/>
          <w:color w:val="000000"/>
          <w:lang w:eastAsia="en-US"/>
        </w:rPr>
        <w:t xml:space="preserve"> </w:t>
      </w:r>
      <w:r>
        <w:rPr>
          <w:rStyle w:val="120"/>
          <w:color w:val="000000"/>
          <w:lang w:val="fr-FR" w:eastAsia="fr-FR"/>
        </w:rPr>
        <w:t xml:space="preserve">thar ris </w:t>
      </w:r>
      <w:r>
        <w:rPr>
          <w:rStyle w:val="120"/>
          <w:color w:val="000000"/>
          <w:lang w:val="en-US" w:eastAsia="en-US"/>
        </w:rPr>
        <w:t>bdun</w:t>
      </w:r>
      <w:r w:rsidRPr="00A55F11">
        <w:rPr>
          <w:rStyle w:val="120"/>
          <w:color w:val="000000"/>
          <w:lang w:eastAsia="en-US"/>
        </w:rPr>
        <w:t>) 153</w:t>
      </w:r>
    </w:p>
    <w:p w:rsidR="00A55F11" w:rsidRDefault="00A55F11">
      <w:pPr>
        <w:pStyle w:val="121"/>
        <w:shd w:val="clear" w:color="auto" w:fill="auto"/>
        <w:spacing w:line="206" w:lineRule="exact"/>
        <w:jc w:val="left"/>
      </w:pPr>
      <w:r>
        <w:rPr>
          <w:rStyle w:val="120"/>
          <w:color w:val="000000"/>
        </w:rPr>
        <w:t xml:space="preserve">семь передач </w:t>
      </w:r>
      <w:r w:rsidRPr="00A55F11">
        <w:rPr>
          <w:rStyle w:val="120"/>
          <w:color w:val="000000"/>
          <w:lang w:eastAsia="en-US"/>
        </w:rPr>
        <w:t>(</w:t>
      </w:r>
      <w:r>
        <w:rPr>
          <w:rStyle w:val="120"/>
          <w:color w:val="000000"/>
          <w:lang w:val="en-US" w:eastAsia="en-US"/>
        </w:rPr>
        <w:t>bka</w:t>
      </w:r>
      <w:r w:rsidRPr="00A55F11">
        <w:rPr>
          <w:rStyle w:val="120"/>
          <w:color w:val="000000"/>
          <w:lang w:eastAsia="en-US"/>
        </w:rPr>
        <w:t xml:space="preserve">’ </w:t>
      </w:r>
      <w:r>
        <w:rPr>
          <w:rStyle w:val="120"/>
          <w:color w:val="000000"/>
          <w:lang w:val="en-US" w:eastAsia="en-US"/>
        </w:rPr>
        <w:t>babs</w:t>
      </w:r>
      <w:r w:rsidRPr="00A55F11">
        <w:rPr>
          <w:rStyle w:val="120"/>
          <w:color w:val="000000"/>
          <w:lang w:eastAsia="en-US"/>
        </w:rPr>
        <w:t xml:space="preserve"> </w:t>
      </w:r>
      <w:r>
        <w:rPr>
          <w:rStyle w:val="120"/>
          <w:color w:val="000000"/>
          <w:lang w:val="en-US" w:eastAsia="en-US"/>
        </w:rPr>
        <w:t>bdun</w:t>
      </w:r>
      <w:r w:rsidRPr="00A55F11">
        <w:rPr>
          <w:rStyle w:val="120"/>
          <w:color w:val="000000"/>
          <w:lang w:eastAsia="en-US"/>
        </w:rPr>
        <w:t>) 239</w:t>
      </w:r>
    </w:p>
    <w:p w:rsidR="00A55F11" w:rsidRDefault="00A55F11">
      <w:pPr>
        <w:pStyle w:val="121"/>
        <w:shd w:val="clear" w:color="auto" w:fill="auto"/>
        <w:spacing w:line="206" w:lineRule="exact"/>
        <w:jc w:val="left"/>
      </w:pPr>
      <w:r>
        <w:rPr>
          <w:rStyle w:val="120"/>
          <w:color w:val="000000"/>
        </w:rPr>
        <w:t xml:space="preserve">«Семь пунктов упражнения ума» </w:t>
      </w:r>
      <w:r>
        <w:rPr>
          <w:rStyle w:val="120"/>
          <w:color w:val="000000"/>
          <w:lang w:val="fr-FR" w:eastAsia="fr-FR"/>
        </w:rPr>
        <w:t>(blo sbyong don bdun ma)» 302</w:t>
      </w:r>
    </w:p>
    <w:p w:rsidR="00A55F11" w:rsidRDefault="00A55F11">
      <w:pPr>
        <w:pStyle w:val="121"/>
        <w:shd w:val="clear" w:color="auto" w:fill="auto"/>
        <w:spacing w:line="211" w:lineRule="exact"/>
        <w:ind w:right="1760"/>
        <w:jc w:val="left"/>
      </w:pPr>
      <w:r>
        <w:rPr>
          <w:rStyle w:val="120"/>
          <w:color w:val="000000"/>
        </w:rPr>
        <w:t xml:space="preserve">«Семь разделов Абхидхармы» </w:t>
      </w:r>
      <w:r w:rsidRPr="00A55F11">
        <w:rPr>
          <w:rStyle w:val="120"/>
          <w:color w:val="000000"/>
          <w:lang w:eastAsia="en-US"/>
        </w:rPr>
        <w:t>(</w:t>
      </w:r>
      <w:r>
        <w:rPr>
          <w:rStyle w:val="120"/>
          <w:color w:val="000000"/>
          <w:lang w:val="en-US" w:eastAsia="en-US"/>
        </w:rPr>
        <w:t>mngon</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w:t>
      </w:r>
      <w:r>
        <w:rPr>
          <w:rStyle w:val="120"/>
          <w:color w:val="000000"/>
          <w:lang w:val="en-US" w:eastAsia="en-US"/>
        </w:rPr>
        <w:t>sde</w:t>
      </w:r>
      <w:r w:rsidRPr="00A55F11">
        <w:rPr>
          <w:rStyle w:val="120"/>
          <w:color w:val="000000"/>
          <w:lang w:eastAsia="en-US"/>
        </w:rPr>
        <w:t xml:space="preserve"> </w:t>
      </w:r>
      <w:r>
        <w:rPr>
          <w:rStyle w:val="120"/>
          <w:color w:val="000000"/>
          <w:lang w:val="en-US" w:eastAsia="en-US"/>
        </w:rPr>
        <w:t>bdun</w:t>
      </w:r>
      <w:r w:rsidRPr="00A55F11">
        <w:rPr>
          <w:rStyle w:val="120"/>
          <w:color w:val="000000"/>
          <w:lang w:eastAsia="en-US"/>
        </w:rPr>
        <w:t xml:space="preserve">) </w:t>
      </w:r>
      <w:r>
        <w:rPr>
          <w:rStyle w:val="120"/>
          <w:color w:val="000000"/>
        </w:rPr>
        <w:t xml:space="preserve">226, 317 «Семь разделов свершения» </w:t>
      </w:r>
      <w:r w:rsidRPr="00A55F11">
        <w:rPr>
          <w:rStyle w:val="120"/>
          <w:color w:val="000000"/>
          <w:lang w:eastAsia="en-US"/>
        </w:rPr>
        <w:t>(</w:t>
      </w:r>
      <w:r>
        <w:rPr>
          <w:rStyle w:val="120"/>
          <w:color w:val="000000"/>
          <w:lang w:val="en-US" w:eastAsia="en-US"/>
        </w:rPr>
        <w:t>grub</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w:t>
      </w:r>
      <w:r>
        <w:rPr>
          <w:rStyle w:val="120"/>
          <w:color w:val="000000"/>
          <w:lang w:val="en-US" w:eastAsia="en-US"/>
        </w:rPr>
        <w:t>sde</w:t>
      </w:r>
      <w:r w:rsidRPr="00A55F11">
        <w:rPr>
          <w:rStyle w:val="120"/>
          <w:color w:val="000000"/>
          <w:lang w:eastAsia="en-US"/>
        </w:rPr>
        <w:t xml:space="preserve"> </w:t>
      </w:r>
      <w:r>
        <w:rPr>
          <w:rStyle w:val="120"/>
          <w:color w:val="000000"/>
          <w:lang w:val="en-US" w:eastAsia="en-US"/>
        </w:rPr>
        <w:t>bdun</w:t>
      </w:r>
      <w:r w:rsidRPr="00A55F11">
        <w:rPr>
          <w:rStyle w:val="120"/>
          <w:color w:val="000000"/>
          <w:lang w:eastAsia="en-US"/>
        </w:rPr>
        <w:t xml:space="preserve">) </w:t>
      </w:r>
      <w:r>
        <w:rPr>
          <w:rStyle w:val="120"/>
          <w:color w:val="000000"/>
        </w:rPr>
        <w:t>246 семьдесят два Палгона 262</w:t>
      </w:r>
    </w:p>
    <w:p w:rsidR="00A55F11" w:rsidRDefault="00A55F11">
      <w:pPr>
        <w:pStyle w:val="121"/>
        <w:shd w:val="clear" w:color="auto" w:fill="auto"/>
        <w:spacing w:line="211" w:lineRule="exact"/>
        <w:ind w:right="1920"/>
        <w:jc w:val="left"/>
      </w:pPr>
      <w:r>
        <w:rPr>
          <w:rStyle w:val="120"/>
          <w:color w:val="000000"/>
        </w:rPr>
        <w:t xml:space="preserve">семь собраний сознания </w:t>
      </w:r>
      <w:r w:rsidRPr="00A55F11">
        <w:rPr>
          <w:rStyle w:val="120"/>
          <w:color w:val="000000"/>
          <w:lang w:eastAsia="en-US"/>
        </w:rPr>
        <w:t>(</w:t>
      </w:r>
      <w:r>
        <w:rPr>
          <w:rStyle w:val="120"/>
          <w:color w:val="000000"/>
          <w:lang w:val="en-US" w:eastAsia="en-US"/>
        </w:rPr>
        <w:t>mam</w:t>
      </w:r>
      <w:r w:rsidRPr="00A55F11">
        <w:rPr>
          <w:rStyle w:val="120"/>
          <w:color w:val="000000"/>
          <w:lang w:eastAsia="en-US"/>
        </w:rPr>
        <w:t xml:space="preserve"> </w:t>
      </w:r>
      <w:r>
        <w:rPr>
          <w:rStyle w:val="120"/>
          <w:color w:val="000000"/>
          <w:lang w:val="en-US" w:eastAsia="en-US"/>
        </w:rPr>
        <w:t>shes</w:t>
      </w:r>
      <w:r w:rsidRPr="00A55F11">
        <w:rPr>
          <w:rStyle w:val="120"/>
          <w:color w:val="000000"/>
          <w:lang w:eastAsia="en-US"/>
        </w:rPr>
        <w:t xml:space="preserve"> </w:t>
      </w:r>
      <w:r>
        <w:rPr>
          <w:rStyle w:val="120"/>
          <w:color w:val="000000"/>
          <w:lang w:val="fr-FR" w:eastAsia="fr-FR"/>
        </w:rPr>
        <w:t xml:space="preserve">tshogs bdun) 236 </w:t>
      </w:r>
      <w:r>
        <w:rPr>
          <w:rStyle w:val="120"/>
          <w:color w:val="000000"/>
        </w:rPr>
        <w:t xml:space="preserve">«Семьсот тысяч» </w:t>
      </w:r>
      <w:r w:rsidRPr="00A55F11">
        <w:rPr>
          <w:rStyle w:val="120"/>
          <w:color w:val="000000"/>
          <w:lang w:eastAsia="en-US"/>
        </w:rPr>
        <w:t>(’</w:t>
      </w:r>
      <w:r>
        <w:rPr>
          <w:rStyle w:val="120"/>
          <w:color w:val="000000"/>
          <w:lang w:val="en-US" w:eastAsia="en-US"/>
        </w:rPr>
        <w:t>bum</w:t>
      </w:r>
      <w:r w:rsidRPr="00A55F11">
        <w:rPr>
          <w:rStyle w:val="120"/>
          <w:color w:val="000000"/>
          <w:lang w:eastAsia="en-US"/>
        </w:rPr>
        <w:t xml:space="preserve"> </w:t>
      </w:r>
      <w:r>
        <w:rPr>
          <w:rStyle w:val="120"/>
          <w:color w:val="000000"/>
          <w:lang w:val="en-US" w:eastAsia="en-US"/>
        </w:rPr>
        <w:t>phrag</w:t>
      </w:r>
      <w:r w:rsidRPr="00A55F11">
        <w:rPr>
          <w:rStyle w:val="120"/>
          <w:color w:val="000000"/>
          <w:lang w:eastAsia="en-US"/>
        </w:rPr>
        <w:t xml:space="preserve"> </w:t>
      </w:r>
      <w:r>
        <w:rPr>
          <w:rStyle w:val="120"/>
          <w:color w:val="000000"/>
          <w:lang w:val="en-US" w:eastAsia="en-US"/>
        </w:rPr>
        <w:t>bdun</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247 </w:t>
      </w:r>
      <w:r>
        <w:rPr>
          <w:rStyle w:val="120"/>
          <w:color w:val="000000"/>
        </w:rPr>
        <w:t xml:space="preserve">семь церей Намла Три </w:t>
      </w:r>
      <w:r>
        <w:rPr>
          <w:rStyle w:val="120"/>
          <w:color w:val="000000"/>
          <w:lang w:val="fr-FR" w:eastAsia="fr-FR"/>
        </w:rPr>
        <w:t xml:space="preserve">(gnam la khri bdun) 263 </w:t>
      </w:r>
      <w:r>
        <w:rPr>
          <w:rStyle w:val="120"/>
          <w:color w:val="000000"/>
        </w:rPr>
        <w:t xml:space="preserve">семь циклов абсолютного </w:t>
      </w:r>
      <w:r>
        <w:rPr>
          <w:rStyle w:val="120"/>
          <w:color w:val="000000"/>
          <w:lang w:val="fr-FR" w:eastAsia="fr-FR"/>
        </w:rPr>
        <w:t xml:space="preserve">(don </w:t>
      </w:r>
      <w:r>
        <w:rPr>
          <w:rStyle w:val="120"/>
          <w:color w:val="000000"/>
          <w:lang w:val="en-US" w:eastAsia="en-US"/>
        </w:rPr>
        <w:t>dam</w:t>
      </w:r>
      <w:r w:rsidRPr="00A55F11">
        <w:rPr>
          <w:rStyle w:val="120"/>
          <w:color w:val="000000"/>
          <w:lang w:eastAsia="en-US"/>
        </w:rPr>
        <w:t xml:space="preserve"> </w:t>
      </w:r>
      <w:r>
        <w:rPr>
          <w:rStyle w:val="120"/>
          <w:color w:val="000000"/>
          <w:lang w:val="fr-FR" w:eastAsia="fr-FR"/>
        </w:rPr>
        <w:t xml:space="preserve">skor dbun) 236 </w:t>
      </w:r>
      <w:r>
        <w:rPr>
          <w:rStyle w:val="120"/>
          <w:color w:val="000000"/>
        </w:rPr>
        <w:t xml:space="preserve">«Сердечная практика </w:t>
      </w:r>
      <w:r>
        <w:rPr>
          <w:rStyle w:val="120"/>
          <w:color w:val="000000"/>
          <w:lang w:val="uk-UA" w:eastAsia="uk-UA"/>
        </w:rPr>
        <w:t xml:space="preserve">гуру» 63 Барче </w:t>
      </w:r>
      <w:r>
        <w:rPr>
          <w:rStyle w:val="120"/>
          <w:color w:val="000000"/>
        </w:rPr>
        <w:t xml:space="preserve">кунсэл </w:t>
      </w:r>
      <w:r>
        <w:rPr>
          <w:rStyle w:val="120"/>
          <w:color w:val="000000"/>
          <w:lang w:val="uk-UA" w:eastAsia="uk-UA"/>
        </w:rPr>
        <w:t xml:space="preserve">245 Дордже Драгпо Цал 20 «Сердечная практика </w:t>
      </w:r>
      <w:r>
        <w:rPr>
          <w:rStyle w:val="120"/>
          <w:color w:val="000000"/>
        </w:rPr>
        <w:t xml:space="preserve">гуру-видьядхары» </w:t>
      </w:r>
      <w:r>
        <w:rPr>
          <w:rStyle w:val="120"/>
          <w:color w:val="000000"/>
          <w:lang w:val="uk-UA" w:eastAsia="uk-UA"/>
        </w:rPr>
        <w:t xml:space="preserve">16 сердечная </w:t>
      </w:r>
      <w:r>
        <w:rPr>
          <w:rStyle w:val="120"/>
          <w:color w:val="000000"/>
        </w:rPr>
        <w:t xml:space="preserve">сущность </w:t>
      </w:r>
      <w:r>
        <w:rPr>
          <w:rStyle w:val="120"/>
          <w:color w:val="000000"/>
          <w:lang w:val="uk-UA" w:eastAsia="uk-UA"/>
        </w:rPr>
        <w:t>61, 244</w:t>
      </w:r>
    </w:p>
    <w:p w:rsidR="00A55F11" w:rsidRDefault="00A55F11">
      <w:pPr>
        <w:pStyle w:val="121"/>
        <w:shd w:val="clear" w:color="auto" w:fill="auto"/>
        <w:spacing w:line="211" w:lineRule="exact"/>
        <w:ind w:right="1920"/>
        <w:jc w:val="left"/>
      </w:pPr>
      <w:r>
        <w:rPr>
          <w:rStyle w:val="120"/>
          <w:color w:val="000000"/>
        </w:rPr>
        <w:t xml:space="preserve">«Сердцевина </w:t>
      </w:r>
      <w:r>
        <w:rPr>
          <w:rStyle w:val="120"/>
          <w:color w:val="000000"/>
          <w:lang w:val="uk-UA" w:eastAsia="uk-UA"/>
        </w:rPr>
        <w:t xml:space="preserve">лотоса», </w:t>
      </w:r>
      <w:r>
        <w:rPr>
          <w:rStyle w:val="120"/>
          <w:color w:val="000000"/>
        </w:rPr>
        <w:t xml:space="preserve">тантра </w:t>
      </w:r>
      <w:r w:rsidRPr="00A55F11">
        <w:rPr>
          <w:rStyle w:val="120"/>
          <w:color w:val="000000"/>
          <w:lang w:eastAsia="en-US"/>
        </w:rPr>
        <w:t>(</w:t>
      </w:r>
      <w:r>
        <w:rPr>
          <w:rStyle w:val="120"/>
          <w:color w:val="000000"/>
          <w:lang w:val="en-US" w:eastAsia="en-US"/>
        </w:rPr>
        <w:t>padma</w:t>
      </w:r>
      <w:r w:rsidRPr="00A55F11">
        <w:rPr>
          <w:rStyle w:val="120"/>
          <w:color w:val="000000"/>
          <w:lang w:eastAsia="en-US"/>
        </w:rPr>
        <w:t xml:space="preserve"> </w:t>
      </w:r>
      <w:r>
        <w:rPr>
          <w:rStyle w:val="120"/>
          <w:color w:val="000000"/>
          <w:lang w:val="en-US" w:eastAsia="en-US"/>
        </w:rPr>
        <w:t>snying</w:t>
      </w:r>
      <w:r w:rsidRPr="00A55F11">
        <w:rPr>
          <w:rStyle w:val="120"/>
          <w:color w:val="000000"/>
          <w:lang w:eastAsia="en-US"/>
        </w:rPr>
        <w:t xml:space="preserve"> </w:t>
      </w:r>
      <w:r>
        <w:rPr>
          <w:rStyle w:val="120"/>
          <w:color w:val="000000"/>
          <w:lang w:val="en-US" w:eastAsia="en-US"/>
        </w:rPr>
        <w:t>po</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rgyud</w:t>
      </w:r>
      <w:r w:rsidRPr="00A55F11">
        <w:rPr>
          <w:rStyle w:val="120"/>
          <w:color w:val="000000"/>
          <w:lang w:eastAsia="en-US"/>
        </w:rPr>
        <w:t xml:space="preserve">) 267 </w:t>
      </w:r>
      <w:r>
        <w:rPr>
          <w:rStyle w:val="120"/>
          <w:color w:val="000000"/>
        </w:rPr>
        <w:t xml:space="preserve">«Сжатая тантра» </w:t>
      </w:r>
      <w:r w:rsidRPr="00A55F11">
        <w:rPr>
          <w:rStyle w:val="120"/>
          <w:color w:val="000000"/>
          <w:lang w:eastAsia="en-US"/>
        </w:rPr>
        <w:t>(</w:t>
      </w:r>
      <w:r>
        <w:rPr>
          <w:rStyle w:val="120"/>
          <w:color w:val="000000"/>
          <w:lang w:val="en-US" w:eastAsia="en-US"/>
        </w:rPr>
        <w:t>bsdus</w:t>
      </w:r>
      <w:r w:rsidRPr="00A55F11">
        <w:rPr>
          <w:rStyle w:val="120"/>
          <w:color w:val="000000"/>
          <w:lang w:eastAsia="en-US"/>
        </w:rPr>
        <w:t xml:space="preserve"> </w:t>
      </w:r>
      <w:r>
        <w:rPr>
          <w:rStyle w:val="120"/>
          <w:color w:val="000000"/>
          <w:lang w:val="en-US" w:eastAsia="en-US"/>
        </w:rPr>
        <w:t>rgyud</w:t>
      </w:r>
      <w:r w:rsidRPr="00A55F11">
        <w:rPr>
          <w:rStyle w:val="120"/>
          <w:color w:val="000000"/>
          <w:lang w:eastAsia="en-US"/>
        </w:rPr>
        <w:t xml:space="preserve">) 243 </w:t>
      </w:r>
      <w:r>
        <w:rPr>
          <w:rStyle w:val="120"/>
          <w:color w:val="000000"/>
        </w:rPr>
        <w:t xml:space="preserve">Сибцен, земля в Моне </w:t>
      </w:r>
      <w:r>
        <w:rPr>
          <w:rStyle w:val="120"/>
          <w:color w:val="000000"/>
          <w:lang w:val="fr-FR" w:eastAsia="fr-FR"/>
        </w:rPr>
        <w:t xml:space="preserve">(mon gyi </w:t>
      </w:r>
      <w:r>
        <w:rPr>
          <w:rStyle w:val="120"/>
          <w:color w:val="000000"/>
          <w:lang w:val="en-US" w:eastAsia="en-US"/>
        </w:rPr>
        <w:t>srib</w:t>
      </w:r>
      <w:r w:rsidRPr="00A55F11">
        <w:rPr>
          <w:rStyle w:val="120"/>
          <w:color w:val="000000"/>
          <w:lang w:eastAsia="en-US"/>
        </w:rPr>
        <w:t xml:space="preserve"> </w:t>
      </w:r>
      <w:r>
        <w:rPr>
          <w:rStyle w:val="120"/>
          <w:color w:val="000000"/>
          <w:lang w:val="fr-FR" w:eastAsia="fr-FR"/>
        </w:rPr>
        <w:t xml:space="preserve">btsan </w:t>
      </w:r>
      <w:r>
        <w:rPr>
          <w:rStyle w:val="120"/>
          <w:color w:val="000000"/>
          <w:lang w:val="en-US" w:eastAsia="en-US"/>
        </w:rPr>
        <w:t>lung</w:t>
      </w:r>
      <w:r w:rsidRPr="00A55F11">
        <w:rPr>
          <w:rStyle w:val="120"/>
          <w:color w:val="000000"/>
          <w:lang w:eastAsia="en-US"/>
        </w:rPr>
        <w:t xml:space="preserve">) </w:t>
      </w:r>
      <w:r>
        <w:rPr>
          <w:rStyle w:val="120"/>
          <w:color w:val="000000"/>
          <w:lang w:val="fr-FR" w:eastAsia="fr-FR"/>
        </w:rPr>
        <w:t xml:space="preserve">270 </w:t>
      </w:r>
      <w:r>
        <w:rPr>
          <w:rStyle w:val="120"/>
          <w:color w:val="000000"/>
        </w:rPr>
        <w:t xml:space="preserve">сиддхи </w:t>
      </w:r>
      <w:r w:rsidRPr="00A55F11">
        <w:rPr>
          <w:rStyle w:val="120"/>
          <w:color w:val="000000"/>
          <w:lang w:eastAsia="en-US"/>
        </w:rPr>
        <w:t>(</w:t>
      </w:r>
      <w:r>
        <w:rPr>
          <w:rStyle w:val="120"/>
          <w:color w:val="000000"/>
          <w:lang w:val="en-US" w:eastAsia="en-US"/>
        </w:rPr>
        <w:t>dngos</w:t>
      </w:r>
      <w:r w:rsidRPr="00A55F11">
        <w:rPr>
          <w:rStyle w:val="120"/>
          <w:color w:val="000000"/>
          <w:lang w:eastAsia="en-US"/>
        </w:rPr>
        <w:t xml:space="preserve"> </w:t>
      </w:r>
      <w:r>
        <w:rPr>
          <w:rStyle w:val="120"/>
          <w:color w:val="000000"/>
          <w:lang w:val="en-US" w:eastAsia="en-US"/>
        </w:rPr>
        <w:t>grub</w:t>
      </w:r>
      <w:r w:rsidRPr="00A55F11">
        <w:rPr>
          <w:rStyle w:val="120"/>
          <w:color w:val="000000"/>
          <w:lang w:eastAsia="en-US"/>
        </w:rPr>
        <w:t xml:space="preserve">) 11,14, 46, 73, 74,182,192, 218, 307 </w:t>
      </w:r>
      <w:r>
        <w:rPr>
          <w:rStyle w:val="120"/>
          <w:color w:val="000000"/>
        </w:rPr>
        <w:t xml:space="preserve">высшие и обычные 30, 178, 238 Силдэн </w:t>
      </w:r>
      <w:r>
        <w:rPr>
          <w:rStyle w:val="120"/>
          <w:color w:val="000000"/>
          <w:lang w:val="de-DE" w:eastAsia="de-DE"/>
        </w:rPr>
        <w:t xml:space="preserve">(bsil </w:t>
      </w:r>
      <w:r>
        <w:rPr>
          <w:rStyle w:val="120"/>
          <w:color w:val="000000"/>
          <w:lang w:val="fr-FR" w:eastAsia="fr-FR"/>
        </w:rPr>
        <w:t xml:space="preserve">ldan), </w:t>
      </w:r>
      <w:r>
        <w:rPr>
          <w:rStyle w:val="120"/>
          <w:color w:val="000000"/>
        </w:rPr>
        <w:t>название Тибета 267</w:t>
      </w:r>
    </w:p>
    <w:p w:rsidR="00A55F11" w:rsidRDefault="00A55F11">
      <w:pPr>
        <w:pStyle w:val="121"/>
        <w:shd w:val="clear" w:color="auto" w:fill="auto"/>
        <w:spacing w:line="211" w:lineRule="exact"/>
        <w:ind w:left="600" w:hanging="600"/>
        <w:jc w:val="left"/>
      </w:pPr>
      <w:r>
        <w:rPr>
          <w:rStyle w:val="120"/>
          <w:color w:val="000000"/>
        </w:rPr>
        <w:t xml:space="preserve">символические буквы </w:t>
      </w:r>
      <w:r>
        <w:rPr>
          <w:rStyle w:val="120"/>
          <w:color w:val="000000"/>
          <w:lang w:val="fr-FR" w:eastAsia="fr-FR"/>
        </w:rPr>
        <w:t xml:space="preserve">(brda yig) </w:t>
      </w:r>
      <w:smartTag w:uri="urn:schemas-microsoft-com:office:smarttags" w:element="metricconverter">
        <w:smartTagPr>
          <w:attr w:name="ProductID" w:val="256 см"/>
        </w:smartTagPr>
        <w:r>
          <w:rPr>
            <w:rStyle w:val="120"/>
            <w:color w:val="000000"/>
          </w:rPr>
          <w:t xml:space="preserve">256 </w:t>
        </w:r>
        <w:r>
          <w:rPr>
            <w:rStyle w:val="128"/>
            <w:color w:val="000000"/>
          </w:rPr>
          <w:t>см</w:t>
        </w:r>
      </w:smartTag>
      <w:r>
        <w:rPr>
          <w:rStyle w:val="128"/>
          <w:color w:val="000000"/>
        </w:rPr>
        <w:t xml:space="preserve"> также</w:t>
      </w:r>
      <w:r>
        <w:rPr>
          <w:rStyle w:val="120"/>
          <w:color w:val="000000"/>
        </w:rPr>
        <w:t xml:space="preserve"> письмена дакини; символические письмена</w:t>
      </w:r>
    </w:p>
    <w:p w:rsidR="00A55F11" w:rsidRDefault="00A55F11">
      <w:pPr>
        <w:pStyle w:val="121"/>
        <w:shd w:val="clear" w:color="auto" w:fill="auto"/>
        <w:spacing w:line="211" w:lineRule="exact"/>
        <w:ind w:right="920"/>
        <w:jc w:val="left"/>
      </w:pPr>
      <w:r>
        <w:rPr>
          <w:rStyle w:val="120"/>
          <w:color w:val="000000"/>
        </w:rPr>
        <w:t xml:space="preserve">символические письмена </w:t>
      </w:r>
      <w:r>
        <w:rPr>
          <w:rStyle w:val="120"/>
          <w:color w:val="000000"/>
          <w:lang w:val="fr-FR" w:eastAsia="fr-FR"/>
        </w:rPr>
        <w:t xml:space="preserve">(gter yig) </w:t>
      </w:r>
      <w:r>
        <w:rPr>
          <w:rStyle w:val="120"/>
          <w:color w:val="000000"/>
        </w:rPr>
        <w:t xml:space="preserve">22, 61, </w:t>
      </w:r>
      <w:smartTag w:uri="urn:schemas-microsoft-com:office:smarttags" w:element="metricconverter">
        <w:smartTagPr>
          <w:attr w:name="ProductID" w:val="72 см"/>
        </w:smartTagPr>
        <w:r>
          <w:rPr>
            <w:rStyle w:val="120"/>
            <w:color w:val="000000"/>
          </w:rPr>
          <w:t xml:space="preserve">72 </w:t>
        </w:r>
        <w:r>
          <w:rPr>
            <w:rStyle w:val="128"/>
            <w:color w:val="000000"/>
          </w:rPr>
          <w:t>см</w:t>
        </w:r>
      </w:smartTag>
      <w:r>
        <w:rPr>
          <w:rStyle w:val="128"/>
          <w:color w:val="000000"/>
        </w:rPr>
        <w:t>.</w:t>
      </w:r>
      <w:r>
        <w:rPr>
          <w:rStyle w:val="120"/>
          <w:color w:val="000000"/>
        </w:rPr>
        <w:t xml:space="preserve"> также письмена дакини система Сутры </w:t>
      </w:r>
      <w:r w:rsidRPr="00A55F11">
        <w:rPr>
          <w:rStyle w:val="120"/>
          <w:color w:val="000000"/>
          <w:lang w:eastAsia="en-US"/>
        </w:rPr>
        <w:t>(</w:t>
      </w:r>
      <w:r>
        <w:rPr>
          <w:rStyle w:val="120"/>
          <w:color w:val="000000"/>
          <w:lang w:val="en-US" w:eastAsia="en-US"/>
        </w:rPr>
        <w:t>mdo</w:t>
      </w:r>
      <w:r w:rsidRPr="00A55F11">
        <w:rPr>
          <w:rStyle w:val="120"/>
          <w:color w:val="000000"/>
          <w:lang w:eastAsia="en-US"/>
        </w:rPr>
        <w:t xml:space="preserve"> </w:t>
      </w:r>
      <w:r>
        <w:rPr>
          <w:rStyle w:val="120"/>
          <w:color w:val="000000"/>
          <w:lang w:val="en-US" w:eastAsia="en-US"/>
        </w:rPr>
        <w:t>lugs</w:t>
      </w:r>
      <w:r w:rsidRPr="00A55F11">
        <w:rPr>
          <w:rStyle w:val="120"/>
          <w:color w:val="000000"/>
          <w:lang w:eastAsia="en-US"/>
        </w:rPr>
        <w:t xml:space="preserve">) </w:t>
      </w:r>
      <w:r>
        <w:rPr>
          <w:rStyle w:val="120"/>
          <w:color w:val="000000"/>
        </w:rPr>
        <w:t xml:space="preserve">191, 248, 254 система Тантры </w:t>
      </w:r>
      <w:r w:rsidRPr="00A55F11">
        <w:rPr>
          <w:rStyle w:val="120"/>
          <w:color w:val="000000"/>
          <w:lang w:eastAsia="en-US"/>
        </w:rPr>
        <w:t>(</w:t>
      </w:r>
      <w:r>
        <w:rPr>
          <w:rStyle w:val="120"/>
          <w:color w:val="000000"/>
          <w:lang w:val="en-US" w:eastAsia="en-US"/>
        </w:rPr>
        <w:t>rgyud</w:t>
      </w:r>
      <w:r w:rsidRPr="00A55F11">
        <w:rPr>
          <w:rStyle w:val="120"/>
          <w:color w:val="000000"/>
          <w:lang w:eastAsia="en-US"/>
        </w:rPr>
        <w:t xml:space="preserve"> </w:t>
      </w:r>
      <w:r>
        <w:rPr>
          <w:rStyle w:val="120"/>
          <w:color w:val="000000"/>
          <w:lang w:val="en-US" w:eastAsia="en-US"/>
        </w:rPr>
        <w:t>lugs</w:t>
      </w:r>
      <w:r w:rsidRPr="00A55F11">
        <w:rPr>
          <w:rStyle w:val="120"/>
          <w:color w:val="000000"/>
          <w:lang w:eastAsia="en-US"/>
        </w:rPr>
        <w:t xml:space="preserve">) </w:t>
      </w:r>
      <w:r>
        <w:rPr>
          <w:rStyle w:val="128"/>
          <w:color w:val="000000"/>
        </w:rPr>
        <w:t>см.</w:t>
      </w:r>
      <w:r>
        <w:rPr>
          <w:rStyle w:val="120"/>
          <w:color w:val="000000"/>
        </w:rPr>
        <w:t xml:space="preserve"> Мантраяна Ситу Гюрмэ Цеванг Гяцо 22 </w:t>
      </w:r>
      <w:r>
        <w:rPr>
          <w:rStyle w:val="120"/>
          <w:color w:val="000000"/>
          <w:lang w:val="uk-UA" w:eastAsia="uk-UA"/>
        </w:rPr>
        <w:t xml:space="preserve">Ситу Пандита </w:t>
      </w:r>
      <w:r>
        <w:rPr>
          <w:rStyle w:val="120"/>
          <w:color w:val="000000"/>
        </w:rPr>
        <w:t xml:space="preserve">33 Ситу Чоки Чжунгнэ 32, 33 Сияющая, бхуми 229, 308 Сияющей Бирюзы, храм 46, 219 «Сияющий светильник» </w:t>
      </w:r>
      <w:r w:rsidRPr="00A55F11">
        <w:rPr>
          <w:rStyle w:val="120"/>
          <w:color w:val="000000"/>
          <w:lang w:eastAsia="en-US"/>
        </w:rPr>
        <w:t>(</w:t>
      </w:r>
      <w:r>
        <w:rPr>
          <w:rStyle w:val="120"/>
          <w:color w:val="000000"/>
          <w:lang w:val="en-US" w:eastAsia="en-US"/>
        </w:rPr>
        <w:t>sgron</w:t>
      </w:r>
      <w:r w:rsidRPr="00A55F11">
        <w:rPr>
          <w:rStyle w:val="120"/>
          <w:color w:val="000000"/>
          <w:lang w:eastAsia="en-US"/>
        </w:rPr>
        <w:t xml:space="preserve"> </w:t>
      </w:r>
      <w:r>
        <w:rPr>
          <w:rStyle w:val="120"/>
          <w:color w:val="000000"/>
          <w:lang w:val="en-US" w:eastAsia="en-US"/>
        </w:rPr>
        <w:t>gsal</w:t>
      </w:r>
      <w:r w:rsidRPr="00A55F11">
        <w:rPr>
          <w:rStyle w:val="120"/>
          <w:color w:val="000000"/>
          <w:lang w:eastAsia="en-US"/>
        </w:rPr>
        <w:t xml:space="preserve">) </w:t>
      </w:r>
      <w:r>
        <w:rPr>
          <w:rStyle w:val="120"/>
          <w:color w:val="000000"/>
        </w:rPr>
        <w:t xml:space="preserve">250 скандха </w:t>
      </w:r>
      <w:r w:rsidRPr="00A55F11">
        <w:rPr>
          <w:rStyle w:val="120"/>
          <w:color w:val="000000"/>
          <w:lang w:eastAsia="en-US"/>
        </w:rPr>
        <w:t>(</w:t>
      </w:r>
      <w:r>
        <w:rPr>
          <w:rStyle w:val="120"/>
          <w:color w:val="000000"/>
          <w:lang w:val="en-US" w:eastAsia="en-US"/>
        </w:rPr>
        <w:t>phung</w:t>
      </w:r>
      <w:r w:rsidRPr="00A55F11">
        <w:rPr>
          <w:rStyle w:val="120"/>
          <w:color w:val="000000"/>
          <w:lang w:eastAsia="en-US"/>
        </w:rPr>
        <w:t xml:space="preserve"> </w:t>
      </w:r>
      <w:r>
        <w:rPr>
          <w:rStyle w:val="120"/>
          <w:color w:val="000000"/>
        </w:rPr>
        <w:t xml:space="preserve">ро) </w:t>
      </w:r>
      <w:r>
        <w:rPr>
          <w:rStyle w:val="128"/>
          <w:color w:val="000000"/>
        </w:rPr>
        <w:t>см. также</w:t>
      </w:r>
      <w:r>
        <w:rPr>
          <w:rStyle w:val="120"/>
          <w:color w:val="000000"/>
        </w:rPr>
        <w:t xml:space="preserve"> скандхи, дхату и аятаны образований-санскар </w:t>
      </w:r>
      <w:r>
        <w:rPr>
          <w:rStyle w:val="120"/>
          <w:color w:val="000000"/>
          <w:lang w:val="fr-FR" w:eastAsia="fr-FR"/>
        </w:rPr>
        <w:t xml:space="preserve">(’du </w:t>
      </w:r>
      <w:r>
        <w:rPr>
          <w:rStyle w:val="120"/>
          <w:color w:val="000000"/>
          <w:lang w:val="en-US" w:eastAsia="en-US"/>
        </w:rPr>
        <w:t>byed</w:t>
      </w:r>
      <w:r w:rsidRPr="00A55F11">
        <w:rPr>
          <w:rStyle w:val="120"/>
          <w:color w:val="000000"/>
          <w:lang w:eastAsia="en-US"/>
        </w:rPr>
        <w:t xml:space="preserve"> </w:t>
      </w:r>
      <w:r>
        <w:rPr>
          <w:rStyle w:val="120"/>
          <w:color w:val="000000"/>
          <w:lang w:val="en-US" w:eastAsia="en-US"/>
        </w:rPr>
        <w:t>kyi</w:t>
      </w:r>
      <w:r w:rsidRPr="00A55F11">
        <w:rPr>
          <w:rStyle w:val="120"/>
          <w:color w:val="000000"/>
          <w:lang w:eastAsia="en-US"/>
        </w:rPr>
        <w:t xml:space="preserve"> </w:t>
      </w:r>
      <w:r>
        <w:rPr>
          <w:rStyle w:val="120"/>
          <w:color w:val="000000"/>
          <w:lang w:val="en-US" w:eastAsia="en-US"/>
        </w:rPr>
        <w:t>phung</w:t>
      </w:r>
      <w:r w:rsidRPr="00A55F11">
        <w:rPr>
          <w:rStyle w:val="120"/>
          <w:color w:val="000000"/>
          <w:lang w:eastAsia="en-US"/>
        </w:rPr>
        <w:t xml:space="preserve"> </w:t>
      </w:r>
      <w:r>
        <w:rPr>
          <w:rStyle w:val="120"/>
          <w:color w:val="000000"/>
        </w:rPr>
        <w:t xml:space="preserve">ро) </w:t>
      </w:r>
      <w:r w:rsidRPr="00A55F11">
        <w:rPr>
          <w:rStyle w:val="120"/>
          <w:color w:val="000000"/>
          <w:lang w:eastAsia="en-US"/>
        </w:rPr>
        <w:t xml:space="preserve">210 </w:t>
      </w:r>
      <w:r>
        <w:rPr>
          <w:rStyle w:val="120"/>
          <w:color w:val="000000"/>
        </w:rPr>
        <w:t xml:space="preserve">ощущений </w:t>
      </w:r>
      <w:r w:rsidRPr="00A55F11">
        <w:rPr>
          <w:rStyle w:val="120"/>
          <w:color w:val="000000"/>
          <w:lang w:eastAsia="en-US"/>
        </w:rPr>
        <w:t>(</w:t>
      </w:r>
      <w:r>
        <w:rPr>
          <w:rStyle w:val="120"/>
          <w:color w:val="000000"/>
          <w:lang w:val="en-US" w:eastAsia="en-US"/>
        </w:rPr>
        <w:t>tshor</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phung</w:t>
      </w:r>
      <w:r w:rsidRPr="00A55F11">
        <w:rPr>
          <w:rStyle w:val="120"/>
          <w:color w:val="000000"/>
          <w:lang w:eastAsia="en-US"/>
        </w:rPr>
        <w:t xml:space="preserve"> </w:t>
      </w:r>
      <w:r>
        <w:rPr>
          <w:rStyle w:val="120"/>
          <w:color w:val="000000"/>
          <w:lang w:val="en-US" w:eastAsia="en-US"/>
        </w:rPr>
        <w:t>po</w:t>
      </w:r>
      <w:r w:rsidRPr="00A55F11">
        <w:rPr>
          <w:rStyle w:val="120"/>
          <w:color w:val="000000"/>
          <w:lang w:eastAsia="en-US"/>
        </w:rPr>
        <w:t xml:space="preserve">) 210 </w:t>
      </w:r>
      <w:r>
        <w:rPr>
          <w:rStyle w:val="120"/>
          <w:color w:val="000000"/>
        </w:rPr>
        <w:t xml:space="preserve">пять незагрязненных </w:t>
      </w:r>
      <w:r w:rsidRPr="00A55F11">
        <w:rPr>
          <w:rStyle w:val="120"/>
          <w:color w:val="000000"/>
          <w:lang w:eastAsia="en-US"/>
        </w:rPr>
        <w:t xml:space="preserve">309 </w:t>
      </w:r>
      <w:r>
        <w:rPr>
          <w:rStyle w:val="120"/>
          <w:color w:val="000000"/>
        </w:rPr>
        <w:t xml:space="preserve">различений </w:t>
      </w:r>
      <w:r>
        <w:rPr>
          <w:rStyle w:val="120"/>
          <w:color w:val="000000"/>
          <w:lang w:val="fr-FR" w:eastAsia="fr-FR"/>
        </w:rPr>
        <w:t xml:space="preserve">(’du shes kyi phung po) 210 </w:t>
      </w:r>
      <w:r>
        <w:rPr>
          <w:rStyle w:val="120"/>
          <w:color w:val="000000"/>
        </w:rPr>
        <w:t xml:space="preserve">сознаний </w:t>
      </w:r>
      <w:r w:rsidRPr="00A55F11">
        <w:rPr>
          <w:rStyle w:val="120"/>
          <w:color w:val="000000"/>
          <w:lang w:eastAsia="en-US"/>
        </w:rPr>
        <w:t>(</w:t>
      </w:r>
      <w:r>
        <w:rPr>
          <w:rStyle w:val="120"/>
          <w:color w:val="000000"/>
          <w:lang w:val="en-US" w:eastAsia="en-US"/>
        </w:rPr>
        <w:t>mam</w:t>
      </w:r>
      <w:r w:rsidRPr="00A55F11">
        <w:rPr>
          <w:rStyle w:val="120"/>
          <w:color w:val="000000"/>
          <w:lang w:eastAsia="en-US"/>
        </w:rPr>
        <w:t xml:space="preserve"> </w:t>
      </w:r>
      <w:r>
        <w:rPr>
          <w:rStyle w:val="120"/>
          <w:color w:val="000000"/>
          <w:lang w:val="fr-FR" w:eastAsia="fr-FR"/>
        </w:rPr>
        <w:t xml:space="preserve">shes kyi phung po) 210 </w:t>
      </w:r>
      <w:r>
        <w:rPr>
          <w:rStyle w:val="120"/>
          <w:color w:val="000000"/>
        </w:rPr>
        <w:t xml:space="preserve">форм </w:t>
      </w:r>
      <w:r>
        <w:rPr>
          <w:rStyle w:val="120"/>
          <w:color w:val="000000"/>
          <w:lang w:val="fr-FR" w:eastAsia="fr-FR"/>
        </w:rPr>
        <w:t xml:space="preserve">(gzugs kyi phung po) 210 </w:t>
      </w:r>
      <w:r>
        <w:rPr>
          <w:rStyle w:val="120"/>
          <w:color w:val="000000"/>
        </w:rPr>
        <w:t xml:space="preserve">скандхи, дхату и аятаны </w:t>
      </w:r>
      <w:r>
        <w:rPr>
          <w:rStyle w:val="120"/>
          <w:color w:val="000000"/>
          <w:lang w:val="fr-FR" w:eastAsia="fr-FR"/>
        </w:rPr>
        <w:t xml:space="preserve">(phung khams </w:t>
      </w:r>
      <w:r>
        <w:rPr>
          <w:rStyle w:val="120"/>
          <w:color w:val="000000"/>
          <w:lang w:val="en-US" w:eastAsia="en-US"/>
        </w:rPr>
        <w:t>skye</w:t>
      </w:r>
      <w:r w:rsidRPr="00A55F11">
        <w:rPr>
          <w:rStyle w:val="120"/>
          <w:color w:val="000000"/>
          <w:lang w:eastAsia="en-US"/>
        </w:rPr>
        <w:t xml:space="preserve"> </w:t>
      </w:r>
      <w:r>
        <w:rPr>
          <w:rStyle w:val="120"/>
          <w:color w:val="000000"/>
          <w:lang w:val="en-US" w:eastAsia="en-US"/>
        </w:rPr>
        <w:t>mched</w:t>
      </w:r>
      <w:r w:rsidRPr="00A55F11">
        <w:rPr>
          <w:rStyle w:val="120"/>
          <w:color w:val="000000"/>
          <w:lang w:eastAsia="en-US"/>
        </w:rPr>
        <w:t xml:space="preserve">) 80, 278 </w:t>
      </w:r>
      <w:r>
        <w:rPr>
          <w:rStyle w:val="120"/>
          <w:color w:val="000000"/>
        </w:rPr>
        <w:t xml:space="preserve">склонности к трем переживаниям </w:t>
      </w:r>
      <w:r w:rsidRPr="00A55F11">
        <w:rPr>
          <w:rStyle w:val="120"/>
          <w:color w:val="000000"/>
          <w:lang w:eastAsia="en-US"/>
        </w:rPr>
        <w:t>(</w:t>
      </w:r>
      <w:r>
        <w:rPr>
          <w:rStyle w:val="120"/>
          <w:color w:val="000000"/>
          <w:lang w:val="en-US" w:eastAsia="en-US"/>
        </w:rPr>
        <w:t>snang</w:t>
      </w:r>
      <w:r w:rsidRPr="00A55F11">
        <w:rPr>
          <w:rStyle w:val="120"/>
          <w:color w:val="000000"/>
          <w:lang w:eastAsia="en-US"/>
        </w:rPr>
        <w:t xml:space="preserve"> </w:t>
      </w:r>
      <w:r>
        <w:rPr>
          <w:rStyle w:val="120"/>
          <w:color w:val="000000"/>
          <w:lang w:val="en-US" w:eastAsia="en-US"/>
        </w:rPr>
        <w:t>gsum</w:t>
      </w:r>
      <w:r w:rsidRPr="00A55F11">
        <w:rPr>
          <w:rStyle w:val="120"/>
          <w:color w:val="000000"/>
          <w:lang w:eastAsia="en-US"/>
        </w:rPr>
        <w:t xml:space="preserve"> ’</w:t>
      </w:r>
      <w:r>
        <w:rPr>
          <w:rStyle w:val="120"/>
          <w:color w:val="000000"/>
          <w:lang w:val="en-US" w:eastAsia="en-US"/>
        </w:rPr>
        <w:t>pho</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bag</w:t>
      </w:r>
      <w:r w:rsidRPr="00A55F11">
        <w:rPr>
          <w:rStyle w:val="120"/>
          <w:color w:val="000000"/>
          <w:lang w:eastAsia="en-US"/>
        </w:rPr>
        <w:t xml:space="preserve"> </w:t>
      </w:r>
      <w:r>
        <w:rPr>
          <w:rStyle w:val="120"/>
          <w:color w:val="000000"/>
          <w:lang w:val="en-US" w:eastAsia="en-US"/>
        </w:rPr>
        <w:t>chags</w:t>
      </w:r>
      <w:r w:rsidRPr="00A55F11">
        <w:rPr>
          <w:rStyle w:val="120"/>
          <w:color w:val="000000"/>
          <w:lang w:eastAsia="en-US"/>
        </w:rPr>
        <w:t xml:space="preserve">) 312 </w:t>
      </w:r>
      <w:r>
        <w:rPr>
          <w:rStyle w:val="120"/>
          <w:color w:val="000000"/>
        </w:rPr>
        <w:t xml:space="preserve">«Слава», «Вершина» и «Пространство» 259 следствие </w:t>
      </w:r>
      <w:r>
        <w:rPr>
          <w:rStyle w:val="120"/>
          <w:color w:val="000000"/>
          <w:lang w:val="fr-FR" w:eastAsia="fr-FR"/>
        </w:rPr>
        <w:t xml:space="preserve">(’bras bu) </w:t>
      </w:r>
      <w:r>
        <w:rPr>
          <w:rStyle w:val="120"/>
          <w:color w:val="000000"/>
        </w:rPr>
        <w:t xml:space="preserve">115,196, 203, 291, 294 «Слова отверженного риши» </w:t>
      </w:r>
      <w:r>
        <w:rPr>
          <w:rStyle w:val="120"/>
          <w:color w:val="000000"/>
          <w:lang w:val="de-DE" w:eastAsia="de-DE"/>
        </w:rPr>
        <w:t xml:space="preserve">(gdod pa’i drang </w:t>
      </w:r>
      <w:r>
        <w:rPr>
          <w:rStyle w:val="120"/>
          <w:color w:val="000000"/>
          <w:lang w:val="en-US" w:eastAsia="en-US"/>
        </w:rPr>
        <w:t>srong</w:t>
      </w:r>
      <w:r w:rsidRPr="00A55F11">
        <w:rPr>
          <w:rStyle w:val="120"/>
          <w:color w:val="000000"/>
          <w:lang w:eastAsia="en-US"/>
        </w:rPr>
        <w:t xml:space="preserve"> </w:t>
      </w:r>
      <w:r>
        <w:rPr>
          <w:rStyle w:val="120"/>
          <w:color w:val="000000"/>
          <w:lang w:val="en-US" w:eastAsia="en-US"/>
        </w:rPr>
        <w:t>gtam</w:t>
      </w:r>
      <w:r w:rsidRPr="00A55F11">
        <w:rPr>
          <w:rStyle w:val="120"/>
          <w:color w:val="000000"/>
          <w:lang w:eastAsia="en-US"/>
        </w:rPr>
        <w:t xml:space="preserve">) 246 </w:t>
      </w:r>
      <w:r>
        <w:rPr>
          <w:rStyle w:val="120"/>
          <w:color w:val="000000"/>
        </w:rPr>
        <w:t xml:space="preserve">слоги </w:t>
      </w:r>
      <w:r w:rsidRPr="00A55F11">
        <w:rPr>
          <w:rStyle w:val="120"/>
          <w:color w:val="000000"/>
          <w:lang w:eastAsia="en-US"/>
        </w:rPr>
        <w:t>(</w:t>
      </w:r>
      <w:r>
        <w:rPr>
          <w:rStyle w:val="120"/>
          <w:color w:val="000000"/>
          <w:lang w:val="en-US" w:eastAsia="en-US"/>
        </w:rPr>
        <w:t>yi</w:t>
      </w:r>
      <w:r w:rsidRPr="00A55F11">
        <w:rPr>
          <w:rStyle w:val="120"/>
          <w:color w:val="000000"/>
          <w:lang w:eastAsia="en-US"/>
        </w:rPr>
        <w:t xml:space="preserve"> </w:t>
      </w:r>
      <w:r>
        <w:rPr>
          <w:rStyle w:val="120"/>
          <w:color w:val="000000"/>
          <w:lang w:val="en-US" w:eastAsia="en-US"/>
        </w:rPr>
        <w:t>ge</w:t>
      </w:r>
      <w:r w:rsidRPr="00A55F11">
        <w:rPr>
          <w:rStyle w:val="120"/>
          <w:color w:val="000000"/>
          <w:lang w:eastAsia="en-US"/>
        </w:rPr>
        <w:t xml:space="preserve">) </w:t>
      </w:r>
      <w:r>
        <w:rPr>
          <w:rStyle w:val="120"/>
          <w:color w:val="000000"/>
        </w:rPr>
        <w:t xml:space="preserve">буква </w:t>
      </w:r>
      <w:r>
        <w:rPr>
          <w:rStyle w:val="120"/>
          <w:color w:val="000000"/>
          <w:lang w:val="en-US" w:eastAsia="en-US"/>
        </w:rPr>
        <w:t>A</w:t>
      </w:r>
      <w:r w:rsidRPr="00A55F11">
        <w:rPr>
          <w:rStyle w:val="120"/>
          <w:color w:val="000000"/>
          <w:lang w:eastAsia="en-US"/>
        </w:rPr>
        <w:t xml:space="preserve"> 91</w:t>
      </w:r>
    </w:p>
    <w:p w:rsidR="00A55F11" w:rsidRDefault="00A55F11">
      <w:pPr>
        <w:pStyle w:val="121"/>
        <w:shd w:val="clear" w:color="auto" w:fill="auto"/>
        <w:spacing w:line="211" w:lineRule="exact"/>
        <w:ind w:left="320" w:right="4100"/>
        <w:jc w:val="left"/>
      </w:pPr>
      <w:r>
        <w:rPr>
          <w:rStyle w:val="120"/>
          <w:color w:val="000000"/>
        </w:rPr>
        <w:t xml:space="preserve">конечные слоги плода </w:t>
      </w:r>
      <w:r w:rsidRPr="00A55F11">
        <w:rPr>
          <w:rStyle w:val="120"/>
          <w:color w:val="000000"/>
          <w:lang w:eastAsia="en-US"/>
        </w:rPr>
        <w:t xml:space="preserve">93 </w:t>
      </w:r>
      <w:r>
        <w:rPr>
          <w:rStyle w:val="120"/>
          <w:color w:val="000000"/>
        </w:rPr>
        <w:t xml:space="preserve">особые учения о смысле 93 слоги нади </w:t>
      </w:r>
      <w:r w:rsidRPr="00A55F11">
        <w:rPr>
          <w:rStyle w:val="120"/>
          <w:color w:val="000000"/>
          <w:lang w:eastAsia="en-US"/>
        </w:rPr>
        <w:t>(</w:t>
      </w:r>
      <w:r>
        <w:rPr>
          <w:rStyle w:val="120"/>
          <w:color w:val="000000"/>
          <w:lang w:val="en-US" w:eastAsia="en-US"/>
        </w:rPr>
        <w:t>rtsa</w:t>
      </w:r>
      <w:r w:rsidRPr="00A55F11">
        <w:rPr>
          <w:rStyle w:val="120"/>
          <w:color w:val="000000"/>
          <w:lang w:eastAsia="en-US"/>
        </w:rPr>
        <w:t xml:space="preserve"> </w:t>
      </w:r>
      <w:r>
        <w:rPr>
          <w:rStyle w:val="120"/>
          <w:color w:val="000000"/>
          <w:lang w:val="en-US" w:eastAsia="en-US"/>
        </w:rPr>
        <w:t>yig</w:t>
      </w:r>
      <w:r w:rsidRPr="00A55F11">
        <w:rPr>
          <w:rStyle w:val="120"/>
          <w:color w:val="000000"/>
          <w:lang w:eastAsia="en-US"/>
        </w:rPr>
        <w:t xml:space="preserve">) </w:t>
      </w:r>
      <w:r>
        <w:rPr>
          <w:rStyle w:val="120"/>
          <w:color w:val="000000"/>
        </w:rPr>
        <w:t>93</w:t>
      </w:r>
    </w:p>
    <w:p w:rsidR="00A55F11" w:rsidRDefault="00A55F11">
      <w:pPr>
        <w:pStyle w:val="121"/>
        <w:shd w:val="clear" w:color="auto" w:fill="auto"/>
        <w:spacing w:line="211" w:lineRule="exact"/>
        <w:ind w:left="320" w:right="4280"/>
        <w:jc w:val="left"/>
      </w:pPr>
      <w:r>
        <w:rPr>
          <w:rStyle w:val="120"/>
          <w:color w:val="000000"/>
        </w:rPr>
        <w:t>слышимые слоги речи 93 стадии плода 97 стадии пути 97 чакра слогов 92</w:t>
      </w:r>
    </w:p>
    <w:p w:rsidR="00A55F11" w:rsidRDefault="00A55F11">
      <w:pPr>
        <w:pStyle w:val="121"/>
        <w:shd w:val="clear" w:color="auto" w:fill="auto"/>
        <w:spacing w:line="211" w:lineRule="exact"/>
        <w:ind w:right="2780" w:firstLine="320"/>
        <w:jc w:val="left"/>
      </w:pPr>
      <w:r>
        <w:rPr>
          <w:rStyle w:val="120"/>
          <w:color w:val="000000"/>
        </w:rPr>
        <w:t>четыре вида согласно Лонгчен Рабчжаму 92 смерть и непостоянство 131 Смритиджняна 241</w:t>
      </w:r>
    </w:p>
    <w:p w:rsidR="00A55F11" w:rsidRDefault="00A55F11">
      <w:pPr>
        <w:pStyle w:val="121"/>
        <w:shd w:val="clear" w:color="auto" w:fill="auto"/>
        <w:spacing w:line="211" w:lineRule="exact"/>
        <w:ind w:right="440"/>
        <w:jc w:val="left"/>
      </w:pPr>
      <w:r>
        <w:rPr>
          <w:rStyle w:val="120"/>
          <w:color w:val="000000"/>
        </w:rPr>
        <w:t xml:space="preserve">«Собрание знания», сутра </w:t>
      </w:r>
      <w:r>
        <w:rPr>
          <w:rStyle w:val="120"/>
          <w:color w:val="000000"/>
          <w:lang w:val="fr-FR" w:eastAsia="fr-FR"/>
        </w:rPr>
        <w:t xml:space="preserve">(kun ’dus </w:t>
      </w:r>
      <w:r>
        <w:rPr>
          <w:rStyle w:val="120"/>
          <w:color w:val="000000"/>
          <w:lang w:val="en-US" w:eastAsia="en-US"/>
        </w:rPr>
        <w:t>rig</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mdo</w:t>
      </w:r>
      <w:r w:rsidRPr="00A55F11">
        <w:rPr>
          <w:rStyle w:val="120"/>
          <w:color w:val="000000"/>
          <w:lang w:eastAsia="en-US"/>
        </w:rPr>
        <w:t xml:space="preserve">) 203 </w:t>
      </w:r>
      <w:r>
        <w:rPr>
          <w:rStyle w:val="120"/>
          <w:color w:val="000000"/>
        </w:rPr>
        <w:t xml:space="preserve">Собрание сугат </w:t>
      </w:r>
      <w:r>
        <w:rPr>
          <w:rStyle w:val="120"/>
          <w:color w:val="000000"/>
          <w:lang w:val="fr-FR" w:eastAsia="fr-FR"/>
        </w:rPr>
        <w:t xml:space="preserve">(bde shegs ’dus </w:t>
      </w:r>
      <w:r>
        <w:rPr>
          <w:rStyle w:val="120"/>
          <w:color w:val="000000"/>
          <w:lang w:val="en-US" w:eastAsia="en-US"/>
        </w:rPr>
        <w:t>pa</w:t>
      </w:r>
      <w:r w:rsidRPr="00A55F11">
        <w:rPr>
          <w:rStyle w:val="120"/>
          <w:color w:val="000000"/>
          <w:lang w:eastAsia="en-US"/>
        </w:rPr>
        <w:t xml:space="preserve">) 254, 259 </w:t>
      </w:r>
      <w:r>
        <w:rPr>
          <w:rStyle w:val="120"/>
          <w:color w:val="000000"/>
        </w:rPr>
        <w:t xml:space="preserve">собственная природа </w:t>
      </w:r>
      <w:r w:rsidRPr="00A55F11">
        <w:rPr>
          <w:rStyle w:val="120"/>
          <w:color w:val="000000"/>
          <w:lang w:eastAsia="en-US"/>
        </w:rPr>
        <w:t>(</w:t>
      </w:r>
      <w:r>
        <w:rPr>
          <w:rStyle w:val="120"/>
          <w:color w:val="000000"/>
          <w:lang w:val="en-US" w:eastAsia="en-US"/>
        </w:rPr>
        <w:t>rang</w:t>
      </w:r>
      <w:r w:rsidRPr="00A55F11">
        <w:rPr>
          <w:rStyle w:val="120"/>
          <w:color w:val="000000"/>
          <w:lang w:eastAsia="en-US"/>
        </w:rPr>
        <w:t xml:space="preserve"> </w:t>
      </w:r>
      <w:r>
        <w:rPr>
          <w:rStyle w:val="120"/>
          <w:color w:val="000000"/>
          <w:lang w:val="en-US" w:eastAsia="en-US"/>
        </w:rPr>
        <w:t>bzhin</w:t>
      </w:r>
      <w:r w:rsidRPr="00A55F11">
        <w:rPr>
          <w:rStyle w:val="120"/>
          <w:color w:val="000000"/>
          <w:lang w:eastAsia="en-US"/>
        </w:rPr>
        <w:t xml:space="preserve">) </w:t>
      </w:r>
      <w:smartTag w:uri="urn:schemas-microsoft-com:office:smarttags" w:element="metricconverter">
        <w:smartTagPr>
          <w:attr w:name="ProductID" w:val="302 см"/>
        </w:smartTagPr>
        <w:r w:rsidRPr="00A55F11">
          <w:rPr>
            <w:rStyle w:val="120"/>
            <w:color w:val="000000"/>
            <w:lang w:eastAsia="en-US"/>
          </w:rPr>
          <w:t xml:space="preserve">302 </w:t>
        </w:r>
        <w:r>
          <w:rPr>
            <w:rStyle w:val="128"/>
            <w:color w:val="000000"/>
          </w:rPr>
          <w:t>см</w:t>
        </w:r>
      </w:smartTag>
      <w:r>
        <w:rPr>
          <w:rStyle w:val="128"/>
          <w:color w:val="000000"/>
        </w:rPr>
        <w:t>. также</w:t>
      </w:r>
      <w:r>
        <w:rPr>
          <w:rStyle w:val="120"/>
          <w:color w:val="000000"/>
        </w:rPr>
        <w:t xml:space="preserve"> пустота Совершенное Измерение </w:t>
      </w:r>
      <w:r>
        <w:rPr>
          <w:rStyle w:val="120"/>
          <w:color w:val="000000"/>
          <w:lang w:val="fr-FR" w:eastAsia="fr-FR"/>
        </w:rPr>
        <w:t xml:space="preserve">(sku la rdzogs), </w:t>
      </w:r>
      <w:r>
        <w:rPr>
          <w:rStyle w:val="120"/>
          <w:color w:val="000000"/>
        </w:rPr>
        <w:t xml:space="preserve">кладбище 314 совершенные </w:t>
      </w:r>
      <w:r w:rsidRPr="00A55F11">
        <w:rPr>
          <w:rStyle w:val="120"/>
          <w:color w:val="000000"/>
          <w:lang w:eastAsia="en-US"/>
        </w:rPr>
        <w:t>(</w:t>
      </w:r>
      <w:r>
        <w:rPr>
          <w:rStyle w:val="120"/>
          <w:color w:val="000000"/>
          <w:lang w:val="en-US" w:eastAsia="en-US"/>
        </w:rPr>
        <w:t>phun</w:t>
      </w:r>
      <w:r w:rsidRPr="00A55F11">
        <w:rPr>
          <w:rStyle w:val="120"/>
          <w:color w:val="000000"/>
          <w:lang w:eastAsia="en-US"/>
        </w:rPr>
        <w:t xml:space="preserve"> </w:t>
      </w:r>
      <w:r>
        <w:rPr>
          <w:rStyle w:val="120"/>
          <w:color w:val="000000"/>
          <w:lang w:val="en-US" w:eastAsia="en-US"/>
        </w:rPr>
        <w:t>sum</w:t>
      </w:r>
      <w:r w:rsidRPr="00A55F11">
        <w:rPr>
          <w:rStyle w:val="120"/>
          <w:color w:val="000000"/>
          <w:lang w:eastAsia="en-US"/>
        </w:rPr>
        <w:t xml:space="preserve"> </w:t>
      </w:r>
      <w:r>
        <w:rPr>
          <w:rStyle w:val="120"/>
          <w:color w:val="000000"/>
          <w:lang w:val="en-US" w:eastAsia="en-US"/>
        </w:rPr>
        <w:t>tshogs</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w:t>
      </w:r>
      <w:r>
        <w:rPr>
          <w:rStyle w:val="120"/>
          <w:color w:val="000000"/>
        </w:rPr>
        <w:t>измерение трех кай 46 окружение 268 учитель 243</w:t>
      </w:r>
    </w:p>
    <w:p w:rsidR="00A55F11" w:rsidRDefault="00A55F11">
      <w:pPr>
        <w:pStyle w:val="121"/>
        <w:shd w:val="clear" w:color="auto" w:fill="auto"/>
        <w:spacing w:line="211" w:lineRule="exact"/>
        <w:jc w:val="left"/>
      </w:pPr>
      <w:r>
        <w:rPr>
          <w:rStyle w:val="120"/>
          <w:color w:val="000000"/>
        </w:rPr>
        <w:t xml:space="preserve">совершенство </w:t>
      </w:r>
      <w:r w:rsidRPr="00A55F11">
        <w:rPr>
          <w:rStyle w:val="120"/>
          <w:color w:val="000000"/>
          <w:lang w:eastAsia="en-US"/>
        </w:rPr>
        <w:t>(</w:t>
      </w:r>
      <w:r>
        <w:rPr>
          <w:rStyle w:val="120"/>
          <w:color w:val="000000"/>
          <w:lang w:val="en-US" w:eastAsia="en-US"/>
        </w:rPr>
        <w:t>mam</w:t>
      </w:r>
      <w:r w:rsidRPr="00A55F11">
        <w:rPr>
          <w:rStyle w:val="120"/>
          <w:color w:val="000000"/>
          <w:lang w:eastAsia="en-US"/>
        </w:rPr>
        <w:t xml:space="preserve"> </w:t>
      </w:r>
      <w:r>
        <w:rPr>
          <w:rStyle w:val="120"/>
          <w:color w:val="000000"/>
          <w:lang w:val="en-US" w:eastAsia="en-US"/>
        </w:rPr>
        <w:t>byang</w:t>
      </w:r>
      <w:r w:rsidRPr="00A55F11">
        <w:rPr>
          <w:rStyle w:val="120"/>
          <w:color w:val="000000"/>
          <w:lang w:eastAsia="en-US"/>
        </w:rPr>
        <w:t xml:space="preserve">) </w:t>
      </w:r>
      <w:r>
        <w:rPr>
          <w:rStyle w:val="120"/>
          <w:color w:val="000000"/>
        </w:rPr>
        <w:t>59</w:t>
      </w:r>
    </w:p>
    <w:p w:rsidR="00A55F11" w:rsidRDefault="00A55F11">
      <w:pPr>
        <w:pStyle w:val="121"/>
        <w:shd w:val="clear" w:color="auto" w:fill="auto"/>
        <w:spacing w:line="211" w:lineRule="exact"/>
        <w:jc w:val="left"/>
      </w:pPr>
      <w:r>
        <w:rPr>
          <w:rStyle w:val="120"/>
          <w:color w:val="000000"/>
        </w:rPr>
        <w:t xml:space="preserve">соединение и освобождение </w:t>
      </w:r>
      <w:r w:rsidRPr="00A55F11">
        <w:rPr>
          <w:rStyle w:val="120"/>
          <w:color w:val="000000"/>
          <w:lang w:eastAsia="en-US"/>
        </w:rPr>
        <w:t>(</w:t>
      </w:r>
      <w:r>
        <w:rPr>
          <w:rStyle w:val="120"/>
          <w:color w:val="000000"/>
          <w:lang w:val="en-US" w:eastAsia="en-US"/>
        </w:rPr>
        <w:t>sbyor</w:t>
      </w:r>
      <w:r w:rsidRPr="00A55F11">
        <w:rPr>
          <w:rStyle w:val="120"/>
          <w:color w:val="000000"/>
          <w:lang w:eastAsia="en-US"/>
        </w:rPr>
        <w:t xml:space="preserve"> </w:t>
      </w:r>
      <w:r>
        <w:rPr>
          <w:rStyle w:val="120"/>
          <w:color w:val="000000"/>
          <w:lang w:val="en-US" w:eastAsia="en-US"/>
        </w:rPr>
        <w:t>sgrol</w:t>
      </w:r>
      <w:r w:rsidRPr="00A55F11">
        <w:rPr>
          <w:rStyle w:val="120"/>
          <w:color w:val="000000"/>
          <w:lang w:eastAsia="en-US"/>
        </w:rPr>
        <w:t xml:space="preserve">) </w:t>
      </w:r>
      <w:r>
        <w:rPr>
          <w:rStyle w:val="120"/>
          <w:color w:val="000000"/>
        </w:rPr>
        <w:t>190, 192</w:t>
      </w:r>
    </w:p>
    <w:p w:rsidR="00A55F11" w:rsidRDefault="00A55F11">
      <w:pPr>
        <w:pStyle w:val="121"/>
        <w:shd w:val="clear" w:color="auto" w:fill="auto"/>
        <w:spacing w:line="211" w:lineRule="exact"/>
        <w:ind w:right="440"/>
        <w:jc w:val="left"/>
      </w:pPr>
      <w:r>
        <w:rPr>
          <w:rStyle w:val="120"/>
          <w:color w:val="000000"/>
        </w:rPr>
        <w:t xml:space="preserve">«Соединение солнца и луны», тантра </w:t>
      </w:r>
      <w:r w:rsidRPr="00A55F11">
        <w:rPr>
          <w:rStyle w:val="120"/>
          <w:color w:val="000000"/>
          <w:lang w:eastAsia="en-US"/>
        </w:rPr>
        <w:t>(</w:t>
      </w:r>
      <w:r>
        <w:rPr>
          <w:rStyle w:val="120"/>
          <w:color w:val="000000"/>
          <w:lang w:val="en-US" w:eastAsia="en-US"/>
        </w:rPr>
        <w:t>nyi</w:t>
      </w:r>
      <w:r w:rsidRPr="00A55F11">
        <w:rPr>
          <w:rStyle w:val="120"/>
          <w:color w:val="000000"/>
          <w:lang w:eastAsia="en-US"/>
        </w:rPr>
        <w:t xml:space="preserve"> </w:t>
      </w:r>
      <w:r>
        <w:rPr>
          <w:rStyle w:val="120"/>
          <w:color w:val="000000"/>
          <w:lang w:val="en-US" w:eastAsia="en-US"/>
        </w:rPr>
        <w:t>zla</w:t>
      </w:r>
      <w:r w:rsidRPr="00A55F11">
        <w:rPr>
          <w:rStyle w:val="120"/>
          <w:color w:val="000000"/>
          <w:lang w:eastAsia="en-US"/>
        </w:rPr>
        <w:t xml:space="preserve"> </w:t>
      </w:r>
      <w:r>
        <w:rPr>
          <w:rStyle w:val="120"/>
          <w:color w:val="000000"/>
          <w:lang w:val="en-US" w:eastAsia="en-US"/>
        </w:rPr>
        <w:t>kha</w:t>
      </w:r>
      <w:r w:rsidRPr="00A55F11">
        <w:rPr>
          <w:rStyle w:val="120"/>
          <w:color w:val="000000"/>
          <w:lang w:eastAsia="en-US"/>
        </w:rPr>
        <w:t xml:space="preserve"> </w:t>
      </w:r>
      <w:r>
        <w:rPr>
          <w:rStyle w:val="120"/>
          <w:color w:val="000000"/>
          <w:lang w:val="en-US" w:eastAsia="en-US"/>
        </w:rPr>
        <w:t>sbyor</w:t>
      </w:r>
      <w:r w:rsidRPr="00A55F11">
        <w:rPr>
          <w:rStyle w:val="120"/>
          <w:color w:val="000000"/>
          <w:lang w:eastAsia="en-US"/>
        </w:rPr>
        <w:t xml:space="preserve"> </w:t>
      </w:r>
      <w:r>
        <w:rPr>
          <w:rStyle w:val="120"/>
          <w:color w:val="000000"/>
          <w:lang w:val="en-US" w:eastAsia="en-US"/>
        </w:rPr>
        <w:t>gyi</w:t>
      </w:r>
      <w:r w:rsidRPr="00A55F11">
        <w:rPr>
          <w:rStyle w:val="120"/>
          <w:color w:val="000000"/>
          <w:lang w:eastAsia="en-US"/>
        </w:rPr>
        <w:t xml:space="preserve"> </w:t>
      </w:r>
      <w:r>
        <w:rPr>
          <w:rStyle w:val="120"/>
          <w:color w:val="000000"/>
          <w:lang w:val="en-US" w:eastAsia="en-US"/>
        </w:rPr>
        <w:t>rgyud</w:t>
      </w:r>
      <w:r w:rsidRPr="00A55F11">
        <w:rPr>
          <w:rStyle w:val="120"/>
          <w:color w:val="000000"/>
          <w:lang w:eastAsia="en-US"/>
        </w:rPr>
        <w:t xml:space="preserve">) 98, 276 </w:t>
      </w:r>
      <w:r>
        <w:rPr>
          <w:rStyle w:val="120"/>
          <w:color w:val="000000"/>
        </w:rPr>
        <w:t xml:space="preserve">созидательная энергия ригпа </w:t>
      </w:r>
      <w:r w:rsidRPr="00A55F11">
        <w:rPr>
          <w:rStyle w:val="120"/>
          <w:color w:val="000000"/>
          <w:lang w:eastAsia="en-US"/>
        </w:rPr>
        <w:t>(</w:t>
      </w:r>
      <w:r>
        <w:rPr>
          <w:rStyle w:val="120"/>
          <w:color w:val="000000"/>
          <w:lang w:val="en-US" w:eastAsia="en-US"/>
        </w:rPr>
        <w:t>rig</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rtsal</w:t>
      </w:r>
      <w:r w:rsidRPr="00A55F11">
        <w:rPr>
          <w:rStyle w:val="120"/>
          <w:color w:val="000000"/>
          <w:lang w:eastAsia="en-US"/>
        </w:rPr>
        <w:t xml:space="preserve">) 252 </w:t>
      </w:r>
      <w:r>
        <w:rPr>
          <w:rStyle w:val="120"/>
          <w:color w:val="000000"/>
        </w:rPr>
        <w:t xml:space="preserve">сознание алаи </w:t>
      </w:r>
      <w:r w:rsidRPr="00A55F11">
        <w:rPr>
          <w:rStyle w:val="120"/>
          <w:color w:val="000000"/>
          <w:lang w:eastAsia="en-US"/>
        </w:rPr>
        <w:t>(</w:t>
      </w:r>
      <w:r>
        <w:rPr>
          <w:rStyle w:val="120"/>
          <w:color w:val="000000"/>
          <w:lang w:val="en-US" w:eastAsia="en-US"/>
        </w:rPr>
        <w:t>kun</w:t>
      </w:r>
      <w:r w:rsidRPr="00A55F11">
        <w:rPr>
          <w:rStyle w:val="120"/>
          <w:color w:val="000000"/>
          <w:lang w:eastAsia="en-US"/>
        </w:rPr>
        <w:t xml:space="preserve"> </w:t>
      </w:r>
      <w:r>
        <w:rPr>
          <w:rStyle w:val="120"/>
          <w:color w:val="000000"/>
          <w:lang w:val="en-US" w:eastAsia="en-US"/>
        </w:rPr>
        <w:t>gzhi</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mam</w:t>
      </w:r>
      <w:r w:rsidRPr="00A55F11">
        <w:rPr>
          <w:rStyle w:val="120"/>
          <w:color w:val="000000"/>
          <w:lang w:eastAsia="en-US"/>
        </w:rPr>
        <w:t xml:space="preserve"> </w:t>
      </w:r>
      <w:r>
        <w:rPr>
          <w:rStyle w:val="120"/>
          <w:color w:val="000000"/>
          <w:lang w:val="en-US" w:eastAsia="en-US"/>
        </w:rPr>
        <w:t>shes</w:t>
      </w:r>
      <w:r w:rsidRPr="00A55F11">
        <w:rPr>
          <w:rStyle w:val="120"/>
          <w:color w:val="000000"/>
          <w:lang w:eastAsia="en-US"/>
        </w:rPr>
        <w:t xml:space="preserve">): </w:t>
      </w:r>
      <w:r>
        <w:rPr>
          <w:rStyle w:val="120"/>
          <w:color w:val="000000"/>
        </w:rPr>
        <w:t xml:space="preserve">в связи с неведением 283 сознание омраченного ума </w:t>
      </w:r>
      <w:r>
        <w:rPr>
          <w:rStyle w:val="120"/>
          <w:color w:val="000000"/>
          <w:lang w:val="de-DE" w:eastAsia="de-DE"/>
        </w:rPr>
        <w:t xml:space="preserve">(nyon </w:t>
      </w:r>
      <w:r>
        <w:rPr>
          <w:rStyle w:val="120"/>
          <w:color w:val="000000"/>
          <w:lang w:val="en-US" w:eastAsia="en-US"/>
        </w:rPr>
        <w:t>yid</w:t>
      </w:r>
      <w:r w:rsidRPr="00A55F11">
        <w:rPr>
          <w:rStyle w:val="120"/>
          <w:color w:val="000000"/>
          <w:lang w:eastAsia="en-US"/>
        </w:rPr>
        <w:t xml:space="preserve">) </w:t>
      </w:r>
      <w:r>
        <w:rPr>
          <w:rStyle w:val="120"/>
          <w:color w:val="000000"/>
        </w:rPr>
        <w:t xml:space="preserve">210, 211, 283, 284 сознание ума </w:t>
      </w:r>
      <w:r w:rsidRPr="00A55F11">
        <w:rPr>
          <w:rStyle w:val="120"/>
          <w:color w:val="000000"/>
          <w:lang w:eastAsia="en-US"/>
        </w:rPr>
        <w:t>(</w:t>
      </w:r>
      <w:r>
        <w:rPr>
          <w:rStyle w:val="120"/>
          <w:color w:val="000000"/>
          <w:lang w:val="en-US" w:eastAsia="en-US"/>
        </w:rPr>
        <w:t>yid</w:t>
      </w:r>
      <w:r w:rsidRPr="00A55F11">
        <w:rPr>
          <w:rStyle w:val="120"/>
          <w:color w:val="000000"/>
          <w:lang w:eastAsia="en-US"/>
        </w:rPr>
        <w:t xml:space="preserve"> </w:t>
      </w:r>
      <w:r>
        <w:rPr>
          <w:rStyle w:val="120"/>
          <w:color w:val="000000"/>
          <w:lang w:val="en-US" w:eastAsia="en-US"/>
        </w:rPr>
        <w:t>kyi</w:t>
      </w:r>
      <w:r w:rsidRPr="00A55F11">
        <w:rPr>
          <w:rStyle w:val="120"/>
          <w:color w:val="000000"/>
          <w:lang w:eastAsia="en-US"/>
        </w:rPr>
        <w:t xml:space="preserve"> </w:t>
      </w:r>
      <w:r>
        <w:rPr>
          <w:rStyle w:val="120"/>
          <w:color w:val="000000"/>
          <w:lang w:val="en-US" w:eastAsia="en-US"/>
        </w:rPr>
        <w:t>mam</w:t>
      </w:r>
      <w:r w:rsidRPr="00A55F11">
        <w:rPr>
          <w:rStyle w:val="120"/>
          <w:color w:val="000000"/>
          <w:lang w:eastAsia="en-US"/>
        </w:rPr>
        <w:t xml:space="preserve"> </w:t>
      </w:r>
      <w:r>
        <w:rPr>
          <w:rStyle w:val="120"/>
          <w:color w:val="000000"/>
          <w:lang w:val="en-US" w:eastAsia="en-US"/>
        </w:rPr>
        <w:t>shes</w:t>
      </w:r>
      <w:r w:rsidRPr="00A55F11">
        <w:rPr>
          <w:rStyle w:val="120"/>
          <w:color w:val="000000"/>
          <w:lang w:eastAsia="en-US"/>
        </w:rPr>
        <w:t xml:space="preserve">) 97 </w:t>
      </w:r>
      <w:r>
        <w:rPr>
          <w:rStyle w:val="120"/>
          <w:color w:val="000000"/>
        </w:rPr>
        <w:t xml:space="preserve">рассудочное </w:t>
      </w:r>
      <w:r w:rsidRPr="00A55F11">
        <w:rPr>
          <w:rStyle w:val="120"/>
          <w:color w:val="000000"/>
          <w:lang w:eastAsia="en-US"/>
        </w:rPr>
        <w:t xml:space="preserve">210 </w:t>
      </w:r>
      <w:r>
        <w:rPr>
          <w:rStyle w:val="120"/>
          <w:color w:val="000000"/>
        </w:rPr>
        <w:t>два аспекта 112, 283</w:t>
      </w:r>
    </w:p>
    <w:p w:rsidR="00A55F11" w:rsidRDefault="00A55F11">
      <w:pPr>
        <w:pStyle w:val="121"/>
        <w:shd w:val="clear" w:color="auto" w:fill="auto"/>
        <w:spacing w:line="211" w:lineRule="exact"/>
        <w:jc w:val="left"/>
      </w:pPr>
      <w:r>
        <w:rPr>
          <w:rStyle w:val="120"/>
          <w:color w:val="000000"/>
        </w:rPr>
        <w:t xml:space="preserve">созревание, качества </w:t>
      </w:r>
      <w:r w:rsidRPr="00A55F11">
        <w:rPr>
          <w:rStyle w:val="120"/>
          <w:color w:val="000000"/>
          <w:lang w:eastAsia="en-US"/>
        </w:rPr>
        <w:t>(</w:t>
      </w:r>
      <w:r>
        <w:rPr>
          <w:rStyle w:val="120"/>
          <w:color w:val="000000"/>
          <w:lang w:val="en-US" w:eastAsia="en-US"/>
        </w:rPr>
        <w:t>mam</w:t>
      </w:r>
      <w:r w:rsidRPr="00A55F11">
        <w:rPr>
          <w:rStyle w:val="120"/>
          <w:color w:val="000000"/>
          <w:lang w:eastAsia="en-US"/>
        </w:rPr>
        <w:t xml:space="preserve"> </w:t>
      </w:r>
      <w:r>
        <w:rPr>
          <w:rStyle w:val="120"/>
          <w:color w:val="000000"/>
          <w:lang w:val="en-US" w:eastAsia="en-US"/>
        </w:rPr>
        <w:t>smin</w:t>
      </w:r>
      <w:r w:rsidRPr="00A55F11">
        <w:rPr>
          <w:rStyle w:val="120"/>
          <w:color w:val="000000"/>
          <w:lang w:eastAsia="en-US"/>
        </w:rPr>
        <w:t xml:space="preserve"> </w:t>
      </w:r>
      <w:r>
        <w:rPr>
          <w:rStyle w:val="120"/>
          <w:color w:val="000000"/>
          <w:lang w:val="en-US" w:eastAsia="en-US"/>
        </w:rPr>
        <w:t>yon</w:t>
      </w:r>
      <w:r w:rsidRPr="00A55F11">
        <w:rPr>
          <w:rStyle w:val="120"/>
          <w:color w:val="000000"/>
          <w:lang w:eastAsia="en-US"/>
        </w:rPr>
        <w:t xml:space="preserve"> </w:t>
      </w:r>
      <w:r>
        <w:rPr>
          <w:rStyle w:val="120"/>
          <w:color w:val="000000"/>
          <w:lang w:val="en-US" w:eastAsia="en-US"/>
        </w:rPr>
        <w:t>tan</w:t>
      </w:r>
      <w:r w:rsidRPr="00A55F11">
        <w:rPr>
          <w:rStyle w:val="120"/>
          <w:color w:val="000000"/>
          <w:lang w:eastAsia="en-US"/>
        </w:rPr>
        <w:t>) 231, 277</w:t>
      </w:r>
    </w:p>
    <w:p w:rsidR="00A55F11" w:rsidRDefault="00A55F11">
      <w:pPr>
        <w:pStyle w:val="121"/>
        <w:shd w:val="clear" w:color="auto" w:fill="auto"/>
        <w:spacing w:line="211" w:lineRule="exact"/>
        <w:jc w:val="left"/>
      </w:pPr>
      <w:r>
        <w:rPr>
          <w:rStyle w:val="120"/>
          <w:color w:val="000000"/>
        </w:rPr>
        <w:t xml:space="preserve">«Сокровищница Абхидхармы» </w:t>
      </w:r>
      <w:r w:rsidRPr="00A55F11">
        <w:rPr>
          <w:rStyle w:val="120"/>
          <w:color w:val="000000"/>
          <w:lang w:eastAsia="en-US"/>
        </w:rPr>
        <w:t>(</w:t>
      </w:r>
      <w:r>
        <w:rPr>
          <w:rStyle w:val="120"/>
          <w:color w:val="000000"/>
          <w:lang w:val="en-US" w:eastAsia="en-US"/>
        </w:rPr>
        <w:t>chos</w:t>
      </w:r>
      <w:r w:rsidRPr="00A55F11">
        <w:rPr>
          <w:rStyle w:val="120"/>
          <w:color w:val="000000"/>
          <w:lang w:eastAsia="en-US"/>
        </w:rPr>
        <w:t xml:space="preserve"> </w:t>
      </w:r>
      <w:r>
        <w:rPr>
          <w:rStyle w:val="120"/>
          <w:color w:val="000000"/>
          <w:lang w:val="en-US" w:eastAsia="en-US"/>
        </w:rPr>
        <w:t>mngon</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w:t>
      </w:r>
      <w:r>
        <w:rPr>
          <w:rStyle w:val="120"/>
          <w:color w:val="000000"/>
          <w:lang w:val="en-US" w:eastAsia="en-US"/>
        </w:rPr>
        <w:t>mdzod</w:t>
      </w:r>
      <w:r w:rsidRPr="00A55F11">
        <w:rPr>
          <w:rStyle w:val="120"/>
          <w:color w:val="000000"/>
          <w:lang w:eastAsia="en-US"/>
        </w:rPr>
        <w:t>) 139, 167</w:t>
      </w:r>
    </w:p>
    <w:p w:rsidR="00A55F11" w:rsidRDefault="00A55F11">
      <w:pPr>
        <w:pStyle w:val="121"/>
        <w:shd w:val="clear" w:color="auto" w:fill="auto"/>
        <w:spacing w:line="211" w:lineRule="exact"/>
        <w:jc w:val="left"/>
      </w:pPr>
      <w:r>
        <w:rPr>
          <w:rStyle w:val="120"/>
          <w:color w:val="000000"/>
        </w:rPr>
        <w:t xml:space="preserve">«Сокровищница драгоценности нерождения» </w:t>
      </w:r>
      <w:r w:rsidRPr="00A55F11">
        <w:rPr>
          <w:rStyle w:val="120"/>
          <w:color w:val="000000"/>
          <w:lang w:eastAsia="en-US"/>
        </w:rPr>
        <w:t>(</w:t>
      </w:r>
      <w:r>
        <w:rPr>
          <w:rStyle w:val="120"/>
          <w:color w:val="000000"/>
          <w:lang w:val="en-US" w:eastAsia="en-US"/>
        </w:rPr>
        <w:t>skye</w:t>
      </w:r>
      <w:r w:rsidRPr="00A55F11">
        <w:rPr>
          <w:rStyle w:val="120"/>
          <w:color w:val="000000"/>
          <w:lang w:eastAsia="en-US"/>
        </w:rPr>
        <w:t xml:space="preserve"> </w:t>
      </w:r>
      <w:r>
        <w:rPr>
          <w:rStyle w:val="120"/>
          <w:color w:val="000000"/>
          <w:lang w:val="en-US" w:eastAsia="en-US"/>
        </w:rPr>
        <w:t>med</w:t>
      </w:r>
      <w:r w:rsidRPr="00A55F11">
        <w:rPr>
          <w:rStyle w:val="120"/>
          <w:color w:val="000000"/>
          <w:lang w:eastAsia="en-US"/>
        </w:rPr>
        <w:t xml:space="preserve"> </w:t>
      </w:r>
      <w:r>
        <w:rPr>
          <w:rStyle w:val="120"/>
          <w:color w:val="000000"/>
          <w:lang w:val="de-DE" w:eastAsia="de-DE"/>
        </w:rPr>
        <w:t xml:space="preserve">rin </w:t>
      </w:r>
      <w:r>
        <w:rPr>
          <w:rStyle w:val="120"/>
          <w:color w:val="000000"/>
          <w:lang w:val="en-US" w:eastAsia="en-US"/>
        </w:rPr>
        <w:t>po</w:t>
      </w:r>
      <w:r w:rsidRPr="00A55F11">
        <w:rPr>
          <w:rStyle w:val="120"/>
          <w:color w:val="000000"/>
          <w:lang w:eastAsia="en-US"/>
        </w:rPr>
        <w:t xml:space="preserve"> </w:t>
      </w:r>
      <w:r>
        <w:rPr>
          <w:rStyle w:val="120"/>
          <w:color w:val="000000"/>
          <w:lang w:val="en-US" w:eastAsia="en-US"/>
        </w:rPr>
        <w:t>che</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mdzod</w:t>
      </w:r>
      <w:r w:rsidRPr="00A55F11">
        <w:rPr>
          <w:rStyle w:val="120"/>
          <w:color w:val="000000"/>
          <w:lang w:eastAsia="en-US"/>
        </w:rPr>
        <w:t>) 176</w:t>
      </w:r>
    </w:p>
    <w:p w:rsidR="00A55F11" w:rsidRDefault="00A55F11">
      <w:pPr>
        <w:pStyle w:val="121"/>
        <w:shd w:val="clear" w:color="auto" w:fill="auto"/>
        <w:spacing w:line="211" w:lineRule="exact"/>
        <w:jc w:val="left"/>
      </w:pPr>
      <w:r>
        <w:rPr>
          <w:rStyle w:val="120"/>
          <w:color w:val="000000"/>
        </w:rPr>
        <w:t xml:space="preserve">«Сокровищница, исполняющая желания» </w:t>
      </w:r>
      <w:r w:rsidRPr="00A55F11">
        <w:rPr>
          <w:rStyle w:val="120"/>
          <w:color w:val="000000"/>
          <w:lang w:eastAsia="en-US"/>
        </w:rPr>
        <w:t>(</w:t>
      </w:r>
      <w:r>
        <w:rPr>
          <w:rStyle w:val="120"/>
          <w:color w:val="000000"/>
          <w:lang w:val="en-US" w:eastAsia="en-US"/>
        </w:rPr>
        <w:t>yid</w:t>
      </w:r>
      <w:r w:rsidRPr="00A55F11">
        <w:rPr>
          <w:rStyle w:val="120"/>
          <w:color w:val="000000"/>
          <w:lang w:eastAsia="en-US"/>
        </w:rPr>
        <w:t xml:space="preserve"> </w:t>
      </w:r>
      <w:r>
        <w:rPr>
          <w:rStyle w:val="120"/>
          <w:color w:val="000000"/>
          <w:lang w:val="en-US" w:eastAsia="en-US"/>
        </w:rPr>
        <w:t>bzhin</w:t>
      </w:r>
      <w:r w:rsidRPr="00A55F11">
        <w:rPr>
          <w:rStyle w:val="120"/>
          <w:color w:val="000000"/>
          <w:lang w:eastAsia="en-US"/>
        </w:rPr>
        <w:t xml:space="preserve"> </w:t>
      </w:r>
      <w:r>
        <w:rPr>
          <w:rStyle w:val="120"/>
          <w:color w:val="000000"/>
          <w:lang w:val="en-US" w:eastAsia="en-US"/>
        </w:rPr>
        <w:t>mdzod</w:t>
      </w:r>
      <w:r w:rsidRPr="00A55F11">
        <w:rPr>
          <w:rStyle w:val="120"/>
          <w:color w:val="000000"/>
          <w:lang w:eastAsia="en-US"/>
        </w:rPr>
        <w:t>) 289</w:t>
      </w:r>
    </w:p>
    <w:p w:rsidR="00A55F11" w:rsidRDefault="00A55F11">
      <w:pPr>
        <w:pStyle w:val="121"/>
        <w:shd w:val="clear" w:color="auto" w:fill="auto"/>
        <w:spacing w:line="211" w:lineRule="exact"/>
        <w:jc w:val="left"/>
      </w:pPr>
      <w:r>
        <w:rPr>
          <w:rStyle w:val="120"/>
          <w:color w:val="000000"/>
        </w:rPr>
        <w:t xml:space="preserve">«Сокровищница», комментарий </w:t>
      </w:r>
      <w:r w:rsidRPr="00A55F11">
        <w:rPr>
          <w:rStyle w:val="120"/>
          <w:color w:val="000000"/>
          <w:lang w:eastAsia="en-US"/>
        </w:rPr>
        <w:t>139</w:t>
      </w:r>
    </w:p>
    <w:p w:rsidR="00A55F11" w:rsidRDefault="00A55F11">
      <w:pPr>
        <w:pStyle w:val="121"/>
        <w:shd w:val="clear" w:color="auto" w:fill="auto"/>
        <w:spacing w:line="211" w:lineRule="exact"/>
        <w:jc w:val="left"/>
      </w:pPr>
      <w:r>
        <w:rPr>
          <w:rStyle w:val="120"/>
          <w:color w:val="000000"/>
        </w:rPr>
        <w:t>«Сокровищница сутр Махаяны» 281</w:t>
      </w:r>
    </w:p>
    <w:p w:rsidR="00A55F11" w:rsidRDefault="00A55F11">
      <w:pPr>
        <w:pStyle w:val="121"/>
        <w:shd w:val="clear" w:color="auto" w:fill="auto"/>
        <w:spacing w:line="211" w:lineRule="exact"/>
        <w:jc w:val="left"/>
      </w:pPr>
      <w:r>
        <w:rPr>
          <w:rStyle w:val="120"/>
          <w:color w:val="000000"/>
        </w:rPr>
        <w:t>Сонгцен Гампо 83</w:t>
      </w:r>
    </w:p>
    <w:p w:rsidR="00A55F11" w:rsidRDefault="00A55F11">
      <w:pPr>
        <w:pStyle w:val="121"/>
        <w:shd w:val="clear" w:color="auto" w:fill="auto"/>
        <w:spacing w:line="211" w:lineRule="exact"/>
        <w:jc w:val="left"/>
      </w:pPr>
      <w:r>
        <w:rPr>
          <w:rStyle w:val="120"/>
          <w:color w:val="000000"/>
        </w:rPr>
        <w:t xml:space="preserve">сопутствующая причина </w:t>
      </w:r>
      <w:r w:rsidRPr="00A55F11">
        <w:rPr>
          <w:rStyle w:val="120"/>
          <w:color w:val="000000"/>
          <w:lang w:eastAsia="en-US"/>
        </w:rPr>
        <w:t>(</w:t>
      </w:r>
      <w:r>
        <w:rPr>
          <w:rStyle w:val="120"/>
          <w:color w:val="000000"/>
          <w:lang w:val="en-US" w:eastAsia="en-US"/>
        </w:rPr>
        <w:t>mtshungs</w:t>
      </w:r>
      <w:r w:rsidRPr="00A55F11">
        <w:rPr>
          <w:rStyle w:val="120"/>
          <w:color w:val="000000"/>
          <w:lang w:eastAsia="en-US"/>
        </w:rPr>
        <w:t xml:space="preserve"> </w:t>
      </w:r>
      <w:r>
        <w:rPr>
          <w:rStyle w:val="120"/>
          <w:color w:val="000000"/>
          <w:lang w:val="en-US" w:eastAsia="en-US"/>
        </w:rPr>
        <w:t>ldan</w:t>
      </w:r>
      <w:r w:rsidRPr="00A55F11">
        <w:rPr>
          <w:rStyle w:val="120"/>
          <w:color w:val="000000"/>
          <w:lang w:eastAsia="en-US"/>
        </w:rPr>
        <w:t xml:space="preserve"> </w:t>
      </w:r>
      <w:r>
        <w:rPr>
          <w:rStyle w:val="120"/>
          <w:color w:val="000000"/>
          <w:lang w:val="en-US" w:eastAsia="en-US"/>
        </w:rPr>
        <w:t>gyi</w:t>
      </w:r>
      <w:r w:rsidRPr="00A55F11">
        <w:rPr>
          <w:rStyle w:val="120"/>
          <w:color w:val="000000"/>
          <w:lang w:eastAsia="en-US"/>
        </w:rPr>
        <w:t xml:space="preserve"> </w:t>
      </w:r>
      <w:r>
        <w:rPr>
          <w:rStyle w:val="120"/>
          <w:color w:val="000000"/>
          <w:lang w:val="en-US" w:eastAsia="en-US"/>
        </w:rPr>
        <w:t>rgyu</w:t>
      </w:r>
      <w:r w:rsidRPr="00A55F11">
        <w:rPr>
          <w:rStyle w:val="120"/>
          <w:color w:val="000000"/>
          <w:lang w:eastAsia="en-US"/>
        </w:rPr>
        <w:t xml:space="preserve">), </w:t>
      </w:r>
      <w:r>
        <w:rPr>
          <w:rStyle w:val="120"/>
          <w:color w:val="000000"/>
        </w:rPr>
        <w:t>с точки зрения неведения 112</w:t>
      </w:r>
    </w:p>
    <w:p w:rsidR="00A55F11" w:rsidRDefault="00A55F11">
      <w:pPr>
        <w:pStyle w:val="121"/>
        <w:shd w:val="clear" w:color="auto" w:fill="auto"/>
        <w:spacing w:line="211" w:lineRule="exact"/>
        <w:jc w:val="left"/>
      </w:pPr>
      <w:r>
        <w:rPr>
          <w:rStyle w:val="120"/>
          <w:color w:val="000000"/>
        </w:rPr>
        <w:t xml:space="preserve">сорок два мирных божества </w:t>
      </w:r>
      <w:r w:rsidRPr="00A55F11">
        <w:rPr>
          <w:rStyle w:val="120"/>
          <w:color w:val="000000"/>
          <w:lang w:eastAsia="en-US"/>
        </w:rPr>
        <w:t>(</w:t>
      </w:r>
      <w:r>
        <w:rPr>
          <w:rStyle w:val="120"/>
          <w:color w:val="000000"/>
          <w:lang w:val="en-US" w:eastAsia="en-US"/>
        </w:rPr>
        <w:t>zhi</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 xml:space="preserve"> </w:t>
      </w:r>
      <w:r>
        <w:rPr>
          <w:rStyle w:val="120"/>
          <w:color w:val="000000"/>
          <w:lang w:val="en-US" w:eastAsia="en-US"/>
        </w:rPr>
        <w:t>bzhi</w:t>
      </w:r>
      <w:r w:rsidRPr="00A55F11">
        <w:rPr>
          <w:rStyle w:val="120"/>
          <w:color w:val="000000"/>
          <w:lang w:eastAsia="en-US"/>
        </w:rPr>
        <w:t xml:space="preserve"> </w:t>
      </w:r>
      <w:r>
        <w:rPr>
          <w:rStyle w:val="120"/>
          <w:color w:val="000000"/>
          <w:lang w:val="fr-FR" w:eastAsia="fr-FR"/>
        </w:rPr>
        <w:t xml:space="preserve">beu </w:t>
      </w:r>
      <w:r>
        <w:rPr>
          <w:rStyle w:val="120"/>
          <w:color w:val="000000"/>
          <w:lang w:val="en-US" w:eastAsia="en-US"/>
        </w:rPr>
        <w:t>zhe</w:t>
      </w:r>
      <w:r w:rsidRPr="00A55F11">
        <w:rPr>
          <w:rStyle w:val="120"/>
          <w:color w:val="000000"/>
          <w:lang w:eastAsia="en-US"/>
        </w:rPr>
        <w:t xml:space="preserve"> </w:t>
      </w:r>
      <w:r>
        <w:rPr>
          <w:rStyle w:val="120"/>
          <w:color w:val="000000"/>
          <w:lang w:val="en-US" w:eastAsia="en-US"/>
        </w:rPr>
        <w:t>gnyis</w:t>
      </w:r>
      <w:r w:rsidRPr="00A55F11">
        <w:rPr>
          <w:rStyle w:val="120"/>
          <w:color w:val="000000"/>
          <w:lang w:eastAsia="en-US"/>
        </w:rPr>
        <w:t>) 262</w:t>
      </w:r>
    </w:p>
    <w:p w:rsidR="00A55F11" w:rsidRDefault="00A55F11">
      <w:pPr>
        <w:pStyle w:val="121"/>
        <w:shd w:val="clear" w:color="auto" w:fill="auto"/>
        <w:spacing w:line="211" w:lineRule="exact"/>
        <w:jc w:val="left"/>
      </w:pPr>
      <w:r>
        <w:rPr>
          <w:rStyle w:val="120"/>
          <w:color w:val="000000"/>
        </w:rPr>
        <w:t xml:space="preserve">состояние медитации уединения ума </w:t>
      </w:r>
      <w:r w:rsidRPr="00A55F11">
        <w:rPr>
          <w:rStyle w:val="120"/>
          <w:color w:val="000000"/>
          <w:lang w:eastAsia="en-US"/>
        </w:rPr>
        <w:t>(</w:t>
      </w:r>
      <w:r>
        <w:rPr>
          <w:rStyle w:val="120"/>
          <w:color w:val="000000"/>
          <w:lang w:val="en-US" w:eastAsia="en-US"/>
        </w:rPr>
        <w:t>yid</w:t>
      </w:r>
      <w:r w:rsidRPr="00A55F11">
        <w:rPr>
          <w:rStyle w:val="120"/>
          <w:color w:val="000000"/>
          <w:lang w:eastAsia="en-US"/>
        </w:rPr>
        <w:t xml:space="preserve"> </w:t>
      </w:r>
      <w:r>
        <w:rPr>
          <w:rStyle w:val="120"/>
          <w:color w:val="000000"/>
          <w:lang w:val="en-US" w:eastAsia="en-US"/>
        </w:rPr>
        <w:t>dben</w:t>
      </w:r>
      <w:r w:rsidRPr="00A55F11">
        <w:rPr>
          <w:rStyle w:val="120"/>
          <w:color w:val="000000"/>
          <w:lang w:eastAsia="en-US"/>
        </w:rPr>
        <w:t xml:space="preserve"> </w:t>
      </w:r>
      <w:r>
        <w:rPr>
          <w:rStyle w:val="120"/>
          <w:color w:val="000000"/>
          <w:lang w:val="en-US" w:eastAsia="en-US"/>
        </w:rPr>
        <w:t>mnyam</w:t>
      </w:r>
      <w:r w:rsidRPr="00A55F11">
        <w:rPr>
          <w:rStyle w:val="120"/>
          <w:color w:val="000000"/>
          <w:lang w:eastAsia="en-US"/>
        </w:rPr>
        <w:t xml:space="preserve"> </w:t>
      </w:r>
      <w:r>
        <w:rPr>
          <w:rStyle w:val="120"/>
          <w:color w:val="000000"/>
          <w:lang w:val="en-US" w:eastAsia="en-US"/>
        </w:rPr>
        <w:t>bzhag</w:t>
      </w:r>
      <w:r w:rsidRPr="00A55F11">
        <w:rPr>
          <w:rStyle w:val="120"/>
          <w:color w:val="000000"/>
          <w:lang w:eastAsia="en-US"/>
        </w:rPr>
        <w:t>) 249</w:t>
      </w:r>
    </w:p>
    <w:p w:rsidR="00A55F11" w:rsidRDefault="00A55F11">
      <w:pPr>
        <w:pStyle w:val="121"/>
        <w:shd w:val="clear" w:color="auto" w:fill="auto"/>
        <w:spacing w:line="211" w:lineRule="exact"/>
        <w:jc w:val="left"/>
      </w:pPr>
      <w:r>
        <w:rPr>
          <w:rStyle w:val="120"/>
          <w:color w:val="000000"/>
        </w:rPr>
        <w:t xml:space="preserve">состояние страсти </w:t>
      </w:r>
      <w:r w:rsidRPr="00A55F11">
        <w:rPr>
          <w:rStyle w:val="120"/>
          <w:color w:val="000000"/>
          <w:lang w:eastAsia="en-US"/>
        </w:rPr>
        <w:t>(</w:t>
      </w:r>
      <w:r>
        <w:rPr>
          <w:rStyle w:val="120"/>
          <w:color w:val="000000"/>
          <w:lang w:val="en-US" w:eastAsia="en-US"/>
        </w:rPr>
        <w:t>chags</w:t>
      </w:r>
      <w:r w:rsidRPr="00A55F11">
        <w:rPr>
          <w:rStyle w:val="120"/>
          <w:color w:val="000000"/>
          <w:lang w:eastAsia="en-US"/>
        </w:rPr>
        <w:t xml:space="preserve"> </w:t>
      </w:r>
      <w:r>
        <w:rPr>
          <w:rStyle w:val="120"/>
          <w:color w:val="000000"/>
          <w:lang w:val="en-US" w:eastAsia="en-US"/>
        </w:rPr>
        <w:t>rtog</w:t>
      </w:r>
      <w:r w:rsidRPr="00A55F11">
        <w:rPr>
          <w:rStyle w:val="120"/>
          <w:color w:val="000000"/>
          <w:lang w:eastAsia="en-US"/>
        </w:rPr>
        <w:t xml:space="preserve"> </w:t>
      </w:r>
      <w:r>
        <w:rPr>
          <w:rStyle w:val="120"/>
          <w:color w:val="000000"/>
          <w:lang w:val="en-US" w:eastAsia="en-US"/>
        </w:rPr>
        <w:t>gnas</w:t>
      </w:r>
      <w:r w:rsidRPr="00A55F11">
        <w:rPr>
          <w:rStyle w:val="120"/>
          <w:color w:val="000000"/>
          <w:lang w:eastAsia="en-US"/>
        </w:rPr>
        <w:t xml:space="preserve"> </w:t>
      </w:r>
      <w:r>
        <w:rPr>
          <w:rStyle w:val="120"/>
          <w:color w:val="000000"/>
          <w:lang w:val="en-US" w:eastAsia="en-US"/>
        </w:rPr>
        <w:t>skabs</w:t>
      </w:r>
      <w:r w:rsidRPr="00A55F11">
        <w:rPr>
          <w:rStyle w:val="120"/>
          <w:color w:val="000000"/>
          <w:lang w:eastAsia="en-US"/>
        </w:rPr>
        <w:t>) 97, 275</w:t>
      </w:r>
    </w:p>
    <w:p w:rsidR="00A55F11" w:rsidRDefault="00A55F11">
      <w:pPr>
        <w:pStyle w:val="121"/>
        <w:shd w:val="clear" w:color="auto" w:fill="auto"/>
        <w:spacing w:line="211" w:lineRule="exact"/>
        <w:jc w:val="left"/>
      </w:pPr>
      <w:r>
        <w:rPr>
          <w:rStyle w:val="120"/>
          <w:color w:val="000000"/>
        </w:rPr>
        <w:t xml:space="preserve">состояния без форм </w:t>
      </w:r>
      <w:r w:rsidRPr="00A55F11">
        <w:rPr>
          <w:rStyle w:val="120"/>
          <w:color w:val="000000"/>
          <w:lang w:eastAsia="en-US"/>
        </w:rPr>
        <w:t xml:space="preserve">299, </w:t>
      </w:r>
      <w:smartTag w:uri="urn:schemas-microsoft-com:office:smarttags" w:element="metricconverter">
        <w:smartTagPr>
          <w:attr w:name="ProductID" w:val="300 см"/>
        </w:smartTagPr>
        <w:r w:rsidRPr="00A55F11">
          <w:rPr>
            <w:rStyle w:val="120"/>
            <w:color w:val="000000"/>
            <w:lang w:eastAsia="en-US"/>
          </w:rPr>
          <w:t xml:space="preserve">300 </w:t>
        </w:r>
        <w:r>
          <w:rPr>
            <w:rStyle w:val="128"/>
            <w:color w:val="000000"/>
          </w:rPr>
          <w:t>см</w:t>
        </w:r>
      </w:smartTag>
      <w:r>
        <w:rPr>
          <w:rStyle w:val="128"/>
          <w:color w:val="000000"/>
        </w:rPr>
        <w:t>. также</w:t>
      </w:r>
      <w:r>
        <w:rPr>
          <w:rStyle w:val="120"/>
          <w:color w:val="000000"/>
        </w:rPr>
        <w:t xml:space="preserve"> четыре состояния без форм</w:t>
      </w:r>
    </w:p>
    <w:p w:rsidR="00A55F11" w:rsidRDefault="00A55F11">
      <w:pPr>
        <w:pStyle w:val="121"/>
        <w:shd w:val="clear" w:color="auto" w:fill="auto"/>
        <w:spacing w:line="211" w:lineRule="exact"/>
        <w:jc w:val="left"/>
      </w:pPr>
      <w:r>
        <w:rPr>
          <w:rStyle w:val="120"/>
          <w:color w:val="000000"/>
        </w:rPr>
        <w:t xml:space="preserve">сохраняющаяся причина </w:t>
      </w:r>
      <w:r>
        <w:rPr>
          <w:rStyle w:val="120"/>
          <w:color w:val="000000"/>
          <w:lang w:val="de-DE" w:eastAsia="de-DE"/>
        </w:rPr>
        <w:t xml:space="preserve">(nyer len gyi rgyu) </w:t>
      </w:r>
      <w:r>
        <w:rPr>
          <w:rStyle w:val="120"/>
          <w:color w:val="000000"/>
        </w:rPr>
        <w:t>112, 283</w:t>
      </w:r>
    </w:p>
    <w:p w:rsidR="00A55F11" w:rsidRDefault="00A55F11">
      <w:pPr>
        <w:pStyle w:val="121"/>
        <w:shd w:val="clear" w:color="auto" w:fill="auto"/>
        <w:spacing w:line="211" w:lineRule="exact"/>
        <w:jc w:val="left"/>
      </w:pPr>
      <w:r>
        <w:rPr>
          <w:rStyle w:val="120"/>
          <w:color w:val="000000"/>
        </w:rPr>
        <w:t xml:space="preserve">сохраняющееся сознание </w:t>
      </w:r>
      <w:r>
        <w:rPr>
          <w:rStyle w:val="120"/>
          <w:color w:val="000000"/>
          <w:lang w:val="de-DE" w:eastAsia="de-DE"/>
        </w:rPr>
        <w:t xml:space="preserve">(len </w:t>
      </w:r>
      <w:r>
        <w:rPr>
          <w:rStyle w:val="120"/>
          <w:color w:val="000000"/>
          <w:lang w:val="en-US" w:eastAsia="en-US"/>
        </w:rPr>
        <w:t>pa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mam</w:t>
      </w:r>
      <w:r w:rsidRPr="00A55F11">
        <w:rPr>
          <w:rStyle w:val="120"/>
          <w:color w:val="000000"/>
          <w:lang w:eastAsia="en-US"/>
        </w:rPr>
        <w:t xml:space="preserve"> </w:t>
      </w:r>
      <w:r>
        <w:rPr>
          <w:rStyle w:val="120"/>
          <w:color w:val="000000"/>
          <w:lang w:val="en-US" w:eastAsia="en-US"/>
        </w:rPr>
        <w:t>shes</w:t>
      </w:r>
      <w:r w:rsidRPr="00A55F11">
        <w:rPr>
          <w:rStyle w:val="120"/>
          <w:color w:val="000000"/>
          <w:lang w:eastAsia="en-US"/>
        </w:rPr>
        <w:t>) 283</w:t>
      </w:r>
    </w:p>
    <w:p w:rsidR="00A55F11" w:rsidRDefault="00A55F11">
      <w:pPr>
        <w:pStyle w:val="121"/>
        <w:shd w:val="clear" w:color="auto" w:fill="auto"/>
        <w:spacing w:line="211" w:lineRule="exact"/>
        <w:jc w:val="left"/>
      </w:pPr>
      <w:r>
        <w:rPr>
          <w:rStyle w:val="120"/>
          <w:color w:val="000000"/>
        </w:rPr>
        <w:t xml:space="preserve">Спонтанно Завершенный Курган </w:t>
      </w:r>
      <w:r w:rsidRPr="00A55F11">
        <w:rPr>
          <w:rStyle w:val="120"/>
          <w:color w:val="000000"/>
          <w:lang w:eastAsia="en-US"/>
        </w:rPr>
        <w:t>(</w:t>
      </w:r>
      <w:r>
        <w:rPr>
          <w:rStyle w:val="120"/>
          <w:color w:val="000000"/>
          <w:lang w:val="en-US" w:eastAsia="en-US"/>
        </w:rPr>
        <w:t>lhun</w:t>
      </w:r>
      <w:r w:rsidRPr="00A55F11">
        <w:rPr>
          <w:rStyle w:val="120"/>
          <w:color w:val="000000"/>
          <w:lang w:eastAsia="en-US"/>
        </w:rPr>
        <w:t xml:space="preserve"> </w:t>
      </w:r>
      <w:r>
        <w:rPr>
          <w:rStyle w:val="120"/>
          <w:color w:val="000000"/>
          <w:lang w:val="en-US" w:eastAsia="en-US"/>
        </w:rPr>
        <w:t>grub</w:t>
      </w:r>
      <w:r w:rsidRPr="00A55F11">
        <w:rPr>
          <w:rStyle w:val="120"/>
          <w:color w:val="000000"/>
          <w:lang w:eastAsia="en-US"/>
        </w:rPr>
        <w:t xml:space="preserve"> </w:t>
      </w:r>
      <w:r>
        <w:rPr>
          <w:rStyle w:val="120"/>
          <w:color w:val="000000"/>
          <w:lang w:val="en-US" w:eastAsia="en-US"/>
        </w:rPr>
        <w:t>brtsegs</w:t>
      </w:r>
      <w:r w:rsidRPr="00A55F11">
        <w:rPr>
          <w:rStyle w:val="120"/>
          <w:color w:val="000000"/>
          <w:lang w:eastAsia="en-US"/>
        </w:rPr>
        <w:t xml:space="preserve">), </w:t>
      </w:r>
      <w:r>
        <w:rPr>
          <w:rStyle w:val="120"/>
          <w:color w:val="000000"/>
        </w:rPr>
        <w:t xml:space="preserve">кладбище </w:t>
      </w:r>
      <w:r w:rsidRPr="00A55F11">
        <w:rPr>
          <w:rStyle w:val="120"/>
          <w:color w:val="000000"/>
          <w:lang w:eastAsia="en-US"/>
        </w:rPr>
        <w:t>314</w:t>
      </w:r>
    </w:p>
    <w:p w:rsidR="00A55F11" w:rsidRDefault="00A55F11">
      <w:pPr>
        <w:pStyle w:val="121"/>
        <w:shd w:val="clear" w:color="auto" w:fill="auto"/>
        <w:spacing w:line="211" w:lineRule="exact"/>
        <w:jc w:val="left"/>
      </w:pPr>
      <w:r>
        <w:rPr>
          <w:rStyle w:val="120"/>
          <w:color w:val="000000"/>
        </w:rPr>
        <w:t xml:space="preserve">способности чувств </w:t>
      </w:r>
      <w:r w:rsidRPr="00A55F11">
        <w:rPr>
          <w:rStyle w:val="120"/>
          <w:color w:val="000000"/>
          <w:lang w:eastAsia="en-US"/>
        </w:rPr>
        <w:t>(</w:t>
      </w:r>
      <w:r>
        <w:rPr>
          <w:rStyle w:val="120"/>
          <w:color w:val="000000"/>
          <w:lang w:val="en-US" w:eastAsia="en-US"/>
        </w:rPr>
        <w:t>dbang</w:t>
      </w:r>
      <w:r w:rsidRPr="00A55F11">
        <w:rPr>
          <w:rStyle w:val="120"/>
          <w:color w:val="000000"/>
          <w:lang w:eastAsia="en-US"/>
        </w:rPr>
        <w:t xml:space="preserve"> </w:t>
      </w:r>
      <w:r>
        <w:rPr>
          <w:rStyle w:val="120"/>
          <w:color w:val="000000"/>
          <w:lang w:val="en-US" w:eastAsia="en-US"/>
        </w:rPr>
        <w:t>po</w:t>
      </w:r>
      <w:r w:rsidRPr="00A55F11">
        <w:rPr>
          <w:rStyle w:val="120"/>
          <w:color w:val="000000"/>
          <w:lang w:eastAsia="en-US"/>
        </w:rPr>
        <w:t>) 112, 213</w:t>
      </w:r>
    </w:p>
    <w:p w:rsidR="00A55F11" w:rsidRDefault="00A55F11">
      <w:pPr>
        <w:pStyle w:val="121"/>
        <w:shd w:val="clear" w:color="auto" w:fill="auto"/>
        <w:spacing w:line="211" w:lineRule="exact"/>
        <w:ind w:right="440"/>
        <w:jc w:val="left"/>
      </w:pPr>
      <w:r>
        <w:rPr>
          <w:rStyle w:val="120"/>
          <w:color w:val="000000"/>
        </w:rPr>
        <w:t xml:space="preserve">Срединный путь </w:t>
      </w:r>
      <w:r>
        <w:rPr>
          <w:rStyle w:val="120"/>
          <w:color w:val="000000"/>
          <w:lang w:val="fr-FR" w:eastAsia="fr-FR"/>
        </w:rPr>
        <w:t xml:space="preserve">(dbu ma) 110, 169, 172, 228, </w:t>
      </w:r>
      <w:smartTag w:uri="urn:schemas-microsoft-com:office:smarttags" w:element="metricconverter">
        <w:smartTagPr>
          <w:attr w:name="ProductID" w:val="255 см"/>
        </w:smartTagPr>
        <w:r>
          <w:rPr>
            <w:rStyle w:val="120"/>
            <w:color w:val="000000"/>
            <w:lang w:val="fr-FR" w:eastAsia="fr-FR"/>
          </w:rPr>
          <w:t xml:space="preserve">255 </w:t>
        </w:r>
        <w:r>
          <w:rPr>
            <w:rStyle w:val="128"/>
            <w:color w:val="000000"/>
          </w:rPr>
          <w:t>см</w:t>
        </w:r>
      </w:smartTag>
      <w:r>
        <w:rPr>
          <w:rStyle w:val="128"/>
          <w:color w:val="000000"/>
        </w:rPr>
        <w:t>. также</w:t>
      </w:r>
      <w:r>
        <w:rPr>
          <w:rStyle w:val="120"/>
          <w:color w:val="000000"/>
        </w:rPr>
        <w:t xml:space="preserve"> мадхьямака среднее колесо Дхармы, </w:t>
      </w:r>
      <w:r>
        <w:rPr>
          <w:rStyle w:val="128"/>
          <w:color w:val="000000"/>
        </w:rPr>
        <w:t>см.</w:t>
      </w:r>
      <w:r>
        <w:rPr>
          <w:rStyle w:val="120"/>
          <w:color w:val="000000"/>
        </w:rPr>
        <w:t xml:space="preserve"> повороты колеса Дхармы стадии пути </w:t>
      </w:r>
      <w:r w:rsidRPr="00A55F11">
        <w:rPr>
          <w:rStyle w:val="120"/>
          <w:color w:val="000000"/>
          <w:lang w:eastAsia="en-US"/>
        </w:rPr>
        <w:t>(</w:t>
      </w:r>
      <w:r>
        <w:rPr>
          <w:rStyle w:val="120"/>
          <w:color w:val="000000"/>
          <w:lang w:val="en-US" w:eastAsia="en-US"/>
        </w:rPr>
        <w:t>lam</w:t>
      </w:r>
      <w:r w:rsidRPr="00A55F11">
        <w:rPr>
          <w:rStyle w:val="120"/>
          <w:color w:val="000000"/>
          <w:lang w:eastAsia="en-US"/>
        </w:rPr>
        <w:t xml:space="preserve"> </w:t>
      </w:r>
      <w:r>
        <w:rPr>
          <w:rStyle w:val="120"/>
          <w:color w:val="000000"/>
          <w:lang w:val="en-US" w:eastAsia="en-US"/>
        </w:rPr>
        <w:t>rim</w:t>
      </w:r>
      <w:r w:rsidRPr="00A55F11">
        <w:rPr>
          <w:rStyle w:val="120"/>
          <w:color w:val="000000"/>
          <w:lang w:eastAsia="en-US"/>
        </w:rPr>
        <w:t xml:space="preserve">) </w:t>
      </w:r>
      <w:r>
        <w:rPr>
          <w:rStyle w:val="120"/>
          <w:color w:val="000000"/>
        </w:rPr>
        <w:t>И, 63, 68, 316</w:t>
      </w:r>
    </w:p>
    <w:p w:rsidR="00A55F11" w:rsidRDefault="00A55F11">
      <w:pPr>
        <w:pStyle w:val="121"/>
        <w:shd w:val="clear" w:color="auto" w:fill="auto"/>
        <w:spacing w:line="211" w:lineRule="exact"/>
        <w:ind w:left="320" w:right="2960"/>
        <w:jc w:val="left"/>
      </w:pPr>
      <w:r>
        <w:rPr>
          <w:rStyle w:val="120"/>
          <w:color w:val="000000"/>
        </w:rPr>
        <w:t>для людей с высокими способностями 142 для людей с малыми способностями 130 для людей со средними способностями 138</w:t>
      </w:r>
    </w:p>
    <w:p w:rsidR="00A55F11" w:rsidRDefault="00A55F11">
      <w:pPr>
        <w:pStyle w:val="121"/>
        <w:shd w:val="clear" w:color="auto" w:fill="auto"/>
        <w:spacing w:line="206" w:lineRule="exact"/>
        <w:jc w:val="left"/>
      </w:pPr>
      <w:r>
        <w:rPr>
          <w:rStyle w:val="120"/>
          <w:color w:val="000000"/>
        </w:rPr>
        <w:t xml:space="preserve">«Стадии пути для трех разновидностей людей» </w:t>
      </w:r>
      <w:r w:rsidRPr="00A55F11">
        <w:rPr>
          <w:rStyle w:val="120"/>
          <w:color w:val="000000"/>
          <w:lang w:eastAsia="en-US"/>
        </w:rPr>
        <w:t>(</w:t>
      </w:r>
      <w:r>
        <w:rPr>
          <w:rStyle w:val="120"/>
          <w:color w:val="000000"/>
          <w:lang w:val="en-US" w:eastAsia="en-US"/>
        </w:rPr>
        <w:t>skyes</w:t>
      </w:r>
      <w:r w:rsidRPr="00A55F11">
        <w:rPr>
          <w:rStyle w:val="120"/>
          <w:color w:val="000000"/>
          <w:lang w:eastAsia="en-US"/>
        </w:rPr>
        <w:t xml:space="preserve"> </w:t>
      </w:r>
      <w:r>
        <w:rPr>
          <w:rStyle w:val="120"/>
          <w:color w:val="000000"/>
          <w:lang w:val="en-US" w:eastAsia="en-US"/>
        </w:rPr>
        <w:t>bu</w:t>
      </w:r>
      <w:r w:rsidRPr="00A55F11">
        <w:rPr>
          <w:rStyle w:val="120"/>
          <w:color w:val="000000"/>
          <w:lang w:eastAsia="en-US"/>
        </w:rPr>
        <w:t xml:space="preserve"> </w:t>
      </w:r>
      <w:r>
        <w:rPr>
          <w:rStyle w:val="120"/>
          <w:color w:val="000000"/>
          <w:lang w:val="en-US" w:eastAsia="en-US"/>
        </w:rPr>
        <w:t>gsum</w:t>
      </w:r>
      <w:r w:rsidRPr="00A55F11">
        <w:rPr>
          <w:rStyle w:val="120"/>
          <w:color w:val="000000"/>
          <w:lang w:eastAsia="en-US"/>
        </w:rPr>
        <w:t xml:space="preserve"> </w:t>
      </w:r>
      <w:r>
        <w:rPr>
          <w:rStyle w:val="120"/>
          <w:color w:val="000000"/>
          <w:lang w:val="en-US" w:eastAsia="en-US"/>
        </w:rPr>
        <w:t>gyi</w:t>
      </w:r>
      <w:r w:rsidRPr="00A55F11">
        <w:rPr>
          <w:rStyle w:val="120"/>
          <w:color w:val="000000"/>
          <w:lang w:eastAsia="en-US"/>
        </w:rPr>
        <w:t xml:space="preserve"> </w:t>
      </w:r>
      <w:r>
        <w:rPr>
          <w:rStyle w:val="120"/>
          <w:color w:val="000000"/>
          <w:lang w:val="en-US" w:eastAsia="en-US"/>
        </w:rPr>
        <w:t>lam</w:t>
      </w:r>
      <w:r w:rsidRPr="00A55F11">
        <w:rPr>
          <w:rStyle w:val="120"/>
          <w:color w:val="000000"/>
          <w:lang w:eastAsia="en-US"/>
        </w:rPr>
        <w:t xml:space="preserve"> </w:t>
      </w:r>
      <w:r>
        <w:rPr>
          <w:rStyle w:val="120"/>
          <w:color w:val="000000"/>
          <w:lang w:val="en-US" w:eastAsia="en-US"/>
        </w:rPr>
        <w:t>rim</w:t>
      </w:r>
      <w:r w:rsidRPr="00A55F11">
        <w:rPr>
          <w:rStyle w:val="120"/>
          <w:color w:val="000000"/>
          <w:lang w:eastAsia="en-US"/>
        </w:rPr>
        <w:t xml:space="preserve">) 254 </w:t>
      </w:r>
      <w:r>
        <w:rPr>
          <w:rStyle w:val="120"/>
          <w:color w:val="000000"/>
        </w:rPr>
        <w:t xml:space="preserve">«Стадии пути Падмакары» </w:t>
      </w:r>
      <w:r w:rsidRPr="00A55F11">
        <w:rPr>
          <w:rStyle w:val="120"/>
          <w:color w:val="000000"/>
          <w:lang w:eastAsia="en-US"/>
        </w:rPr>
        <w:t>254</w:t>
      </w:r>
    </w:p>
    <w:p w:rsidR="00A55F11" w:rsidRDefault="00A55F11">
      <w:pPr>
        <w:pStyle w:val="121"/>
        <w:shd w:val="clear" w:color="auto" w:fill="auto"/>
        <w:spacing w:line="206" w:lineRule="exact"/>
        <w:jc w:val="left"/>
      </w:pPr>
      <w:r>
        <w:rPr>
          <w:rStyle w:val="120"/>
          <w:color w:val="000000"/>
        </w:rPr>
        <w:t xml:space="preserve">«Стадии пути просветления» </w:t>
      </w:r>
      <w:r w:rsidRPr="00A55F11">
        <w:rPr>
          <w:rStyle w:val="120"/>
          <w:color w:val="000000"/>
          <w:lang w:eastAsia="en-US"/>
        </w:rPr>
        <w:t>(</w:t>
      </w:r>
      <w:r>
        <w:rPr>
          <w:rStyle w:val="120"/>
          <w:color w:val="000000"/>
          <w:lang w:val="en-US" w:eastAsia="en-US"/>
        </w:rPr>
        <w:t>byang</w:t>
      </w:r>
      <w:r w:rsidRPr="00A55F11">
        <w:rPr>
          <w:rStyle w:val="120"/>
          <w:color w:val="000000"/>
          <w:lang w:eastAsia="en-US"/>
        </w:rPr>
        <w:t xml:space="preserve"> </w:t>
      </w:r>
      <w:r>
        <w:rPr>
          <w:rStyle w:val="120"/>
          <w:color w:val="000000"/>
          <w:lang w:val="en-US" w:eastAsia="en-US"/>
        </w:rPr>
        <w:t>chub</w:t>
      </w:r>
      <w:r w:rsidRPr="00A55F11">
        <w:rPr>
          <w:rStyle w:val="120"/>
          <w:color w:val="000000"/>
          <w:lang w:eastAsia="en-US"/>
        </w:rPr>
        <w:t xml:space="preserve"> </w:t>
      </w:r>
      <w:r>
        <w:rPr>
          <w:rStyle w:val="120"/>
          <w:color w:val="000000"/>
          <w:lang w:val="en-US" w:eastAsia="en-US"/>
        </w:rPr>
        <w:t>lam</w:t>
      </w:r>
      <w:r w:rsidRPr="00A55F11">
        <w:rPr>
          <w:rStyle w:val="120"/>
          <w:color w:val="000000"/>
          <w:lang w:eastAsia="en-US"/>
        </w:rPr>
        <w:t xml:space="preserve"> </w:t>
      </w:r>
      <w:r>
        <w:rPr>
          <w:rStyle w:val="120"/>
          <w:color w:val="000000"/>
          <w:lang w:val="en-US" w:eastAsia="en-US"/>
        </w:rPr>
        <w:t>gyi</w:t>
      </w:r>
      <w:r w:rsidRPr="00A55F11">
        <w:rPr>
          <w:rStyle w:val="120"/>
          <w:color w:val="000000"/>
          <w:lang w:eastAsia="en-US"/>
        </w:rPr>
        <w:t xml:space="preserve"> </w:t>
      </w:r>
      <w:r>
        <w:rPr>
          <w:rStyle w:val="120"/>
          <w:color w:val="000000"/>
          <w:lang w:val="en-US" w:eastAsia="en-US"/>
        </w:rPr>
        <w:t>rim</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70, 254 </w:t>
      </w:r>
      <w:r>
        <w:rPr>
          <w:rStyle w:val="120"/>
          <w:color w:val="000000"/>
        </w:rPr>
        <w:t xml:space="preserve">стадия завершения </w:t>
      </w:r>
      <w:r w:rsidRPr="00A55F11">
        <w:rPr>
          <w:rStyle w:val="120"/>
          <w:color w:val="000000"/>
          <w:lang w:eastAsia="en-US"/>
        </w:rPr>
        <w:t>(</w:t>
      </w:r>
      <w:r>
        <w:rPr>
          <w:rStyle w:val="120"/>
          <w:color w:val="000000"/>
          <w:lang w:val="en-US" w:eastAsia="en-US"/>
        </w:rPr>
        <w:t>rdzogs</w:t>
      </w:r>
      <w:r w:rsidRPr="00A55F11">
        <w:rPr>
          <w:rStyle w:val="120"/>
          <w:color w:val="000000"/>
          <w:lang w:eastAsia="en-US"/>
        </w:rPr>
        <w:t xml:space="preserve"> </w:t>
      </w:r>
      <w:r>
        <w:rPr>
          <w:rStyle w:val="120"/>
          <w:color w:val="000000"/>
          <w:lang w:val="en-US" w:eastAsia="en-US"/>
        </w:rPr>
        <w:t>rim</w:t>
      </w:r>
      <w:r w:rsidRPr="00A55F11">
        <w:rPr>
          <w:rStyle w:val="120"/>
          <w:color w:val="000000"/>
          <w:lang w:eastAsia="en-US"/>
        </w:rPr>
        <w:t xml:space="preserve">) </w:t>
      </w:r>
      <w:smartTag w:uri="urn:schemas-microsoft-com:office:smarttags" w:element="metricconverter">
        <w:smartTagPr>
          <w:attr w:name="ProductID" w:val="311 см"/>
        </w:smartTagPr>
        <w:r w:rsidRPr="00A55F11">
          <w:rPr>
            <w:rStyle w:val="120"/>
            <w:color w:val="000000"/>
            <w:lang w:eastAsia="en-US"/>
          </w:rPr>
          <w:t xml:space="preserve">311 </w:t>
        </w:r>
        <w:r>
          <w:rPr>
            <w:rStyle w:val="128"/>
            <w:color w:val="000000"/>
          </w:rPr>
          <w:t>см</w:t>
        </w:r>
      </w:smartTag>
      <w:r>
        <w:rPr>
          <w:rStyle w:val="128"/>
          <w:color w:val="000000"/>
        </w:rPr>
        <w:t>. также</w:t>
      </w:r>
      <w:r>
        <w:rPr>
          <w:rStyle w:val="120"/>
          <w:color w:val="000000"/>
        </w:rPr>
        <w:t xml:space="preserve"> зарождение и завершение; нади, праны и бинду. во внутренних тантрах 241 окончательный смысл 193 тайна относительного 193 стадия зарождения </w:t>
      </w:r>
      <w:r w:rsidRPr="00A55F11">
        <w:rPr>
          <w:rStyle w:val="120"/>
          <w:color w:val="000000"/>
          <w:lang w:eastAsia="en-US"/>
        </w:rPr>
        <w:t>(</w:t>
      </w:r>
      <w:r>
        <w:rPr>
          <w:rStyle w:val="120"/>
          <w:color w:val="000000"/>
          <w:lang w:val="en-US" w:eastAsia="en-US"/>
        </w:rPr>
        <w:t>bskyed</w:t>
      </w:r>
      <w:r w:rsidRPr="00A55F11">
        <w:rPr>
          <w:rStyle w:val="120"/>
          <w:color w:val="000000"/>
          <w:lang w:eastAsia="en-US"/>
        </w:rPr>
        <w:t xml:space="preserve"> </w:t>
      </w:r>
      <w:r>
        <w:rPr>
          <w:rStyle w:val="120"/>
          <w:color w:val="000000"/>
          <w:lang w:val="en-US" w:eastAsia="en-US"/>
        </w:rPr>
        <w:t>rim</w:t>
      </w:r>
      <w:r w:rsidRPr="00A55F11">
        <w:rPr>
          <w:rStyle w:val="120"/>
          <w:color w:val="000000"/>
          <w:lang w:eastAsia="en-US"/>
        </w:rPr>
        <w:t xml:space="preserve">) </w:t>
      </w:r>
      <w:r>
        <w:rPr>
          <w:rStyle w:val="120"/>
          <w:color w:val="000000"/>
        </w:rPr>
        <w:t>65 метод и знание 68 общий смысл 192 прямое изложение 190</w:t>
      </w:r>
    </w:p>
    <w:p w:rsidR="00A55F11" w:rsidRDefault="00A55F11">
      <w:pPr>
        <w:pStyle w:val="121"/>
        <w:shd w:val="clear" w:color="auto" w:fill="auto"/>
        <w:spacing w:line="206" w:lineRule="exact"/>
        <w:ind w:right="2080" w:firstLine="320"/>
        <w:jc w:val="left"/>
      </w:pPr>
      <w:r>
        <w:rPr>
          <w:rStyle w:val="120"/>
          <w:color w:val="000000"/>
        </w:rPr>
        <w:t xml:space="preserve">соотношение с окончательным смыслом 244, 275, 311 в тэрма 16, 288 условный смысл 189 старая школа мантры </w:t>
      </w:r>
      <w:r>
        <w:rPr>
          <w:rStyle w:val="128"/>
          <w:color w:val="000000"/>
        </w:rPr>
        <w:t>см.</w:t>
      </w:r>
      <w:r>
        <w:rPr>
          <w:rStyle w:val="120"/>
          <w:color w:val="000000"/>
        </w:rPr>
        <w:t xml:space="preserve"> нингма</w:t>
      </w:r>
    </w:p>
    <w:p w:rsidR="00A55F11" w:rsidRDefault="00A55F11">
      <w:pPr>
        <w:pStyle w:val="121"/>
        <w:shd w:val="clear" w:color="auto" w:fill="auto"/>
        <w:spacing w:line="206" w:lineRule="exact"/>
        <w:jc w:val="left"/>
      </w:pPr>
      <w:r>
        <w:rPr>
          <w:rStyle w:val="120"/>
          <w:color w:val="000000"/>
        </w:rPr>
        <w:t xml:space="preserve">старая школа ранних переводов </w:t>
      </w:r>
      <w:r w:rsidRPr="00A55F11">
        <w:rPr>
          <w:rStyle w:val="120"/>
          <w:color w:val="000000"/>
          <w:lang w:eastAsia="en-US"/>
        </w:rPr>
        <w:t>(</w:t>
      </w:r>
      <w:r>
        <w:rPr>
          <w:rStyle w:val="120"/>
          <w:color w:val="000000"/>
          <w:lang w:val="en-US" w:eastAsia="en-US"/>
        </w:rPr>
        <w:t>snga</w:t>
      </w:r>
      <w:r w:rsidRPr="00A55F11">
        <w:rPr>
          <w:rStyle w:val="120"/>
          <w:color w:val="000000"/>
          <w:lang w:eastAsia="en-US"/>
        </w:rPr>
        <w:t xml:space="preserve"> ’</w:t>
      </w:r>
      <w:r>
        <w:rPr>
          <w:rStyle w:val="120"/>
          <w:color w:val="000000"/>
          <w:lang w:val="en-US" w:eastAsia="en-US"/>
        </w:rPr>
        <w:t>gyur</w:t>
      </w:r>
      <w:r w:rsidRPr="00A55F11">
        <w:rPr>
          <w:rStyle w:val="120"/>
          <w:color w:val="000000"/>
          <w:lang w:eastAsia="en-US"/>
        </w:rPr>
        <w:t xml:space="preserve"> </w:t>
      </w:r>
      <w:r>
        <w:rPr>
          <w:rStyle w:val="120"/>
          <w:color w:val="000000"/>
          <w:lang w:val="en-US" w:eastAsia="en-US"/>
        </w:rPr>
        <w:t>rnying</w:t>
      </w:r>
      <w:r w:rsidRPr="00A55F11">
        <w:rPr>
          <w:rStyle w:val="120"/>
          <w:color w:val="000000"/>
          <w:lang w:eastAsia="en-US"/>
        </w:rPr>
        <w:t xml:space="preserve"> </w:t>
      </w:r>
      <w:r>
        <w:rPr>
          <w:rStyle w:val="120"/>
          <w:color w:val="000000"/>
        </w:rPr>
        <w:t xml:space="preserve">та) см. нингма старая школа см. нингма «Сто тысяч» </w:t>
      </w:r>
      <w:r w:rsidRPr="00A55F11">
        <w:rPr>
          <w:rStyle w:val="120"/>
          <w:color w:val="000000"/>
          <w:lang w:eastAsia="en-US"/>
        </w:rPr>
        <w:t>(’</w:t>
      </w:r>
      <w:r>
        <w:rPr>
          <w:rStyle w:val="120"/>
          <w:color w:val="000000"/>
          <w:lang w:val="en-US" w:eastAsia="en-US"/>
        </w:rPr>
        <w:t>bum</w:t>
      </w:r>
      <w:r w:rsidRPr="00A55F11">
        <w:rPr>
          <w:rStyle w:val="120"/>
          <w:color w:val="000000"/>
          <w:lang w:eastAsia="en-US"/>
        </w:rPr>
        <w:t xml:space="preserve">) </w:t>
      </w:r>
      <w:r>
        <w:rPr>
          <w:rStyle w:val="120"/>
          <w:color w:val="000000"/>
        </w:rPr>
        <w:t xml:space="preserve">255 страдание </w:t>
      </w:r>
      <w:r w:rsidRPr="00A55F11">
        <w:rPr>
          <w:rStyle w:val="120"/>
          <w:color w:val="000000"/>
          <w:lang w:eastAsia="en-US"/>
        </w:rPr>
        <w:t>(</w:t>
      </w:r>
      <w:r>
        <w:rPr>
          <w:rStyle w:val="120"/>
          <w:color w:val="000000"/>
          <w:lang w:val="en-US" w:eastAsia="en-US"/>
        </w:rPr>
        <w:t>sdug</w:t>
      </w:r>
      <w:r w:rsidRPr="00A55F11">
        <w:rPr>
          <w:rStyle w:val="120"/>
          <w:color w:val="000000"/>
          <w:lang w:eastAsia="en-US"/>
        </w:rPr>
        <w:t xml:space="preserve"> </w:t>
      </w:r>
      <w:r>
        <w:rPr>
          <w:rStyle w:val="120"/>
          <w:color w:val="000000"/>
          <w:lang w:val="en-US" w:eastAsia="en-US"/>
        </w:rPr>
        <w:t>bsngal</w:t>
      </w:r>
      <w:r w:rsidRPr="00A55F11">
        <w:rPr>
          <w:rStyle w:val="120"/>
          <w:color w:val="000000"/>
          <w:lang w:eastAsia="en-US"/>
        </w:rPr>
        <w:t xml:space="preserve">) </w:t>
      </w:r>
      <w:r>
        <w:rPr>
          <w:rStyle w:val="120"/>
          <w:color w:val="000000"/>
        </w:rPr>
        <w:t xml:space="preserve">141 природа сансары 140 всепроникающее 139 перемены 139 страдание страдания 139 Страна арьев 208 Страна снегов (Тибет) 60 Субаху </w:t>
      </w:r>
      <w:r w:rsidRPr="00A55F11">
        <w:rPr>
          <w:rStyle w:val="120"/>
          <w:color w:val="000000"/>
          <w:lang w:eastAsia="en-US"/>
        </w:rPr>
        <w:t>(</w:t>
      </w:r>
      <w:r>
        <w:rPr>
          <w:rStyle w:val="120"/>
          <w:color w:val="000000"/>
          <w:lang w:val="en-US" w:eastAsia="en-US"/>
        </w:rPr>
        <w:t>lag</w:t>
      </w:r>
      <w:r w:rsidRPr="00A55F11">
        <w:rPr>
          <w:rStyle w:val="120"/>
          <w:color w:val="000000"/>
          <w:lang w:eastAsia="en-US"/>
        </w:rPr>
        <w:t xml:space="preserve"> </w:t>
      </w:r>
      <w:r>
        <w:rPr>
          <w:rStyle w:val="120"/>
          <w:color w:val="000000"/>
          <w:lang w:val="en-US" w:eastAsia="en-US"/>
        </w:rPr>
        <w:t>bzang</w:t>
      </w:r>
      <w:r w:rsidRPr="00A55F11">
        <w:rPr>
          <w:rStyle w:val="120"/>
          <w:color w:val="000000"/>
          <w:lang w:eastAsia="en-US"/>
        </w:rPr>
        <w:t xml:space="preserve">) </w:t>
      </w:r>
      <w:r>
        <w:rPr>
          <w:rStyle w:val="120"/>
          <w:color w:val="000000"/>
        </w:rPr>
        <w:t>151 Субхути 91, 272</w:t>
      </w:r>
    </w:p>
    <w:p w:rsidR="00A55F11" w:rsidRDefault="00A55F11">
      <w:pPr>
        <w:pStyle w:val="121"/>
        <w:shd w:val="clear" w:color="auto" w:fill="auto"/>
        <w:spacing w:line="206" w:lineRule="exact"/>
        <w:jc w:val="left"/>
      </w:pPr>
      <w:r>
        <w:rPr>
          <w:rStyle w:val="120"/>
          <w:color w:val="000000"/>
        </w:rPr>
        <w:t xml:space="preserve">сугатагарбха </w:t>
      </w:r>
      <w:r w:rsidRPr="00A55F11">
        <w:rPr>
          <w:rStyle w:val="120"/>
          <w:color w:val="000000"/>
          <w:lang w:eastAsia="en-US"/>
        </w:rPr>
        <w:t>(</w:t>
      </w:r>
      <w:r>
        <w:rPr>
          <w:rStyle w:val="120"/>
          <w:color w:val="000000"/>
          <w:lang w:val="en-US" w:eastAsia="en-US"/>
        </w:rPr>
        <w:t>bde</w:t>
      </w:r>
      <w:r w:rsidRPr="00A55F11">
        <w:rPr>
          <w:rStyle w:val="120"/>
          <w:color w:val="000000"/>
          <w:lang w:eastAsia="en-US"/>
        </w:rPr>
        <w:t xml:space="preserve"> </w:t>
      </w:r>
      <w:r>
        <w:rPr>
          <w:rStyle w:val="120"/>
          <w:color w:val="000000"/>
          <w:lang w:val="en-US" w:eastAsia="en-US"/>
        </w:rPr>
        <w:t>gshegs</w:t>
      </w:r>
      <w:r w:rsidRPr="00A55F11">
        <w:rPr>
          <w:rStyle w:val="120"/>
          <w:color w:val="000000"/>
          <w:lang w:eastAsia="en-US"/>
        </w:rPr>
        <w:t xml:space="preserve"> </w:t>
      </w:r>
      <w:r>
        <w:rPr>
          <w:rStyle w:val="120"/>
          <w:color w:val="000000"/>
          <w:lang w:val="en-US" w:eastAsia="en-US"/>
        </w:rPr>
        <w:t>snying</w:t>
      </w:r>
      <w:r w:rsidRPr="00A55F11">
        <w:rPr>
          <w:rStyle w:val="120"/>
          <w:color w:val="000000"/>
          <w:lang w:eastAsia="en-US"/>
        </w:rPr>
        <w:t xml:space="preserve"> </w:t>
      </w:r>
      <w:r>
        <w:rPr>
          <w:rStyle w:val="120"/>
          <w:color w:val="000000"/>
        </w:rPr>
        <w:t>ро) 104, 106, 107, 109,114,181, 204, 279</w:t>
      </w:r>
    </w:p>
    <w:p w:rsidR="00A55F11" w:rsidRDefault="00A55F11">
      <w:pPr>
        <w:pStyle w:val="121"/>
        <w:shd w:val="clear" w:color="auto" w:fill="auto"/>
        <w:spacing w:line="206" w:lineRule="exact"/>
        <w:jc w:val="left"/>
      </w:pPr>
      <w:r>
        <w:rPr>
          <w:rStyle w:val="120"/>
          <w:color w:val="000000"/>
        </w:rPr>
        <w:t xml:space="preserve">Сукхавати </w:t>
      </w:r>
      <w:r w:rsidRPr="00A55F11">
        <w:rPr>
          <w:rStyle w:val="120"/>
          <w:color w:val="000000"/>
          <w:lang w:eastAsia="en-US"/>
        </w:rPr>
        <w:t>(</w:t>
      </w:r>
      <w:r>
        <w:rPr>
          <w:rStyle w:val="120"/>
          <w:color w:val="000000"/>
          <w:lang w:val="en-US" w:eastAsia="en-US"/>
        </w:rPr>
        <w:t>bde</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 xml:space="preserve"> </w:t>
      </w:r>
      <w:r>
        <w:rPr>
          <w:rStyle w:val="120"/>
          <w:color w:val="000000"/>
          <w:lang w:val="en-US" w:eastAsia="en-US"/>
        </w:rPr>
        <w:t>can</w:t>
      </w:r>
      <w:r w:rsidRPr="00A55F11">
        <w:rPr>
          <w:rStyle w:val="120"/>
          <w:color w:val="000000"/>
          <w:lang w:eastAsia="en-US"/>
        </w:rPr>
        <w:t>) 264, 277</w:t>
      </w:r>
    </w:p>
    <w:p w:rsidR="00A55F11" w:rsidRDefault="00A55F11">
      <w:pPr>
        <w:pStyle w:val="121"/>
        <w:shd w:val="clear" w:color="auto" w:fill="auto"/>
        <w:spacing w:line="206" w:lineRule="exact"/>
        <w:jc w:val="left"/>
      </w:pPr>
      <w:r>
        <w:rPr>
          <w:rStyle w:val="120"/>
          <w:color w:val="000000"/>
        </w:rPr>
        <w:t>Сумеру, гора 269</w:t>
      </w:r>
    </w:p>
    <w:p w:rsidR="00A55F11" w:rsidRDefault="00A55F11">
      <w:pPr>
        <w:pStyle w:val="121"/>
        <w:shd w:val="clear" w:color="auto" w:fill="auto"/>
        <w:spacing w:line="206" w:lineRule="exact"/>
        <w:jc w:val="left"/>
      </w:pPr>
      <w:r>
        <w:rPr>
          <w:rStyle w:val="120"/>
          <w:color w:val="000000"/>
        </w:rPr>
        <w:t xml:space="preserve">Сурген </w:t>
      </w:r>
      <w:r>
        <w:rPr>
          <w:rStyle w:val="120"/>
          <w:color w:val="000000"/>
          <w:lang w:val="de-DE" w:eastAsia="de-DE"/>
        </w:rPr>
        <w:t xml:space="preserve">(zur rgyan) </w:t>
      </w:r>
      <w:r>
        <w:rPr>
          <w:rStyle w:val="120"/>
          <w:color w:val="000000"/>
        </w:rPr>
        <w:t>28</w:t>
      </w:r>
    </w:p>
    <w:p w:rsidR="00A55F11" w:rsidRDefault="00A55F11">
      <w:pPr>
        <w:pStyle w:val="121"/>
        <w:shd w:val="clear" w:color="auto" w:fill="auto"/>
        <w:spacing w:line="206" w:lineRule="exact"/>
        <w:jc w:val="left"/>
      </w:pPr>
      <w:r>
        <w:rPr>
          <w:rStyle w:val="120"/>
          <w:color w:val="000000"/>
        </w:rPr>
        <w:t>Сурманг Тэнга Ринпоче 21</w:t>
      </w:r>
    </w:p>
    <w:p w:rsidR="00A55F11" w:rsidRDefault="00A55F11">
      <w:pPr>
        <w:pStyle w:val="121"/>
        <w:shd w:val="clear" w:color="auto" w:fill="auto"/>
        <w:spacing w:line="206" w:lineRule="exact"/>
        <w:jc w:val="left"/>
      </w:pPr>
      <w:r>
        <w:rPr>
          <w:rStyle w:val="128"/>
          <w:color w:val="000000"/>
        </w:rPr>
        <w:t>Сусиддхикара-тантра</w:t>
      </w:r>
      <w:r>
        <w:rPr>
          <w:rStyle w:val="120"/>
          <w:color w:val="000000"/>
        </w:rPr>
        <w:t xml:space="preserve"> </w:t>
      </w:r>
      <w:r w:rsidRPr="00A55F11">
        <w:rPr>
          <w:rStyle w:val="120"/>
          <w:color w:val="000000"/>
          <w:lang w:eastAsia="en-US"/>
        </w:rPr>
        <w:t>(</w:t>
      </w:r>
      <w:r>
        <w:rPr>
          <w:rStyle w:val="120"/>
          <w:color w:val="000000"/>
          <w:lang w:val="en-US" w:eastAsia="en-US"/>
        </w:rPr>
        <w:t>legs</w:t>
      </w:r>
      <w:r w:rsidRPr="00A55F11">
        <w:rPr>
          <w:rStyle w:val="120"/>
          <w:color w:val="000000"/>
          <w:lang w:eastAsia="en-US"/>
        </w:rPr>
        <w:t xml:space="preserve"> </w:t>
      </w:r>
      <w:r>
        <w:rPr>
          <w:rStyle w:val="120"/>
          <w:color w:val="000000"/>
          <w:lang w:val="en-US" w:eastAsia="en-US"/>
        </w:rPr>
        <w:t>par</w:t>
      </w:r>
      <w:r w:rsidRPr="00A55F11">
        <w:rPr>
          <w:rStyle w:val="120"/>
          <w:color w:val="000000"/>
          <w:lang w:eastAsia="en-US"/>
        </w:rPr>
        <w:t xml:space="preserve"> </w:t>
      </w:r>
      <w:r>
        <w:rPr>
          <w:rStyle w:val="120"/>
          <w:color w:val="000000"/>
          <w:lang w:val="en-US" w:eastAsia="en-US"/>
        </w:rPr>
        <w:t>grub</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rgyud</w:t>
      </w:r>
      <w:r w:rsidRPr="00A55F11">
        <w:rPr>
          <w:rStyle w:val="120"/>
          <w:color w:val="000000"/>
          <w:lang w:eastAsia="en-US"/>
        </w:rPr>
        <w:t xml:space="preserve">) 240 </w:t>
      </w:r>
      <w:r>
        <w:rPr>
          <w:rStyle w:val="120"/>
          <w:color w:val="000000"/>
        </w:rPr>
        <w:t xml:space="preserve">«Сутра Белого лотоса» </w:t>
      </w:r>
      <w:r w:rsidRPr="00A55F11">
        <w:rPr>
          <w:rStyle w:val="120"/>
          <w:color w:val="000000"/>
          <w:lang w:eastAsia="en-US"/>
        </w:rPr>
        <w:t>(</w:t>
      </w:r>
      <w:r>
        <w:rPr>
          <w:rStyle w:val="120"/>
          <w:color w:val="000000"/>
          <w:lang w:val="en-US" w:eastAsia="en-US"/>
        </w:rPr>
        <w:t>mdo</w:t>
      </w:r>
      <w:r w:rsidRPr="00A55F11">
        <w:rPr>
          <w:rStyle w:val="120"/>
          <w:color w:val="000000"/>
          <w:lang w:eastAsia="en-US"/>
        </w:rPr>
        <w:t xml:space="preserve"> </w:t>
      </w:r>
      <w:r>
        <w:rPr>
          <w:rStyle w:val="120"/>
          <w:color w:val="000000"/>
          <w:lang w:val="en-US" w:eastAsia="en-US"/>
        </w:rPr>
        <w:t>sde</w:t>
      </w:r>
      <w:r w:rsidRPr="00A55F11">
        <w:rPr>
          <w:rStyle w:val="120"/>
          <w:color w:val="000000"/>
          <w:lang w:eastAsia="en-US"/>
        </w:rPr>
        <w:t xml:space="preserve"> </w:t>
      </w:r>
      <w:r>
        <w:rPr>
          <w:rStyle w:val="120"/>
          <w:color w:val="000000"/>
          <w:lang w:val="en-US" w:eastAsia="en-US"/>
        </w:rPr>
        <w:t>pad</w:t>
      </w:r>
      <w:r w:rsidRPr="00A55F11">
        <w:rPr>
          <w:rStyle w:val="120"/>
          <w:color w:val="000000"/>
          <w:lang w:eastAsia="en-US"/>
        </w:rPr>
        <w:t xml:space="preserve"> </w:t>
      </w:r>
      <w:r>
        <w:rPr>
          <w:rStyle w:val="120"/>
          <w:color w:val="000000"/>
          <w:lang w:val="en-US" w:eastAsia="en-US"/>
        </w:rPr>
        <w:t>dkar</w:t>
      </w:r>
      <w:r w:rsidRPr="00A55F11">
        <w:rPr>
          <w:rStyle w:val="120"/>
          <w:color w:val="000000"/>
          <w:lang w:eastAsia="en-US"/>
        </w:rPr>
        <w:t xml:space="preserve">) 255 </w:t>
      </w:r>
      <w:r>
        <w:rPr>
          <w:rStyle w:val="120"/>
          <w:color w:val="000000"/>
        </w:rPr>
        <w:t xml:space="preserve">«Сутра драгоценной талы» </w:t>
      </w:r>
      <w:r w:rsidRPr="00A55F11">
        <w:rPr>
          <w:rStyle w:val="120"/>
          <w:color w:val="000000"/>
          <w:lang w:eastAsia="en-US"/>
        </w:rPr>
        <w:t>(</w:t>
      </w:r>
      <w:r>
        <w:rPr>
          <w:rStyle w:val="120"/>
          <w:color w:val="000000"/>
          <w:lang w:val="en-US" w:eastAsia="en-US"/>
        </w:rPr>
        <w:t>dkon</w:t>
      </w:r>
      <w:r w:rsidRPr="00A55F11">
        <w:rPr>
          <w:rStyle w:val="120"/>
          <w:color w:val="000000"/>
          <w:lang w:eastAsia="en-US"/>
        </w:rPr>
        <w:t xml:space="preserve"> </w:t>
      </w:r>
      <w:r>
        <w:rPr>
          <w:rStyle w:val="120"/>
          <w:color w:val="000000"/>
          <w:lang w:val="en-US" w:eastAsia="en-US"/>
        </w:rPr>
        <w:t>mchog</w:t>
      </w:r>
      <w:r w:rsidRPr="00A55F11">
        <w:rPr>
          <w:rStyle w:val="120"/>
          <w:color w:val="000000"/>
          <w:lang w:eastAsia="en-US"/>
        </w:rPr>
        <w:t xml:space="preserve"> </w:t>
      </w:r>
      <w:r>
        <w:rPr>
          <w:rStyle w:val="120"/>
          <w:color w:val="000000"/>
          <w:lang w:val="en-US" w:eastAsia="en-US"/>
        </w:rPr>
        <w:t>ta</w:t>
      </w:r>
      <w:r w:rsidRPr="00A55F11">
        <w:rPr>
          <w:rStyle w:val="120"/>
          <w:color w:val="000000"/>
          <w:lang w:eastAsia="en-US"/>
        </w:rPr>
        <w:t xml:space="preserve"> </w:t>
      </w:r>
      <w:r>
        <w:rPr>
          <w:rStyle w:val="120"/>
          <w:color w:val="000000"/>
          <w:lang w:val="en-US" w:eastAsia="en-US"/>
        </w:rPr>
        <w:t>la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mdo</w:t>
      </w:r>
      <w:r w:rsidRPr="00A55F11">
        <w:rPr>
          <w:rStyle w:val="120"/>
          <w:color w:val="000000"/>
          <w:lang w:eastAsia="en-US"/>
        </w:rPr>
        <w:t xml:space="preserve">) 255 </w:t>
      </w:r>
      <w:r>
        <w:rPr>
          <w:rStyle w:val="120"/>
          <w:color w:val="000000"/>
        </w:rPr>
        <w:t xml:space="preserve">Сутра и Мантра </w:t>
      </w:r>
      <w:r w:rsidRPr="00A55F11">
        <w:rPr>
          <w:rStyle w:val="120"/>
          <w:color w:val="000000"/>
          <w:lang w:eastAsia="en-US"/>
        </w:rPr>
        <w:t>(</w:t>
      </w:r>
      <w:r>
        <w:rPr>
          <w:rStyle w:val="120"/>
          <w:color w:val="000000"/>
          <w:lang w:val="en-US" w:eastAsia="en-US"/>
        </w:rPr>
        <w:t>mdo</w:t>
      </w:r>
      <w:r w:rsidRPr="00A55F11">
        <w:rPr>
          <w:rStyle w:val="120"/>
          <w:color w:val="000000"/>
          <w:lang w:eastAsia="en-US"/>
        </w:rPr>
        <w:t xml:space="preserve"> </w:t>
      </w:r>
      <w:r>
        <w:rPr>
          <w:rStyle w:val="120"/>
          <w:color w:val="000000"/>
          <w:lang w:val="en-US" w:eastAsia="en-US"/>
        </w:rPr>
        <w:t>sngags</w:t>
      </w:r>
      <w:r w:rsidRPr="00A55F11">
        <w:rPr>
          <w:rStyle w:val="120"/>
          <w:color w:val="000000"/>
          <w:lang w:eastAsia="en-US"/>
        </w:rPr>
        <w:t xml:space="preserve">) </w:t>
      </w:r>
      <w:r>
        <w:rPr>
          <w:rStyle w:val="120"/>
          <w:color w:val="000000"/>
        </w:rPr>
        <w:t xml:space="preserve">сто учителей </w:t>
      </w:r>
      <w:r w:rsidRPr="00A55F11">
        <w:rPr>
          <w:rStyle w:val="120"/>
          <w:color w:val="000000"/>
          <w:lang w:eastAsia="en-US"/>
        </w:rPr>
        <w:t>82</w:t>
      </w:r>
    </w:p>
    <w:p w:rsidR="00A55F11" w:rsidRDefault="00A55F11">
      <w:pPr>
        <w:pStyle w:val="121"/>
        <w:shd w:val="clear" w:color="auto" w:fill="auto"/>
        <w:spacing w:line="206" w:lineRule="exact"/>
        <w:ind w:right="2160" w:firstLine="320"/>
        <w:jc w:val="left"/>
      </w:pPr>
      <w:r>
        <w:rPr>
          <w:rStyle w:val="120"/>
          <w:color w:val="000000"/>
        </w:rPr>
        <w:t xml:space="preserve">дхарма обретаемая и постигаемая 253 Сутра и Тантра </w:t>
      </w:r>
      <w:r>
        <w:rPr>
          <w:rStyle w:val="128"/>
          <w:color w:val="000000"/>
        </w:rPr>
        <w:t>см.</w:t>
      </w:r>
      <w:r>
        <w:rPr>
          <w:rStyle w:val="120"/>
          <w:color w:val="000000"/>
        </w:rPr>
        <w:t xml:space="preserve"> Сутра и Мантра «Сутра, испрошенная Майтреей» </w:t>
      </w:r>
      <w:r w:rsidRPr="00A55F11">
        <w:rPr>
          <w:rStyle w:val="120"/>
          <w:color w:val="000000"/>
          <w:lang w:eastAsia="en-US"/>
        </w:rPr>
        <w:t>(</w:t>
      </w:r>
      <w:r>
        <w:rPr>
          <w:rStyle w:val="120"/>
          <w:color w:val="000000"/>
          <w:lang w:val="en-US" w:eastAsia="en-US"/>
        </w:rPr>
        <w:t>byams</w:t>
      </w:r>
      <w:r w:rsidRPr="00A55F11">
        <w:rPr>
          <w:rStyle w:val="120"/>
          <w:color w:val="000000"/>
          <w:lang w:eastAsia="en-US"/>
        </w:rPr>
        <w:t xml:space="preserve"> </w:t>
      </w:r>
      <w:r>
        <w:rPr>
          <w:rStyle w:val="120"/>
          <w:color w:val="000000"/>
          <w:lang w:val="en-US" w:eastAsia="en-US"/>
        </w:rPr>
        <w:t>zhus</w:t>
      </w:r>
      <w:r w:rsidRPr="00A55F11">
        <w:rPr>
          <w:rStyle w:val="120"/>
          <w:color w:val="000000"/>
          <w:lang w:eastAsia="en-US"/>
        </w:rPr>
        <w:t xml:space="preserve"> </w:t>
      </w:r>
      <w:r>
        <w:rPr>
          <w:rStyle w:val="120"/>
          <w:color w:val="000000"/>
          <w:lang w:val="en-US" w:eastAsia="en-US"/>
        </w:rPr>
        <w:t>mdo</w:t>
      </w:r>
      <w:r w:rsidRPr="00A55F11">
        <w:rPr>
          <w:rStyle w:val="120"/>
          <w:color w:val="000000"/>
          <w:lang w:eastAsia="en-US"/>
        </w:rPr>
        <w:t xml:space="preserve">) </w:t>
      </w:r>
      <w:r>
        <w:rPr>
          <w:rStyle w:val="120"/>
          <w:color w:val="000000"/>
        </w:rPr>
        <w:t xml:space="preserve">255 «Сутра, испрошенная Тагмо» </w:t>
      </w:r>
      <w:r w:rsidRPr="00A55F11">
        <w:rPr>
          <w:rStyle w:val="120"/>
          <w:color w:val="000000"/>
          <w:lang w:eastAsia="en-US"/>
        </w:rPr>
        <w:t>(</w:t>
      </w:r>
      <w:r>
        <w:rPr>
          <w:rStyle w:val="120"/>
          <w:color w:val="000000"/>
          <w:lang w:val="en-US" w:eastAsia="en-US"/>
        </w:rPr>
        <w:t>stag</w:t>
      </w:r>
      <w:r w:rsidRPr="00A55F11">
        <w:rPr>
          <w:rStyle w:val="120"/>
          <w:color w:val="000000"/>
          <w:lang w:eastAsia="en-US"/>
        </w:rPr>
        <w:t xml:space="preserve"> </w:t>
      </w:r>
      <w:r>
        <w:rPr>
          <w:rStyle w:val="120"/>
          <w:color w:val="000000"/>
          <w:lang w:val="de-DE" w:eastAsia="de-DE"/>
        </w:rPr>
        <w:t xml:space="preserve">mos zhus mdo) 255 </w:t>
      </w:r>
      <w:r>
        <w:rPr>
          <w:rStyle w:val="120"/>
          <w:color w:val="000000"/>
        </w:rPr>
        <w:t xml:space="preserve">«Сутра ростка салу» </w:t>
      </w:r>
      <w:r>
        <w:rPr>
          <w:rStyle w:val="120"/>
          <w:color w:val="000000"/>
          <w:lang w:val="de-DE" w:eastAsia="de-DE"/>
        </w:rPr>
        <w:t xml:space="preserve">(sa lu ljang </w:t>
      </w:r>
      <w:r>
        <w:rPr>
          <w:rStyle w:val="120"/>
          <w:color w:val="000000"/>
          <w:lang w:val="en-US" w:eastAsia="en-US"/>
        </w:rPr>
        <w:t>ba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de-DE" w:eastAsia="de-DE"/>
        </w:rPr>
        <w:t>mdo) 255</w:t>
      </w:r>
    </w:p>
    <w:p w:rsidR="00A55F11" w:rsidRDefault="00A55F11">
      <w:pPr>
        <w:pStyle w:val="121"/>
        <w:shd w:val="clear" w:color="auto" w:fill="auto"/>
        <w:spacing w:line="206" w:lineRule="exact"/>
        <w:ind w:left="600" w:hanging="600"/>
        <w:jc w:val="left"/>
      </w:pPr>
      <w:r>
        <w:rPr>
          <w:rStyle w:val="120"/>
          <w:color w:val="000000"/>
        </w:rPr>
        <w:t xml:space="preserve">«Сутра, вдохновляющая на высшие помыслы» </w:t>
      </w:r>
      <w:r w:rsidRPr="00A55F11">
        <w:rPr>
          <w:rStyle w:val="120"/>
          <w:color w:val="000000"/>
          <w:lang w:eastAsia="en-US"/>
        </w:rPr>
        <w:t>(</w:t>
      </w:r>
      <w:r>
        <w:rPr>
          <w:rStyle w:val="120"/>
          <w:color w:val="000000"/>
          <w:lang w:val="en-US" w:eastAsia="en-US"/>
        </w:rPr>
        <w:t>lhag</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bsam</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w:t>
      </w:r>
      <w:r>
        <w:rPr>
          <w:rStyle w:val="120"/>
          <w:color w:val="000000"/>
          <w:lang w:val="en-US" w:eastAsia="en-US"/>
        </w:rPr>
        <w:t>bskul</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mdo</w:t>
      </w:r>
      <w:r w:rsidRPr="00A55F11">
        <w:rPr>
          <w:rStyle w:val="120"/>
          <w:color w:val="000000"/>
          <w:lang w:eastAsia="en-US"/>
        </w:rPr>
        <w:t>) 129, 288</w:t>
      </w:r>
    </w:p>
    <w:p w:rsidR="00A55F11" w:rsidRDefault="00A55F11">
      <w:pPr>
        <w:pStyle w:val="121"/>
        <w:shd w:val="clear" w:color="auto" w:fill="auto"/>
        <w:spacing w:line="206" w:lineRule="exact"/>
        <w:jc w:val="left"/>
      </w:pPr>
      <w:r>
        <w:rPr>
          <w:rStyle w:val="120"/>
          <w:color w:val="000000"/>
        </w:rPr>
        <w:t xml:space="preserve">«Сутра, испрошенная царем дхарани» </w:t>
      </w:r>
      <w:r w:rsidRPr="00A55F11">
        <w:rPr>
          <w:rStyle w:val="120"/>
          <w:color w:val="000000"/>
          <w:lang w:eastAsia="en-US"/>
        </w:rPr>
        <w:t>(</w:t>
      </w:r>
      <w:r>
        <w:rPr>
          <w:rStyle w:val="120"/>
          <w:color w:val="000000"/>
          <w:lang w:val="en-US" w:eastAsia="en-US"/>
        </w:rPr>
        <w:t>gzungs</w:t>
      </w:r>
      <w:r w:rsidRPr="00A55F11">
        <w:rPr>
          <w:rStyle w:val="120"/>
          <w:color w:val="000000"/>
          <w:lang w:eastAsia="en-US"/>
        </w:rPr>
        <w:t xml:space="preserve"> </w:t>
      </w:r>
      <w:r>
        <w:rPr>
          <w:rStyle w:val="120"/>
          <w:color w:val="000000"/>
          <w:lang w:val="en-US" w:eastAsia="en-US"/>
        </w:rPr>
        <w:t>kyi</w:t>
      </w:r>
      <w:r w:rsidRPr="00A55F11">
        <w:rPr>
          <w:rStyle w:val="120"/>
          <w:color w:val="000000"/>
          <w:lang w:eastAsia="en-US"/>
        </w:rPr>
        <w:t xml:space="preserve"> </w:t>
      </w:r>
      <w:r>
        <w:rPr>
          <w:rStyle w:val="120"/>
          <w:color w:val="000000"/>
          <w:lang w:val="en-US" w:eastAsia="en-US"/>
        </w:rPr>
        <w:t>rgyal</w:t>
      </w:r>
      <w:r w:rsidRPr="00A55F11">
        <w:rPr>
          <w:rStyle w:val="120"/>
          <w:color w:val="000000"/>
          <w:lang w:eastAsia="en-US"/>
        </w:rPr>
        <w:t xml:space="preserve"> </w:t>
      </w:r>
      <w:r>
        <w:rPr>
          <w:rStyle w:val="120"/>
          <w:color w:val="000000"/>
          <w:lang w:val="en-US" w:eastAsia="en-US"/>
        </w:rPr>
        <w:t>zhus</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mdo</w:t>
      </w:r>
      <w:r w:rsidRPr="00A55F11">
        <w:rPr>
          <w:rStyle w:val="120"/>
          <w:color w:val="000000"/>
          <w:lang w:eastAsia="en-US"/>
        </w:rPr>
        <w:t xml:space="preserve">) 307 </w:t>
      </w:r>
      <w:r>
        <w:rPr>
          <w:rStyle w:val="128"/>
          <w:color w:val="000000"/>
        </w:rPr>
        <w:t>Сутраланкара см.</w:t>
      </w:r>
      <w:r>
        <w:rPr>
          <w:rStyle w:val="120"/>
          <w:color w:val="000000"/>
        </w:rPr>
        <w:t xml:space="preserve"> «Украшение сутр»</w:t>
      </w:r>
    </w:p>
    <w:p w:rsidR="00A55F11" w:rsidRDefault="00A55F11">
      <w:pPr>
        <w:pStyle w:val="121"/>
        <w:shd w:val="clear" w:color="auto" w:fill="auto"/>
        <w:spacing w:line="206" w:lineRule="exact"/>
        <w:jc w:val="left"/>
      </w:pPr>
      <w:r>
        <w:rPr>
          <w:rStyle w:val="120"/>
          <w:color w:val="000000"/>
        </w:rPr>
        <w:t xml:space="preserve">Сучандра </w:t>
      </w:r>
      <w:r w:rsidRPr="00A55F11">
        <w:rPr>
          <w:rStyle w:val="120"/>
          <w:color w:val="000000"/>
          <w:lang w:eastAsia="en-US"/>
        </w:rPr>
        <w:t>(</w:t>
      </w:r>
      <w:r>
        <w:rPr>
          <w:rStyle w:val="120"/>
          <w:color w:val="000000"/>
          <w:lang w:val="en-US" w:eastAsia="en-US"/>
        </w:rPr>
        <w:t>chos</w:t>
      </w:r>
      <w:r w:rsidRPr="00A55F11">
        <w:rPr>
          <w:rStyle w:val="120"/>
          <w:color w:val="000000"/>
          <w:lang w:eastAsia="en-US"/>
        </w:rPr>
        <w:t xml:space="preserve"> </w:t>
      </w:r>
      <w:r>
        <w:rPr>
          <w:rStyle w:val="120"/>
          <w:color w:val="000000"/>
          <w:lang w:val="en-US" w:eastAsia="en-US"/>
        </w:rPr>
        <w:t>rgyal</w:t>
      </w:r>
      <w:r w:rsidRPr="00A55F11">
        <w:rPr>
          <w:rStyle w:val="120"/>
          <w:color w:val="000000"/>
          <w:lang w:eastAsia="en-US"/>
        </w:rPr>
        <w:t xml:space="preserve"> </w:t>
      </w:r>
      <w:r>
        <w:rPr>
          <w:rStyle w:val="120"/>
          <w:color w:val="000000"/>
          <w:lang w:val="en-US" w:eastAsia="en-US"/>
        </w:rPr>
        <w:t>zla</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 xml:space="preserve"> </w:t>
      </w:r>
      <w:r>
        <w:rPr>
          <w:rStyle w:val="120"/>
          <w:color w:val="000000"/>
          <w:lang w:val="en-US" w:eastAsia="en-US"/>
        </w:rPr>
        <w:t>bzang</w:t>
      </w:r>
      <w:r w:rsidRPr="00A55F11">
        <w:rPr>
          <w:rStyle w:val="120"/>
          <w:color w:val="000000"/>
          <w:lang w:eastAsia="en-US"/>
        </w:rPr>
        <w:t xml:space="preserve"> </w:t>
      </w:r>
      <w:r>
        <w:rPr>
          <w:rStyle w:val="120"/>
          <w:color w:val="000000"/>
          <w:lang w:val="en-US" w:eastAsia="en-US"/>
        </w:rPr>
        <w:t>po</w:t>
      </w:r>
      <w:r w:rsidRPr="00A55F11">
        <w:rPr>
          <w:rStyle w:val="120"/>
          <w:color w:val="000000"/>
          <w:lang w:eastAsia="en-US"/>
        </w:rPr>
        <w:t>) 243</w:t>
      </w:r>
    </w:p>
    <w:p w:rsidR="00A55F11" w:rsidRDefault="00A55F11">
      <w:pPr>
        <w:pStyle w:val="121"/>
        <w:shd w:val="clear" w:color="auto" w:fill="auto"/>
        <w:spacing w:line="206" w:lineRule="exact"/>
        <w:jc w:val="left"/>
      </w:pPr>
      <w:r>
        <w:rPr>
          <w:rStyle w:val="120"/>
          <w:color w:val="000000"/>
        </w:rPr>
        <w:t xml:space="preserve">«Сущность великого блаженства Вишуддхи </w:t>
      </w:r>
      <w:r w:rsidRPr="00A55F11">
        <w:rPr>
          <w:rStyle w:val="120"/>
          <w:color w:val="000000"/>
          <w:lang w:eastAsia="en-US"/>
        </w:rPr>
        <w:t>(</w:t>
      </w:r>
      <w:r>
        <w:rPr>
          <w:rStyle w:val="120"/>
          <w:color w:val="000000"/>
          <w:lang w:val="en-US" w:eastAsia="en-US"/>
        </w:rPr>
        <w:t>yang</w:t>
      </w:r>
      <w:r w:rsidRPr="00A55F11">
        <w:rPr>
          <w:rStyle w:val="120"/>
          <w:color w:val="000000"/>
          <w:lang w:eastAsia="en-US"/>
        </w:rPr>
        <w:t xml:space="preserve"> </w:t>
      </w:r>
      <w:r>
        <w:rPr>
          <w:rStyle w:val="120"/>
          <w:color w:val="000000"/>
          <w:lang w:val="de-DE" w:eastAsia="de-DE"/>
        </w:rPr>
        <w:t xml:space="preserve">dag bde chen snying po) 206 </w:t>
      </w:r>
      <w:r>
        <w:rPr>
          <w:rStyle w:val="120"/>
          <w:color w:val="000000"/>
        </w:rPr>
        <w:t xml:space="preserve">«Сущность мудрости» </w:t>
      </w:r>
      <w:r>
        <w:rPr>
          <w:rStyle w:val="120"/>
          <w:color w:val="000000"/>
          <w:lang w:val="de-DE" w:eastAsia="de-DE"/>
        </w:rPr>
        <w:t xml:space="preserve">(ye shes snying po) </w:t>
      </w:r>
      <w:r>
        <w:rPr>
          <w:rStyle w:val="120"/>
          <w:color w:val="000000"/>
        </w:rPr>
        <w:t xml:space="preserve">буквальный смысл </w:t>
      </w:r>
      <w:r>
        <w:rPr>
          <w:rStyle w:val="120"/>
          <w:color w:val="000000"/>
          <w:lang w:val="de-DE" w:eastAsia="de-DE"/>
        </w:rPr>
        <w:t xml:space="preserve">63 </w:t>
      </w:r>
      <w:r>
        <w:rPr>
          <w:rStyle w:val="120"/>
          <w:color w:val="000000"/>
        </w:rPr>
        <w:t>особый смысл заглавия 61</w:t>
      </w:r>
    </w:p>
    <w:p w:rsidR="00A55F11" w:rsidRDefault="00A55F11">
      <w:pPr>
        <w:pStyle w:val="121"/>
        <w:shd w:val="clear" w:color="auto" w:fill="auto"/>
        <w:spacing w:after="217" w:line="206" w:lineRule="exact"/>
        <w:jc w:val="left"/>
      </w:pPr>
      <w:r>
        <w:rPr>
          <w:rStyle w:val="120"/>
          <w:color w:val="000000"/>
        </w:rPr>
        <w:t xml:space="preserve">«Сущность мудрости устных наставлений по стадиям пути» </w:t>
      </w:r>
      <w:r w:rsidRPr="00A55F11">
        <w:rPr>
          <w:rStyle w:val="120"/>
          <w:color w:val="000000"/>
          <w:lang w:eastAsia="en-US"/>
        </w:rPr>
        <w:t>(</w:t>
      </w:r>
      <w:r>
        <w:rPr>
          <w:rStyle w:val="120"/>
          <w:color w:val="000000"/>
          <w:lang w:val="en-US" w:eastAsia="en-US"/>
        </w:rPr>
        <w:t>lam</w:t>
      </w:r>
      <w:r w:rsidRPr="00A55F11">
        <w:rPr>
          <w:rStyle w:val="120"/>
          <w:color w:val="000000"/>
          <w:lang w:eastAsia="en-US"/>
        </w:rPr>
        <w:t xml:space="preserve"> </w:t>
      </w:r>
      <w:r>
        <w:rPr>
          <w:rStyle w:val="120"/>
          <w:color w:val="000000"/>
          <w:lang w:val="en-US" w:eastAsia="en-US"/>
        </w:rPr>
        <w:t>rim</w:t>
      </w:r>
      <w:r w:rsidRPr="00A55F11">
        <w:rPr>
          <w:rStyle w:val="120"/>
          <w:color w:val="000000"/>
          <w:lang w:eastAsia="en-US"/>
        </w:rPr>
        <w:t xml:space="preserve"> </w:t>
      </w:r>
      <w:r>
        <w:rPr>
          <w:rStyle w:val="120"/>
          <w:color w:val="000000"/>
          <w:lang w:val="en-US" w:eastAsia="en-US"/>
        </w:rPr>
        <w:t>ye</w:t>
      </w:r>
      <w:r w:rsidRPr="00A55F11">
        <w:rPr>
          <w:rStyle w:val="120"/>
          <w:color w:val="000000"/>
          <w:lang w:eastAsia="en-US"/>
        </w:rPr>
        <w:t xml:space="preserve"> </w:t>
      </w:r>
      <w:r>
        <w:rPr>
          <w:rStyle w:val="120"/>
          <w:color w:val="000000"/>
          <w:lang w:val="en-US" w:eastAsia="en-US"/>
        </w:rPr>
        <w:t>shes</w:t>
      </w:r>
      <w:r w:rsidRPr="00A55F11">
        <w:rPr>
          <w:rStyle w:val="120"/>
          <w:color w:val="000000"/>
          <w:lang w:eastAsia="en-US"/>
        </w:rPr>
        <w:t xml:space="preserve"> </w:t>
      </w:r>
      <w:r>
        <w:rPr>
          <w:rStyle w:val="120"/>
          <w:color w:val="000000"/>
          <w:lang w:val="en-US" w:eastAsia="en-US"/>
        </w:rPr>
        <w:t>snying</w:t>
      </w:r>
      <w:r w:rsidRPr="00A55F11">
        <w:rPr>
          <w:rStyle w:val="120"/>
          <w:color w:val="000000"/>
          <w:lang w:eastAsia="en-US"/>
        </w:rPr>
        <w:t xml:space="preserve"> </w:t>
      </w:r>
      <w:r>
        <w:rPr>
          <w:rStyle w:val="120"/>
          <w:color w:val="000000"/>
          <w:lang w:val="en-US" w:eastAsia="en-US"/>
        </w:rPr>
        <w:t>po</w:t>
      </w:r>
      <w:r w:rsidRPr="00A55F11">
        <w:rPr>
          <w:rStyle w:val="120"/>
          <w:color w:val="000000"/>
          <w:lang w:eastAsia="en-US"/>
        </w:rPr>
        <w:t xml:space="preserve">) </w:t>
      </w:r>
      <w:r>
        <w:rPr>
          <w:rStyle w:val="128"/>
          <w:color w:val="000000"/>
        </w:rPr>
        <w:t xml:space="preserve">см. Ламрим еше нингпо </w:t>
      </w:r>
      <w:r>
        <w:rPr>
          <w:rStyle w:val="120"/>
          <w:color w:val="000000"/>
        </w:rPr>
        <w:t xml:space="preserve">«Сущность тайн» </w:t>
      </w:r>
      <w:r>
        <w:rPr>
          <w:rStyle w:val="128"/>
          <w:color w:val="000000"/>
        </w:rPr>
        <w:t xml:space="preserve">см. Гухъягарбха-тантра </w:t>
      </w:r>
      <w:r>
        <w:rPr>
          <w:rStyle w:val="120"/>
          <w:color w:val="000000"/>
        </w:rPr>
        <w:t xml:space="preserve">сущность, природа и энергия </w:t>
      </w:r>
      <w:r w:rsidRPr="00A55F11">
        <w:rPr>
          <w:rStyle w:val="120"/>
          <w:color w:val="000000"/>
          <w:lang w:eastAsia="en-US"/>
        </w:rPr>
        <w:t>(</w:t>
      </w:r>
      <w:r>
        <w:rPr>
          <w:rStyle w:val="120"/>
          <w:color w:val="000000"/>
          <w:lang w:val="en-US" w:eastAsia="en-US"/>
        </w:rPr>
        <w:t>ngo</w:t>
      </w:r>
      <w:r w:rsidRPr="00A55F11">
        <w:rPr>
          <w:rStyle w:val="120"/>
          <w:color w:val="000000"/>
          <w:lang w:eastAsia="en-US"/>
        </w:rPr>
        <w:t xml:space="preserve"> </w:t>
      </w:r>
      <w:r>
        <w:rPr>
          <w:rStyle w:val="120"/>
          <w:color w:val="000000"/>
          <w:lang w:val="en-US" w:eastAsia="en-US"/>
        </w:rPr>
        <w:t>bo</w:t>
      </w:r>
      <w:r w:rsidRPr="00A55F11">
        <w:rPr>
          <w:rStyle w:val="120"/>
          <w:color w:val="000000"/>
          <w:lang w:eastAsia="en-US"/>
        </w:rPr>
        <w:t xml:space="preserve"> </w:t>
      </w:r>
      <w:r>
        <w:rPr>
          <w:rStyle w:val="120"/>
          <w:color w:val="000000"/>
          <w:lang w:val="en-US" w:eastAsia="en-US"/>
        </w:rPr>
        <w:t>rang</w:t>
      </w:r>
      <w:r w:rsidRPr="00A55F11">
        <w:rPr>
          <w:rStyle w:val="120"/>
          <w:color w:val="000000"/>
          <w:lang w:eastAsia="en-US"/>
        </w:rPr>
        <w:t xml:space="preserve"> </w:t>
      </w:r>
      <w:r>
        <w:rPr>
          <w:rStyle w:val="120"/>
          <w:color w:val="000000"/>
          <w:lang w:val="en-US" w:eastAsia="en-US"/>
        </w:rPr>
        <w:t>bzhin</w:t>
      </w:r>
      <w:r w:rsidRPr="00A55F11">
        <w:rPr>
          <w:rStyle w:val="120"/>
          <w:color w:val="000000"/>
          <w:lang w:eastAsia="en-US"/>
        </w:rPr>
        <w:t xml:space="preserve"> </w:t>
      </w:r>
      <w:r>
        <w:rPr>
          <w:rStyle w:val="120"/>
          <w:color w:val="000000"/>
          <w:lang w:val="en-US" w:eastAsia="en-US"/>
        </w:rPr>
        <w:t>thug</w:t>
      </w:r>
      <w:r w:rsidRPr="00A55F11">
        <w:rPr>
          <w:rStyle w:val="120"/>
          <w:color w:val="000000"/>
          <w:lang w:eastAsia="en-US"/>
        </w:rPr>
        <w:t xml:space="preserve"> </w:t>
      </w:r>
      <w:r>
        <w:rPr>
          <w:rStyle w:val="120"/>
          <w:color w:val="000000"/>
          <w:lang w:val="de-DE" w:eastAsia="de-DE"/>
        </w:rPr>
        <w:t xml:space="preserve">je) </w:t>
      </w:r>
      <w:r>
        <w:rPr>
          <w:rStyle w:val="120"/>
          <w:color w:val="000000"/>
        </w:rPr>
        <w:t xml:space="preserve">как объект прибежища 292 как три каи 275 как Три Корня и три каи 142 сэмдэ </w:t>
      </w:r>
      <w:r>
        <w:rPr>
          <w:rStyle w:val="120"/>
          <w:color w:val="000000"/>
          <w:lang w:val="de-DE" w:eastAsia="de-DE"/>
        </w:rPr>
        <w:t xml:space="preserve">(sems sde), </w:t>
      </w:r>
      <w:r>
        <w:rPr>
          <w:rStyle w:val="120"/>
          <w:color w:val="000000"/>
        </w:rPr>
        <w:t xml:space="preserve">раздел Дзогчена 254 Сэнге Дзонгпуг </w:t>
      </w:r>
      <w:r>
        <w:rPr>
          <w:rStyle w:val="120"/>
          <w:color w:val="000000"/>
          <w:lang w:val="de-DE" w:eastAsia="de-DE"/>
        </w:rPr>
        <w:t xml:space="preserve">(seng ge </w:t>
      </w:r>
      <w:r>
        <w:rPr>
          <w:rStyle w:val="120"/>
          <w:color w:val="000000"/>
          <w:lang w:val="en-US" w:eastAsia="en-US"/>
        </w:rPr>
        <w:t>rdzong</w:t>
      </w:r>
      <w:r w:rsidRPr="00A55F11">
        <w:rPr>
          <w:rStyle w:val="120"/>
          <w:color w:val="000000"/>
          <w:lang w:eastAsia="en-US"/>
        </w:rPr>
        <w:t xml:space="preserve"> </w:t>
      </w:r>
      <w:r>
        <w:rPr>
          <w:rStyle w:val="120"/>
          <w:color w:val="000000"/>
          <w:lang w:val="en-US" w:eastAsia="en-US"/>
        </w:rPr>
        <w:t>phug</w:t>
      </w:r>
      <w:r w:rsidRPr="00A55F11">
        <w:rPr>
          <w:rStyle w:val="120"/>
          <w:color w:val="000000"/>
          <w:lang w:eastAsia="en-US"/>
        </w:rPr>
        <w:t xml:space="preserve">) 270 </w:t>
      </w:r>
      <w:r>
        <w:rPr>
          <w:rStyle w:val="120"/>
          <w:color w:val="000000"/>
        </w:rPr>
        <w:t>Сэнге Драдрог; одно из восьми проявлений 263</w:t>
      </w:r>
    </w:p>
    <w:p w:rsidR="00A55F11" w:rsidRDefault="00A55F11">
      <w:pPr>
        <w:pStyle w:val="121"/>
        <w:shd w:val="clear" w:color="auto" w:fill="auto"/>
        <w:spacing w:line="160" w:lineRule="exact"/>
        <w:jc w:val="left"/>
      </w:pPr>
      <w:r>
        <w:rPr>
          <w:rStyle w:val="120"/>
          <w:color w:val="000000"/>
        </w:rPr>
        <w:t>тайна относительного 193</w:t>
      </w:r>
    </w:p>
    <w:p w:rsidR="00A55F11" w:rsidRDefault="00A55F11">
      <w:pPr>
        <w:pStyle w:val="121"/>
        <w:shd w:val="clear" w:color="auto" w:fill="auto"/>
        <w:spacing w:line="197" w:lineRule="exact"/>
        <w:ind w:left="320" w:hanging="320"/>
        <w:jc w:val="left"/>
      </w:pPr>
      <w:r>
        <w:rPr>
          <w:rStyle w:val="120"/>
          <w:color w:val="000000"/>
        </w:rPr>
        <w:t xml:space="preserve">Тайная Мантра </w:t>
      </w:r>
      <w:r w:rsidRPr="00A55F11">
        <w:rPr>
          <w:rStyle w:val="120"/>
          <w:color w:val="000000"/>
          <w:lang w:eastAsia="en-US"/>
        </w:rPr>
        <w:t>(</w:t>
      </w:r>
      <w:r>
        <w:rPr>
          <w:rStyle w:val="120"/>
          <w:color w:val="000000"/>
          <w:lang w:val="en-US" w:eastAsia="en-US"/>
        </w:rPr>
        <w:t>gsang</w:t>
      </w:r>
      <w:r w:rsidRPr="00A55F11">
        <w:rPr>
          <w:rStyle w:val="120"/>
          <w:color w:val="000000"/>
          <w:lang w:eastAsia="en-US"/>
        </w:rPr>
        <w:t xml:space="preserve"> </w:t>
      </w:r>
      <w:r>
        <w:rPr>
          <w:rStyle w:val="120"/>
          <w:color w:val="000000"/>
          <w:lang w:val="en-US" w:eastAsia="en-US"/>
        </w:rPr>
        <w:t>sngags</w:t>
      </w:r>
      <w:r w:rsidRPr="00A55F11">
        <w:rPr>
          <w:rStyle w:val="120"/>
          <w:color w:val="000000"/>
          <w:lang w:eastAsia="en-US"/>
        </w:rPr>
        <w:t xml:space="preserve">) </w:t>
      </w:r>
      <w:r>
        <w:rPr>
          <w:rStyle w:val="128"/>
          <w:color w:val="000000"/>
        </w:rPr>
        <w:t>см. также</w:t>
      </w:r>
      <w:r>
        <w:rPr>
          <w:rStyle w:val="120"/>
          <w:color w:val="000000"/>
        </w:rPr>
        <w:t xml:space="preserve"> Мантраяна; Ваджраяна внешние тантры 277, 279 новые школы 241 питаки 312 превосходство 181 путь благословения 289 тайное посвящение </w:t>
      </w:r>
      <w:r w:rsidRPr="00A55F11">
        <w:rPr>
          <w:rStyle w:val="120"/>
          <w:color w:val="000000"/>
          <w:lang w:eastAsia="en-US"/>
        </w:rPr>
        <w:t>(</w:t>
      </w:r>
      <w:r>
        <w:rPr>
          <w:rStyle w:val="120"/>
          <w:color w:val="000000"/>
          <w:lang w:val="en-US" w:eastAsia="en-US"/>
        </w:rPr>
        <w:t>gsang</w:t>
      </w:r>
      <w:r w:rsidRPr="00A55F11">
        <w:rPr>
          <w:rStyle w:val="120"/>
          <w:color w:val="000000"/>
          <w:lang w:eastAsia="en-US"/>
        </w:rPr>
        <w:t xml:space="preserve"> </w:t>
      </w:r>
      <w:r>
        <w:rPr>
          <w:rStyle w:val="120"/>
          <w:color w:val="000000"/>
          <w:lang w:val="en-US" w:eastAsia="en-US"/>
        </w:rPr>
        <w:t>dbang</w:t>
      </w:r>
      <w:r w:rsidRPr="00A55F11">
        <w:rPr>
          <w:rStyle w:val="120"/>
          <w:color w:val="000000"/>
          <w:lang w:eastAsia="en-US"/>
        </w:rPr>
        <w:t xml:space="preserve">) </w:t>
      </w:r>
      <w:r>
        <w:rPr>
          <w:rStyle w:val="120"/>
          <w:color w:val="000000"/>
        </w:rPr>
        <w:t>97 ранние переводы 242 системы объяснения 243 слоги 280 учитель 124, 288</w:t>
      </w:r>
    </w:p>
    <w:p w:rsidR="00A55F11" w:rsidRDefault="00A55F11">
      <w:pPr>
        <w:pStyle w:val="121"/>
        <w:shd w:val="clear" w:color="auto" w:fill="auto"/>
        <w:spacing w:line="211" w:lineRule="exact"/>
        <w:jc w:val="left"/>
      </w:pPr>
      <w:r>
        <w:rPr>
          <w:rStyle w:val="120"/>
          <w:color w:val="000000"/>
        </w:rPr>
        <w:t xml:space="preserve">тайная относительная истина </w:t>
      </w:r>
      <w:r>
        <w:rPr>
          <w:rStyle w:val="128"/>
          <w:color w:val="000000"/>
        </w:rPr>
        <w:t>см.</w:t>
      </w:r>
      <w:r>
        <w:rPr>
          <w:rStyle w:val="120"/>
          <w:color w:val="000000"/>
        </w:rPr>
        <w:t xml:space="preserve"> относительная истина</w:t>
      </w:r>
    </w:p>
    <w:p w:rsidR="00A55F11" w:rsidRDefault="00A55F11">
      <w:pPr>
        <w:pStyle w:val="121"/>
        <w:shd w:val="clear" w:color="auto" w:fill="auto"/>
        <w:spacing w:line="211" w:lineRule="exact"/>
        <w:jc w:val="left"/>
      </w:pPr>
      <w:r>
        <w:rPr>
          <w:rStyle w:val="120"/>
          <w:color w:val="000000"/>
        </w:rPr>
        <w:t>Тайная пещера в Кармо Такцанге 20</w:t>
      </w:r>
    </w:p>
    <w:p w:rsidR="00A55F11" w:rsidRDefault="00A55F11">
      <w:pPr>
        <w:pStyle w:val="121"/>
        <w:shd w:val="clear" w:color="auto" w:fill="auto"/>
        <w:spacing w:line="211" w:lineRule="exact"/>
        <w:jc w:val="left"/>
      </w:pPr>
      <w:r>
        <w:rPr>
          <w:rStyle w:val="120"/>
          <w:color w:val="000000"/>
        </w:rPr>
        <w:t>Тайная пещера в Чимэ Такцанге 20</w:t>
      </w:r>
    </w:p>
    <w:p w:rsidR="00A55F11" w:rsidRDefault="00A55F11">
      <w:pPr>
        <w:pStyle w:val="121"/>
        <w:shd w:val="clear" w:color="auto" w:fill="auto"/>
        <w:spacing w:line="211" w:lineRule="exact"/>
        <w:jc w:val="left"/>
      </w:pPr>
      <w:r>
        <w:rPr>
          <w:rStyle w:val="120"/>
          <w:color w:val="000000"/>
        </w:rPr>
        <w:t>тайные мантры 273</w:t>
      </w:r>
    </w:p>
    <w:p w:rsidR="00A55F11" w:rsidRDefault="00A55F11">
      <w:pPr>
        <w:pStyle w:val="121"/>
        <w:shd w:val="clear" w:color="auto" w:fill="auto"/>
        <w:spacing w:line="211" w:lineRule="exact"/>
        <w:jc w:val="left"/>
      </w:pPr>
      <w:r>
        <w:rPr>
          <w:rStyle w:val="120"/>
          <w:color w:val="000000"/>
        </w:rPr>
        <w:t>тайные учения о страсти 192</w:t>
      </w:r>
    </w:p>
    <w:p w:rsidR="00A55F11" w:rsidRDefault="00A55F11">
      <w:pPr>
        <w:pStyle w:val="121"/>
        <w:shd w:val="clear" w:color="auto" w:fill="auto"/>
        <w:spacing w:line="211" w:lineRule="exact"/>
        <w:jc w:val="left"/>
      </w:pPr>
      <w:r>
        <w:rPr>
          <w:rStyle w:val="120"/>
          <w:color w:val="000000"/>
        </w:rPr>
        <w:t xml:space="preserve">тайный смысл </w:t>
      </w:r>
      <w:r>
        <w:rPr>
          <w:rStyle w:val="120"/>
          <w:color w:val="000000"/>
          <w:lang w:val="fr-FR" w:eastAsia="fr-FR"/>
        </w:rPr>
        <w:t xml:space="preserve">(sbas don) </w:t>
      </w:r>
      <w:r>
        <w:rPr>
          <w:rStyle w:val="120"/>
          <w:color w:val="000000"/>
        </w:rPr>
        <w:t>60</w:t>
      </w:r>
    </w:p>
    <w:p w:rsidR="00A55F11" w:rsidRDefault="00A55F11">
      <w:pPr>
        <w:pStyle w:val="121"/>
        <w:shd w:val="clear" w:color="auto" w:fill="auto"/>
        <w:spacing w:line="211" w:lineRule="exact"/>
        <w:jc w:val="left"/>
      </w:pPr>
      <w:r>
        <w:rPr>
          <w:rStyle w:val="120"/>
          <w:color w:val="000000"/>
        </w:rPr>
        <w:t xml:space="preserve">таковость </w:t>
      </w:r>
      <w:r>
        <w:rPr>
          <w:rStyle w:val="120"/>
          <w:color w:val="000000"/>
          <w:lang w:val="fr-FR" w:eastAsia="fr-FR"/>
        </w:rPr>
        <w:t>(de bzhin nyid) 67, 106</w:t>
      </w:r>
    </w:p>
    <w:p w:rsidR="00A55F11" w:rsidRDefault="00A55F11">
      <w:pPr>
        <w:pStyle w:val="121"/>
        <w:shd w:val="clear" w:color="auto" w:fill="auto"/>
        <w:spacing w:line="211" w:lineRule="exact"/>
        <w:jc w:val="left"/>
      </w:pPr>
      <w:r>
        <w:rPr>
          <w:rStyle w:val="120"/>
          <w:color w:val="000000"/>
        </w:rPr>
        <w:t xml:space="preserve">Такшам Нудэн Дордже </w:t>
      </w:r>
      <w:r w:rsidRPr="00A55F11">
        <w:rPr>
          <w:rStyle w:val="120"/>
          <w:color w:val="000000"/>
          <w:lang w:eastAsia="en-US"/>
        </w:rPr>
        <w:t>(</w:t>
      </w:r>
      <w:r>
        <w:rPr>
          <w:rStyle w:val="120"/>
          <w:color w:val="000000"/>
          <w:lang w:val="en-US" w:eastAsia="en-US"/>
        </w:rPr>
        <w:t>stag</w:t>
      </w:r>
      <w:r w:rsidRPr="00A55F11">
        <w:rPr>
          <w:rStyle w:val="120"/>
          <w:color w:val="000000"/>
          <w:lang w:eastAsia="en-US"/>
        </w:rPr>
        <w:t xml:space="preserve"> </w:t>
      </w:r>
      <w:r>
        <w:rPr>
          <w:rStyle w:val="120"/>
          <w:color w:val="000000"/>
          <w:lang w:val="en-US" w:eastAsia="en-US"/>
        </w:rPr>
        <w:t>sham</w:t>
      </w:r>
      <w:r w:rsidRPr="00A55F11">
        <w:rPr>
          <w:rStyle w:val="120"/>
          <w:color w:val="000000"/>
          <w:lang w:eastAsia="en-US"/>
        </w:rPr>
        <w:t xml:space="preserve"> </w:t>
      </w:r>
      <w:r>
        <w:rPr>
          <w:rStyle w:val="120"/>
          <w:color w:val="000000"/>
          <w:lang w:val="fr-FR" w:eastAsia="fr-FR"/>
        </w:rPr>
        <w:t>nus ldan rdo rje) 256</w:t>
      </w:r>
    </w:p>
    <w:p w:rsidR="00A55F11" w:rsidRDefault="00A55F11">
      <w:pPr>
        <w:pStyle w:val="121"/>
        <w:shd w:val="clear" w:color="auto" w:fill="auto"/>
        <w:spacing w:line="211" w:lineRule="exact"/>
        <w:jc w:val="left"/>
      </w:pPr>
      <w:r>
        <w:rPr>
          <w:rStyle w:val="120"/>
          <w:color w:val="000000"/>
        </w:rPr>
        <w:t xml:space="preserve">тантра </w:t>
      </w:r>
      <w:r>
        <w:rPr>
          <w:rStyle w:val="120"/>
          <w:color w:val="000000"/>
          <w:lang w:val="fr-FR" w:eastAsia="fr-FR"/>
        </w:rPr>
        <w:t xml:space="preserve">(rgyud) 12, 127, 241, 280, </w:t>
      </w:r>
      <w:smartTag w:uri="urn:schemas-microsoft-com:office:smarttags" w:element="metricconverter">
        <w:smartTagPr>
          <w:attr w:name="ProductID" w:val="314 см"/>
        </w:smartTagPr>
        <w:r>
          <w:rPr>
            <w:rStyle w:val="120"/>
            <w:color w:val="000000"/>
            <w:lang w:val="fr-FR" w:eastAsia="fr-FR"/>
          </w:rPr>
          <w:t xml:space="preserve">314 </w:t>
        </w:r>
        <w:r>
          <w:rPr>
            <w:rStyle w:val="128"/>
            <w:color w:val="000000"/>
          </w:rPr>
          <w:t>см</w:t>
        </w:r>
      </w:smartTag>
      <w:r>
        <w:rPr>
          <w:rStyle w:val="128"/>
          <w:color w:val="000000"/>
        </w:rPr>
        <w:t>. также</w:t>
      </w:r>
      <w:r>
        <w:rPr>
          <w:rStyle w:val="120"/>
          <w:color w:val="000000"/>
        </w:rPr>
        <w:t xml:space="preserve"> непрерывность; Сутра и Мантра; Мантраяна; Ваджраяна смысла 276 шесть разделов 244</w:t>
      </w:r>
    </w:p>
    <w:p w:rsidR="00A55F11" w:rsidRDefault="00A55F11">
      <w:pPr>
        <w:pStyle w:val="121"/>
        <w:shd w:val="clear" w:color="auto" w:fill="auto"/>
        <w:spacing w:line="211" w:lineRule="exact"/>
        <w:jc w:val="left"/>
      </w:pPr>
      <w:r>
        <w:rPr>
          <w:rStyle w:val="120"/>
          <w:color w:val="000000"/>
        </w:rPr>
        <w:t xml:space="preserve">«Тантра, предсказывающая обретение наивысшего состояния знания» 250 «Тантра, уравнивающая всех будд» </w:t>
      </w:r>
      <w:smartTag w:uri="urn:schemas-microsoft-com:office:smarttags" w:element="metricconverter">
        <w:smartTagPr>
          <w:attr w:name="ProductID" w:val="258 см"/>
        </w:smartTagPr>
        <w:r>
          <w:rPr>
            <w:rStyle w:val="120"/>
            <w:color w:val="000000"/>
          </w:rPr>
          <w:t>258 см</w:t>
        </w:r>
      </w:smartTag>
      <w:r>
        <w:rPr>
          <w:rStyle w:val="120"/>
          <w:color w:val="000000"/>
        </w:rPr>
        <w:t xml:space="preserve">. </w:t>
      </w:r>
      <w:r>
        <w:rPr>
          <w:rStyle w:val="128"/>
          <w:color w:val="000000"/>
        </w:rPr>
        <w:t xml:space="preserve">Самайога-тантра </w:t>
      </w:r>
      <w:r>
        <w:rPr>
          <w:rStyle w:val="120"/>
          <w:color w:val="000000"/>
        </w:rPr>
        <w:t xml:space="preserve">«Тантра единого состояние знания» </w:t>
      </w:r>
      <w:r>
        <w:rPr>
          <w:rStyle w:val="120"/>
          <w:color w:val="000000"/>
          <w:lang w:val="fr-FR" w:eastAsia="fr-FR"/>
        </w:rPr>
        <w:t xml:space="preserve">(dgongs ’dus) </w:t>
      </w:r>
      <w:r>
        <w:rPr>
          <w:rStyle w:val="120"/>
          <w:color w:val="000000"/>
        </w:rPr>
        <w:t xml:space="preserve">74 «Тантра объяснения двух разделов» </w:t>
      </w:r>
      <w:r>
        <w:rPr>
          <w:rStyle w:val="128"/>
          <w:color w:val="000000"/>
        </w:rPr>
        <w:t xml:space="preserve">см. Самбхути </w:t>
      </w:r>
      <w:r>
        <w:rPr>
          <w:rStyle w:val="120"/>
          <w:color w:val="000000"/>
        </w:rPr>
        <w:t xml:space="preserve">«Тантра объяснения» </w:t>
      </w:r>
      <w:r>
        <w:rPr>
          <w:rStyle w:val="120"/>
          <w:color w:val="000000"/>
          <w:lang w:val="fr-FR" w:eastAsia="fr-FR"/>
        </w:rPr>
        <w:t xml:space="preserve">(bshad rgyud) </w:t>
      </w:r>
      <w:r>
        <w:rPr>
          <w:rStyle w:val="120"/>
          <w:color w:val="000000"/>
        </w:rPr>
        <w:t>183</w:t>
      </w:r>
    </w:p>
    <w:p w:rsidR="00A55F11" w:rsidRDefault="00A55F11">
      <w:pPr>
        <w:pStyle w:val="121"/>
        <w:shd w:val="clear" w:color="auto" w:fill="auto"/>
        <w:spacing w:line="211" w:lineRule="exact"/>
        <w:jc w:val="left"/>
      </w:pPr>
      <w:r>
        <w:rPr>
          <w:rStyle w:val="120"/>
          <w:color w:val="000000"/>
        </w:rPr>
        <w:t xml:space="preserve">«Тантра объяснения Гухьясамаджи» </w:t>
      </w:r>
      <w:r>
        <w:rPr>
          <w:rStyle w:val="120"/>
          <w:color w:val="000000"/>
          <w:lang w:val="fr-FR" w:eastAsia="fr-FR"/>
        </w:rPr>
        <w:t xml:space="preserve">(gsang ba ’dus </w:t>
      </w:r>
      <w:r>
        <w:rPr>
          <w:rStyle w:val="120"/>
          <w:color w:val="000000"/>
          <w:lang w:val="en-US" w:eastAsia="en-US"/>
        </w:rPr>
        <w:t>pa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bshad</w:t>
      </w:r>
      <w:r w:rsidRPr="00A55F11">
        <w:rPr>
          <w:rStyle w:val="120"/>
          <w:color w:val="000000"/>
          <w:lang w:eastAsia="en-US"/>
        </w:rPr>
        <w:t xml:space="preserve"> </w:t>
      </w:r>
      <w:r>
        <w:rPr>
          <w:rStyle w:val="120"/>
          <w:color w:val="000000"/>
          <w:lang w:val="en-US" w:eastAsia="en-US"/>
        </w:rPr>
        <w:t>rgyud</w:t>
      </w:r>
      <w:r w:rsidRPr="00A55F11">
        <w:rPr>
          <w:rStyle w:val="120"/>
          <w:color w:val="000000"/>
          <w:lang w:eastAsia="en-US"/>
        </w:rPr>
        <w:t xml:space="preserve">) 65, 248 </w:t>
      </w:r>
      <w:r>
        <w:rPr>
          <w:rStyle w:val="120"/>
          <w:color w:val="000000"/>
        </w:rPr>
        <w:t xml:space="preserve">«Тантра тайн» </w:t>
      </w:r>
      <w:r w:rsidRPr="00A55F11">
        <w:rPr>
          <w:rStyle w:val="120"/>
          <w:color w:val="000000"/>
          <w:lang w:eastAsia="en-US"/>
        </w:rPr>
        <w:t>(</w:t>
      </w:r>
      <w:r>
        <w:rPr>
          <w:rStyle w:val="120"/>
          <w:color w:val="000000"/>
          <w:lang w:val="en-US" w:eastAsia="en-US"/>
        </w:rPr>
        <w:t>gsang</w:t>
      </w:r>
      <w:r w:rsidRPr="00A55F11">
        <w:rPr>
          <w:rStyle w:val="120"/>
          <w:color w:val="000000"/>
          <w:lang w:eastAsia="en-US"/>
        </w:rPr>
        <w:t xml:space="preserve"> </w:t>
      </w:r>
      <w:r>
        <w:rPr>
          <w:rStyle w:val="120"/>
          <w:color w:val="000000"/>
          <w:lang w:val="en-US" w:eastAsia="en-US"/>
        </w:rPr>
        <w:t>rgyud</w:t>
      </w:r>
      <w:r w:rsidRPr="00A55F11">
        <w:rPr>
          <w:rStyle w:val="120"/>
          <w:color w:val="000000"/>
          <w:lang w:eastAsia="en-US"/>
        </w:rPr>
        <w:t>) 72</w:t>
      </w:r>
    </w:p>
    <w:p w:rsidR="00A55F11" w:rsidRDefault="00A55F11">
      <w:pPr>
        <w:pStyle w:val="121"/>
        <w:shd w:val="clear" w:color="auto" w:fill="auto"/>
        <w:spacing w:line="216" w:lineRule="exact"/>
        <w:jc w:val="left"/>
      </w:pPr>
      <w:r>
        <w:rPr>
          <w:rStyle w:val="120"/>
          <w:color w:val="000000"/>
        </w:rPr>
        <w:t>тантры маха-йоги 87, 245, 258, 259, 314</w:t>
      </w:r>
    </w:p>
    <w:p w:rsidR="00A55F11" w:rsidRDefault="00A55F11">
      <w:pPr>
        <w:pStyle w:val="121"/>
        <w:shd w:val="clear" w:color="auto" w:fill="auto"/>
        <w:spacing w:line="216" w:lineRule="exact"/>
        <w:ind w:right="580"/>
        <w:jc w:val="left"/>
      </w:pPr>
      <w:r>
        <w:rPr>
          <w:rStyle w:val="120"/>
          <w:color w:val="000000"/>
        </w:rPr>
        <w:t xml:space="preserve">тантры, агамы и упадеши </w:t>
      </w:r>
      <w:r w:rsidRPr="00A55F11">
        <w:rPr>
          <w:rStyle w:val="120"/>
          <w:color w:val="000000"/>
          <w:lang w:eastAsia="en-US"/>
        </w:rPr>
        <w:t>(</w:t>
      </w:r>
      <w:r>
        <w:rPr>
          <w:rStyle w:val="120"/>
          <w:color w:val="000000"/>
          <w:lang w:val="en-US" w:eastAsia="en-US"/>
        </w:rPr>
        <w:t>rgyud</w:t>
      </w:r>
      <w:r w:rsidRPr="00A55F11">
        <w:rPr>
          <w:rStyle w:val="120"/>
          <w:color w:val="000000"/>
          <w:lang w:eastAsia="en-US"/>
        </w:rPr>
        <w:t xml:space="preserve"> </w:t>
      </w:r>
      <w:r>
        <w:rPr>
          <w:rStyle w:val="120"/>
          <w:color w:val="000000"/>
          <w:lang w:val="en-US" w:eastAsia="en-US"/>
        </w:rPr>
        <w:t>lung</w:t>
      </w:r>
      <w:r w:rsidRPr="00A55F11">
        <w:rPr>
          <w:rStyle w:val="120"/>
          <w:color w:val="000000"/>
          <w:lang w:eastAsia="en-US"/>
        </w:rPr>
        <w:t xml:space="preserve"> </w:t>
      </w:r>
      <w:r>
        <w:rPr>
          <w:rStyle w:val="120"/>
          <w:color w:val="000000"/>
          <w:lang w:val="en-US" w:eastAsia="en-US"/>
        </w:rPr>
        <w:t>man</w:t>
      </w:r>
      <w:r w:rsidRPr="00A55F11">
        <w:rPr>
          <w:rStyle w:val="120"/>
          <w:color w:val="000000"/>
          <w:lang w:eastAsia="en-US"/>
        </w:rPr>
        <w:t xml:space="preserve"> </w:t>
      </w:r>
      <w:r>
        <w:rPr>
          <w:rStyle w:val="120"/>
          <w:color w:val="000000"/>
          <w:lang w:val="de-DE" w:eastAsia="de-DE"/>
        </w:rPr>
        <w:t xml:space="preserve">ngag) 7, 63, 242, 245, 269 </w:t>
      </w:r>
      <w:r>
        <w:rPr>
          <w:rStyle w:val="120"/>
          <w:color w:val="000000"/>
        </w:rPr>
        <w:t xml:space="preserve">Таранатха </w:t>
      </w:r>
      <w:r>
        <w:rPr>
          <w:rStyle w:val="120"/>
          <w:color w:val="000000"/>
          <w:lang w:val="de-DE" w:eastAsia="de-DE"/>
        </w:rPr>
        <w:t>265</w:t>
      </w:r>
    </w:p>
    <w:p w:rsidR="00A55F11" w:rsidRDefault="00A55F11">
      <w:pPr>
        <w:pStyle w:val="121"/>
        <w:shd w:val="clear" w:color="auto" w:fill="auto"/>
        <w:spacing w:line="216" w:lineRule="exact"/>
        <w:ind w:left="320" w:hanging="320"/>
        <w:jc w:val="left"/>
      </w:pPr>
      <w:r>
        <w:rPr>
          <w:rStyle w:val="120"/>
          <w:color w:val="000000"/>
        </w:rPr>
        <w:t xml:space="preserve">татхагата </w:t>
      </w:r>
      <w:r>
        <w:rPr>
          <w:rStyle w:val="120"/>
          <w:color w:val="000000"/>
          <w:lang w:val="de-DE" w:eastAsia="de-DE"/>
        </w:rPr>
        <w:t xml:space="preserve">(de bzhin gshegs pa) 85, 91, 106, </w:t>
      </w:r>
      <w:smartTag w:uri="urn:schemas-microsoft-com:office:smarttags" w:element="metricconverter">
        <w:smartTagPr>
          <w:attr w:name="ProductID" w:val="124 см"/>
        </w:smartTagPr>
        <w:r>
          <w:rPr>
            <w:rStyle w:val="120"/>
            <w:color w:val="000000"/>
            <w:lang w:val="de-DE" w:eastAsia="de-DE"/>
          </w:rPr>
          <w:t xml:space="preserve">124 </w:t>
        </w:r>
        <w:r>
          <w:rPr>
            <w:rStyle w:val="128"/>
            <w:color w:val="000000"/>
          </w:rPr>
          <w:t>см</w:t>
        </w:r>
      </w:smartTag>
      <w:r>
        <w:rPr>
          <w:rStyle w:val="128"/>
          <w:color w:val="000000"/>
        </w:rPr>
        <w:t>. также</w:t>
      </w:r>
      <w:r>
        <w:rPr>
          <w:rStyle w:val="120"/>
          <w:color w:val="000000"/>
        </w:rPr>
        <w:t xml:space="preserve"> Будда Шакьямуни сущность 93</w:t>
      </w:r>
    </w:p>
    <w:p w:rsidR="00A55F11" w:rsidRDefault="00A55F11">
      <w:pPr>
        <w:pStyle w:val="121"/>
        <w:shd w:val="clear" w:color="auto" w:fill="auto"/>
        <w:spacing w:line="216" w:lineRule="exact"/>
        <w:jc w:val="left"/>
      </w:pPr>
      <w:r>
        <w:rPr>
          <w:rStyle w:val="120"/>
          <w:color w:val="000000"/>
        </w:rPr>
        <w:t xml:space="preserve">татхагатагарбха </w:t>
      </w:r>
      <w:r>
        <w:rPr>
          <w:rStyle w:val="120"/>
          <w:color w:val="000000"/>
          <w:lang w:val="de-DE" w:eastAsia="de-DE"/>
        </w:rPr>
        <w:t xml:space="preserve">(de bzhin gshegs </w:t>
      </w:r>
      <w:r>
        <w:rPr>
          <w:rStyle w:val="120"/>
          <w:color w:val="000000"/>
          <w:lang w:val="en-US" w:eastAsia="en-US"/>
        </w:rPr>
        <w:t>pa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snying</w:t>
      </w:r>
      <w:r w:rsidRPr="00A55F11">
        <w:rPr>
          <w:rStyle w:val="120"/>
          <w:color w:val="000000"/>
          <w:lang w:eastAsia="en-US"/>
        </w:rPr>
        <w:t xml:space="preserve"> </w:t>
      </w:r>
      <w:r>
        <w:rPr>
          <w:rStyle w:val="120"/>
          <w:color w:val="000000"/>
          <w:lang w:val="en-US" w:eastAsia="en-US"/>
        </w:rPr>
        <w:t>po</w:t>
      </w:r>
      <w:r w:rsidRPr="00A55F11">
        <w:rPr>
          <w:rStyle w:val="120"/>
          <w:color w:val="000000"/>
          <w:lang w:eastAsia="en-US"/>
        </w:rPr>
        <w:t xml:space="preserve">) </w:t>
      </w:r>
      <w:smartTag w:uri="urn:schemas-microsoft-com:office:smarttags" w:element="metricconverter">
        <w:smartTagPr>
          <w:attr w:name="ProductID" w:val="203 см"/>
        </w:smartTagPr>
        <w:r w:rsidRPr="00A55F11">
          <w:rPr>
            <w:rStyle w:val="120"/>
            <w:color w:val="000000"/>
            <w:lang w:eastAsia="en-US"/>
          </w:rPr>
          <w:t xml:space="preserve">203 </w:t>
        </w:r>
        <w:r>
          <w:rPr>
            <w:rStyle w:val="128"/>
            <w:color w:val="000000"/>
          </w:rPr>
          <w:t>см</w:t>
        </w:r>
      </w:smartTag>
      <w:r>
        <w:rPr>
          <w:rStyle w:val="128"/>
          <w:color w:val="000000"/>
        </w:rPr>
        <w:t>. также</w:t>
      </w:r>
      <w:r>
        <w:rPr>
          <w:rStyle w:val="120"/>
          <w:color w:val="000000"/>
        </w:rPr>
        <w:t xml:space="preserve"> сугатагарбха Тело Манджушри </w:t>
      </w:r>
      <w:r w:rsidRPr="00A55F11">
        <w:rPr>
          <w:rStyle w:val="120"/>
          <w:color w:val="000000"/>
          <w:lang w:eastAsia="en-US"/>
        </w:rPr>
        <w:t>(’</w:t>
      </w:r>
      <w:r>
        <w:rPr>
          <w:rStyle w:val="120"/>
          <w:color w:val="000000"/>
          <w:lang w:val="en-US" w:eastAsia="en-US"/>
        </w:rPr>
        <w:t>jam</w:t>
      </w:r>
      <w:r w:rsidRPr="00A55F11">
        <w:rPr>
          <w:rStyle w:val="120"/>
          <w:color w:val="000000"/>
          <w:lang w:eastAsia="en-US"/>
        </w:rPr>
        <w:t xml:space="preserve"> </w:t>
      </w:r>
      <w:r>
        <w:rPr>
          <w:rStyle w:val="120"/>
          <w:color w:val="000000"/>
          <w:lang w:val="de-DE" w:eastAsia="de-DE"/>
        </w:rPr>
        <w:t xml:space="preserve">dpal </w:t>
      </w:r>
      <w:r>
        <w:rPr>
          <w:rStyle w:val="120"/>
          <w:color w:val="000000"/>
          <w:lang w:val="en-US" w:eastAsia="en-US"/>
        </w:rPr>
        <w:t>sku</w:t>
      </w:r>
      <w:r w:rsidRPr="00A55F11">
        <w:rPr>
          <w:rStyle w:val="120"/>
          <w:color w:val="000000"/>
          <w:lang w:eastAsia="en-US"/>
        </w:rPr>
        <w:t xml:space="preserve">), </w:t>
      </w:r>
      <w:r>
        <w:rPr>
          <w:rStyle w:val="120"/>
          <w:color w:val="000000"/>
        </w:rPr>
        <w:t xml:space="preserve">садхана 236 тело света </w:t>
      </w:r>
      <w:r w:rsidRPr="00A55F11">
        <w:rPr>
          <w:rStyle w:val="120"/>
          <w:color w:val="000000"/>
          <w:lang w:eastAsia="en-US"/>
        </w:rPr>
        <w:t>(’</w:t>
      </w:r>
      <w:r>
        <w:rPr>
          <w:rStyle w:val="120"/>
          <w:color w:val="000000"/>
          <w:lang w:val="en-US" w:eastAsia="en-US"/>
        </w:rPr>
        <w:t>od</w:t>
      </w:r>
      <w:r w:rsidRPr="00A55F11">
        <w:rPr>
          <w:rStyle w:val="120"/>
          <w:color w:val="000000"/>
          <w:lang w:eastAsia="en-US"/>
        </w:rPr>
        <w:t xml:space="preserve"> </w:t>
      </w:r>
      <w:r>
        <w:rPr>
          <w:rStyle w:val="120"/>
          <w:color w:val="000000"/>
          <w:lang w:val="en-US" w:eastAsia="en-US"/>
        </w:rPr>
        <w:t>kyi</w:t>
      </w:r>
      <w:r w:rsidRPr="00A55F11">
        <w:rPr>
          <w:rStyle w:val="120"/>
          <w:color w:val="000000"/>
          <w:lang w:eastAsia="en-US"/>
        </w:rPr>
        <w:t xml:space="preserve"> </w:t>
      </w:r>
      <w:r>
        <w:rPr>
          <w:rStyle w:val="120"/>
          <w:color w:val="000000"/>
          <w:lang w:val="en-US" w:eastAsia="en-US"/>
        </w:rPr>
        <w:t>sku</w:t>
      </w:r>
      <w:r w:rsidRPr="00A55F11">
        <w:rPr>
          <w:rStyle w:val="120"/>
          <w:color w:val="000000"/>
          <w:lang w:eastAsia="en-US"/>
        </w:rPr>
        <w:t xml:space="preserve">) </w:t>
      </w:r>
      <w:r>
        <w:rPr>
          <w:rStyle w:val="120"/>
          <w:color w:val="000000"/>
        </w:rPr>
        <w:t>47</w:t>
      </w:r>
    </w:p>
    <w:p w:rsidR="00A55F11" w:rsidRDefault="00A55F11">
      <w:pPr>
        <w:pStyle w:val="121"/>
        <w:shd w:val="clear" w:color="auto" w:fill="auto"/>
        <w:spacing w:line="216" w:lineRule="exact"/>
        <w:jc w:val="left"/>
      </w:pPr>
      <w:r>
        <w:rPr>
          <w:rStyle w:val="120"/>
          <w:color w:val="000000"/>
        </w:rPr>
        <w:t xml:space="preserve">тело, речь, ум, качества и деяния </w:t>
      </w:r>
      <w:r w:rsidRPr="00A55F11">
        <w:rPr>
          <w:rStyle w:val="120"/>
          <w:color w:val="000000"/>
          <w:lang w:eastAsia="en-US"/>
        </w:rPr>
        <w:t>(</w:t>
      </w:r>
      <w:r>
        <w:rPr>
          <w:rStyle w:val="120"/>
          <w:color w:val="000000"/>
          <w:lang w:val="en-US" w:eastAsia="en-US"/>
        </w:rPr>
        <w:t>sku</w:t>
      </w:r>
      <w:r w:rsidRPr="00A55F11">
        <w:rPr>
          <w:rStyle w:val="120"/>
          <w:color w:val="000000"/>
          <w:lang w:eastAsia="en-US"/>
        </w:rPr>
        <w:t xml:space="preserve"> </w:t>
      </w:r>
      <w:r>
        <w:rPr>
          <w:rStyle w:val="120"/>
          <w:color w:val="000000"/>
          <w:lang w:val="en-US" w:eastAsia="en-US"/>
        </w:rPr>
        <w:t>gsung</w:t>
      </w:r>
      <w:r w:rsidRPr="00A55F11">
        <w:rPr>
          <w:rStyle w:val="120"/>
          <w:color w:val="000000"/>
          <w:lang w:eastAsia="en-US"/>
        </w:rPr>
        <w:t xml:space="preserve"> </w:t>
      </w:r>
      <w:r>
        <w:rPr>
          <w:rStyle w:val="120"/>
          <w:color w:val="000000"/>
          <w:lang w:val="en-US" w:eastAsia="en-US"/>
        </w:rPr>
        <w:t>thugs</w:t>
      </w:r>
      <w:r w:rsidRPr="00A55F11">
        <w:rPr>
          <w:rStyle w:val="120"/>
          <w:color w:val="000000"/>
          <w:lang w:eastAsia="en-US"/>
        </w:rPr>
        <w:t xml:space="preserve"> </w:t>
      </w:r>
      <w:r>
        <w:rPr>
          <w:rStyle w:val="120"/>
          <w:color w:val="000000"/>
          <w:lang w:val="en-US" w:eastAsia="en-US"/>
        </w:rPr>
        <w:t>yon</w:t>
      </w:r>
      <w:r w:rsidRPr="00A55F11">
        <w:rPr>
          <w:rStyle w:val="120"/>
          <w:color w:val="000000"/>
          <w:lang w:eastAsia="en-US"/>
        </w:rPr>
        <w:t xml:space="preserve"> </w:t>
      </w:r>
      <w:r>
        <w:rPr>
          <w:rStyle w:val="120"/>
          <w:color w:val="000000"/>
          <w:lang w:val="en-US" w:eastAsia="en-US"/>
        </w:rPr>
        <w:t>tan</w:t>
      </w:r>
      <w:r w:rsidRPr="00A55F11">
        <w:rPr>
          <w:rStyle w:val="120"/>
          <w:color w:val="000000"/>
          <w:lang w:eastAsia="en-US"/>
        </w:rPr>
        <w:t xml:space="preserve"> </w:t>
      </w:r>
      <w:r>
        <w:rPr>
          <w:rStyle w:val="120"/>
          <w:color w:val="000000"/>
          <w:lang w:val="en-US" w:eastAsia="en-US"/>
        </w:rPr>
        <w:t>phrin</w:t>
      </w:r>
      <w:r w:rsidRPr="00A55F11">
        <w:rPr>
          <w:rStyle w:val="120"/>
          <w:color w:val="000000"/>
          <w:lang w:eastAsia="en-US"/>
        </w:rPr>
        <w:t xml:space="preserve"> </w:t>
      </w:r>
      <w:r>
        <w:rPr>
          <w:rStyle w:val="120"/>
          <w:color w:val="000000"/>
          <w:lang w:val="en-US" w:eastAsia="en-US"/>
        </w:rPr>
        <w:t>las</w:t>
      </w:r>
      <w:r w:rsidRPr="00A55F11">
        <w:rPr>
          <w:rStyle w:val="120"/>
          <w:color w:val="000000"/>
          <w:lang w:eastAsia="en-US"/>
        </w:rPr>
        <w:t xml:space="preserve">) 46 </w:t>
      </w:r>
      <w:r>
        <w:rPr>
          <w:rStyle w:val="120"/>
          <w:color w:val="000000"/>
        </w:rPr>
        <w:t xml:space="preserve">терпение </w:t>
      </w:r>
      <w:r w:rsidRPr="00A55F11">
        <w:rPr>
          <w:rStyle w:val="120"/>
          <w:color w:val="000000"/>
          <w:lang w:eastAsia="en-US"/>
        </w:rPr>
        <w:t>(</w:t>
      </w:r>
      <w:r>
        <w:rPr>
          <w:rStyle w:val="120"/>
          <w:color w:val="000000"/>
          <w:lang w:val="en-US" w:eastAsia="en-US"/>
        </w:rPr>
        <w:t>bzod</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51,153,159, 294, 301, 307 </w:t>
      </w:r>
      <w:r>
        <w:rPr>
          <w:rStyle w:val="120"/>
          <w:color w:val="000000"/>
        </w:rPr>
        <w:t xml:space="preserve">парамита </w:t>
      </w:r>
      <w:r w:rsidRPr="00A55F11">
        <w:rPr>
          <w:rStyle w:val="120"/>
          <w:color w:val="000000"/>
          <w:lang w:eastAsia="en-US"/>
        </w:rPr>
        <w:t xml:space="preserve">154 </w:t>
      </w:r>
      <w:r>
        <w:rPr>
          <w:rStyle w:val="120"/>
          <w:color w:val="000000"/>
        </w:rPr>
        <w:t xml:space="preserve">три вида </w:t>
      </w:r>
      <w:r w:rsidRPr="00A55F11">
        <w:rPr>
          <w:rStyle w:val="120"/>
          <w:color w:val="000000"/>
          <w:lang w:eastAsia="en-US"/>
        </w:rPr>
        <w:t>154</w:t>
      </w:r>
    </w:p>
    <w:p w:rsidR="00A55F11" w:rsidRDefault="00A55F11">
      <w:pPr>
        <w:pStyle w:val="121"/>
        <w:shd w:val="clear" w:color="auto" w:fill="auto"/>
        <w:spacing w:line="216" w:lineRule="exact"/>
        <w:jc w:val="left"/>
      </w:pPr>
      <w:r>
        <w:rPr>
          <w:rStyle w:val="120"/>
          <w:color w:val="000000"/>
        </w:rPr>
        <w:t xml:space="preserve">Тибет 10, 84, 85, 206, 267 Тибет и Кхам 271 Тидро Ганг </w:t>
      </w:r>
      <w:r w:rsidRPr="00A55F11">
        <w:rPr>
          <w:rStyle w:val="120"/>
          <w:color w:val="000000"/>
          <w:lang w:eastAsia="en-US"/>
        </w:rPr>
        <w:t>(</w:t>
      </w:r>
      <w:r>
        <w:rPr>
          <w:rStyle w:val="120"/>
          <w:color w:val="000000"/>
          <w:lang w:val="en-US" w:eastAsia="en-US"/>
        </w:rPr>
        <w:t>ti</w:t>
      </w:r>
      <w:r w:rsidRPr="00A55F11">
        <w:rPr>
          <w:rStyle w:val="120"/>
          <w:color w:val="000000"/>
          <w:lang w:eastAsia="en-US"/>
        </w:rPr>
        <w:t xml:space="preserve"> </w:t>
      </w:r>
      <w:r>
        <w:rPr>
          <w:rStyle w:val="120"/>
          <w:color w:val="000000"/>
          <w:lang w:val="en-US" w:eastAsia="en-US"/>
        </w:rPr>
        <w:t>sgro</w:t>
      </w:r>
      <w:r w:rsidRPr="00A55F11">
        <w:rPr>
          <w:rStyle w:val="120"/>
          <w:color w:val="000000"/>
          <w:lang w:eastAsia="en-US"/>
        </w:rPr>
        <w:t xml:space="preserve"> </w:t>
      </w:r>
      <w:r>
        <w:rPr>
          <w:rStyle w:val="120"/>
          <w:color w:val="000000"/>
          <w:lang w:val="en-US" w:eastAsia="en-US"/>
        </w:rPr>
        <w:t>gangs</w:t>
      </w:r>
      <w:r w:rsidRPr="00A55F11">
        <w:rPr>
          <w:rStyle w:val="120"/>
          <w:color w:val="000000"/>
          <w:lang w:eastAsia="en-US"/>
        </w:rPr>
        <w:t xml:space="preserve">) </w:t>
      </w:r>
      <w:r>
        <w:rPr>
          <w:rStyle w:val="120"/>
          <w:color w:val="000000"/>
        </w:rPr>
        <w:t xml:space="preserve">270 тиртхика </w:t>
      </w:r>
      <w:r w:rsidRPr="00A55F11">
        <w:rPr>
          <w:rStyle w:val="120"/>
          <w:color w:val="000000"/>
          <w:lang w:eastAsia="en-US"/>
        </w:rPr>
        <w:t>(</w:t>
      </w:r>
      <w:r>
        <w:rPr>
          <w:rStyle w:val="120"/>
          <w:color w:val="000000"/>
          <w:lang w:val="en-US" w:eastAsia="en-US"/>
        </w:rPr>
        <w:t>mu</w:t>
      </w:r>
      <w:r w:rsidRPr="00A55F11">
        <w:rPr>
          <w:rStyle w:val="120"/>
          <w:color w:val="000000"/>
          <w:lang w:eastAsia="en-US"/>
        </w:rPr>
        <w:t xml:space="preserve"> </w:t>
      </w:r>
      <w:r>
        <w:rPr>
          <w:rStyle w:val="120"/>
          <w:color w:val="000000"/>
          <w:lang w:val="en-US" w:eastAsia="en-US"/>
        </w:rPr>
        <w:t>stegs</w:t>
      </w:r>
      <w:r w:rsidRPr="00A55F11">
        <w:rPr>
          <w:rStyle w:val="120"/>
          <w:color w:val="000000"/>
          <w:lang w:eastAsia="en-US"/>
        </w:rPr>
        <w:t xml:space="preserve"> </w:t>
      </w:r>
      <w:r>
        <w:rPr>
          <w:rStyle w:val="120"/>
          <w:color w:val="000000"/>
          <w:lang w:val="en-US" w:eastAsia="en-US"/>
        </w:rPr>
        <w:t>p</w:t>
      </w:r>
      <w:r w:rsidRPr="00A55F11">
        <w:rPr>
          <w:rStyle w:val="120"/>
          <w:color w:val="000000"/>
          <w:lang w:eastAsia="en-US"/>
        </w:rPr>
        <w:t xml:space="preserve"> 303 </w:t>
      </w:r>
      <w:r>
        <w:rPr>
          <w:rStyle w:val="120"/>
          <w:color w:val="000000"/>
        </w:rPr>
        <w:t xml:space="preserve">Тисэ, гора </w:t>
      </w:r>
      <w:r w:rsidRPr="00A55F11">
        <w:rPr>
          <w:rStyle w:val="120"/>
          <w:color w:val="000000"/>
          <w:lang w:eastAsia="en-US"/>
        </w:rPr>
        <w:t xml:space="preserve">268 </w:t>
      </w:r>
      <w:r>
        <w:rPr>
          <w:rStyle w:val="128"/>
          <w:color w:val="000000"/>
        </w:rPr>
        <w:t>Тоб-йиг</w:t>
      </w:r>
      <w:r>
        <w:rPr>
          <w:rStyle w:val="120"/>
          <w:color w:val="000000"/>
        </w:rPr>
        <w:t xml:space="preserve"> </w:t>
      </w:r>
      <w:r w:rsidRPr="00A55F11">
        <w:rPr>
          <w:rStyle w:val="120"/>
          <w:color w:val="000000"/>
          <w:lang w:eastAsia="en-US"/>
        </w:rPr>
        <w:t>(</w:t>
      </w:r>
      <w:r>
        <w:rPr>
          <w:rStyle w:val="120"/>
          <w:color w:val="000000"/>
          <w:lang w:val="en-US" w:eastAsia="en-US"/>
        </w:rPr>
        <w:t>thob</w:t>
      </w:r>
      <w:r w:rsidRPr="00A55F11">
        <w:rPr>
          <w:rStyle w:val="120"/>
          <w:color w:val="000000"/>
          <w:lang w:eastAsia="en-US"/>
        </w:rPr>
        <w:t xml:space="preserve"> </w:t>
      </w:r>
      <w:r>
        <w:rPr>
          <w:rStyle w:val="120"/>
          <w:color w:val="000000"/>
          <w:lang w:val="en-US" w:eastAsia="en-US"/>
        </w:rPr>
        <w:t>yig</w:t>
      </w:r>
      <w:r w:rsidRPr="00A55F11">
        <w:rPr>
          <w:rStyle w:val="120"/>
          <w:color w:val="000000"/>
          <w:lang w:eastAsia="en-US"/>
        </w:rPr>
        <w:t xml:space="preserve">) 21 </w:t>
      </w:r>
      <w:r>
        <w:rPr>
          <w:rStyle w:val="120"/>
          <w:color w:val="000000"/>
        </w:rPr>
        <w:t xml:space="preserve">тогал </w:t>
      </w:r>
      <w:r w:rsidRPr="00A55F11">
        <w:rPr>
          <w:rStyle w:val="120"/>
          <w:color w:val="000000"/>
          <w:lang w:eastAsia="en-US"/>
        </w:rPr>
        <w:t>(</w:t>
      </w:r>
      <w:r>
        <w:rPr>
          <w:rStyle w:val="120"/>
          <w:color w:val="000000"/>
          <w:lang w:val="en-US" w:eastAsia="en-US"/>
        </w:rPr>
        <w:t>thod</w:t>
      </w:r>
      <w:r w:rsidRPr="00A55F11">
        <w:rPr>
          <w:rStyle w:val="120"/>
          <w:color w:val="000000"/>
          <w:lang w:eastAsia="en-US"/>
        </w:rPr>
        <w:t xml:space="preserve"> </w:t>
      </w:r>
      <w:r>
        <w:rPr>
          <w:rStyle w:val="120"/>
          <w:color w:val="000000"/>
          <w:lang w:val="en-US" w:eastAsia="en-US"/>
        </w:rPr>
        <w:t>rgal</w:t>
      </w:r>
      <w:r w:rsidRPr="00A55F11">
        <w:rPr>
          <w:rStyle w:val="120"/>
          <w:color w:val="000000"/>
          <w:lang w:eastAsia="en-US"/>
        </w:rPr>
        <w:t xml:space="preserve">) 250, 313 </w:t>
      </w:r>
      <w:r>
        <w:rPr>
          <w:rStyle w:val="120"/>
          <w:color w:val="000000"/>
        </w:rPr>
        <w:t xml:space="preserve">четыре видения </w:t>
      </w:r>
      <w:r w:rsidRPr="00A55F11">
        <w:rPr>
          <w:rStyle w:val="120"/>
          <w:color w:val="000000"/>
          <w:lang w:eastAsia="en-US"/>
        </w:rPr>
        <w:t xml:space="preserve">275 </w:t>
      </w:r>
      <w:r>
        <w:rPr>
          <w:rStyle w:val="120"/>
          <w:color w:val="000000"/>
        </w:rPr>
        <w:t xml:space="preserve">Толунг, долина 237 «только ум», школа </w:t>
      </w:r>
      <w:r>
        <w:rPr>
          <w:rStyle w:val="128"/>
          <w:color w:val="000000"/>
        </w:rPr>
        <w:t>см.</w:t>
      </w:r>
      <w:r>
        <w:rPr>
          <w:rStyle w:val="120"/>
          <w:color w:val="000000"/>
        </w:rPr>
        <w:t xml:space="preserve"> читтаматра Тори Неншел 83</w:t>
      </w:r>
    </w:p>
    <w:p w:rsidR="00A55F11" w:rsidRDefault="00A55F11">
      <w:pPr>
        <w:pStyle w:val="121"/>
        <w:shd w:val="clear" w:color="auto" w:fill="auto"/>
        <w:spacing w:line="216" w:lineRule="exact"/>
        <w:jc w:val="left"/>
      </w:pPr>
      <w:r>
        <w:rPr>
          <w:rStyle w:val="120"/>
          <w:color w:val="000000"/>
        </w:rPr>
        <w:t xml:space="preserve">традиции двух колесниц </w:t>
      </w:r>
      <w:r w:rsidRPr="00A55F11">
        <w:rPr>
          <w:rStyle w:val="120"/>
          <w:color w:val="000000"/>
          <w:lang w:eastAsia="en-US"/>
        </w:rPr>
        <w:t>(</w:t>
      </w:r>
      <w:r>
        <w:rPr>
          <w:rStyle w:val="120"/>
          <w:color w:val="000000"/>
          <w:lang w:val="en-US" w:eastAsia="en-US"/>
        </w:rPr>
        <w:t>shing</w:t>
      </w:r>
      <w:r w:rsidRPr="00A55F11">
        <w:rPr>
          <w:rStyle w:val="120"/>
          <w:color w:val="000000"/>
          <w:lang w:eastAsia="en-US"/>
        </w:rPr>
        <w:t xml:space="preserve"> </w:t>
      </w:r>
      <w:r>
        <w:rPr>
          <w:rStyle w:val="120"/>
          <w:color w:val="000000"/>
          <w:lang w:val="en-US" w:eastAsia="en-US"/>
        </w:rPr>
        <w:t>rta</w:t>
      </w:r>
      <w:r w:rsidRPr="00A55F11">
        <w:rPr>
          <w:rStyle w:val="120"/>
          <w:color w:val="000000"/>
          <w:lang w:eastAsia="en-US"/>
        </w:rPr>
        <w:t xml:space="preserve"> </w:t>
      </w:r>
      <w:r>
        <w:rPr>
          <w:rStyle w:val="120"/>
          <w:color w:val="000000"/>
          <w:lang w:val="en-US" w:eastAsia="en-US"/>
        </w:rPr>
        <w:t>gnyis</w:t>
      </w:r>
      <w:r w:rsidRPr="00A55F11">
        <w:rPr>
          <w:rStyle w:val="120"/>
          <w:color w:val="000000"/>
          <w:lang w:eastAsia="en-US"/>
        </w:rPr>
        <w:t xml:space="preserve">) </w:t>
      </w:r>
      <w:r>
        <w:rPr>
          <w:rStyle w:val="128"/>
          <w:color w:val="000000"/>
        </w:rPr>
        <w:t>см.</w:t>
      </w:r>
      <w:r>
        <w:rPr>
          <w:rStyle w:val="120"/>
          <w:color w:val="000000"/>
        </w:rPr>
        <w:t xml:space="preserve"> две колесницы трамэн </w:t>
      </w:r>
      <w:r w:rsidRPr="00A55F11">
        <w:rPr>
          <w:rStyle w:val="120"/>
          <w:color w:val="000000"/>
          <w:lang w:eastAsia="en-US"/>
        </w:rPr>
        <w:t>(</w:t>
      </w:r>
      <w:r>
        <w:rPr>
          <w:rStyle w:val="120"/>
          <w:color w:val="000000"/>
          <w:lang w:val="en-US" w:eastAsia="en-US"/>
        </w:rPr>
        <w:t>phra</w:t>
      </w:r>
      <w:r w:rsidRPr="00A55F11">
        <w:rPr>
          <w:rStyle w:val="120"/>
          <w:color w:val="000000"/>
          <w:lang w:eastAsia="en-US"/>
        </w:rPr>
        <w:t xml:space="preserve"> </w:t>
      </w:r>
      <w:r>
        <w:rPr>
          <w:rStyle w:val="120"/>
          <w:color w:val="000000"/>
          <w:lang w:val="en-US" w:eastAsia="en-US"/>
        </w:rPr>
        <w:t>men</w:t>
      </w:r>
      <w:r w:rsidRPr="00A55F11">
        <w:rPr>
          <w:rStyle w:val="120"/>
          <w:color w:val="000000"/>
          <w:lang w:eastAsia="en-US"/>
        </w:rPr>
        <w:t xml:space="preserve">), </w:t>
      </w:r>
      <w:r>
        <w:rPr>
          <w:rStyle w:val="120"/>
          <w:color w:val="000000"/>
        </w:rPr>
        <w:t>восемь богинь 262</w:t>
      </w:r>
    </w:p>
    <w:p w:rsidR="00A55F11" w:rsidRDefault="00A55F11">
      <w:pPr>
        <w:pStyle w:val="121"/>
        <w:shd w:val="clear" w:color="auto" w:fill="auto"/>
        <w:spacing w:line="216" w:lineRule="exact"/>
        <w:jc w:val="left"/>
      </w:pPr>
      <w:r>
        <w:rPr>
          <w:rStyle w:val="120"/>
          <w:color w:val="000000"/>
        </w:rPr>
        <w:t xml:space="preserve">Трангу Ринпоче 23, 251, 261, 279, 287 третий поворот колеса Дхармы </w:t>
      </w:r>
      <w:r>
        <w:rPr>
          <w:rStyle w:val="128"/>
          <w:color w:val="000000"/>
        </w:rPr>
        <w:t>см.</w:t>
      </w:r>
      <w:r>
        <w:rPr>
          <w:rStyle w:val="120"/>
          <w:color w:val="000000"/>
        </w:rPr>
        <w:t xml:space="preserve"> повороты колеса Дхармы три аспекта </w:t>
      </w:r>
      <w:r>
        <w:rPr>
          <w:rStyle w:val="120"/>
          <w:color w:val="000000"/>
          <w:lang w:val="de-DE" w:eastAsia="de-DE"/>
        </w:rPr>
        <w:t xml:space="preserve">(’du shes gsum) </w:t>
      </w:r>
      <w:r>
        <w:rPr>
          <w:rStyle w:val="120"/>
          <w:color w:val="000000"/>
        </w:rPr>
        <w:t xml:space="preserve">отношения к учителю 287 три ваджры </w:t>
      </w:r>
      <w:r>
        <w:rPr>
          <w:rStyle w:val="120"/>
          <w:color w:val="000000"/>
          <w:lang w:val="de-DE" w:eastAsia="de-DE"/>
        </w:rPr>
        <w:t xml:space="preserve">(rdo rje </w:t>
      </w:r>
      <w:r>
        <w:rPr>
          <w:rStyle w:val="120"/>
          <w:color w:val="000000"/>
          <w:lang w:val="en-US" w:eastAsia="en-US"/>
        </w:rPr>
        <w:t>gsum</w:t>
      </w:r>
      <w:r w:rsidRPr="00A55F11">
        <w:rPr>
          <w:rStyle w:val="120"/>
          <w:color w:val="000000"/>
          <w:lang w:eastAsia="en-US"/>
        </w:rPr>
        <w:t xml:space="preserve">) </w:t>
      </w:r>
      <w:r>
        <w:rPr>
          <w:rStyle w:val="120"/>
          <w:color w:val="000000"/>
        </w:rPr>
        <w:t>274</w:t>
      </w:r>
    </w:p>
    <w:p w:rsidR="00A55F11" w:rsidRDefault="00A55F11">
      <w:pPr>
        <w:pStyle w:val="121"/>
        <w:shd w:val="clear" w:color="auto" w:fill="auto"/>
        <w:spacing w:line="216" w:lineRule="exact"/>
        <w:jc w:val="left"/>
      </w:pPr>
      <w:r>
        <w:rPr>
          <w:rStyle w:val="120"/>
          <w:color w:val="000000"/>
        </w:rPr>
        <w:t xml:space="preserve">три великие передачи </w:t>
      </w:r>
      <w:r>
        <w:rPr>
          <w:rStyle w:val="120"/>
          <w:color w:val="000000"/>
          <w:lang w:val="de-DE" w:eastAsia="de-DE"/>
        </w:rPr>
        <w:t xml:space="preserve">(brgyud pa eben po gsum), </w:t>
      </w:r>
      <w:r>
        <w:rPr>
          <w:rStyle w:val="120"/>
          <w:color w:val="000000"/>
        </w:rPr>
        <w:t xml:space="preserve">школы нингма 241 три вида знания </w:t>
      </w:r>
      <w:r>
        <w:rPr>
          <w:rStyle w:val="120"/>
          <w:color w:val="000000"/>
          <w:lang w:val="de-DE" w:eastAsia="de-DE"/>
        </w:rPr>
        <w:t xml:space="preserve">(shes rab rnam </w:t>
      </w:r>
      <w:r>
        <w:rPr>
          <w:rStyle w:val="120"/>
          <w:color w:val="000000"/>
          <w:lang w:val="en-US" w:eastAsia="en-US"/>
        </w:rPr>
        <w:t>gsum</w:t>
      </w:r>
      <w:r w:rsidRPr="00A55F11">
        <w:rPr>
          <w:rStyle w:val="120"/>
          <w:color w:val="000000"/>
          <w:lang w:eastAsia="en-US"/>
        </w:rPr>
        <w:t xml:space="preserve">) 157 </w:t>
      </w:r>
      <w:r>
        <w:rPr>
          <w:rStyle w:val="120"/>
          <w:color w:val="000000"/>
        </w:rPr>
        <w:t xml:space="preserve">три вида освобождения </w:t>
      </w:r>
      <w:r>
        <w:rPr>
          <w:rStyle w:val="128"/>
          <w:color w:val="000000"/>
        </w:rPr>
        <w:t>см.</w:t>
      </w:r>
      <w:r>
        <w:rPr>
          <w:rStyle w:val="120"/>
          <w:color w:val="000000"/>
        </w:rPr>
        <w:t xml:space="preserve"> освобождение три вида радующих действий </w:t>
      </w:r>
      <w:r w:rsidRPr="00A55F11">
        <w:rPr>
          <w:rStyle w:val="120"/>
          <w:color w:val="000000"/>
          <w:lang w:eastAsia="en-US"/>
        </w:rPr>
        <w:t>(</w:t>
      </w:r>
      <w:r>
        <w:rPr>
          <w:rStyle w:val="120"/>
          <w:color w:val="000000"/>
          <w:lang w:val="en-US" w:eastAsia="en-US"/>
        </w:rPr>
        <w:t>mnyes</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w:t>
      </w:r>
      <w:r>
        <w:rPr>
          <w:rStyle w:val="120"/>
          <w:color w:val="000000"/>
          <w:lang w:val="en-US" w:eastAsia="en-US"/>
        </w:rPr>
        <w:t>gsum</w:t>
      </w:r>
      <w:r w:rsidRPr="00A55F11">
        <w:rPr>
          <w:rStyle w:val="120"/>
          <w:color w:val="000000"/>
          <w:lang w:eastAsia="en-US"/>
        </w:rPr>
        <w:t xml:space="preserve">) </w:t>
      </w:r>
      <w:r>
        <w:rPr>
          <w:rStyle w:val="120"/>
          <w:color w:val="000000"/>
        </w:rPr>
        <w:t xml:space="preserve">124 три вида чистой нирваны </w:t>
      </w:r>
      <w:smartTag w:uri="urn:schemas-microsoft-com:office:smarttags" w:element="metricconverter">
        <w:smartTagPr>
          <w:attr w:name="ProductID" w:val="281 см"/>
        </w:smartTagPr>
        <w:r>
          <w:rPr>
            <w:rStyle w:val="120"/>
            <w:color w:val="000000"/>
          </w:rPr>
          <w:t xml:space="preserve">281 </w:t>
        </w:r>
        <w:r>
          <w:rPr>
            <w:rStyle w:val="128"/>
            <w:color w:val="000000"/>
          </w:rPr>
          <w:t>см</w:t>
        </w:r>
      </w:smartTag>
      <w:r>
        <w:rPr>
          <w:rStyle w:val="128"/>
          <w:color w:val="000000"/>
        </w:rPr>
        <w:t>. также</w:t>
      </w:r>
      <w:r>
        <w:rPr>
          <w:rStyle w:val="120"/>
          <w:color w:val="000000"/>
        </w:rPr>
        <w:t xml:space="preserve"> три уровня просветления три внешние тантры </w:t>
      </w:r>
      <w:r w:rsidRPr="00A55F11">
        <w:rPr>
          <w:rStyle w:val="120"/>
          <w:color w:val="000000"/>
          <w:lang w:eastAsia="en-US"/>
        </w:rPr>
        <w:t>(</w:t>
      </w:r>
      <w:r>
        <w:rPr>
          <w:rStyle w:val="120"/>
          <w:color w:val="000000"/>
          <w:lang w:val="en-US" w:eastAsia="en-US"/>
        </w:rPr>
        <w:t>phyi</w:t>
      </w:r>
      <w:r w:rsidRPr="00A55F11">
        <w:rPr>
          <w:rStyle w:val="120"/>
          <w:color w:val="000000"/>
          <w:lang w:eastAsia="en-US"/>
        </w:rPr>
        <w:t xml:space="preserve"> </w:t>
      </w:r>
      <w:r>
        <w:rPr>
          <w:rStyle w:val="120"/>
          <w:color w:val="000000"/>
          <w:lang w:val="en-US" w:eastAsia="en-US"/>
        </w:rPr>
        <w:t>rgyud</w:t>
      </w:r>
      <w:r w:rsidRPr="00A55F11">
        <w:rPr>
          <w:rStyle w:val="120"/>
          <w:color w:val="000000"/>
          <w:lang w:eastAsia="en-US"/>
        </w:rPr>
        <w:t xml:space="preserve"> </w:t>
      </w:r>
      <w:r>
        <w:rPr>
          <w:rStyle w:val="120"/>
          <w:color w:val="000000"/>
          <w:lang w:val="en-US" w:eastAsia="en-US"/>
        </w:rPr>
        <w:t>sde</w:t>
      </w:r>
      <w:r w:rsidRPr="00A55F11">
        <w:rPr>
          <w:rStyle w:val="120"/>
          <w:color w:val="000000"/>
          <w:lang w:eastAsia="en-US"/>
        </w:rPr>
        <w:t xml:space="preserve"> </w:t>
      </w:r>
      <w:r>
        <w:rPr>
          <w:rStyle w:val="120"/>
          <w:color w:val="000000"/>
          <w:lang w:val="en-US" w:eastAsia="en-US"/>
        </w:rPr>
        <w:t>gsum</w:t>
      </w:r>
      <w:r w:rsidRPr="00A55F11">
        <w:rPr>
          <w:rStyle w:val="120"/>
          <w:color w:val="000000"/>
          <w:lang w:eastAsia="en-US"/>
        </w:rPr>
        <w:t xml:space="preserve">) 253, 277 </w:t>
      </w:r>
      <w:r>
        <w:rPr>
          <w:rStyle w:val="120"/>
          <w:color w:val="000000"/>
        </w:rPr>
        <w:t>определение сугатагарбхи 279</w:t>
      </w:r>
    </w:p>
    <w:p w:rsidR="00A55F11" w:rsidRDefault="00A55F11">
      <w:pPr>
        <w:pStyle w:val="121"/>
        <w:shd w:val="clear" w:color="auto" w:fill="auto"/>
        <w:spacing w:line="216" w:lineRule="exact"/>
        <w:ind w:left="600" w:hanging="600"/>
        <w:jc w:val="left"/>
      </w:pPr>
      <w:r>
        <w:rPr>
          <w:rStyle w:val="120"/>
          <w:color w:val="000000"/>
        </w:rPr>
        <w:t xml:space="preserve">три внутренние тантры </w:t>
      </w:r>
      <w:r w:rsidRPr="00A55F11">
        <w:rPr>
          <w:rStyle w:val="120"/>
          <w:color w:val="000000"/>
          <w:lang w:eastAsia="en-US"/>
        </w:rPr>
        <w:t>(</w:t>
      </w:r>
      <w:r>
        <w:rPr>
          <w:rStyle w:val="120"/>
          <w:color w:val="000000"/>
          <w:lang w:val="en-US" w:eastAsia="en-US"/>
        </w:rPr>
        <w:t>nang</w:t>
      </w:r>
      <w:r w:rsidRPr="00A55F11">
        <w:rPr>
          <w:rStyle w:val="120"/>
          <w:color w:val="000000"/>
          <w:lang w:eastAsia="en-US"/>
        </w:rPr>
        <w:t xml:space="preserve"> </w:t>
      </w:r>
      <w:r>
        <w:rPr>
          <w:rStyle w:val="120"/>
          <w:color w:val="000000"/>
          <w:lang w:val="en-US" w:eastAsia="en-US"/>
        </w:rPr>
        <w:t>rgyud</w:t>
      </w:r>
      <w:r w:rsidRPr="00A55F11">
        <w:rPr>
          <w:rStyle w:val="120"/>
          <w:color w:val="000000"/>
          <w:lang w:eastAsia="en-US"/>
        </w:rPr>
        <w:t xml:space="preserve"> </w:t>
      </w:r>
      <w:r>
        <w:rPr>
          <w:rStyle w:val="120"/>
          <w:color w:val="000000"/>
          <w:lang w:val="en-US" w:eastAsia="en-US"/>
        </w:rPr>
        <w:t>sde</w:t>
      </w:r>
      <w:r w:rsidRPr="00A55F11">
        <w:rPr>
          <w:rStyle w:val="120"/>
          <w:color w:val="000000"/>
          <w:lang w:eastAsia="en-US"/>
        </w:rPr>
        <w:t xml:space="preserve"> </w:t>
      </w:r>
      <w:r>
        <w:rPr>
          <w:rStyle w:val="120"/>
          <w:color w:val="000000"/>
          <w:lang w:val="en-US" w:eastAsia="en-US"/>
        </w:rPr>
        <w:t>gsum</w:t>
      </w:r>
      <w:r w:rsidRPr="00A55F11">
        <w:rPr>
          <w:rStyle w:val="120"/>
          <w:color w:val="000000"/>
          <w:lang w:eastAsia="en-US"/>
        </w:rPr>
        <w:t xml:space="preserve">) 239, </w:t>
      </w:r>
      <w:smartTag w:uri="urn:schemas-microsoft-com:office:smarttags" w:element="metricconverter">
        <w:smartTagPr>
          <w:attr w:name="ProductID" w:val="241 см"/>
        </w:smartTagPr>
        <w:r w:rsidRPr="00A55F11">
          <w:rPr>
            <w:rStyle w:val="120"/>
            <w:color w:val="000000"/>
            <w:lang w:eastAsia="en-US"/>
          </w:rPr>
          <w:t xml:space="preserve">241 </w:t>
        </w:r>
        <w:r>
          <w:rPr>
            <w:rStyle w:val="128"/>
            <w:color w:val="000000"/>
          </w:rPr>
          <w:t>см</w:t>
        </w:r>
      </w:smartTag>
      <w:r>
        <w:rPr>
          <w:rStyle w:val="128"/>
          <w:color w:val="000000"/>
        </w:rPr>
        <w:t>. также</w:t>
      </w:r>
      <w:r>
        <w:rPr>
          <w:rStyle w:val="120"/>
          <w:color w:val="000000"/>
        </w:rPr>
        <w:t xml:space="preserve"> тантры, агамы и упадеши</w:t>
      </w:r>
    </w:p>
    <w:p w:rsidR="00A55F11" w:rsidRDefault="00A55F11">
      <w:pPr>
        <w:pStyle w:val="121"/>
        <w:shd w:val="clear" w:color="auto" w:fill="auto"/>
        <w:spacing w:line="216" w:lineRule="exact"/>
        <w:jc w:val="left"/>
      </w:pPr>
      <w:r>
        <w:rPr>
          <w:rStyle w:val="120"/>
          <w:color w:val="000000"/>
        </w:rPr>
        <w:t xml:space="preserve">три долины </w:t>
      </w:r>
      <w:r w:rsidRPr="00A55F11">
        <w:rPr>
          <w:rStyle w:val="120"/>
          <w:color w:val="000000"/>
          <w:lang w:eastAsia="en-US"/>
        </w:rPr>
        <w:t>(</w:t>
      </w:r>
      <w:r>
        <w:rPr>
          <w:rStyle w:val="120"/>
          <w:color w:val="000000"/>
          <w:lang w:val="en-US" w:eastAsia="en-US"/>
        </w:rPr>
        <w:t>ljong</w:t>
      </w:r>
      <w:r w:rsidRPr="00A55F11">
        <w:rPr>
          <w:rStyle w:val="120"/>
          <w:color w:val="000000"/>
          <w:lang w:eastAsia="en-US"/>
        </w:rPr>
        <w:t xml:space="preserve"> </w:t>
      </w:r>
      <w:r>
        <w:rPr>
          <w:rStyle w:val="120"/>
          <w:color w:val="000000"/>
          <w:lang w:val="en-US" w:eastAsia="en-US"/>
        </w:rPr>
        <w:t>gsum</w:t>
      </w:r>
      <w:r w:rsidRPr="00A55F11">
        <w:rPr>
          <w:rStyle w:val="120"/>
          <w:color w:val="000000"/>
          <w:lang w:eastAsia="en-US"/>
        </w:rPr>
        <w:t xml:space="preserve">) </w:t>
      </w:r>
      <w:r>
        <w:rPr>
          <w:rStyle w:val="120"/>
          <w:color w:val="000000"/>
        </w:rPr>
        <w:t>87</w:t>
      </w:r>
    </w:p>
    <w:p w:rsidR="00A55F11" w:rsidRDefault="00A55F11">
      <w:pPr>
        <w:pStyle w:val="121"/>
        <w:shd w:val="clear" w:color="auto" w:fill="auto"/>
        <w:spacing w:line="216" w:lineRule="exact"/>
        <w:ind w:left="320" w:hanging="320"/>
        <w:jc w:val="left"/>
      </w:pPr>
      <w:r>
        <w:rPr>
          <w:rStyle w:val="120"/>
          <w:color w:val="000000"/>
        </w:rPr>
        <w:t xml:space="preserve">Три Драгоценности </w:t>
      </w:r>
      <w:r w:rsidRPr="00A55F11">
        <w:rPr>
          <w:rStyle w:val="120"/>
          <w:color w:val="000000"/>
          <w:lang w:eastAsia="en-US"/>
        </w:rPr>
        <w:t>(</w:t>
      </w:r>
      <w:r>
        <w:rPr>
          <w:rStyle w:val="120"/>
          <w:color w:val="000000"/>
          <w:lang w:val="en-US" w:eastAsia="en-US"/>
        </w:rPr>
        <w:t>dkon</w:t>
      </w:r>
      <w:r w:rsidRPr="00A55F11">
        <w:rPr>
          <w:rStyle w:val="120"/>
          <w:color w:val="000000"/>
          <w:lang w:eastAsia="en-US"/>
        </w:rPr>
        <w:t xml:space="preserve"> </w:t>
      </w:r>
      <w:r>
        <w:rPr>
          <w:rStyle w:val="120"/>
          <w:color w:val="000000"/>
          <w:lang w:val="en-US" w:eastAsia="en-US"/>
        </w:rPr>
        <w:t>mchog</w:t>
      </w:r>
      <w:r w:rsidRPr="00A55F11">
        <w:rPr>
          <w:rStyle w:val="120"/>
          <w:color w:val="000000"/>
          <w:lang w:eastAsia="en-US"/>
        </w:rPr>
        <w:t xml:space="preserve"> </w:t>
      </w:r>
      <w:r>
        <w:rPr>
          <w:rStyle w:val="120"/>
          <w:color w:val="000000"/>
          <w:lang w:val="en-US" w:eastAsia="en-US"/>
        </w:rPr>
        <w:t>gsum</w:t>
      </w:r>
      <w:r w:rsidRPr="00A55F11">
        <w:rPr>
          <w:rStyle w:val="120"/>
          <w:color w:val="000000"/>
          <w:lang w:eastAsia="en-US"/>
        </w:rPr>
        <w:t xml:space="preserve">) </w:t>
      </w:r>
      <w:r>
        <w:rPr>
          <w:rStyle w:val="120"/>
          <w:color w:val="000000"/>
        </w:rPr>
        <w:t>145, 216, 292, 295 объекты прибежища 143, 144 Драгоценности Ваджраяны 145 с точки зрения малых колесниц 296</w:t>
      </w:r>
    </w:p>
    <w:p w:rsidR="00A55F11" w:rsidRPr="00A55F11" w:rsidRDefault="00A55F11">
      <w:pPr>
        <w:pStyle w:val="121"/>
        <w:shd w:val="clear" w:color="auto" w:fill="auto"/>
        <w:spacing w:line="216" w:lineRule="exact"/>
        <w:jc w:val="left"/>
        <w:rPr>
          <w:lang w:val="en-US"/>
        </w:rPr>
      </w:pPr>
      <w:r>
        <w:rPr>
          <w:rStyle w:val="120"/>
          <w:color w:val="000000"/>
        </w:rPr>
        <w:t xml:space="preserve">три йоги </w:t>
      </w:r>
      <w:r>
        <w:rPr>
          <w:rStyle w:val="120"/>
          <w:color w:val="000000"/>
          <w:lang w:val="de-DE" w:eastAsia="de-DE"/>
        </w:rPr>
        <w:t xml:space="preserve">(mal </w:t>
      </w:r>
      <w:r>
        <w:rPr>
          <w:rStyle w:val="120"/>
          <w:color w:val="000000"/>
        </w:rPr>
        <w:t xml:space="preserve">Ъуог </w:t>
      </w:r>
      <w:r>
        <w:rPr>
          <w:rStyle w:val="120"/>
          <w:color w:val="000000"/>
          <w:lang w:val="de-DE" w:eastAsia="de-DE"/>
        </w:rPr>
        <w:t xml:space="preserve">gsum) </w:t>
      </w:r>
      <w:r>
        <w:rPr>
          <w:rStyle w:val="120"/>
          <w:color w:val="000000"/>
        </w:rPr>
        <w:t xml:space="preserve">61, 87, </w:t>
      </w:r>
      <w:smartTag w:uri="urn:schemas-microsoft-com:office:smarttags" w:element="metricconverter">
        <w:smartTagPr>
          <w:attr w:name="ProductID" w:val="244 см"/>
        </w:smartTagPr>
        <w:r>
          <w:rPr>
            <w:rStyle w:val="120"/>
            <w:color w:val="000000"/>
          </w:rPr>
          <w:t xml:space="preserve">244 </w:t>
        </w:r>
        <w:r>
          <w:rPr>
            <w:rStyle w:val="128"/>
            <w:color w:val="000000"/>
          </w:rPr>
          <w:t>см</w:t>
        </w:r>
      </w:smartTag>
      <w:r>
        <w:rPr>
          <w:rStyle w:val="128"/>
          <w:color w:val="000000"/>
        </w:rPr>
        <w:t>. также</w:t>
      </w:r>
      <w:r>
        <w:rPr>
          <w:rStyle w:val="120"/>
          <w:color w:val="000000"/>
        </w:rPr>
        <w:t xml:space="preserve"> три внутренние тантры тридцать две главные страны </w:t>
      </w:r>
      <w:r>
        <w:rPr>
          <w:rStyle w:val="120"/>
          <w:color w:val="000000"/>
          <w:lang w:val="de-DE" w:eastAsia="de-DE"/>
        </w:rPr>
        <w:t xml:space="preserve">(yul eben so gnyis) 262 </w:t>
      </w:r>
      <w:r>
        <w:rPr>
          <w:rStyle w:val="120"/>
          <w:color w:val="000000"/>
        </w:rPr>
        <w:t xml:space="preserve">тридцать семь аспектов, способствующих просветлению </w:t>
      </w:r>
      <w:r>
        <w:rPr>
          <w:rStyle w:val="120"/>
          <w:color w:val="000000"/>
          <w:lang w:val="en-US" w:eastAsia="en-US"/>
        </w:rPr>
        <w:t>(byang phyogs kyi chos so</w:t>
      </w:r>
    </w:p>
    <w:p w:rsidR="00A55F11" w:rsidRPr="00A55F11" w:rsidRDefault="00A55F11">
      <w:pPr>
        <w:pStyle w:val="121"/>
        <w:shd w:val="clear" w:color="auto" w:fill="auto"/>
        <w:spacing w:line="211" w:lineRule="exact"/>
        <w:ind w:left="600"/>
        <w:jc w:val="left"/>
        <w:rPr>
          <w:lang w:val="en-US"/>
        </w:rPr>
      </w:pPr>
      <w:r>
        <w:rPr>
          <w:rStyle w:val="120"/>
          <w:color w:val="000000"/>
          <w:lang w:val="en-US" w:eastAsia="en-US"/>
        </w:rPr>
        <w:t>bdun) 309</w:t>
      </w:r>
    </w:p>
    <w:p w:rsidR="00A55F11" w:rsidRPr="00A55F11" w:rsidRDefault="00A55F11">
      <w:pPr>
        <w:pStyle w:val="121"/>
        <w:shd w:val="clear" w:color="auto" w:fill="auto"/>
        <w:spacing w:line="211" w:lineRule="exact"/>
        <w:jc w:val="left"/>
        <w:rPr>
          <w:lang w:val="en-US"/>
        </w:rPr>
      </w:pPr>
      <w:r>
        <w:rPr>
          <w:rStyle w:val="120"/>
          <w:color w:val="000000"/>
        </w:rPr>
        <w:t>три</w:t>
      </w:r>
      <w:r w:rsidRPr="00A55F11">
        <w:rPr>
          <w:rStyle w:val="120"/>
          <w:color w:val="000000"/>
          <w:lang w:val="en-US"/>
        </w:rPr>
        <w:t xml:space="preserve"> </w:t>
      </w:r>
      <w:r>
        <w:rPr>
          <w:rStyle w:val="120"/>
          <w:color w:val="000000"/>
        </w:rPr>
        <w:t>каи</w:t>
      </w:r>
      <w:r w:rsidRPr="00A55F11">
        <w:rPr>
          <w:rStyle w:val="120"/>
          <w:color w:val="000000"/>
          <w:lang w:val="en-US"/>
        </w:rPr>
        <w:t xml:space="preserve"> </w:t>
      </w:r>
      <w:r>
        <w:rPr>
          <w:rStyle w:val="120"/>
          <w:color w:val="000000"/>
          <w:lang w:val="en-US" w:eastAsia="en-US"/>
        </w:rPr>
        <w:t>(sku gsum) 275</w:t>
      </w:r>
    </w:p>
    <w:p w:rsidR="00A55F11" w:rsidRDefault="00A55F11">
      <w:pPr>
        <w:pStyle w:val="121"/>
        <w:shd w:val="clear" w:color="auto" w:fill="auto"/>
        <w:spacing w:line="211" w:lineRule="exact"/>
        <w:jc w:val="left"/>
      </w:pPr>
      <w:r>
        <w:rPr>
          <w:rStyle w:val="120"/>
          <w:color w:val="000000"/>
        </w:rPr>
        <w:t xml:space="preserve">три колесницы причины </w:t>
      </w:r>
      <w:r w:rsidRPr="00A55F11">
        <w:rPr>
          <w:rStyle w:val="120"/>
          <w:color w:val="000000"/>
          <w:lang w:eastAsia="en-US"/>
        </w:rPr>
        <w:t>(</w:t>
      </w:r>
      <w:r>
        <w:rPr>
          <w:rStyle w:val="120"/>
          <w:color w:val="000000"/>
          <w:lang w:val="en-US" w:eastAsia="en-US"/>
        </w:rPr>
        <w:t>rgyu</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theg</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w:t>
      </w:r>
      <w:r>
        <w:rPr>
          <w:rStyle w:val="120"/>
          <w:color w:val="000000"/>
          <w:lang w:val="en-US" w:eastAsia="en-US"/>
        </w:rPr>
        <w:t>gsum</w:t>
      </w:r>
      <w:r w:rsidRPr="00A55F11">
        <w:rPr>
          <w:rStyle w:val="120"/>
          <w:color w:val="000000"/>
          <w:lang w:eastAsia="en-US"/>
        </w:rPr>
        <w:t>) 277</w:t>
      </w:r>
    </w:p>
    <w:p w:rsidR="00A55F11" w:rsidRDefault="00A55F11">
      <w:pPr>
        <w:pStyle w:val="121"/>
        <w:shd w:val="clear" w:color="auto" w:fill="auto"/>
        <w:spacing w:line="211" w:lineRule="exact"/>
        <w:jc w:val="left"/>
      </w:pPr>
      <w:r>
        <w:rPr>
          <w:rStyle w:val="120"/>
          <w:color w:val="000000"/>
        </w:rPr>
        <w:t xml:space="preserve">Три Корня </w:t>
      </w:r>
      <w:r w:rsidRPr="00A55F11">
        <w:rPr>
          <w:rStyle w:val="120"/>
          <w:color w:val="000000"/>
          <w:lang w:eastAsia="en-US"/>
        </w:rPr>
        <w:t>(</w:t>
      </w:r>
      <w:r>
        <w:rPr>
          <w:rStyle w:val="120"/>
          <w:color w:val="000000"/>
          <w:lang w:val="en-US" w:eastAsia="en-US"/>
        </w:rPr>
        <w:t>rtsa</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 xml:space="preserve"> </w:t>
      </w:r>
      <w:r>
        <w:rPr>
          <w:rStyle w:val="120"/>
          <w:color w:val="000000"/>
          <w:lang w:val="en-US" w:eastAsia="en-US"/>
        </w:rPr>
        <w:t>gsum</w:t>
      </w:r>
      <w:r w:rsidRPr="00A55F11">
        <w:rPr>
          <w:rStyle w:val="120"/>
          <w:color w:val="000000"/>
          <w:lang w:eastAsia="en-US"/>
        </w:rPr>
        <w:t>) 74, 142, 244</w:t>
      </w:r>
    </w:p>
    <w:p w:rsidR="00A55F11" w:rsidRDefault="00A55F11">
      <w:pPr>
        <w:pStyle w:val="121"/>
        <w:shd w:val="clear" w:color="auto" w:fill="auto"/>
        <w:spacing w:line="211" w:lineRule="exact"/>
        <w:jc w:val="left"/>
      </w:pPr>
      <w:r>
        <w:rPr>
          <w:rStyle w:val="120"/>
          <w:color w:val="000000"/>
        </w:rPr>
        <w:t xml:space="preserve">три линии преемственности </w:t>
      </w:r>
      <w:r w:rsidRPr="00A55F11">
        <w:rPr>
          <w:rStyle w:val="120"/>
          <w:color w:val="000000"/>
          <w:lang w:eastAsia="en-US"/>
        </w:rPr>
        <w:t>(</w:t>
      </w:r>
      <w:r>
        <w:rPr>
          <w:rStyle w:val="120"/>
          <w:color w:val="000000"/>
          <w:lang w:val="en-US" w:eastAsia="en-US"/>
        </w:rPr>
        <w:t>brgyud</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w:t>
      </w:r>
      <w:r>
        <w:rPr>
          <w:rStyle w:val="120"/>
          <w:color w:val="000000"/>
          <w:lang w:val="en-US" w:eastAsia="en-US"/>
        </w:rPr>
        <w:t>gsum</w:t>
      </w:r>
      <w:r w:rsidRPr="00A55F11">
        <w:rPr>
          <w:rStyle w:val="120"/>
          <w:color w:val="000000"/>
          <w:lang w:eastAsia="en-US"/>
        </w:rPr>
        <w:t>) 244</w:t>
      </w:r>
    </w:p>
    <w:p w:rsidR="00A55F11" w:rsidRDefault="00A55F11">
      <w:pPr>
        <w:pStyle w:val="121"/>
        <w:shd w:val="clear" w:color="auto" w:fill="auto"/>
        <w:spacing w:line="211" w:lineRule="exact"/>
        <w:jc w:val="left"/>
      </w:pPr>
      <w:r>
        <w:rPr>
          <w:rStyle w:val="120"/>
          <w:color w:val="000000"/>
        </w:rPr>
        <w:t xml:space="preserve">«Трилогия комментариев бодхисаттв» </w:t>
      </w:r>
      <w:r w:rsidRPr="00A55F11">
        <w:rPr>
          <w:rStyle w:val="120"/>
          <w:color w:val="000000"/>
          <w:lang w:eastAsia="en-US"/>
        </w:rPr>
        <w:t>(</w:t>
      </w:r>
      <w:r>
        <w:rPr>
          <w:rStyle w:val="120"/>
          <w:color w:val="000000"/>
          <w:lang w:val="en-US" w:eastAsia="en-US"/>
        </w:rPr>
        <w:t>sems</w:t>
      </w:r>
      <w:r w:rsidRPr="00A55F11">
        <w:rPr>
          <w:rStyle w:val="120"/>
          <w:color w:val="000000"/>
          <w:lang w:eastAsia="en-US"/>
        </w:rPr>
        <w:t xml:space="preserve"> ’</w:t>
      </w:r>
      <w:r>
        <w:rPr>
          <w:rStyle w:val="120"/>
          <w:color w:val="000000"/>
          <w:lang w:val="en-US" w:eastAsia="en-US"/>
        </w:rPr>
        <w:t>grel</w:t>
      </w:r>
      <w:r w:rsidRPr="00A55F11">
        <w:rPr>
          <w:rStyle w:val="120"/>
          <w:color w:val="000000"/>
          <w:lang w:eastAsia="en-US"/>
        </w:rPr>
        <w:t xml:space="preserve"> </w:t>
      </w:r>
      <w:r>
        <w:rPr>
          <w:rStyle w:val="120"/>
          <w:color w:val="000000"/>
          <w:lang w:val="en-US" w:eastAsia="en-US"/>
        </w:rPr>
        <w:t>skor</w:t>
      </w:r>
      <w:r w:rsidRPr="00A55F11">
        <w:rPr>
          <w:rStyle w:val="120"/>
          <w:color w:val="000000"/>
          <w:lang w:eastAsia="en-US"/>
        </w:rPr>
        <w:t xml:space="preserve"> </w:t>
      </w:r>
      <w:r>
        <w:rPr>
          <w:rStyle w:val="120"/>
          <w:color w:val="000000"/>
          <w:lang w:val="en-US" w:eastAsia="en-US"/>
        </w:rPr>
        <w:t>gsum</w:t>
      </w:r>
      <w:r w:rsidRPr="00A55F11">
        <w:rPr>
          <w:rStyle w:val="120"/>
          <w:color w:val="000000"/>
          <w:lang w:eastAsia="en-US"/>
        </w:rPr>
        <w:t>) 242, 301</w:t>
      </w:r>
    </w:p>
    <w:p w:rsidR="00A55F11" w:rsidRDefault="00A55F11">
      <w:pPr>
        <w:pStyle w:val="121"/>
        <w:shd w:val="clear" w:color="auto" w:fill="auto"/>
        <w:spacing w:line="211" w:lineRule="exact"/>
        <w:jc w:val="left"/>
      </w:pPr>
      <w:r>
        <w:rPr>
          <w:rStyle w:val="120"/>
          <w:color w:val="000000"/>
        </w:rPr>
        <w:t xml:space="preserve">три мира </w:t>
      </w:r>
      <w:r w:rsidRPr="00A55F11">
        <w:rPr>
          <w:rStyle w:val="120"/>
          <w:color w:val="000000"/>
          <w:lang w:eastAsia="en-US"/>
        </w:rPr>
        <w:t>(</w:t>
      </w:r>
      <w:r>
        <w:rPr>
          <w:rStyle w:val="120"/>
          <w:color w:val="000000"/>
          <w:lang w:val="en-US" w:eastAsia="en-US"/>
        </w:rPr>
        <w:t>khams</w:t>
      </w:r>
      <w:r w:rsidRPr="00A55F11">
        <w:rPr>
          <w:rStyle w:val="120"/>
          <w:color w:val="000000"/>
          <w:lang w:eastAsia="en-US"/>
        </w:rPr>
        <w:t xml:space="preserve"> </w:t>
      </w:r>
      <w:r>
        <w:rPr>
          <w:rStyle w:val="120"/>
          <w:color w:val="000000"/>
          <w:lang w:val="en-US" w:eastAsia="en-US"/>
        </w:rPr>
        <w:t>gsum</w:t>
      </w:r>
      <w:r w:rsidRPr="00A55F11">
        <w:rPr>
          <w:rStyle w:val="120"/>
          <w:color w:val="000000"/>
          <w:lang w:eastAsia="en-US"/>
        </w:rPr>
        <w:t>) 303</w:t>
      </w:r>
    </w:p>
    <w:p w:rsidR="00A55F11" w:rsidRDefault="00A55F11">
      <w:pPr>
        <w:pStyle w:val="121"/>
        <w:shd w:val="clear" w:color="auto" w:fill="auto"/>
        <w:spacing w:line="211" w:lineRule="exact"/>
        <w:jc w:val="left"/>
      </w:pPr>
      <w:r>
        <w:rPr>
          <w:rStyle w:val="120"/>
          <w:color w:val="000000"/>
        </w:rPr>
        <w:t xml:space="preserve">три обители Ясный Свет </w:t>
      </w:r>
      <w:r w:rsidRPr="00A55F11">
        <w:rPr>
          <w:rStyle w:val="120"/>
          <w:color w:val="000000"/>
          <w:lang w:eastAsia="en-US"/>
        </w:rPr>
        <w:t>(’</w:t>
      </w:r>
      <w:r>
        <w:rPr>
          <w:rStyle w:val="120"/>
          <w:color w:val="000000"/>
          <w:lang w:val="en-US" w:eastAsia="en-US"/>
        </w:rPr>
        <w:t>od</w:t>
      </w:r>
      <w:r w:rsidRPr="00A55F11">
        <w:rPr>
          <w:rStyle w:val="120"/>
          <w:color w:val="000000"/>
          <w:lang w:eastAsia="en-US"/>
        </w:rPr>
        <w:t xml:space="preserve"> </w:t>
      </w:r>
      <w:r>
        <w:rPr>
          <w:rStyle w:val="120"/>
          <w:color w:val="000000"/>
          <w:lang w:val="en-US" w:eastAsia="en-US"/>
        </w:rPr>
        <w:t>gsal</w:t>
      </w:r>
      <w:r w:rsidRPr="00A55F11">
        <w:rPr>
          <w:rStyle w:val="120"/>
          <w:color w:val="000000"/>
          <w:lang w:eastAsia="en-US"/>
        </w:rPr>
        <w:t xml:space="preserve"> </w:t>
      </w:r>
      <w:r>
        <w:rPr>
          <w:rStyle w:val="120"/>
          <w:color w:val="000000"/>
          <w:lang w:val="en-US" w:eastAsia="en-US"/>
        </w:rPr>
        <w:t>gyi</w:t>
      </w:r>
      <w:r w:rsidRPr="00A55F11">
        <w:rPr>
          <w:rStyle w:val="120"/>
          <w:color w:val="000000"/>
          <w:lang w:eastAsia="en-US"/>
        </w:rPr>
        <w:t xml:space="preserve"> </w:t>
      </w:r>
      <w:r>
        <w:rPr>
          <w:rStyle w:val="120"/>
          <w:color w:val="000000"/>
          <w:lang w:val="en-US" w:eastAsia="en-US"/>
        </w:rPr>
        <w:t>gnas</w:t>
      </w:r>
      <w:r w:rsidRPr="00A55F11">
        <w:rPr>
          <w:rStyle w:val="120"/>
          <w:color w:val="000000"/>
          <w:lang w:eastAsia="en-US"/>
        </w:rPr>
        <w:t xml:space="preserve"> </w:t>
      </w:r>
      <w:r>
        <w:rPr>
          <w:rStyle w:val="120"/>
          <w:color w:val="000000"/>
          <w:lang w:val="en-US" w:eastAsia="en-US"/>
        </w:rPr>
        <w:t>gsum</w:t>
      </w:r>
      <w:r w:rsidRPr="00A55F11">
        <w:rPr>
          <w:rStyle w:val="120"/>
          <w:color w:val="000000"/>
          <w:lang w:eastAsia="en-US"/>
        </w:rPr>
        <w:t xml:space="preserve">) 200 </w:t>
      </w:r>
      <w:r>
        <w:rPr>
          <w:rStyle w:val="120"/>
          <w:color w:val="000000"/>
        </w:rPr>
        <w:t xml:space="preserve">три области Нгари </w:t>
      </w:r>
      <w:r w:rsidRPr="00A55F11">
        <w:rPr>
          <w:rStyle w:val="120"/>
          <w:color w:val="000000"/>
          <w:lang w:eastAsia="en-US"/>
        </w:rPr>
        <w:t>268, 269</w:t>
      </w:r>
    </w:p>
    <w:p w:rsidR="00A55F11" w:rsidRDefault="00A55F11">
      <w:pPr>
        <w:pStyle w:val="121"/>
        <w:shd w:val="clear" w:color="auto" w:fill="auto"/>
        <w:spacing w:line="211" w:lineRule="exact"/>
        <w:jc w:val="left"/>
      </w:pPr>
      <w:r>
        <w:rPr>
          <w:rStyle w:val="120"/>
          <w:color w:val="000000"/>
        </w:rPr>
        <w:t xml:space="preserve">три переживания </w:t>
      </w:r>
      <w:r w:rsidRPr="00A55F11">
        <w:rPr>
          <w:rStyle w:val="120"/>
          <w:color w:val="000000"/>
          <w:lang w:eastAsia="en-US"/>
        </w:rPr>
        <w:t>(</w:t>
      </w:r>
      <w:r>
        <w:rPr>
          <w:rStyle w:val="120"/>
          <w:color w:val="000000"/>
          <w:lang w:val="en-US" w:eastAsia="en-US"/>
        </w:rPr>
        <w:t>snang</w:t>
      </w:r>
      <w:r w:rsidRPr="00A55F11">
        <w:rPr>
          <w:rStyle w:val="120"/>
          <w:color w:val="000000"/>
          <w:lang w:eastAsia="en-US"/>
        </w:rPr>
        <w:t xml:space="preserve"> </w:t>
      </w:r>
      <w:r>
        <w:rPr>
          <w:rStyle w:val="120"/>
          <w:color w:val="000000"/>
          <w:lang w:val="en-US" w:eastAsia="en-US"/>
        </w:rPr>
        <w:t>gsum</w:t>
      </w:r>
      <w:r w:rsidRPr="00A55F11">
        <w:rPr>
          <w:rStyle w:val="120"/>
          <w:color w:val="000000"/>
          <w:lang w:eastAsia="en-US"/>
        </w:rPr>
        <w:t xml:space="preserve">) </w:t>
      </w:r>
      <w:smartTag w:uri="urn:schemas-microsoft-com:office:smarttags" w:element="metricconverter">
        <w:smartTagPr>
          <w:attr w:name="ProductID" w:val="313 см"/>
        </w:smartTagPr>
        <w:r>
          <w:rPr>
            <w:rStyle w:val="120"/>
            <w:color w:val="000000"/>
          </w:rPr>
          <w:t xml:space="preserve">313 </w:t>
        </w:r>
        <w:r>
          <w:rPr>
            <w:rStyle w:val="128"/>
            <w:color w:val="000000"/>
          </w:rPr>
          <w:t>см</w:t>
        </w:r>
      </w:smartTag>
      <w:r>
        <w:rPr>
          <w:rStyle w:val="128"/>
          <w:color w:val="000000"/>
        </w:rPr>
        <w:t>. также</w:t>
      </w:r>
      <w:r>
        <w:rPr>
          <w:rStyle w:val="120"/>
          <w:color w:val="000000"/>
        </w:rPr>
        <w:t xml:space="preserve"> склонности к трем переживаниям три предка-дхармараджи </w:t>
      </w:r>
      <w:r w:rsidRPr="00A55F11">
        <w:rPr>
          <w:rStyle w:val="120"/>
          <w:color w:val="000000"/>
          <w:lang w:eastAsia="en-US"/>
        </w:rPr>
        <w:t>(</w:t>
      </w:r>
      <w:r>
        <w:rPr>
          <w:rStyle w:val="120"/>
          <w:color w:val="000000"/>
          <w:lang w:val="en-US" w:eastAsia="en-US"/>
        </w:rPr>
        <w:t>chos</w:t>
      </w:r>
      <w:r w:rsidRPr="00A55F11">
        <w:rPr>
          <w:rStyle w:val="120"/>
          <w:color w:val="000000"/>
          <w:lang w:eastAsia="en-US"/>
        </w:rPr>
        <w:t xml:space="preserve"> </w:t>
      </w:r>
      <w:r>
        <w:rPr>
          <w:rStyle w:val="120"/>
          <w:color w:val="000000"/>
          <w:lang w:val="en-US" w:eastAsia="en-US"/>
        </w:rPr>
        <w:t>rgyal</w:t>
      </w:r>
      <w:r w:rsidRPr="00A55F11">
        <w:rPr>
          <w:rStyle w:val="120"/>
          <w:color w:val="000000"/>
          <w:lang w:eastAsia="en-US"/>
        </w:rPr>
        <w:t xml:space="preserve"> </w:t>
      </w:r>
      <w:r>
        <w:rPr>
          <w:rStyle w:val="120"/>
          <w:color w:val="000000"/>
          <w:lang w:val="en-US" w:eastAsia="en-US"/>
        </w:rPr>
        <w:t>mes</w:t>
      </w:r>
      <w:r w:rsidRPr="00A55F11">
        <w:rPr>
          <w:rStyle w:val="120"/>
          <w:color w:val="000000"/>
          <w:lang w:eastAsia="en-US"/>
        </w:rPr>
        <w:t xml:space="preserve"> </w:t>
      </w:r>
      <w:r>
        <w:rPr>
          <w:rStyle w:val="120"/>
          <w:color w:val="000000"/>
          <w:lang w:val="en-US" w:eastAsia="en-US"/>
        </w:rPr>
        <w:t>dbon</w:t>
      </w:r>
      <w:r w:rsidRPr="00A55F11">
        <w:rPr>
          <w:rStyle w:val="120"/>
          <w:color w:val="000000"/>
          <w:lang w:eastAsia="en-US"/>
        </w:rPr>
        <w:t xml:space="preserve"> </w:t>
      </w:r>
      <w:r>
        <w:rPr>
          <w:rStyle w:val="120"/>
          <w:color w:val="000000"/>
          <w:lang w:val="en-US" w:eastAsia="en-US"/>
        </w:rPr>
        <w:t>mam</w:t>
      </w:r>
      <w:r w:rsidRPr="00A55F11">
        <w:rPr>
          <w:rStyle w:val="120"/>
          <w:color w:val="000000"/>
          <w:lang w:eastAsia="en-US"/>
        </w:rPr>
        <w:t xml:space="preserve"> </w:t>
      </w:r>
      <w:r>
        <w:rPr>
          <w:rStyle w:val="120"/>
          <w:color w:val="000000"/>
          <w:lang w:val="en-US" w:eastAsia="en-US"/>
        </w:rPr>
        <w:t>gsum</w:t>
      </w:r>
      <w:r w:rsidRPr="00A55F11">
        <w:rPr>
          <w:rStyle w:val="120"/>
          <w:color w:val="000000"/>
          <w:lang w:eastAsia="en-US"/>
        </w:rPr>
        <w:t xml:space="preserve">) 265 </w:t>
      </w:r>
      <w:r>
        <w:rPr>
          <w:rStyle w:val="120"/>
          <w:color w:val="000000"/>
        </w:rPr>
        <w:t xml:space="preserve">три учителя Сурпа </w:t>
      </w:r>
      <w:r w:rsidRPr="00A55F11">
        <w:rPr>
          <w:rStyle w:val="120"/>
          <w:color w:val="000000"/>
          <w:lang w:eastAsia="en-US"/>
        </w:rPr>
        <w:t xml:space="preserve">243 </w:t>
      </w:r>
      <w:r>
        <w:rPr>
          <w:rStyle w:val="120"/>
          <w:color w:val="000000"/>
        </w:rPr>
        <w:t xml:space="preserve">Трипитака </w:t>
      </w:r>
      <w:r w:rsidRPr="00A55F11">
        <w:rPr>
          <w:rStyle w:val="120"/>
          <w:color w:val="000000"/>
          <w:lang w:eastAsia="en-US"/>
        </w:rPr>
        <w:t>(</w:t>
      </w:r>
      <w:r>
        <w:rPr>
          <w:rStyle w:val="120"/>
          <w:color w:val="000000"/>
          <w:lang w:val="en-US" w:eastAsia="en-US"/>
        </w:rPr>
        <w:t>sde</w:t>
      </w:r>
      <w:r w:rsidRPr="00A55F11">
        <w:rPr>
          <w:rStyle w:val="120"/>
          <w:color w:val="000000"/>
          <w:lang w:eastAsia="en-US"/>
        </w:rPr>
        <w:t xml:space="preserve"> </w:t>
      </w:r>
      <w:r>
        <w:rPr>
          <w:rStyle w:val="120"/>
          <w:color w:val="000000"/>
          <w:lang w:val="en-US" w:eastAsia="en-US"/>
        </w:rPr>
        <w:t>snod</w:t>
      </w:r>
      <w:r w:rsidRPr="00A55F11">
        <w:rPr>
          <w:rStyle w:val="120"/>
          <w:color w:val="000000"/>
          <w:lang w:eastAsia="en-US"/>
        </w:rPr>
        <w:t xml:space="preserve"> </w:t>
      </w:r>
      <w:r>
        <w:rPr>
          <w:rStyle w:val="120"/>
          <w:color w:val="000000"/>
          <w:lang w:val="en-US" w:eastAsia="en-US"/>
        </w:rPr>
        <w:t>gsum</w:t>
      </w:r>
      <w:r w:rsidRPr="00A55F11">
        <w:rPr>
          <w:rStyle w:val="120"/>
          <w:color w:val="000000"/>
          <w:lang w:eastAsia="en-US"/>
        </w:rPr>
        <w:t xml:space="preserve">) 312 </w:t>
      </w:r>
      <w:r>
        <w:rPr>
          <w:rStyle w:val="120"/>
          <w:color w:val="000000"/>
        </w:rPr>
        <w:t xml:space="preserve">три природы </w:t>
      </w:r>
      <w:r w:rsidRPr="00A55F11">
        <w:rPr>
          <w:rStyle w:val="120"/>
          <w:color w:val="000000"/>
          <w:lang w:eastAsia="en-US"/>
        </w:rPr>
        <w:t>(</w:t>
      </w:r>
      <w:r>
        <w:rPr>
          <w:rStyle w:val="120"/>
          <w:color w:val="000000"/>
          <w:lang w:val="en-US" w:eastAsia="en-US"/>
        </w:rPr>
        <w:t>rang</w:t>
      </w:r>
      <w:r w:rsidRPr="00A55F11">
        <w:rPr>
          <w:rStyle w:val="120"/>
          <w:color w:val="000000"/>
          <w:lang w:eastAsia="en-US"/>
        </w:rPr>
        <w:t xml:space="preserve"> </w:t>
      </w:r>
      <w:r>
        <w:rPr>
          <w:rStyle w:val="120"/>
          <w:color w:val="000000"/>
          <w:lang w:val="en-US" w:eastAsia="en-US"/>
        </w:rPr>
        <w:t>bzhin</w:t>
      </w:r>
      <w:r w:rsidRPr="00A55F11">
        <w:rPr>
          <w:rStyle w:val="120"/>
          <w:color w:val="000000"/>
          <w:lang w:eastAsia="en-US"/>
        </w:rPr>
        <w:t xml:space="preserve"> </w:t>
      </w:r>
      <w:r>
        <w:rPr>
          <w:rStyle w:val="120"/>
          <w:color w:val="000000"/>
          <w:lang w:val="en-US" w:eastAsia="en-US"/>
        </w:rPr>
        <w:t>gsum</w:t>
      </w:r>
      <w:r w:rsidRPr="00A55F11">
        <w:rPr>
          <w:rStyle w:val="120"/>
          <w:color w:val="000000"/>
          <w:lang w:eastAsia="en-US"/>
        </w:rPr>
        <w:t xml:space="preserve">) 227 </w:t>
      </w:r>
      <w:r>
        <w:rPr>
          <w:rStyle w:val="120"/>
          <w:color w:val="000000"/>
        </w:rPr>
        <w:t xml:space="preserve">три разновидности людей </w:t>
      </w:r>
      <w:r w:rsidRPr="00A55F11">
        <w:rPr>
          <w:rStyle w:val="120"/>
          <w:color w:val="000000"/>
          <w:lang w:eastAsia="en-US"/>
        </w:rPr>
        <w:t>(</w:t>
      </w:r>
      <w:r>
        <w:rPr>
          <w:rStyle w:val="120"/>
          <w:color w:val="000000"/>
          <w:lang w:val="en-US" w:eastAsia="en-US"/>
        </w:rPr>
        <w:t>skyes</w:t>
      </w:r>
      <w:r w:rsidRPr="00A55F11">
        <w:rPr>
          <w:rStyle w:val="120"/>
          <w:color w:val="000000"/>
          <w:lang w:eastAsia="en-US"/>
        </w:rPr>
        <w:t xml:space="preserve"> </w:t>
      </w:r>
      <w:r>
        <w:rPr>
          <w:rStyle w:val="120"/>
          <w:color w:val="000000"/>
          <w:lang w:val="en-US" w:eastAsia="en-US"/>
        </w:rPr>
        <w:t>bu</w:t>
      </w:r>
      <w:r w:rsidRPr="00A55F11">
        <w:rPr>
          <w:rStyle w:val="120"/>
          <w:color w:val="000000"/>
          <w:lang w:eastAsia="en-US"/>
        </w:rPr>
        <w:t xml:space="preserve"> </w:t>
      </w:r>
      <w:r>
        <w:rPr>
          <w:rStyle w:val="120"/>
          <w:color w:val="000000"/>
          <w:lang w:val="en-US" w:eastAsia="en-US"/>
        </w:rPr>
        <w:t>gsum</w:t>
      </w:r>
      <w:r w:rsidRPr="00A55F11">
        <w:rPr>
          <w:rStyle w:val="120"/>
          <w:color w:val="000000"/>
          <w:lang w:eastAsia="en-US"/>
        </w:rPr>
        <w:t xml:space="preserve">) 254, 293 </w:t>
      </w:r>
      <w:r>
        <w:rPr>
          <w:rStyle w:val="120"/>
          <w:color w:val="000000"/>
        </w:rPr>
        <w:t xml:space="preserve">Три собрания </w:t>
      </w:r>
      <w:r w:rsidRPr="00A55F11">
        <w:rPr>
          <w:rStyle w:val="120"/>
          <w:color w:val="000000"/>
          <w:lang w:eastAsia="en-US"/>
        </w:rPr>
        <w:t>(</w:t>
      </w:r>
      <w:r>
        <w:rPr>
          <w:rStyle w:val="120"/>
          <w:color w:val="000000"/>
          <w:lang w:val="en-US" w:eastAsia="en-US"/>
        </w:rPr>
        <w:t>sde</w:t>
      </w:r>
      <w:r w:rsidRPr="00A55F11">
        <w:rPr>
          <w:rStyle w:val="120"/>
          <w:color w:val="000000"/>
          <w:lang w:eastAsia="en-US"/>
        </w:rPr>
        <w:t xml:space="preserve"> </w:t>
      </w:r>
      <w:r>
        <w:rPr>
          <w:rStyle w:val="120"/>
          <w:color w:val="000000"/>
          <w:lang w:val="en-US" w:eastAsia="en-US"/>
        </w:rPr>
        <w:t>snod</w:t>
      </w:r>
      <w:r w:rsidRPr="00A55F11">
        <w:rPr>
          <w:rStyle w:val="120"/>
          <w:color w:val="000000"/>
          <w:lang w:eastAsia="en-US"/>
        </w:rPr>
        <w:t xml:space="preserve"> </w:t>
      </w:r>
      <w:r>
        <w:rPr>
          <w:rStyle w:val="120"/>
          <w:color w:val="000000"/>
          <w:lang w:val="en-US" w:eastAsia="en-US"/>
        </w:rPr>
        <w:t>gsum</w:t>
      </w:r>
      <w:r w:rsidRPr="00A55F11">
        <w:rPr>
          <w:rStyle w:val="120"/>
          <w:color w:val="000000"/>
          <w:lang w:eastAsia="en-US"/>
        </w:rPr>
        <w:t xml:space="preserve">) </w:t>
      </w:r>
      <w:r>
        <w:rPr>
          <w:rStyle w:val="128"/>
          <w:color w:val="000000"/>
        </w:rPr>
        <w:t>см. также</w:t>
      </w:r>
      <w:r>
        <w:rPr>
          <w:rStyle w:val="120"/>
          <w:color w:val="000000"/>
        </w:rPr>
        <w:t xml:space="preserve"> Трипитака три способа освоения </w:t>
      </w:r>
      <w:r w:rsidRPr="00A55F11">
        <w:rPr>
          <w:rStyle w:val="120"/>
          <w:color w:val="000000"/>
          <w:lang w:eastAsia="en-US"/>
        </w:rPr>
        <w:t>(</w:t>
      </w:r>
      <w:r>
        <w:rPr>
          <w:rStyle w:val="120"/>
          <w:color w:val="000000"/>
          <w:lang w:val="en-US" w:eastAsia="en-US"/>
        </w:rPr>
        <w:t>bslab</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w:t>
      </w:r>
      <w:r>
        <w:rPr>
          <w:rStyle w:val="120"/>
          <w:color w:val="000000"/>
          <w:lang w:val="en-US" w:eastAsia="en-US"/>
        </w:rPr>
        <w:t>gsum</w:t>
      </w:r>
      <w:r w:rsidRPr="00A55F11">
        <w:rPr>
          <w:rStyle w:val="120"/>
          <w:color w:val="000000"/>
          <w:lang w:eastAsia="en-US"/>
        </w:rPr>
        <w:t xml:space="preserve">) 86 </w:t>
      </w:r>
      <w:r>
        <w:rPr>
          <w:rStyle w:val="120"/>
          <w:color w:val="000000"/>
        </w:rPr>
        <w:t xml:space="preserve">с точки зрения десяти бхуми 231 Трирал, царь </w:t>
      </w:r>
      <w:r w:rsidRPr="00A55F11">
        <w:rPr>
          <w:rStyle w:val="120"/>
          <w:color w:val="000000"/>
          <w:lang w:eastAsia="en-US"/>
        </w:rPr>
        <w:t>(</w:t>
      </w:r>
      <w:r>
        <w:rPr>
          <w:rStyle w:val="120"/>
          <w:color w:val="000000"/>
          <w:lang w:val="en-US" w:eastAsia="en-US"/>
        </w:rPr>
        <w:t>rgyal</w:t>
      </w:r>
      <w:r w:rsidRPr="00A55F11">
        <w:rPr>
          <w:rStyle w:val="120"/>
          <w:color w:val="000000"/>
          <w:lang w:eastAsia="en-US"/>
        </w:rPr>
        <w:t xml:space="preserve"> </w:t>
      </w:r>
      <w:r>
        <w:rPr>
          <w:rStyle w:val="120"/>
          <w:color w:val="000000"/>
        </w:rPr>
        <w:t xml:space="preserve">ро </w:t>
      </w:r>
      <w:r>
        <w:rPr>
          <w:rStyle w:val="120"/>
          <w:color w:val="000000"/>
          <w:lang w:val="en-US" w:eastAsia="en-US"/>
        </w:rPr>
        <w:t>khri</w:t>
      </w:r>
      <w:r w:rsidRPr="00A55F11">
        <w:rPr>
          <w:rStyle w:val="120"/>
          <w:color w:val="000000"/>
          <w:lang w:eastAsia="en-US"/>
        </w:rPr>
        <w:t xml:space="preserve"> </w:t>
      </w:r>
      <w:r>
        <w:rPr>
          <w:rStyle w:val="120"/>
          <w:color w:val="000000"/>
          <w:lang w:val="en-US" w:eastAsia="en-US"/>
        </w:rPr>
        <w:t>ral</w:t>
      </w:r>
      <w:r w:rsidRPr="00A55F11">
        <w:rPr>
          <w:rStyle w:val="120"/>
          <w:color w:val="000000"/>
          <w:lang w:eastAsia="en-US"/>
        </w:rPr>
        <w:t xml:space="preserve">) </w:t>
      </w:r>
      <w:r>
        <w:rPr>
          <w:rStyle w:val="120"/>
          <w:color w:val="000000"/>
        </w:rPr>
        <w:t>241 Три собрания 86, 267, 300, 312</w:t>
      </w:r>
    </w:p>
    <w:p w:rsidR="00A55F11" w:rsidRDefault="00A55F11">
      <w:pPr>
        <w:pStyle w:val="121"/>
        <w:shd w:val="clear" w:color="auto" w:fill="auto"/>
        <w:spacing w:line="211" w:lineRule="exact"/>
        <w:jc w:val="left"/>
      </w:pPr>
      <w:r>
        <w:rPr>
          <w:rStyle w:val="120"/>
          <w:color w:val="000000"/>
        </w:rPr>
        <w:t xml:space="preserve">Трисонг Дэуцен, царь </w:t>
      </w:r>
      <w:r w:rsidRPr="00A55F11">
        <w:rPr>
          <w:rStyle w:val="120"/>
          <w:color w:val="000000"/>
          <w:lang w:eastAsia="en-US"/>
        </w:rPr>
        <w:t>(</w:t>
      </w:r>
      <w:r>
        <w:rPr>
          <w:rStyle w:val="120"/>
          <w:color w:val="000000"/>
          <w:lang w:val="en-US" w:eastAsia="en-US"/>
        </w:rPr>
        <w:t>khri</w:t>
      </w:r>
      <w:r w:rsidRPr="00A55F11">
        <w:rPr>
          <w:rStyle w:val="120"/>
          <w:color w:val="000000"/>
          <w:lang w:eastAsia="en-US"/>
        </w:rPr>
        <w:t xml:space="preserve"> </w:t>
      </w:r>
      <w:r>
        <w:rPr>
          <w:rStyle w:val="120"/>
          <w:color w:val="000000"/>
          <w:lang w:val="en-US" w:eastAsia="en-US"/>
        </w:rPr>
        <w:t>srong</w:t>
      </w:r>
      <w:r w:rsidRPr="00A55F11">
        <w:rPr>
          <w:rStyle w:val="120"/>
          <w:color w:val="000000"/>
          <w:lang w:eastAsia="en-US"/>
        </w:rPr>
        <w:t xml:space="preserve"> </w:t>
      </w:r>
      <w:r>
        <w:rPr>
          <w:rStyle w:val="120"/>
          <w:color w:val="000000"/>
          <w:lang w:val="en-US" w:eastAsia="en-US"/>
        </w:rPr>
        <w:t>lde</w:t>
      </w:r>
      <w:r w:rsidRPr="00A55F11">
        <w:rPr>
          <w:rStyle w:val="120"/>
          <w:color w:val="000000"/>
          <w:lang w:eastAsia="en-US"/>
        </w:rPr>
        <w:t>’</w:t>
      </w:r>
      <w:r>
        <w:rPr>
          <w:rStyle w:val="120"/>
          <w:color w:val="000000"/>
          <w:lang w:val="en-US" w:eastAsia="en-US"/>
        </w:rPr>
        <w:t>u</w:t>
      </w:r>
      <w:r w:rsidRPr="00A55F11">
        <w:rPr>
          <w:rStyle w:val="120"/>
          <w:color w:val="000000"/>
          <w:lang w:eastAsia="en-US"/>
        </w:rPr>
        <w:t xml:space="preserve"> </w:t>
      </w:r>
      <w:r>
        <w:rPr>
          <w:rStyle w:val="120"/>
          <w:color w:val="000000"/>
          <w:lang w:val="en-US" w:eastAsia="en-US"/>
        </w:rPr>
        <w:t>btsan</w:t>
      </w:r>
      <w:r w:rsidRPr="00A55F11">
        <w:rPr>
          <w:rStyle w:val="120"/>
          <w:color w:val="000000"/>
          <w:lang w:eastAsia="en-US"/>
        </w:rPr>
        <w:t xml:space="preserve">) 13, 83,187, 216, 217, 237, 241, 253, 265 </w:t>
      </w:r>
      <w:r>
        <w:rPr>
          <w:rStyle w:val="120"/>
          <w:color w:val="000000"/>
        </w:rPr>
        <w:t xml:space="preserve">великие деяния 15, 266 подробности жизни 254 три тайны </w:t>
      </w:r>
      <w:r w:rsidRPr="00A55F11">
        <w:rPr>
          <w:rStyle w:val="120"/>
          <w:color w:val="000000"/>
          <w:lang w:eastAsia="en-US"/>
        </w:rPr>
        <w:t>(</w:t>
      </w:r>
      <w:r>
        <w:rPr>
          <w:rStyle w:val="120"/>
          <w:color w:val="000000"/>
          <w:lang w:val="en-US" w:eastAsia="en-US"/>
        </w:rPr>
        <w:t>gsang</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 xml:space="preserve"> </w:t>
      </w:r>
      <w:r>
        <w:rPr>
          <w:rStyle w:val="120"/>
          <w:color w:val="000000"/>
          <w:lang w:val="en-US" w:eastAsia="en-US"/>
        </w:rPr>
        <w:t>gsum</w:t>
      </w:r>
      <w:r w:rsidRPr="00A55F11">
        <w:rPr>
          <w:rStyle w:val="120"/>
          <w:color w:val="000000"/>
          <w:lang w:eastAsia="en-US"/>
        </w:rPr>
        <w:t xml:space="preserve">) </w:t>
      </w:r>
      <w:r>
        <w:rPr>
          <w:rStyle w:val="120"/>
          <w:color w:val="000000"/>
        </w:rPr>
        <w:t>124, 287</w:t>
      </w:r>
    </w:p>
    <w:p w:rsidR="00A55F11" w:rsidRDefault="00A55F11">
      <w:pPr>
        <w:pStyle w:val="121"/>
        <w:shd w:val="clear" w:color="auto" w:fill="auto"/>
        <w:spacing w:line="211" w:lineRule="exact"/>
        <w:jc w:val="left"/>
      </w:pPr>
      <w:r>
        <w:rPr>
          <w:rStyle w:val="120"/>
          <w:color w:val="000000"/>
        </w:rPr>
        <w:t xml:space="preserve">три уединения: тела, речи и ума </w:t>
      </w:r>
      <w:r w:rsidRPr="00A55F11">
        <w:rPr>
          <w:rStyle w:val="120"/>
          <w:color w:val="000000"/>
          <w:lang w:eastAsia="en-US"/>
        </w:rPr>
        <w:t>(</w:t>
      </w:r>
      <w:r>
        <w:rPr>
          <w:rStyle w:val="120"/>
          <w:color w:val="000000"/>
          <w:lang w:val="en-US" w:eastAsia="en-US"/>
        </w:rPr>
        <w:t>lus</w:t>
      </w:r>
      <w:r w:rsidRPr="00A55F11">
        <w:rPr>
          <w:rStyle w:val="120"/>
          <w:color w:val="000000"/>
          <w:lang w:eastAsia="en-US"/>
        </w:rPr>
        <w:t xml:space="preserve"> </w:t>
      </w:r>
      <w:r>
        <w:rPr>
          <w:rStyle w:val="120"/>
          <w:color w:val="000000"/>
          <w:lang w:val="en-US" w:eastAsia="en-US"/>
        </w:rPr>
        <w:t>ngag</w:t>
      </w:r>
      <w:r w:rsidRPr="00A55F11">
        <w:rPr>
          <w:rStyle w:val="120"/>
          <w:color w:val="000000"/>
          <w:lang w:eastAsia="en-US"/>
        </w:rPr>
        <w:t xml:space="preserve"> </w:t>
      </w:r>
      <w:r>
        <w:rPr>
          <w:rStyle w:val="120"/>
          <w:color w:val="000000"/>
          <w:lang w:val="en-US" w:eastAsia="en-US"/>
        </w:rPr>
        <w:t>yid</w:t>
      </w:r>
      <w:r w:rsidRPr="00A55F11">
        <w:rPr>
          <w:rStyle w:val="120"/>
          <w:color w:val="000000"/>
          <w:lang w:eastAsia="en-US"/>
        </w:rPr>
        <w:t xml:space="preserve"> </w:t>
      </w:r>
      <w:r>
        <w:rPr>
          <w:rStyle w:val="120"/>
          <w:color w:val="000000"/>
          <w:lang w:val="en-US" w:eastAsia="en-US"/>
        </w:rPr>
        <w:t>kyi</w:t>
      </w:r>
      <w:r w:rsidRPr="00A55F11">
        <w:rPr>
          <w:rStyle w:val="120"/>
          <w:color w:val="000000"/>
          <w:lang w:eastAsia="en-US"/>
        </w:rPr>
        <w:t xml:space="preserve"> </w:t>
      </w:r>
      <w:r>
        <w:rPr>
          <w:rStyle w:val="120"/>
          <w:color w:val="000000"/>
          <w:lang w:val="en-US" w:eastAsia="en-US"/>
        </w:rPr>
        <w:t>dben</w:t>
      </w:r>
      <w:r w:rsidRPr="00A55F11">
        <w:rPr>
          <w:rStyle w:val="120"/>
          <w:color w:val="000000"/>
          <w:lang w:eastAsia="en-US"/>
        </w:rPr>
        <w:t xml:space="preserve"> </w:t>
      </w:r>
      <w:r>
        <w:rPr>
          <w:rStyle w:val="120"/>
          <w:color w:val="000000"/>
          <w:lang w:val="en-US" w:eastAsia="en-US"/>
        </w:rPr>
        <w:t>gsum</w:t>
      </w:r>
      <w:r w:rsidRPr="00A55F11">
        <w:rPr>
          <w:rStyle w:val="120"/>
          <w:color w:val="000000"/>
          <w:lang w:eastAsia="en-US"/>
        </w:rPr>
        <w:t xml:space="preserve">) 249 </w:t>
      </w:r>
      <w:r>
        <w:rPr>
          <w:rStyle w:val="120"/>
          <w:color w:val="000000"/>
        </w:rPr>
        <w:t xml:space="preserve">три уровня просветления </w:t>
      </w:r>
      <w:r w:rsidRPr="00A55F11">
        <w:rPr>
          <w:rStyle w:val="120"/>
          <w:color w:val="000000"/>
          <w:lang w:eastAsia="en-US"/>
        </w:rPr>
        <w:t>(</w:t>
      </w:r>
      <w:r>
        <w:rPr>
          <w:rStyle w:val="120"/>
          <w:color w:val="000000"/>
          <w:lang w:val="en-US" w:eastAsia="en-US"/>
        </w:rPr>
        <w:t>byang</w:t>
      </w:r>
      <w:r w:rsidRPr="00A55F11">
        <w:rPr>
          <w:rStyle w:val="120"/>
          <w:color w:val="000000"/>
          <w:lang w:eastAsia="en-US"/>
        </w:rPr>
        <w:t xml:space="preserve"> </w:t>
      </w:r>
      <w:r>
        <w:rPr>
          <w:rStyle w:val="120"/>
          <w:color w:val="000000"/>
          <w:lang w:val="en-US" w:eastAsia="en-US"/>
        </w:rPr>
        <w:t>chub</w:t>
      </w:r>
      <w:r w:rsidRPr="00A55F11">
        <w:rPr>
          <w:rStyle w:val="120"/>
          <w:color w:val="000000"/>
          <w:lang w:eastAsia="en-US"/>
        </w:rPr>
        <w:t xml:space="preserve"> </w:t>
      </w:r>
      <w:r>
        <w:rPr>
          <w:rStyle w:val="120"/>
          <w:color w:val="000000"/>
          <w:lang w:val="en-US" w:eastAsia="en-US"/>
        </w:rPr>
        <w:t>gsum</w:t>
      </w:r>
      <w:r w:rsidRPr="00A55F11">
        <w:rPr>
          <w:rStyle w:val="120"/>
          <w:color w:val="000000"/>
          <w:lang w:eastAsia="en-US"/>
        </w:rPr>
        <w:t xml:space="preserve">) 301 </w:t>
      </w:r>
      <w:r>
        <w:rPr>
          <w:rStyle w:val="120"/>
          <w:color w:val="000000"/>
        </w:rPr>
        <w:t xml:space="preserve">Тришо Гялмо </w:t>
      </w:r>
      <w:r w:rsidRPr="00A55F11">
        <w:rPr>
          <w:rStyle w:val="120"/>
          <w:color w:val="000000"/>
          <w:lang w:eastAsia="en-US"/>
        </w:rPr>
        <w:t>(</w:t>
      </w:r>
      <w:r>
        <w:rPr>
          <w:rStyle w:val="120"/>
          <w:color w:val="000000"/>
          <w:lang w:val="en-US" w:eastAsia="en-US"/>
        </w:rPr>
        <w:t>khri</w:t>
      </w:r>
      <w:r w:rsidRPr="00A55F11">
        <w:rPr>
          <w:rStyle w:val="120"/>
          <w:color w:val="000000"/>
          <w:lang w:eastAsia="en-US"/>
        </w:rPr>
        <w:t xml:space="preserve"> </w:t>
      </w:r>
      <w:r>
        <w:rPr>
          <w:rStyle w:val="120"/>
          <w:color w:val="000000"/>
          <w:lang w:val="en-US" w:eastAsia="en-US"/>
        </w:rPr>
        <w:t>shod</w:t>
      </w:r>
      <w:r w:rsidRPr="00A55F11">
        <w:rPr>
          <w:rStyle w:val="120"/>
          <w:color w:val="000000"/>
          <w:lang w:eastAsia="en-US"/>
        </w:rPr>
        <w:t xml:space="preserve"> </w:t>
      </w:r>
      <w:r>
        <w:rPr>
          <w:rStyle w:val="120"/>
          <w:color w:val="000000"/>
          <w:lang w:val="en-US" w:eastAsia="en-US"/>
        </w:rPr>
        <w:t>rgyal</w:t>
      </w:r>
      <w:r w:rsidRPr="00A55F11">
        <w:rPr>
          <w:rStyle w:val="120"/>
          <w:color w:val="000000"/>
          <w:lang w:eastAsia="en-US"/>
        </w:rPr>
        <w:t xml:space="preserve"> </w:t>
      </w:r>
      <w:r>
        <w:rPr>
          <w:rStyle w:val="120"/>
          <w:color w:val="000000"/>
          <w:lang w:val="en-US" w:eastAsia="en-US"/>
        </w:rPr>
        <w:t>mo</w:t>
      </w:r>
      <w:r w:rsidRPr="00A55F11">
        <w:rPr>
          <w:rStyle w:val="120"/>
          <w:color w:val="000000"/>
          <w:lang w:eastAsia="en-US"/>
        </w:rPr>
        <w:t xml:space="preserve">) 270 </w:t>
      </w:r>
      <w:r>
        <w:rPr>
          <w:rStyle w:val="120"/>
          <w:color w:val="000000"/>
        </w:rPr>
        <w:t xml:space="preserve">трое врат освобождения </w:t>
      </w:r>
      <w:r>
        <w:rPr>
          <w:rStyle w:val="128"/>
          <w:color w:val="000000"/>
        </w:rPr>
        <w:t>см.</w:t>
      </w:r>
      <w:r>
        <w:rPr>
          <w:rStyle w:val="120"/>
          <w:color w:val="000000"/>
        </w:rPr>
        <w:t xml:space="preserve"> освобождения Трое Драгоценных </w:t>
      </w:r>
      <w:r>
        <w:rPr>
          <w:rStyle w:val="128"/>
          <w:color w:val="000000"/>
        </w:rPr>
        <w:t>см.</w:t>
      </w:r>
      <w:r>
        <w:rPr>
          <w:rStyle w:val="120"/>
          <w:color w:val="000000"/>
        </w:rPr>
        <w:t xml:space="preserve"> Три Драгоценности тройная мудрость </w:t>
      </w:r>
      <w:r w:rsidRPr="00A55F11">
        <w:rPr>
          <w:rStyle w:val="120"/>
          <w:color w:val="000000"/>
          <w:lang w:eastAsia="en-US"/>
        </w:rPr>
        <w:t>(</w:t>
      </w:r>
      <w:r>
        <w:rPr>
          <w:rStyle w:val="120"/>
          <w:color w:val="000000"/>
          <w:lang w:val="en-US" w:eastAsia="en-US"/>
        </w:rPr>
        <w:t>ye</w:t>
      </w:r>
      <w:r w:rsidRPr="00A55F11">
        <w:rPr>
          <w:rStyle w:val="120"/>
          <w:color w:val="000000"/>
          <w:lang w:eastAsia="en-US"/>
        </w:rPr>
        <w:t xml:space="preserve"> </w:t>
      </w:r>
      <w:r>
        <w:rPr>
          <w:rStyle w:val="120"/>
          <w:color w:val="000000"/>
          <w:lang w:val="en-US" w:eastAsia="en-US"/>
        </w:rPr>
        <w:t>shes</w:t>
      </w:r>
      <w:r w:rsidRPr="00A55F11">
        <w:rPr>
          <w:rStyle w:val="120"/>
          <w:color w:val="000000"/>
          <w:lang w:eastAsia="en-US"/>
        </w:rPr>
        <w:t xml:space="preserve"> </w:t>
      </w:r>
      <w:r>
        <w:rPr>
          <w:rStyle w:val="120"/>
          <w:color w:val="000000"/>
          <w:lang w:val="en-US" w:eastAsia="en-US"/>
        </w:rPr>
        <w:t>mam</w:t>
      </w:r>
      <w:r w:rsidRPr="00A55F11">
        <w:rPr>
          <w:rStyle w:val="120"/>
          <w:color w:val="000000"/>
          <w:lang w:eastAsia="en-US"/>
        </w:rPr>
        <w:t xml:space="preserve"> </w:t>
      </w:r>
      <w:r>
        <w:rPr>
          <w:rStyle w:val="120"/>
          <w:color w:val="000000"/>
          <w:lang w:val="en-US" w:eastAsia="en-US"/>
        </w:rPr>
        <w:t>gsum</w:t>
      </w:r>
      <w:r w:rsidRPr="00A55F11">
        <w:rPr>
          <w:rStyle w:val="120"/>
          <w:color w:val="000000"/>
          <w:lang w:eastAsia="en-US"/>
        </w:rPr>
        <w:t xml:space="preserve">); </w:t>
      </w:r>
      <w:r>
        <w:rPr>
          <w:rStyle w:val="120"/>
          <w:color w:val="000000"/>
        </w:rPr>
        <w:t xml:space="preserve">ати-йоги 251 тройное равенство </w:t>
      </w:r>
      <w:r w:rsidRPr="00A55F11">
        <w:rPr>
          <w:rStyle w:val="120"/>
          <w:color w:val="000000"/>
          <w:lang w:eastAsia="en-US"/>
        </w:rPr>
        <w:t>(</w:t>
      </w:r>
      <w:r>
        <w:rPr>
          <w:rStyle w:val="120"/>
          <w:color w:val="000000"/>
          <w:lang w:val="en-US" w:eastAsia="en-US"/>
        </w:rPr>
        <w:t>mnyam</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w:t>
      </w:r>
      <w:r>
        <w:rPr>
          <w:rStyle w:val="120"/>
          <w:color w:val="000000"/>
          <w:lang w:val="en-US" w:eastAsia="en-US"/>
        </w:rPr>
        <w:t>nyid</w:t>
      </w:r>
      <w:r w:rsidRPr="00A55F11">
        <w:rPr>
          <w:rStyle w:val="120"/>
          <w:color w:val="000000"/>
          <w:lang w:eastAsia="en-US"/>
        </w:rPr>
        <w:t xml:space="preserve"> </w:t>
      </w:r>
      <w:r>
        <w:rPr>
          <w:rStyle w:val="120"/>
          <w:color w:val="000000"/>
          <w:lang w:val="en-US" w:eastAsia="en-US"/>
        </w:rPr>
        <w:t>gsum</w:t>
      </w:r>
      <w:r w:rsidRPr="00A55F11">
        <w:rPr>
          <w:rStyle w:val="120"/>
          <w:color w:val="000000"/>
          <w:lang w:eastAsia="en-US"/>
        </w:rPr>
        <w:t xml:space="preserve">) </w:t>
      </w:r>
      <w:r>
        <w:rPr>
          <w:rStyle w:val="120"/>
          <w:color w:val="000000"/>
        </w:rPr>
        <w:t xml:space="preserve">260 тройное созревание учеников </w:t>
      </w:r>
      <w:r w:rsidRPr="00A55F11">
        <w:rPr>
          <w:rStyle w:val="120"/>
          <w:color w:val="000000"/>
          <w:lang w:eastAsia="en-US"/>
        </w:rPr>
        <w:t>(</w:t>
      </w:r>
      <w:r>
        <w:rPr>
          <w:rStyle w:val="120"/>
          <w:color w:val="000000"/>
          <w:lang w:val="en-US" w:eastAsia="en-US"/>
        </w:rPr>
        <w:t>gdul</w:t>
      </w:r>
      <w:r w:rsidRPr="00A55F11">
        <w:rPr>
          <w:rStyle w:val="120"/>
          <w:color w:val="000000"/>
          <w:lang w:eastAsia="en-US"/>
        </w:rPr>
        <w:t xml:space="preserve"> </w:t>
      </w:r>
      <w:r>
        <w:rPr>
          <w:rStyle w:val="120"/>
          <w:color w:val="000000"/>
          <w:lang w:val="en-US" w:eastAsia="en-US"/>
        </w:rPr>
        <w:t>bya</w:t>
      </w:r>
      <w:r w:rsidRPr="00A55F11">
        <w:rPr>
          <w:rStyle w:val="120"/>
          <w:color w:val="000000"/>
          <w:lang w:eastAsia="en-US"/>
        </w:rPr>
        <w:t xml:space="preserve"> </w:t>
      </w:r>
      <w:r>
        <w:rPr>
          <w:rStyle w:val="120"/>
          <w:color w:val="000000"/>
          <w:lang w:val="en-US" w:eastAsia="en-US"/>
        </w:rPr>
        <w:t>smin</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w:t>
      </w:r>
      <w:r>
        <w:rPr>
          <w:rStyle w:val="120"/>
          <w:color w:val="000000"/>
          <w:lang w:val="en-US" w:eastAsia="en-US"/>
        </w:rPr>
        <w:t>gsum</w:t>
      </w:r>
      <w:r w:rsidRPr="00A55F11">
        <w:rPr>
          <w:rStyle w:val="120"/>
          <w:color w:val="000000"/>
          <w:lang w:eastAsia="en-US"/>
        </w:rPr>
        <w:t xml:space="preserve">) 277 </w:t>
      </w:r>
      <w:r>
        <w:rPr>
          <w:rStyle w:val="120"/>
          <w:color w:val="000000"/>
        </w:rPr>
        <w:t xml:space="preserve">«Тройственное знание» </w:t>
      </w:r>
      <w:r w:rsidRPr="00A55F11">
        <w:rPr>
          <w:rStyle w:val="120"/>
          <w:color w:val="000000"/>
          <w:lang w:eastAsia="en-US"/>
        </w:rPr>
        <w:t>(</w:t>
      </w:r>
      <w:r>
        <w:rPr>
          <w:rStyle w:val="120"/>
          <w:color w:val="000000"/>
          <w:lang w:val="en-US" w:eastAsia="en-US"/>
        </w:rPr>
        <w:t>rig</w:t>
      </w:r>
      <w:r w:rsidRPr="00A55F11">
        <w:rPr>
          <w:rStyle w:val="120"/>
          <w:color w:val="000000"/>
          <w:lang w:eastAsia="en-US"/>
        </w:rPr>
        <w:t xml:space="preserve"> </w:t>
      </w:r>
      <w:r>
        <w:rPr>
          <w:rStyle w:val="120"/>
          <w:color w:val="000000"/>
          <w:lang w:val="en-US" w:eastAsia="en-US"/>
        </w:rPr>
        <w:t>gsum</w:t>
      </w:r>
      <w:r w:rsidRPr="00A55F11">
        <w:rPr>
          <w:rStyle w:val="120"/>
          <w:color w:val="000000"/>
          <w:lang w:eastAsia="en-US"/>
        </w:rPr>
        <w:t xml:space="preserve">) 113 </w:t>
      </w:r>
      <w:r>
        <w:rPr>
          <w:rStyle w:val="120"/>
          <w:color w:val="000000"/>
        </w:rPr>
        <w:t xml:space="preserve">Труднодостижимая </w:t>
      </w:r>
      <w:r w:rsidRPr="00A55F11">
        <w:rPr>
          <w:rStyle w:val="120"/>
          <w:color w:val="000000"/>
          <w:lang w:eastAsia="en-US"/>
        </w:rPr>
        <w:t>(</w:t>
      </w:r>
      <w:r>
        <w:rPr>
          <w:rStyle w:val="120"/>
          <w:color w:val="000000"/>
          <w:lang w:val="en-US" w:eastAsia="en-US"/>
        </w:rPr>
        <w:t>sbyang</w:t>
      </w:r>
      <w:r w:rsidRPr="00A55F11">
        <w:rPr>
          <w:rStyle w:val="120"/>
          <w:color w:val="000000"/>
          <w:lang w:eastAsia="en-US"/>
        </w:rPr>
        <w:t xml:space="preserve"> </w:t>
      </w:r>
      <w:r>
        <w:rPr>
          <w:rStyle w:val="120"/>
          <w:color w:val="000000"/>
          <w:lang w:val="en-US" w:eastAsia="en-US"/>
        </w:rPr>
        <w:t>dka</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 xml:space="preserve">), </w:t>
      </w:r>
      <w:r>
        <w:rPr>
          <w:rStyle w:val="120"/>
          <w:color w:val="000000"/>
        </w:rPr>
        <w:t xml:space="preserve">бхуми </w:t>
      </w:r>
      <w:r w:rsidRPr="00A55F11">
        <w:rPr>
          <w:rStyle w:val="120"/>
          <w:color w:val="000000"/>
          <w:lang w:eastAsia="en-US"/>
        </w:rPr>
        <w:t xml:space="preserve">229, 308 </w:t>
      </w:r>
      <w:r>
        <w:rPr>
          <w:rStyle w:val="120"/>
          <w:color w:val="000000"/>
        </w:rPr>
        <w:t xml:space="preserve">Трулшик Ринпоче </w:t>
      </w:r>
      <w:r w:rsidRPr="00A55F11">
        <w:rPr>
          <w:rStyle w:val="120"/>
          <w:color w:val="000000"/>
          <w:lang w:eastAsia="en-US"/>
        </w:rPr>
        <w:t xml:space="preserve">23 </w:t>
      </w:r>
      <w:r>
        <w:rPr>
          <w:rStyle w:val="120"/>
          <w:color w:val="000000"/>
        </w:rPr>
        <w:t xml:space="preserve">трэкчо </w:t>
      </w:r>
      <w:r w:rsidRPr="00A55F11">
        <w:rPr>
          <w:rStyle w:val="120"/>
          <w:color w:val="000000"/>
          <w:lang w:eastAsia="en-US"/>
        </w:rPr>
        <w:t>(</w:t>
      </w:r>
      <w:r>
        <w:rPr>
          <w:rStyle w:val="120"/>
          <w:color w:val="000000"/>
          <w:lang w:val="en-US" w:eastAsia="en-US"/>
        </w:rPr>
        <w:t>khregs</w:t>
      </w:r>
      <w:r w:rsidRPr="00A55F11">
        <w:rPr>
          <w:rStyle w:val="120"/>
          <w:color w:val="000000"/>
          <w:lang w:eastAsia="en-US"/>
        </w:rPr>
        <w:t xml:space="preserve"> </w:t>
      </w:r>
      <w:r>
        <w:rPr>
          <w:rStyle w:val="120"/>
          <w:color w:val="000000"/>
          <w:lang w:val="en-US" w:eastAsia="en-US"/>
        </w:rPr>
        <w:t>chod</w:t>
      </w:r>
      <w:r w:rsidRPr="00A55F11">
        <w:rPr>
          <w:rStyle w:val="120"/>
          <w:color w:val="000000"/>
          <w:lang w:eastAsia="en-US"/>
        </w:rPr>
        <w:t xml:space="preserve">) 250, 313 </w:t>
      </w:r>
      <w:r>
        <w:rPr>
          <w:rStyle w:val="120"/>
          <w:color w:val="000000"/>
        </w:rPr>
        <w:t>четыре аспекта 275</w:t>
      </w:r>
    </w:p>
    <w:p w:rsidR="00A55F11" w:rsidRDefault="00A55F11">
      <w:pPr>
        <w:pStyle w:val="341"/>
        <w:shd w:val="clear" w:color="auto" w:fill="auto"/>
        <w:spacing w:line="211" w:lineRule="exact"/>
      </w:pPr>
      <w:r>
        <w:rPr>
          <w:rStyle w:val="340"/>
          <w:i/>
          <w:iCs/>
          <w:color w:val="000000"/>
        </w:rPr>
        <w:t>Тукдруб барче кунсэл см. Барче кунсэл</w:t>
      </w:r>
    </w:p>
    <w:p w:rsidR="00A55F11" w:rsidRDefault="00A55F11">
      <w:pPr>
        <w:pStyle w:val="341"/>
        <w:shd w:val="clear" w:color="auto" w:fill="auto"/>
        <w:spacing w:line="192" w:lineRule="exact"/>
        <w:ind w:left="600" w:hanging="600"/>
      </w:pPr>
      <w:r>
        <w:rPr>
          <w:rStyle w:val="340"/>
          <w:i/>
          <w:iCs/>
          <w:color w:val="000000"/>
        </w:rPr>
        <w:t>Тукдруб йишин норбу</w:t>
      </w:r>
      <w:r>
        <w:rPr>
          <w:rStyle w:val="348pt"/>
          <w:i/>
          <w:iCs/>
          <w:color w:val="000000"/>
          <w:lang w:val="ru-RU" w:eastAsia="ru-RU"/>
        </w:rPr>
        <w:t xml:space="preserve"> </w:t>
      </w:r>
      <w:r w:rsidRPr="00A55F11">
        <w:rPr>
          <w:rStyle w:val="348pt"/>
          <w:i/>
          <w:iCs/>
          <w:color w:val="000000"/>
          <w:lang w:val="ru-RU"/>
        </w:rPr>
        <w:t>(</w:t>
      </w:r>
      <w:r>
        <w:rPr>
          <w:rStyle w:val="348pt"/>
          <w:i/>
          <w:iCs/>
          <w:color w:val="000000"/>
        </w:rPr>
        <w:t>thugs</w:t>
      </w:r>
      <w:r w:rsidRPr="00A55F11">
        <w:rPr>
          <w:rStyle w:val="348pt"/>
          <w:i/>
          <w:iCs/>
          <w:color w:val="000000"/>
          <w:lang w:val="ru-RU"/>
        </w:rPr>
        <w:t xml:space="preserve"> </w:t>
      </w:r>
      <w:r>
        <w:rPr>
          <w:rStyle w:val="348pt"/>
          <w:i/>
          <w:iCs/>
          <w:color w:val="000000"/>
        </w:rPr>
        <w:t>sgrub</w:t>
      </w:r>
      <w:r w:rsidRPr="00A55F11">
        <w:rPr>
          <w:rStyle w:val="348pt"/>
          <w:i/>
          <w:iCs/>
          <w:color w:val="000000"/>
          <w:lang w:val="ru-RU"/>
        </w:rPr>
        <w:t xml:space="preserve"> </w:t>
      </w:r>
      <w:r>
        <w:rPr>
          <w:rStyle w:val="348pt"/>
          <w:i/>
          <w:iCs/>
          <w:color w:val="000000"/>
        </w:rPr>
        <w:t>yid</w:t>
      </w:r>
      <w:r w:rsidRPr="00A55F11">
        <w:rPr>
          <w:rStyle w:val="348pt"/>
          <w:i/>
          <w:iCs/>
          <w:color w:val="000000"/>
          <w:lang w:val="ru-RU"/>
        </w:rPr>
        <w:t xml:space="preserve"> </w:t>
      </w:r>
      <w:r>
        <w:rPr>
          <w:rStyle w:val="348pt"/>
          <w:i/>
          <w:iCs/>
          <w:color w:val="000000"/>
        </w:rPr>
        <w:t>bzhin</w:t>
      </w:r>
      <w:r w:rsidRPr="00A55F11">
        <w:rPr>
          <w:rStyle w:val="348pt"/>
          <w:i/>
          <w:iCs/>
          <w:color w:val="000000"/>
          <w:lang w:val="ru-RU"/>
        </w:rPr>
        <w:t xml:space="preserve"> </w:t>
      </w:r>
      <w:r>
        <w:rPr>
          <w:rStyle w:val="348pt"/>
          <w:i/>
          <w:iCs/>
          <w:color w:val="000000"/>
        </w:rPr>
        <w:t>nor</w:t>
      </w:r>
      <w:r w:rsidRPr="00A55F11">
        <w:rPr>
          <w:rStyle w:val="348pt"/>
          <w:i/>
          <w:iCs/>
          <w:color w:val="000000"/>
          <w:lang w:val="ru-RU"/>
        </w:rPr>
        <w:t xml:space="preserve"> </w:t>
      </w:r>
      <w:r>
        <w:rPr>
          <w:rStyle w:val="348pt"/>
          <w:i/>
          <w:iCs/>
          <w:color w:val="000000"/>
        </w:rPr>
        <w:t>bu</w:t>
      </w:r>
      <w:r w:rsidRPr="00A55F11">
        <w:rPr>
          <w:rStyle w:val="348pt"/>
          <w:i/>
          <w:iCs/>
          <w:color w:val="000000"/>
          <w:lang w:val="ru-RU"/>
        </w:rPr>
        <w:t xml:space="preserve">) </w:t>
      </w:r>
      <w:smartTag w:uri="urn:schemas-microsoft-com:office:smarttags" w:element="metricconverter">
        <w:smartTagPr>
          <w:attr w:name="ProductID" w:val="237 см"/>
        </w:smartTagPr>
        <w:r w:rsidRPr="00A55F11">
          <w:rPr>
            <w:rStyle w:val="348pt"/>
            <w:i/>
            <w:iCs/>
            <w:color w:val="000000"/>
            <w:lang w:val="ru-RU"/>
          </w:rPr>
          <w:t xml:space="preserve">237 </w:t>
        </w:r>
        <w:r>
          <w:rPr>
            <w:rStyle w:val="340"/>
            <w:i/>
            <w:iCs/>
            <w:color w:val="000000"/>
          </w:rPr>
          <w:t>см</w:t>
        </w:r>
      </w:smartTag>
      <w:r>
        <w:rPr>
          <w:rStyle w:val="340"/>
          <w:i/>
          <w:iCs/>
          <w:color w:val="000000"/>
        </w:rPr>
        <w:t>. также Сампа лхундруб</w:t>
      </w:r>
    </w:p>
    <w:p w:rsidR="00A55F11" w:rsidRDefault="00A55F11">
      <w:pPr>
        <w:pStyle w:val="121"/>
        <w:shd w:val="clear" w:color="auto" w:fill="auto"/>
        <w:spacing w:line="209" w:lineRule="exact"/>
        <w:jc w:val="left"/>
      </w:pPr>
      <w:r>
        <w:rPr>
          <w:rStyle w:val="120"/>
          <w:color w:val="000000"/>
        </w:rPr>
        <w:t>Тулку Джигмэ Кенце 23 Тулку Пэма Вангял 4, 23, 30 Тулку Урген Ринпоче 10, 24</w:t>
      </w:r>
    </w:p>
    <w:p w:rsidR="00A55F11" w:rsidRDefault="00A55F11">
      <w:pPr>
        <w:pStyle w:val="121"/>
        <w:shd w:val="clear" w:color="auto" w:fill="auto"/>
        <w:spacing w:line="209" w:lineRule="exact"/>
        <w:ind w:right="2120" w:firstLine="320"/>
        <w:jc w:val="left"/>
      </w:pPr>
      <w:r>
        <w:rPr>
          <w:rStyle w:val="120"/>
          <w:color w:val="000000"/>
        </w:rPr>
        <w:t xml:space="preserve">объяснение его линии </w:t>
      </w:r>
      <w:r>
        <w:rPr>
          <w:rStyle w:val="128"/>
          <w:color w:val="000000"/>
        </w:rPr>
        <w:t>Ламрим еше нингпо</w:t>
      </w:r>
      <w:r>
        <w:rPr>
          <w:rStyle w:val="120"/>
          <w:color w:val="000000"/>
        </w:rPr>
        <w:t xml:space="preserve"> 21, 22, 28 Туми Самбхота 265</w:t>
      </w:r>
    </w:p>
    <w:p w:rsidR="00A55F11" w:rsidRDefault="00A55F11">
      <w:pPr>
        <w:pStyle w:val="121"/>
        <w:shd w:val="clear" w:color="auto" w:fill="auto"/>
        <w:spacing w:line="209" w:lineRule="exact"/>
        <w:jc w:val="left"/>
      </w:pPr>
      <w:r>
        <w:rPr>
          <w:rStyle w:val="120"/>
          <w:color w:val="000000"/>
        </w:rPr>
        <w:t xml:space="preserve">Тутоб Намгял 33 Тушита 231 ТэкчокДордже 237 Тэкчок Тэнпэл 20, 22, 238 Тэнга Ринпоче, Сурманг 21 Тэнпор </w:t>
      </w:r>
      <w:r>
        <w:rPr>
          <w:rStyle w:val="120"/>
          <w:color w:val="000000"/>
          <w:lang w:val="de-DE" w:eastAsia="de-DE"/>
        </w:rPr>
        <w:t xml:space="preserve">(bstan </w:t>
      </w:r>
      <w:r w:rsidRPr="00A55F11">
        <w:rPr>
          <w:rStyle w:val="120"/>
          <w:color w:val="000000"/>
          <w:lang w:eastAsia="en-US"/>
        </w:rPr>
        <w:t>’</w:t>
      </w:r>
      <w:r>
        <w:rPr>
          <w:rStyle w:val="120"/>
          <w:color w:val="000000"/>
          <w:lang w:val="en-US" w:eastAsia="en-US"/>
        </w:rPr>
        <w:t>gyur</w:t>
      </w:r>
      <w:r w:rsidRPr="00A55F11">
        <w:rPr>
          <w:rStyle w:val="120"/>
          <w:color w:val="000000"/>
          <w:lang w:eastAsia="en-US"/>
        </w:rPr>
        <w:t xml:space="preserve">) </w:t>
      </w:r>
      <w:r>
        <w:rPr>
          <w:rStyle w:val="120"/>
          <w:color w:val="000000"/>
        </w:rPr>
        <w:t>32, 293 Тэндзин Чогял 22</w:t>
      </w:r>
    </w:p>
    <w:p w:rsidR="00A55F11" w:rsidRDefault="00A55F11">
      <w:pPr>
        <w:pStyle w:val="121"/>
        <w:shd w:val="clear" w:color="auto" w:fill="auto"/>
        <w:spacing w:line="209" w:lineRule="exact"/>
        <w:ind w:left="600" w:hanging="600"/>
        <w:jc w:val="left"/>
      </w:pPr>
      <w:r>
        <w:rPr>
          <w:rStyle w:val="120"/>
          <w:color w:val="000000"/>
        </w:rPr>
        <w:t xml:space="preserve">Тэнни Юнгдрунг Лингпа </w:t>
      </w:r>
      <w:r>
        <w:rPr>
          <w:rStyle w:val="128"/>
          <w:color w:val="000000"/>
        </w:rPr>
        <w:t>см.</w:t>
      </w:r>
      <w:r>
        <w:rPr>
          <w:rStyle w:val="120"/>
          <w:color w:val="000000"/>
        </w:rPr>
        <w:t xml:space="preserve"> Джамгон Конгтрул</w:t>
      </w:r>
    </w:p>
    <w:p w:rsidR="00A55F11" w:rsidRDefault="00A55F11">
      <w:pPr>
        <w:pStyle w:val="121"/>
        <w:shd w:val="clear" w:color="auto" w:fill="auto"/>
        <w:spacing w:line="209" w:lineRule="exact"/>
        <w:ind w:left="600" w:hanging="600"/>
        <w:jc w:val="left"/>
      </w:pPr>
      <w:r>
        <w:rPr>
          <w:rStyle w:val="120"/>
          <w:color w:val="000000"/>
        </w:rPr>
        <w:t>Тэнпа Церинг 32, 33</w:t>
      </w:r>
    </w:p>
    <w:p w:rsidR="00A55F11" w:rsidRDefault="00A55F11">
      <w:pPr>
        <w:pStyle w:val="121"/>
        <w:shd w:val="clear" w:color="auto" w:fill="auto"/>
        <w:spacing w:line="209" w:lineRule="exact"/>
        <w:ind w:left="600" w:hanging="600"/>
        <w:jc w:val="left"/>
      </w:pPr>
      <w:r>
        <w:rPr>
          <w:rStyle w:val="120"/>
          <w:color w:val="000000"/>
        </w:rPr>
        <w:t xml:space="preserve">Тэрдаг Лингпа </w:t>
      </w:r>
      <w:r w:rsidRPr="00A55F11">
        <w:rPr>
          <w:rStyle w:val="120"/>
          <w:color w:val="000000"/>
          <w:lang w:eastAsia="en-US"/>
        </w:rPr>
        <w:t>(</w:t>
      </w:r>
      <w:r>
        <w:rPr>
          <w:rStyle w:val="120"/>
          <w:color w:val="000000"/>
          <w:lang w:val="en-US" w:eastAsia="en-US"/>
        </w:rPr>
        <w:t>gter</w:t>
      </w:r>
      <w:r w:rsidRPr="00A55F11">
        <w:rPr>
          <w:rStyle w:val="120"/>
          <w:color w:val="000000"/>
          <w:lang w:eastAsia="en-US"/>
        </w:rPr>
        <w:t xml:space="preserve"> </w:t>
      </w:r>
      <w:r>
        <w:rPr>
          <w:rStyle w:val="120"/>
          <w:color w:val="000000"/>
          <w:lang w:val="en-US" w:eastAsia="en-US"/>
        </w:rPr>
        <w:t>bdag</w:t>
      </w:r>
      <w:r w:rsidRPr="00A55F11">
        <w:rPr>
          <w:rStyle w:val="120"/>
          <w:color w:val="000000"/>
          <w:lang w:eastAsia="en-US"/>
        </w:rPr>
        <w:t xml:space="preserve"> </w:t>
      </w:r>
      <w:r>
        <w:rPr>
          <w:rStyle w:val="120"/>
          <w:color w:val="000000"/>
          <w:lang w:val="en-US" w:eastAsia="en-US"/>
        </w:rPr>
        <w:t>gling</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243</w:t>
      </w:r>
    </w:p>
    <w:p w:rsidR="00A55F11" w:rsidRDefault="00A55F11">
      <w:pPr>
        <w:pStyle w:val="121"/>
        <w:shd w:val="clear" w:color="auto" w:fill="auto"/>
        <w:spacing w:line="209" w:lineRule="exact"/>
        <w:ind w:left="600" w:hanging="600"/>
        <w:jc w:val="left"/>
      </w:pPr>
      <w:r>
        <w:rPr>
          <w:rStyle w:val="120"/>
          <w:color w:val="000000"/>
        </w:rPr>
        <w:t xml:space="preserve">тэрма </w:t>
      </w:r>
      <w:r w:rsidRPr="00A55F11">
        <w:rPr>
          <w:rStyle w:val="120"/>
          <w:color w:val="000000"/>
          <w:lang w:eastAsia="en-US"/>
        </w:rPr>
        <w:t>(</w:t>
      </w:r>
      <w:r>
        <w:rPr>
          <w:rStyle w:val="120"/>
          <w:color w:val="000000"/>
          <w:lang w:val="en-US" w:eastAsia="en-US"/>
        </w:rPr>
        <w:t>gter</w:t>
      </w:r>
      <w:r w:rsidRPr="00A55F11">
        <w:rPr>
          <w:rStyle w:val="120"/>
          <w:color w:val="000000"/>
          <w:lang w:eastAsia="en-US"/>
        </w:rPr>
        <w:t xml:space="preserve"> </w:t>
      </w:r>
      <w:r>
        <w:rPr>
          <w:rStyle w:val="120"/>
          <w:color w:val="000000"/>
          <w:lang w:val="fr-FR" w:eastAsia="fr-FR"/>
        </w:rPr>
        <w:t xml:space="preserve">ma) </w:t>
      </w:r>
      <w:r w:rsidRPr="00A55F11">
        <w:rPr>
          <w:rStyle w:val="120"/>
          <w:color w:val="000000"/>
          <w:lang w:eastAsia="en-US"/>
        </w:rPr>
        <w:t xml:space="preserve">18, 20, 33, 36, 242, 236, </w:t>
      </w:r>
      <w:smartTag w:uri="urn:schemas-microsoft-com:office:smarttags" w:element="metricconverter">
        <w:smartTagPr>
          <w:attr w:name="ProductID" w:val="238 см"/>
        </w:smartTagPr>
        <w:r w:rsidRPr="00A55F11">
          <w:rPr>
            <w:rStyle w:val="120"/>
            <w:color w:val="000000"/>
            <w:lang w:eastAsia="en-US"/>
          </w:rPr>
          <w:t xml:space="preserve">238 </w:t>
        </w:r>
        <w:r>
          <w:rPr>
            <w:rStyle w:val="128"/>
            <w:color w:val="000000"/>
          </w:rPr>
          <w:t>см</w:t>
        </w:r>
      </w:smartTag>
      <w:r>
        <w:rPr>
          <w:rStyle w:val="128"/>
          <w:color w:val="000000"/>
        </w:rPr>
        <w:t>. также</w:t>
      </w:r>
      <w:r>
        <w:rPr>
          <w:rStyle w:val="120"/>
          <w:color w:val="000000"/>
        </w:rPr>
        <w:t xml:space="preserve"> кама, тэрма и чистое видение</w:t>
      </w:r>
    </w:p>
    <w:p w:rsidR="00A55F11" w:rsidRDefault="00A55F11">
      <w:pPr>
        <w:pStyle w:val="121"/>
        <w:shd w:val="clear" w:color="auto" w:fill="auto"/>
        <w:spacing w:line="209" w:lineRule="exact"/>
        <w:ind w:right="2880" w:firstLine="320"/>
        <w:jc w:val="left"/>
      </w:pPr>
      <w:r>
        <w:rPr>
          <w:rStyle w:val="120"/>
          <w:color w:val="000000"/>
        </w:rPr>
        <w:t xml:space="preserve">линии передачи 12,17, 23, 38, 244, 234 разновидности 16, 19, 25, 239, 276 три особых качества 242 тэрма ума </w:t>
      </w:r>
      <w:r w:rsidRPr="00A55F11">
        <w:rPr>
          <w:rStyle w:val="120"/>
          <w:color w:val="000000"/>
          <w:lang w:eastAsia="en-US"/>
        </w:rPr>
        <w:t>(</w:t>
      </w:r>
      <w:r>
        <w:rPr>
          <w:rStyle w:val="120"/>
          <w:color w:val="000000"/>
          <w:lang w:val="en-US" w:eastAsia="en-US"/>
        </w:rPr>
        <w:t>dgongs</w:t>
      </w:r>
      <w:r w:rsidRPr="00A55F11">
        <w:rPr>
          <w:rStyle w:val="120"/>
          <w:color w:val="000000"/>
          <w:lang w:eastAsia="en-US"/>
        </w:rPr>
        <w:t xml:space="preserve"> </w:t>
      </w:r>
      <w:r>
        <w:rPr>
          <w:rStyle w:val="120"/>
          <w:color w:val="000000"/>
          <w:lang w:val="en-US" w:eastAsia="en-US"/>
        </w:rPr>
        <w:t>gter</w:t>
      </w:r>
      <w:r w:rsidRPr="00A55F11">
        <w:rPr>
          <w:rStyle w:val="120"/>
          <w:color w:val="000000"/>
          <w:lang w:eastAsia="en-US"/>
        </w:rPr>
        <w:t xml:space="preserve">), </w:t>
      </w:r>
      <w:r>
        <w:rPr>
          <w:rStyle w:val="120"/>
          <w:color w:val="000000"/>
        </w:rPr>
        <w:t>среди семи передач 25</w:t>
      </w:r>
    </w:p>
    <w:p w:rsidR="00A55F11" w:rsidRDefault="00A55F11">
      <w:pPr>
        <w:pStyle w:val="121"/>
        <w:shd w:val="clear" w:color="auto" w:fill="auto"/>
        <w:spacing w:after="178" w:line="209" w:lineRule="exact"/>
        <w:ind w:left="600" w:hanging="600"/>
        <w:jc w:val="left"/>
      </w:pPr>
      <w:r>
        <w:rPr>
          <w:rStyle w:val="120"/>
          <w:color w:val="000000"/>
        </w:rPr>
        <w:t xml:space="preserve">тэртон </w:t>
      </w:r>
      <w:r w:rsidRPr="00A55F11">
        <w:rPr>
          <w:rStyle w:val="122"/>
          <w:color w:val="000000"/>
          <w:lang w:val="ru-RU"/>
        </w:rPr>
        <w:t>(</w:t>
      </w:r>
      <w:r>
        <w:rPr>
          <w:rStyle w:val="122"/>
          <w:color w:val="000000"/>
        </w:rPr>
        <w:t>gter</w:t>
      </w:r>
      <w:r w:rsidRPr="00A55F11">
        <w:rPr>
          <w:rStyle w:val="122"/>
          <w:color w:val="000000"/>
          <w:lang w:val="ru-RU"/>
        </w:rPr>
        <w:t xml:space="preserve"> </w:t>
      </w:r>
      <w:r>
        <w:rPr>
          <w:rStyle w:val="122"/>
          <w:color w:val="000000"/>
        </w:rPr>
        <w:t>Ston</w:t>
      </w:r>
      <w:r w:rsidRPr="00A55F11">
        <w:rPr>
          <w:rStyle w:val="122"/>
          <w:color w:val="000000"/>
          <w:lang w:val="ru-RU"/>
        </w:rPr>
        <w:t xml:space="preserve">) </w:t>
      </w:r>
      <w:r>
        <w:rPr>
          <w:rStyle w:val="120"/>
          <w:color w:val="000000"/>
        </w:rPr>
        <w:t>17,18, 36, 38, 59,187, 234, 236, 237, 239, 244, 256, 317</w:t>
      </w:r>
    </w:p>
    <w:p w:rsidR="00A55F11" w:rsidRDefault="00A55F11">
      <w:pPr>
        <w:pStyle w:val="121"/>
        <w:shd w:val="clear" w:color="auto" w:fill="auto"/>
        <w:spacing w:line="211" w:lineRule="exact"/>
        <w:jc w:val="left"/>
      </w:pPr>
      <w:r>
        <w:rPr>
          <w:rStyle w:val="120"/>
          <w:color w:val="000000"/>
        </w:rPr>
        <w:t xml:space="preserve">Убежище высочайшего великого блаженства в Усилие 240 увековечивающиеся скандхи </w:t>
      </w:r>
      <w:r w:rsidRPr="00A55F11">
        <w:rPr>
          <w:rStyle w:val="120"/>
          <w:color w:val="000000"/>
          <w:lang w:eastAsia="en-US"/>
        </w:rPr>
        <w:t>(</w:t>
      </w:r>
      <w:r>
        <w:rPr>
          <w:rStyle w:val="120"/>
          <w:color w:val="000000"/>
          <w:lang w:val="en-US" w:eastAsia="en-US"/>
        </w:rPr>
        <w:t>nye</w:t>
      </w:r>
      <w:r w:rsidRPr="00A55F11">
        <w:rPr>
          <w:rStyle w:val="120"/>
          <w:color w:val="000000"/>
          <w:lang w:eastAsia="en-US"/>
        </w:rPr>
        <w:t xml:space="preserve"> </w:t>
      </w:r>
      <w:r>
        <w:rPr>
          <w:rStyle w:val="120"/>
          <w:color w:val="000000"/>
          <w:lang w:val="en-US" w:eastAsia="en-US"/>
        </w:rPr>
        <w:t>bar</w:t>
      </w:r>
      <w:r w:rsidRPr="00A55F11">
        <w:rPr>
          <w:rStyle w:val="120"/>
          <w:color w:val="000000"/>
          <w:lang w:eastAsia="en-US"/>
        </w:rPr>
        <w:t xml:space="preserve"> </w:t>
      </w:r>
      <w:r>
        <w:rPr>
          <w:rStyle w:val="120"/>
          <w:color w:val="000000"/>
          <w:lang w:val="de-DE" w:eastAsia="de-DE"/>
        </w:rPr>
        <w:t xml:space="preserve">len </w:t>
      </w:r>
      <w:r>
        <w:rPr>
          <w:rStyle w:val="120"/>
          <w:color w:val="000000"/>
          <w:lang w:val="en-US" w:eastAsia="en-US"/>
        </w:rPr>
        <w:t>pa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phung</w:t>
      </w:r>
      <w:r w:rsidRPr="00A55F11">
        <w:rPr>
          <w:rStyle w:val="120"/>
          <w:color w:val="000000"/>
          <w:lang w:eastAsia="en-US"/>
        </w:rPr>
        <w:t xml:space="preserve"> </w:t>
      </w:r>
      <w:r>
        <w:rPr>
          <w:rStyle w:val="120"/>
          <w:color w:val="000000"/>
          <w:lang w:val="en-US" w:eastAsia="en-US"/>
        </w:rPr>
        <w:t>po</w:t>
      </w:r>
      <w:r w:rsidRPr="00A55F11">
        <w:rPr>
          <w:rStyle w:val="120"/>
          <w:color w:val="000000"/>
          <w:lang w:eastAsia="en-US"/>
        </w:rPr>
        <w:t xml:space="preserve">) </w:t>
      </w:r>
      <w:r>
        <w:rPr>
          <w:rStyle w:val="128"/>
          <w:color w:val="000000"/>
        </w:rPr>
        <w:t>см.</w:t>
      </w:r>
      <w:r>
        <w:rPr>
          <w:rStyle w:val="120"/>
          <w:color w:val="000000"/>
        </w:rPr>
        <w:t xml:space="preserve"> пять скандх </w:t>
      </w:r>
      <w:r>
        <w:rPr>
          <w:rStyle w:val="128"/>
          <w:color w:val="000000"/>
        </w:rPr>
        <w:t>Уданаварга</w:t>
      </w:r>
      <w:r>
        <w:rPr>
          <w:rStyle w:val="120"/>
          <w:color w:val="000000"/>
        </w:rPr>
        <w:t xml:space="preserve"> </w:t>
      </w:r>
      <w:r>
        <w:rPr>
          <w:rStyle w:val="120"/>
          <w:color w:val="000000"/>
          <w:lang w:val="fr-FR" w:eastAsia="fr-FR"/>
        </w:rPr>
        <w:t xml:space="preserve">(tshoms, </w:t>
      </w:r>
      <w:r>
        <w:rPr>
          <w:rStyle w:val="120"/>
          <w:color w:val="000000"/>
          <w:lang w:val="de-DE" w:eastAsia="de-DE"/>
        </w:rPr>
        <w:t xml:space="preserve">ched </w:t>
      </w:r>
      <w:r>
        <w:rPr>
          <w:rStyle w:val="120"/>
          <w:color w:val="000000"/>
          <w:lang w:val="fr-FR" w:eastAsia="fr-FR"/>
        </w:rPr>
        <w:t xml:space="preserve">du </w:t>
      </w:r>
      <w:r>
        <w:rPr>
          <w:rStyle w:val="120"/>
          <w:color w:val="000000"/>
          <w:lang w:val="de-DE" w:eastAsia="de-DE"/>
        </w:rPr>
        <w:t xml:space="preserve">brjod </w:t>
      </w:r>
      <w:r>
        <w:rPr>
          <w:rStyle w:val="120"/>
          <w:color w:val="000000"/>
          <w:lang w:val="fr-FR" w:eastAsia="fr-FR"/>
        </w:rPr>
        <w:t xml:space="preserve">pa’i tshoms) 290 </w:t>
      </w:r>
      <w:r>
        <w:rPr>
          <w:rStyle w:val="120"/>
          <w:color w:val="000000"/>
        </w:rPr>
        <w:t xml:space="preserve">У^ияна (о </w:t>
      </w:r>
      <w:r>
        <w:rPr>
          <w:rStyle w:val="120"/>
          <w:color w:val="000000"/>
          <w:lang w:val="fr-FR" w:eastAsia="fr-FR"/>
        </w:rPr>
        <w:t xml:space="preserve">rgyan) 12, 63, 265, 270 </w:t>
      </w:r>
      <w:r>
        <w:rPr>
          <w:rStyle w:val="120"/>
          <w:color w:val="000000"/>
        </w:rPr>
        <w:t xml:space="preserve">удумбара </w:t>
      </w:r>
      <w:r>
        <w:rPr>
          <w:rStyle w:val="120"/>
          <w:color w:val="000000"/>
          <w:lang w:val="fr-FR" w:eastAsia="fr-FR"/>
        </w:rPr>
        <w:t>289</w:t>
      </w:r>
    </w:p>
    <w:p w:rsidR="00A55F11" w:rsidRDefault="00A55F11">
      <w:pPr>
        <w:pStyle w:val="121"/>
        <w:shd w:val="clear" w:color="auto" w:fill="auto"/>
        <w:spacing w:line="211" w:lineRule="exact"/>
        <w:jc w:val="left"/>
      </w:pPr>
      <w:r>
        <w:rPr>
          <w:rStyle w:val="120"/>
          <w:color w:val="000000"/>
        </w:rPr>
        <w:t xml:space="preserve">«Украшение постижения» </w:t>
      </w:r>
      <w:r>
        <w:rPr>
          <w:rStyle w:val="120"/>
          <w:color w:val="000000"/>
          <w:lang w:val="fr-FR" w:eastAsia="fr-FR"/>
        </w:rPr>
        <w:t xml:space="preserve">(mngon rtogs rgyan) 110 </w:t>
      </w:r>
      <w:r>
        <w:rPr>
          <w:rStyle w:val="120"/>
          <w:color w:val="000000"/>
        </w:rPr>
        <w:t xml:space="preserve">«Украшение сутр»: </w:t>
      </w:r>
      <w:r>
        <w:rPr>
          <w:rStyle w:val="128"/>
          <w:color w:val="000000"/>
        </w:rPr>
        <w:t>Сутраланкара</w:t>
      </w:r>
      <w:r>
        <w:rPr>
          <w:rStyle w:val="120"/>
          <w:color w:val="000000"/>
        </w:rPr>
        <w:t xml:space="preserve"> </w:t>
      </w:r>
      <w:r>
        <w:rPr>
          <w:rStyle w:val="120"/>
          <w:color w:val="000000"/>
          <w:lang w:val="fr-FR" w:eastAsia="fr-FR"/>
        </w:rPr>
        <w:t xml:space="preserve">(mdo sde rgyan) 149, 180, 251 </w:t>
      </w:r>
      <w:r>
        <w:rPr>
          <w:rStyle w:val="120"/>
          <w:color w:val="000000"/>
        </w:rPr>
        <w:t xml:space="preserve">Ум Вишуддхи </w:t>
      </w:r>
      <w:r w:rsidRPr="00A55F11">
        <w:rPr>
          <w:rStyle w:val="120"/>
          <w:color w:val="000000"/>
          <w:lang w:eastAsia="en-US"/>
        </w:rPr>
        <w:t>(</w:t>
      </w:r>
      <w:r>
        <w:rPr>
          <w:rStyle w:val="120"/>
          <w:color w:val="000000"/>
          <w:lang w:val="en-US" w:eastAsia="en-US"/>
        </w:rPr>
        <w:t>yang</w:t>
      </w:r>
      <w:r w:rsidRPr="00A55F11">
        <w:rPr>
          <w:rStyle w:val="120"/>
          <w:color w:val="000000"/>
          <w:lang w:eastAsia="en-US"/>
        </w:rPr>
        <w:t xml:space="preserve"> </w:t>
      </w:r>
      <w:r>
        <w:rPr>
          <w:rStyle w:val="120"/>
          <w:color w:val="000000"/>
          <w:lang w:val="en-US" w:eastAsia="en-US"/>
        </w:rPr>
        <w:t>dag</w:t>
      </w:r>
      <w:r w:rsidRPr="00A55F11">
        <w:rPr>
          <w:rStyle w:val="120"/>
          <w:color w:val="000000"/>
          <w:lang w:eastAsia="en-US"/>
        </w:rPr>
        <w:t xml:space="preserve"> </w:t>
      </w:r>
      <w:r>
        <w:rPr>
          <w:rStyle w:val="120"/>
          <w:color w:val="000000"/>
          <w:lang w:val="en-US" w:eastAsia="en-US"/>
        </w:rPr>
        <w:t>thugs</w:t>
      </w:r>
      <w:r w:rsidRPr="00A55F11">
        <w:rPr>
          <w:rStyle w:val="120"/>
          <w:color w:val="000000"/>
          <w:lang w:eastAsia="en-US"/>
        </w:rPr>
        <w:t xml:space="preserve">) </w:t>
      </w:r>
      <w:r>
        <w:rPr>
          <w:rStyle w:val="120"/>
          <w:color w:val="000000"/>
          <w:lang w:val="de-DE" w:eastAsia="de-DE"/>
        </w:rPr>
        <w:t>236</w:t>
      </w:r>
    </w:p>
    <w:p w:rsidR="00A55F11" w:rsidRDefault="00A55F11">
      <w:pPr>
        <w:pStyle w:val="121"/>
        <w:shd w:val="clear" w:color="auto" w:fill="auto"/>
        <w:spacing w:line="211" w:lineRule="exact"/>
        <w:jc w:val="left"/>
      </w:pPr>
      <w:r>
        <w:rPr>
          <w:rStyle w:val="120"/>
          <w:color w:val="000000"/>
        </w:rPr>
        <w:t xml:space="preserve">упадеша 61, 122, 242, 246, </w:t>
      </w:r>
      <w:smartTag w:uri="urn:schemas-microsoft-com:office:smarttags" w:element="metricconverter">
        <w:smartTagPr>
          <w:attr w:name="ProductID" w:val="269 см"/>
        </w:smartTagPr>
        <w:r>
          <w:rPr>
            <w:rStyle w:val="120"/>
            <w:color w:val="000000"/>
          </w:rPr>
          <w:t xml:space="preserve">269 </w:t>
        </w:r>
        <w:r>
          <w:rPr>
            <w:rStyle w:val="128"/>
            <w:color w:val="000000"/>
          </w:rPr>
          <w:t>см</w:t>
        </w:r>
      </w:smartTag>
      <w:r>
        <w:rPr>
          <w:rStyle w:val="128"/>
          <w:color w:val="000000"/>
        </w:rPr>
        <w:t>. также</w:t>
      </w:r>
      <w:r>
        <w:rPr>
          <w:rStyle w:val="120"/>
          <w:color w:val="000000"/>
        </w:rPr>
        <w:t xml:space="preserve"> тантры, агамы и упадеши упая 68, 251, </w:t>
      </w:r>
      <w:smartTag w:uri="urn:schemas-microsoft-com:office:smarttags" w:element="metricconverter">
        <w:smartTagPr>
          <w:attr w:name="ProductID" w:val="259 см"/>
        </w:smartTagPr>
        <w:r>
          <w:rPr>
            <w:rStyle w:val="120"/>
            <w:color w:val="000000"/>
          </w:rPr>
          <w:t xml:space="preserve">259 </w:t>
        </w:r>
        <w:r>
          <w:rPr>
            <w:rStyle w:val="128"/>
            <w:color w:val="000000"/>
          </w:rPr>
          <w:t>см</w:t>
        </w:r>
      </w:smartTag>
      <w:r>
        <w:rPr>
          <w:rStyle w:val="128"/>
          <w:color w:val="000000"/>
        </w:rPr>
        <w:t xml:space="preserve"> также</w:t>
      </w:r>
      <w:r>
        <w:rPr>
          <w:rStyle w:val="120"/>
          <w:color w:val="000000"/>
        </w:rPr>
        <w:t xml:space="preserve"> метод и знание</w:t>
      </w:r>
    </w:p>
    <w:p w:rsidR="00A55F11" w:rsidRDefault="00A55F11">
      <w:pPr>
        <w:pStyle w:val="121"/>
        <w:shd w:val="clear" w:color="auto" w:fill="auto"/>
        <w:spacing w:line="211" w:lineRule="exact"/>
        <w:jc w:val="left"/>
      </w:pPr>
      <w:r>
        <w:rPr>
          <w:rStyle w:val="120"/>
          <w:color w:val="000000"/>
        </w:rPr>
        <w:t xml:space="preserve">упрочившиеся учения </w:t>
      </w:r>
      <w:r w:rsidRPr="00A55F11">
        <w:rPr>
          <w:rStyle w:val="120"/>
          <w:color w:val="000000"/>
          <w:lang w:eastAsia="en-US"/>
        </w:rPr>
        <w:t>(</w:t>
      </w:r>
      <w:r>
        <w:rPr>
          <w:rStyle w:val="120"/>
          <w:color w:val="000000"/>
          <w:lang w:val="en-US" w:eastAsia="en-US"/>
        </w:rPr>
        <w:t>gtan</w:t>
      </w:r>
      <w:r w:rsidRPr="00A55F11">
        <w:rPr>
          <w:rStyle w:val="120"/>
          <w:color w:val="000000"/>
          <w:lang w:eastAsia="en-US"/>
        </w:rPr>
        <w:t xml:space="preserve"> </w:t>
      </w:r>
      <w:r>
        <w:rPr>
          <w:rStyle w:val="120"/>
          <w:color w:val="000000"/>
          <w:lang w:val="en-US" w:eastAsia="en-US"/>
        </w:rPr>
        <w:t>la</w:t>
      </w:r>
      <w:r w:rsidRPr="00A55F11">
        <w:rPr>
          <w:rStyle w:val="120"/>
          <w:color w:val="000000"/>
          <w:lang w:eastAsia="en-US"/>
        </w:rPr>
        <w:t xml:space="preserve"> </w:t>
      </w:r>
      <w:r>
        <w:rPr>
          <w:rStyle w:val="120"/>
          <w:color w:val="000000"/>
          <w:lang w:val="en-US" w:eastAsia="en-US"/>
        </w:rPr>
        <w:t>dbab</w:t>
      </w:r>
      <w:r w:rsidRPr="00A55F11">
        <w:rPr>
          <w:rStyle w:val="120"/>
          <w:color w:val="000000"/>
          <w:lang w:eastAsia="en-US"/>
        </w:rPr>
        <w:t xml:space="preserve"> </w:t>
      </w:r>
      <w:r>
        <w:rPr>
          <w:rStyle w:val="120"/>
          <w:color w:val="000000"/>
        </w:rPr>
        <w:t xml:space="preserve">ра): аспект превосходной речи 312 уровень видьядхары махамудры 80, 206 усердие, три вида 154,155 условие наличия объекта </w:t>
      </w:r>
      <w:r w:rsidRPr="00A55F11">
        <w:rPr>
          <w:rStyle w:val="120"/>
          <w:color w:val="000000"/>
          <w:lang w:eastAsia="en-US"/>
        </w:rPr>
        <w:t>(</w:t>
      </w:r>
      <w:r>
        <w:rPr>
          <w:rStyle w:val="120"/>
          <w:color w:val="000000"/>
          <w:lang w:val="en-US" w:eastAsia="en-US"/>
        </w:rPr>
        <w:t>yul</w:t>
      </w:r>
      <w:r w:rsidRPr="00A55F11">
        <w:rPr>
          <w:rStyle w:val="120"/>
          <w:color w:val="000000"/>
          <w:lang w:eastAsia="en-US"/>
        </w:rPr>
        <w:t xml:space="preserve"> </w:t>
      </w:r>
      <w:r>
        <w:rPr>
          <w:rStyle w:val="120"/>
          <w:color w:val="000000"/>
          <w:lang w:val="en-US" w:eastAsia="en-US"/>
        </w:rPr>
        <w:t>rkyen</w:t>
      </w:r>
      <w:r w:rsidRPr="00A55F11">
        <w:rPr>
          <w:rStyle w:val="120"/>
          <w:color w:val="000000"/>
          <w:lang w:eastAsia="en-US"/>
        </w:rPr>
        <w:t xml:space="preserve">) </w:t>
      </w:r>
      <w:r>
        <w:rPr>
          <w:rStyle w:val="120"/>
          <w:color w:val="000000"/>
        </w:rPr>
        <w:t xml:space="preserve">282 условный смысл </w:t>
      </w:r>
      <w:r>
        <w:rPr>
          <w:rStyle w:val="120"/>
          <w:color w:val="000000"/>
          <w:lang w:val="de-DE" w:eastAsia="de-DE"/>
        </w:rPr>
        <w:t xml:space="preserve">(drang </w:t>
      </w:r>
      <w:r>
        <w:rPr>
          <w:rStyle w:val="120"/>
          <w:color w:val="000000"/>
          <w:lang w:val="fr-FR" w:eastAsia="fr-FR"/>
        </w:rPr>
        <w:t xml:space="preserve">don) </w:t>
      </w:r>
      <w:r>
        <w:rPr>
          <w:rStyle w:val="120"/>
          <w:color w:val="000000"/>
        </w:rPr>
        <w:t xml:space="preserve">189, 257 «Устная история Килаи» </w:t>
      </w:r>
      <w:r>
        <w:rPr>
          <w:rStyle w:val="120"/>
          <w:color w:val="000000"/>
          <w:lang w:val="fr-FR" w:eastAsia="fr-FR"/>
        </w:rPr>
        <w:t xml:space="preserve">(phur </w:t>
      </w:r>
      <w:r>
        <w:rPr>
          <w:rStyle w:val="120"/>
          <w:color w:val="000000"/>
        </w:rPr>
        <w:t xml:space="preserve">ра </w:t>
      </w:r>
      <w:r>
        <w:rPr>
          <w:rStyle w:val="120"/>
          <w:color w:val="000000"/>
          <w:lang w:val="fr-FR" w:eastAsia="fr-FR"/>
        </w:rPr>
        <w:t xml:space="preserve">bka’ ma) </w:t>
      </w:r>
      <w:r>
        <w:rPr>
          <w:rStyle w:val="120"/>
          <w:color w:val="000000"/>
        </w:rPr>
        <w:t xml:space="preserve">265 устная линия [передачи] </w:t>
      </w:r>
      <w:r w:rsidRPr="00A55F11">
        <w:rPr>
          <w:rStyle w:val="120"/>
          <w:color w:val="000000"/>
          <w:lang w:eastAsia="en-US"/>
        </w:rPr>
        <w:t>(</w:t>
      </w:r>
      <w:r>
        <w:rPr>
          <w:rStyle w:val="120"/>
          <w:color w:val="000000"/>
          <w:lang w:val="en-US" w:eastAsia="en-US"/>
        </w:rPr>
        <w:t>snyan</w:t>
      </w:r>
      <w:r w:rsidRPr="00A55F11">
        <w:rPr>
          <w:rStyle w:val="120"/>
          <w:color w:val="000000"/>
          <w:lang w:eastAsia="en-US"/>
        </w:rPr>
        <w:t xml:space="preserve"> </w:t>
      </w:r>
      <w:r>
        <w:rPr>
          <w:rStyle w:val="120"/>
          <w:color w:val="000000"/>
          <w:lang w:val="en-US" w:eastAsia="en-US"/>
        </w:rPr>
        <w:t>brgyud</w:t>
      </w:r>
      <w:r w:rsidRPr="00A55F11">
        <w:rPr>
          <w:rStyle w:val="120"/>
          <w:color w:val="000000"/>
          <w:lang w:eastAsia="en-US"/>
        </w:rPr>
        <w:t xml:space="preserve">) </w:t>
      </w:r>
      <w:r>
        <w:rPr>
          <w:rStyle w:val="120"/>
          <w:color w:val="000000"/>
        </w:rPr>
        <w:t>кама 242</w:t>
      </w:r>
    </w:p>
    <w:p w:rsidR="00A55F11" w:rsidRDefault="00A55F11">
      <w:pPr>
        <w:pStyle w:val="121"/>
        <w:shd w:val="clear" w:color="auto" w:fill="auto"/>
        <w:spacing w:line="211" w:lineRule="exact"/>
        <w:ind w:right="3460" w:firstLine="320"/>
        <w:jc w:val="left"/>
      </w:pPr>
      <w:r>
        <w:rPr>
          <w:rStyle w:val="120"/>
          <w:color w:val="000000"/>
        </w:rPr>
        <w:t xml:space="preserve">от просветленных существ 239, 244 устная передача </w:t>
      </w:r>
      <w:r>
        <w:rPr>
          <w:rStyle w:val="120"/>
          <w:color w:val="000000"/>
          <w:lang w:val="fr-FR" w:eastAsia="fr-FR"/>
        </w:rPr>
        <w:t xml:space="preserve">(bka’ ma) </w:t>
      </w:r>
      <w:r>
        <w:rPr>
          <w:rStyle w:val="128"/>
          <w:color w:val="000000"/>
        </w:rPr>
        <w:t>см.</w:t>
      </w:r>
      <w:r>
        <w:rPr>
          <w:rStyle w:val="120"/>
          <w:color w:val="000000"/>
        </w:rPr>
        <w:t xml:space="preserve"> кама устное наставление 61, 62</w:t>
      </w:r>
    </w:p>
    <w:p w:rsidR="00A55F11" w:rsidRDefault="00A55F11">
      <w:pPr>
        <w:pStyle w:val="121"/>
        <w:shd w:val="clear" w:color="auto" w:fill="auto"/>
        <w:spacing w:line="211" w:lineRule="exact"/>
        <w:jc w:val="left"/>
      </w:pPr>
      <w:r>
        <w:rPr>
          <w:rStyle w:val="120"/>
          <w:color w:val="000000"/>
        </w:rPr>
        <w:t xml:space="preserve">«Устранение двух крайностей» </w:t>
      </w:r>
      <w:r>
        <w:rPr>
          <w:rStyle w:val="120"/>
          <w:color w:val="000000"/>
          <w:lang w:val="fr-FR" w:eastAsia="fr-FR"/>
        </w:rPr>
        <w:t xml:space="preserve">(mtha’ gnyis sel ba) 180 </w:t>
      </w:r>
      <w:r>
        <w:rPr>
          <w:rStyle w:val="128"/>
          <w:color w:val="000000"/>
        </w:rPr>
        <w:t>Уттаратантра</w:t>
      </w:r>
      <w:r>
        <w:rPr>
          <w:rStyle w:val="120"/>
          <w:color w:val="000000"/>
        </w:rPr>
        <w:t xml:space="preserve"> </w:t>
      </w:r>
      <w:r>
        <w:rPr>
          <w:rStyle w:val="120"/>
          <w:color w:val="000000"/>
          <w:lang w:val="fr-FR" w:eastAsia="fr-FR"/>
        </w:rPr>
        <w:t xml:space="preserve">(rgyud </w:t>
      </w:r>
      <w:r>
        <w:rPr>
          <w:rStyle w:val="120"/>
          <w:color w:val="000000"/>
          <w:lang w:val="de-DE" w:eastAsia="de-DE"/>
        </w:rPr>
        <w:t xml:space="preserve">bla </w:t>
      </w:r>
      <w:r>
        <w:rPr>
          <w:rStyle w:val="120"/>
          <w:color w:val="000000"/>
          <w:lang w:val="fr-FR" w:eastAsia="fr-FR"/>
        </w:rPr>
        <w:t xml:space="preserve">ma) 110, 279 </w:t>
      </w:r>
      <w:r>
        <w:rPr>
          <w:rStyle w:val="120"/>
          <w:color w:val="000000"/>
        </w:rPr>
        <w:t xml:space="preserve">ученик </w:t>
      </w:r>
      <w:r w:rsidRPr="00A55F11">
        <w:rPr>
          <w:rStyle w:val="120"/>
          <w:color w:val="000000"/>
          <w:lang w:eastAsia="en-US"/>
        </w:rPr>
        <w:t>(</w:t>
      </w:r>
      <w:r>
        <w:rPr>
          <w:rStyle w:val="120"/>
          <w:color w:val="000000"/>
          <w:lang w:val="en-US" w:eastAsia="en-US"/>
        </w:rPr>
        <w:t>slob</w:t>
      </w:r>
      <w:r w:rsidRPr="00A55F11">
        <w:rPr>
          <w:rStyle w:val="120"/>
          <w:color w:val="000000"/>
          <w:lang w:eastAsia="en-US"/>
        </w:rPr>
        <w:t xml:space="preserve"> </w:t>
      </w:r>
      <w:r>
        <w:rPr>
          <w:rStyle w:val="120"/>
          <w:color w:val="000000"/>
          <w:lang w:val="fr-FR" w:eastAsia="fr-FR"/>
        </w:rPr>
        <w:t xml:space="preserve">ma) </w:t>
      </w:r>
      <w:r w:rsidRPr="00A55F11">
        <w:rPr>
          <w:rStyle w:val="120"/>
          <w:color w:val="000000"/>
          <w:lang w:eastAsia="en-US"/>
        </w:rPr>
        <w:t xml:space="preserve">89,101, 125 </w:t>
      </w:r>
      <w:r>
        <w:rPr>
          <w:rStyle w:val="120"/>
          <w:color w:val="000000"/>
        </w:rPr>
        <w:t>объяснение качеств 125</w:t>
      </w:r>
    </w:p>
    <w:p w:rsidR="00A55F11" w:rsidRDefault="00A55F11">
      <w:pPr>
        <w:pStyle w:val="121"/>
        <w:shd w:val="clear" w:color="auto" w:fill="auto"/>
        <w:spacing w:line="194" w:lineRule="exact"/>
        <w:ind w:left="600" w:hanging="600"/>
        <w:jc w:val="left"/>
      </w:pPr>
      <w:r>
        <w:rPr>
          <w:rStyle w:val="120"/>
          <w:color w:val="000000"/>
        </w:rPr>
        <w:t xml:space="preserve">учения восьми садхан </w:t>
      </w:r>
      <w:r>
        <w:rPr>
          <w:rStyle w:val="120"/>
          <w:color w:val="000000"/>
          <w:lang w:val="fr-FR" w:eastAsia="fr-FR"/>
        </w:rPr>
        <w:t xml:space="preserve">(sgrub </w:t>
      </w:r>
      <w:r>
        <w:rPr>
          <w:rStyle w:val="120"/>
          <w:color w:val="000000"/>
        </w:rPr>
        <w:t xml:space="preserve">ра </w:t>
      </w:r>
      <w:r>
        <w:rPr>
          <w:rStyle w:val="120"/>
          <w:color w:val="000000"/>
          <w:lang w:val="fr-FR" w:eastAsia="fr-FR"/>
        </w:rPr>
        <w:t xml:space="preserve">bka’ brgyad) </w:t>
      </w:r>
      <w:r>
        <w:rPr>
          <w:rStyle w:val="120"/>
          <w:color w:val="000000"/>
        </w:rPr>
        <w:t xml:space="preserve">11, 236, </w:t>
      </w:r>
      <w:smartTag w:uri="urn:schemas-microsoft-com:office:smarttags" w:element="metricconverter">
        <w:smartTagPr>
          <w:attr w:name="ProductID" w:val="254 см"/>
        </w:smartTagPr>
        <w:r>
          <w:rPr>
            <w:rStyle w:val="120"/>
            <w:color w:val="000000"/>
          </w:rPr>
          <w:t xml:space="preserve">254 </w:t>
        </w:r>
        <w:r>
          <w:rPr>
            <w:rStyle w:val="128"/>
            <w:color w:val="000000"/>
          </w:rPr>
          <w:t>см</w:t>
        </w:r>
      </w:smartTag>
      <w:r>
        <w:rPr>
          <w:rStyle w:val="128"/>
          <w:color w:val="000000"/>
        </w:rPr>
        <w:t>. также</w:t>
      </w:r>
      <w:r>
        <w:rPr>
          <w:rStyle w:val="120"/>
          <w:color w:val="000000"/>
        </w:rPr>
        <w:t xml:space="preserve"> восемь великих видьядхар</w:t>
      </w:r>
    </w:p>
    <w:p w:rsidR="00A55F11" w:rsidRDefault="00A55F11">
      <w:pPr>
        <w:pStyle w:val="121"/>
        <w:shd w:val="clear" w:color="auto" w:fill="auto"/>
        <w:spacing w:line="160" w:lineRule="exact"/>
        <w:ind w:left="600" w:hanging="600"/>
        <w:jc w:val="left"/>
      </w:pPr>
      <w:r>
        <w:rPr>
          <w:rStyle w:val="120"/>
          <w:color w:val="000000"/>
        </w:rPr>
        <w:t>«Учения дакини» 12, 254</w:t>
      </w:r>
    </w:p>
    <w:p w:rsidR="00A55F11" w:rsidRDefault="00A55F11">
      <w:pPr>
        <w:pStyle w:val="121"/>
        <w:shd w:val="clear" w:color="auto" w:fill="auto"/>
        <w:spacing w:after="194" w:line="216" w:lineRule="exact"/>
        <w:ind w:right="680"/>
        <w:jc w:val="left"/>
      </w:pPr>
      <w:r>
        <w:rPr>
          <w:rStyle w:val="120"/>
          <w:color w:val="000000"/>
        </w:rPr>
        <w:t xml:space="preserve">учитель (Ыа та; </w:t>
      </w:r>
      <w:r>
        <w:rPr>
          <w:rStyle w:val="120"/>
          <w:color w:val="000000"/>
          <w:lang w:val="en-US" w:eastAsia="en-US"/>
        </w:rPr>
        <w:t>slob</w:t>
      </w:r>
      <w:r w:rsidRPr="00A55F11">
        <w:rPr>
          <w:rStyle w:val="120"/>
          <w:color w:val="000000"/>
          <w:lang w:eastAsia="en-US"/>
        </w:rPr>
        <w:t xml:space="preserve"> </w:t>
      </w:r>
      <w:r>
        <w:rPr>
          <w:rStyle w:val="120"/>
          <w:color w:val="000000"/>
          <w:lang w:val="en-US" w:eastAsia="en-US"/>
        </w:rPr>
        <w:t>dpon</w:t>
      </w:r>
      <w:r w:rsidRPr="00A55F11">
        <w:rPr>
          <w:rStyle w:val="120"/>
          <w:color w:val="000000"/>
          <w:lang w:eastAsia="en-US"/>
        </w:rPr>
        <w:t xml:space="preserve">) </w:t>
      </w:r>
      <w:r>
        <w:rPr>
          <w:rStyle w:val="128"/>
          <w:color w:val="000000"/>
        </w:rPr>
        <w:t>см.</w:t>
      </w:r>
      <w:r>
        <w:rPr>
          <w:rStyle w:val="120"/>
          <w:color w:val="000000"/>
        </w:rPr>
        <w:t xml:space="preserve"> гуру Учитель из Уадияны </w:t>
      </w:r>
      <w:r>
        <w:rPr>
          <w:rStyle w:val="128"/>
          <w:color w:val="000000"/>
        </w:rPr>
        <w:t>см.</w:t>
      </w:r>
      <w:r>
        <w:rPr>
          <w:rStyle w:val="120"/>
          <w:color w:val="000000"/>
        </w:rPr>
        <w:t xml:space="preserve"> Падмасамбхава Учитель Падмакара </w:t>
      </w:r>
      <w:r>
        <w:rPr>
          <w:rStyle w:val="128"/>
          <w:color w:val="000000"/>
        </w:rPr>
        <w:t>см.</w:t>
      </w:r>
      <w:r>
        <w:rPr>
          <w:rStyle w:val="120"/>
          <w:color w:val="000000"/>
        </w:rPr>
        <w:t xml:space="preserve"> Падмасамбхава ущербность (кип пуоп) 196, 247</w:t>
      </w:r>
    </w:p>
    <w:p w:rsidR="00A55F11" w:rsidRDefault="00A55F11">
      <w:pPr>
        <w:pStyle w:val="121"/>
        <w:shd w:val="clear" w:color="auto" w:fill="auto"/>
        <w:spacing w:line="199" w:lineRule="exact"/>
        <w:ind w:left="600" w:hanging="600"/>
        <w:jc w:val="left"/>
      </w:pPr>
      <w:r>
        <w:rPr>
          <w:rStyle w:val="120"/>
          <w:color w:val="000000"/>
        </w:rPr>
        <w:t xml:space="preserve">философские колесницы </w:t>
      </w:r>
      <w:r w:rsidRPr="00A55F11">
        <w:rPr>
          <w:rStyle w:val="120"/>
          <w:color w:val="000000"/>
          <w:lang w:eastAsia="en-US"/>
        </w:rPr>
        <w:t>(</w:t>
      </w:r>
      <w:r>
        <w:rPr>
          <w:rStyle w:val="120"/>
          <w:color w:val="000000"/>
          <w:lang w:val="en-US" w:eastAsia="en-US"/>
        </w:rPr>
        <w:t>mtshan</w:t>
      </w:r>
      <w:r w:rsidRPr="00A55F11">
        <w:rPr>
          <w:rStyle w:val="120"/>
          <w:color w:val="000000"/>
          <w:lang w:eastAsia="en-US"/>
        </w:rPr>
        <w:t xml:space="preserve"> </w:t>
      </w:r>
      <w:r>
        <w:rPr>
          <w:rStyle w:val="120"/>
          <w:color w:val="000000"/>
          <w:lang w:val="en-US" w:eastAsia="en-US"/>
        </w:rPr>
        <w:t>nyid</w:t>
      </w:r>
      <w:r w:rsidRPr="00A55F11">
        <w:rPr>
          <w:rStyle w:val="120"/>
          <w:color w:val="000000"/>
          <w:lang w:eastAsia="en-US"/>
        </w:rPr>
        <w:t xml:space="preserve"> </w:t>
      </w:r>
      <w:r>
        <w:rPr>
          <w:rStyle w:val="120"/>
          <w:color w:val="000000"/>
          <w:lang w:val="en-US" w:eastAsia="en-US"/>
        </w:rPr>
        <w:t>theg</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169, </w:t>
      </w:r>
      <w:smartTag w:uri="urn:schemas-microsoft-com:office:smarttags" w:element="metricconverter">
        <w:smartTagPr>
          <w:attr w:name="ProductID" w:val="304 см"/>
        </w:smartTagPr>
        <w:r w:rsidRPr="00A55F11">
          <w:rPr>
            <w:rStyle w:val="120"/>
            <w:color w:val="000000"/>
            <w:lang w:eastAsia="en-US"/>
          </w:rPr>
          <w:t xml:space="preserve">304 </w:t>
        </w:r>
        <w:r>
          <w:rPr>
            <w:rStyle w:val="128"/>
            <w:color w:val="000000"/>
          </w:rPr>
          <w:t>см</w:t>
        </w:r>
      </w:smartTag>
      <w:r>
        <w:rPr>
          <w:rStyle w:val="128"/>
          <w:color w:val="000000"/>
        </w:rPr>
        <w:t>. также</w:t>
      </w:r>
      <w:r>
        <w:rPr>
          <w:rStyle w:val="120"/>
          <w:color w:val="000000"/>
        </w:rPr>
        <w:t xml:space="preserve"> четыре фило</w:t>
      </w:r>
      <w:r>
        <w:rPr>
          <w:rStyle w:val="120"/>
          <w:color w:val="000000"/>
        </w:rPr>
        <w:softHyphen/>
        <w:t>софские школы</w:t>
      </w:r>
    </w:p>
    <w:p w:rsidR="00A55F11" w:rsidRDefault="00A55F11">
      <w:pPr>
        <w:pStyle w:val="121"/>
        <w:shd w:val="clear" w:color="auto" w:fill="auto"/>
        <w:spacing w:after="163" w:line="199" w:lineRule="exact"/>
        <w:ind w:left="320" w:right="1980"/>
        <w:jc w:val="left"/>
      </w:pPr>
      <w:r>
        <w:rPr>
          <w:rStyle w:val="120"/>
          <w:color w:val="000000"/>
        </w:rPr>
        <w:t>соотносящиеся с тремя поворотами колеса Дхармы 202 сравнение с Ваджраяной 240</w:t>
      </w:r>
    </w:p>
    <w:p w:rsidR="00A55F11" w:rsidRDefault="00A55F11">
      <w:pPr>
        <w:pStyle w:val="121"/>
        <w:shd w:val="clear" w:color="auto" w:fill="auto"/>
        <w:spacing w:line="221" w:lineRule="exact"/>
        <w:jc w:val="left"/>
      </w:pPr>
      <w:r>
        <w:rPr>
          <w:rStyle w:val="120"/>
          <w:color w:val="000000"/>
        </w:rPr>
        <w:t>Хаягрива 261</w:t>
      </w:r>
    </w:p>
    <w:p w:rsidR="00A55F11" w:rsidRDefault="00A55F11">
      <w:pPr>
        <w:pStyle w:val="121"/>
        <w:shd w:val="clear" w:color="auto" w:fill="auto"/>
        <w:spacing w:line="221" w:lineRule="exact"/>
        <w:jc w:val="left"/>
      </w:pPr>
      <w:r>
        <w:rPr>
          <w:rStyle w:val="120"/>
          <w:color w:val="000000"/>
        </w:rPr>
        <w:t>Хеваджра 254</w:t>
      </w:r>
    </w:p>
    <w:p w:rsidR="00A55F11" w:rsidRDefault="00A55F11">
      <w:pPr>
        <w:pStyle w:val="341"/>
        <w:shd w:val="clear" w:color="auto" w:fill="auto"/>
      </w:pPr>
      <w:r>
        <w:rPr>
          <w:rStyle w:val="340"/>
          <w:i/>
          <w:iCs/>
          <w:color w:val="000000"/>
        </w:rPr>
        <w:t>Хеваджра-тантра</w:t>
      </w:r>
      <w:r>
        <w:rPr>
          <w:rStyle w:val="348pt"/>
          <w:i/>
          <w:iCs/>
          <w:color w:val="000000"/>
          <w:lang w:val="ru-RU" w:eastAsia="ru-RU"/>
        </w:rPr>
        <w:t xml:space="preserve"> 247</w:t>
      </w:r>
    </w:p>
    <w:p w:rsidR="00A55F11" w:rsidRDefault="00A55F11">
      <w:pPr>
        <w:pStyle w:val="121"/>
        <w:shd w:val="clear" w:color="auto" w:fill="auto"/>
        <w:spacing w:line="221" w:lineRule="exact"/>
        <w:jc w:val="left"/>
      </w:pPr>
      <w:r>
        <w:rPr>
          <w:rStyle w:val="120"/>
          <w:color w:val="000000"/>
        </w:rPr>
        <w:t xml:space="preserve">херука </w:t>
      </w:r>
      <w:r w:rsidRPr="00A55F11">
        <w:rPr>
          <w:rStyle w:val="120"/>
          <w:color w:val="000000"/>
          <w:lang w:eastAsia="en-US"/>
        </w:rPr>
        <w:t>(</w:t>
      </w:r>
      <w:r>
        <w:rPr>
          <w:rStyle w:val="120"/>
          <w:color w:val="000000"/>
          <w:lang w:val="en-US" w:eastAsia="en-US"/>
        </w:rPr>
        <w:t>khrag</w:t>
      </w:r>
      <w:r w:rsidRPr="00A55F11">
        <w:rPr>
          <w:rStyle w:val="120"/>
          <w:color w:val="000000"/>
          <w:lang w:eastAsia="en-US"/>
        </w:rPr>
        <w:t xml:space="preserve"> ’</w:t>
      </w:r>
      <w:r>
        <w:rPr>
          <w:rStyle w:val="120"/>
          <w:color w:val="000000"/>
          <w:lang w:val="en-US" w:eastAsia="en-US"/>
        </w:rPr>
        <w:t>thung</w:t>
      </w:r>
      <w:r w:rsidRPr="00A55F11">
        <w:rPr>
          <w:rStyle w:val="120"/>
          <w:color w:val="000000"/>
          <w:lang w:eastAsia="en-US"/>
        </w:rPr>
        <w:t xml:space="preserve">) </w:t>
      </w:r>
      <w:r>
        <w:rPr>
          <w:rStyle w:val="120"/>
          <w:color w:val="000000"/>
        </w:rPr>
        <w:t>47, 276</w:t>
      </w:r>
    </w:p>
    <w:p w:rsidR="00A55F11" w:rsidRDefault="00A55F11">
      <w:pPr>
        <w:pStyle w:val="121"/>
        <w:shd w:val="clear" w:color="auto" w:fill="auto"/>
        <w:spacing w:line="221" w:lineRule="exact"/>
        <w:jc w:val="left"/>
      </w:pPr>
      <w:r>
        <w:rPr>
          <w:rStyle w:val="128"/>
          <w:color w:val="000000"/>
        </w:rPr>
        <w:t>Херука Галпо</w:t>
      </w:r>
      <w:r>
        <w:rPr>
          <w:rStyle w:val="120"/>
          <w:color w:val="000000"/>
        </w:rPr>
        <w:t xml:space="preserve">, тантра </w:t>
      </w:r>
      <w:r w:rsidRPr="00A55F11">
        <w:rPr>
          <w:rStyle w:val="120"/>
          <w:color w:val="000000"/>
          <w:lang w:eastAsia="en-US"/>
        </w:rPr>
        <w:t>(</w:t>
      </w:r>
      <w:r>
        <w:rPr>
          <w:rStyle w:val="120"/>
          <w:color w:val="000000"/>
          <w:lang w:val="en-US" w:eastAsia="en-US"/>
        </w:rPr>
        <w:t>he</w:t>
      </w:r>
      <w:r w:rsidRPr="00A55F11">
        <w:rPr>
          <w:rStyle w:val="120"/>
          <w:color w:val="000000"/>
          <w:lang w:eastAsia="en-US"/>
        </w:rPr>
        <w:t xml:space="preserve"> </w:t>
      </w:r>
      <w:r>
        <w:rPr>
          <w:rStyle w:val="120"/>
          <w:color w:val="000000"/>
          <w:lang w:val="en-US" w:eastAsia="en-US"/>
        </w:rPr>
        <w:t>ru</w:t>
      </w:r>
      <w:r w:rsidRPr="00A55F11">
        <w:rPr>
          <w:rStyle w:val="120"/>
          <w:color w:val="000000"/>
          <w:lang w:eastAsia="en-US"/>
        </w:rPr>
        <w:t xml:space="preserve"> </w:t>
      </w:r>
      <w:r>
        <w:rPr>
          <w:rStyle w:val="120"/>
          <w:color w:val="000000"/>
          <w:lang w:val="en-US" w:eastAsia="en-US"/>
        </w:rPr>
        <w:t>ka</w:t>
      </w:r>
      <w:r w:rsidRPr="00A55F11">
        <w:rPr>
          <w:rStyle w:val="120"/>
          <w:color w:val="000000"/>
          <w:lang w:eastAsia="en-US"/>
        </w:rPr>
        <w:t xml:space="preserve"> </w:t>
      </w:r>
      <w:r>
        <w:rPr>
          <w:rStyle w:val="120"/>
          <w:color w:val="000000"/>
          <w:lang w:val="en-US" w:eastAsia="en-US"/>
        </w:rPr>
        <w:t>gal</w:t>
      </w:r>
      <w:r w:rsidRPr="00A55F11">
        <w:rPr>
          <w:rStyle w:val="120"/>
          <w:color w:val="000000"/>
          <w:lang w:eastAsia="en-US"/>
        </w:rPr>
        <w:t xml:space="preserve"> </w:t>
      </w:r>
      <w:r>
        <w:rPr>
          <w:rStyle w:val="120"/>
          <w:color w:val="000000"/>
        </w:rPr>
        <w:t>ро) 240</w:t>
      </w:r>
    </w:p>
    <w:p w:rsidR="00A55F11" w:rsidRDefault="00A55F11">
      <w:pPr>
        <w:pStyle w:val="121"/>
        <w:shd w:val="clear" w:color="auto" w:fill="auto"/>
        <w:spacing w:line="221" w:lineRule="exact"/>
        <w:jc w:val="left"/>
      </w:pPr>
      <w:r>
        <w:rPr>
          <w:rStyle w:val="120"/>
          <w:color w:val="000000"/>
        </w:rPr>
        <w:t>хридая 65</w:t>
      </w:r>
    </w:p>
    <w:p w:rsidR="00A55F11" w:rsidRDefault="00A55F11">
      <w:pPr>
        <w:pStyle w:val="121"/>
        <w:shd w:val="clear" w:color="auto" w:fill="auto"/>
        <w:spacing w:line="437" w:lineRule="exact"/>
        <w:jc w:val="left"/>
      </w:pPr>
      <w:r>
        <w:rPr>
          <w:rStyle w:val="120"/>
          <w:color w:val="000000"/>
        </w:rPr>
        <w:t xml:space="preserve">Хумченкара </w:t>
      </w:r>
      <w:r w:rsidRPr="00A55F11">
        <w:rPr>
          <w:rStyle w:val="120"/>
          <w:color w:val="000000"/>
          <w:lang w:eastAsia="en-US"/>
        </w:rPr>
        <w:t>(</w:t>
      </w:r>
      <w:r>
        <w:rPr>
          <w:rStyle w:val="120"/>
          <w:color w:val="000000"/>
          <w:lang w:val="en-US" w:eastAsia="en-US"/>
        </w:rPr>
        <w:t>hung</w:t>
      </w:r>
      <w:r w:rsidRPr="00A55F11">
        <w:rPr>
          <w:rStyle w:val="120"/>
          <w:color w:val="000000"/>
          <w:lang w:eastAsia="en-US"/>
        </w:rPr>
        <w:t xml:space="preserve"> </w:t>
      </w:r>
      <w:r>
        <w:rPr>
          <w:rStyle w:val="120"/>
          <w:color w:val="000000"/>
          <w:lang w:val="en-US" w:eastAsia="en-US"/>
        </w:rPr>
        <w:t>mdzad</w:t>
      </w:r>
      <w:r w:rsidRPr="00A55F11">
        <w:rPr>
          <w:rStyle w:val="120"/>
          <w:color w:val="000000"/>
          <w:lang w:eastAsia="en-US"/>
        </w:rPr>
        <w:t xml:space="preserve">) </w:t>
      </w:r>
      <w:r>
        <w:rPr>
          <w:rStyle w:val="120"/>
          <w:color w:val="000000"/>
        </w:rPr>
        <w:t>243, 261 Цава, гонный хребет 268</w:t>
      </w:r>
    </w:p>
    <w:p w:rsidR="00A55F11" w:rsidRDefault="00A55F11">
      <w:pPr>
        <w:pStyle w:val="121"/>
        <w:shd w:val="clear" w:color="auto" w:fill="auto"/>
        <w:spacing w:line="204" w:lineRule="exact"/>
        <w:ind w:left="320" w:hanging="320"/>
        <w:jc w:val="left"/>
      </w:pPr>
      <w:r>
        <w:rPr>
          <w:rStyle w:val="120"/>
          <w:color w:val="000000"/>
        </w:rPr>
        <w:t xml:space="preserve">Цанг </w:t>
      </w:r>
      <w:r w:rsidRPr="00A55F11">
        <w:rPr>
          <w:rStyle w:val="120"/>
          <w:color w:val="000000"/>
          <w:lang w:eastAsia="en-US"/>
        </w:rPr>
        <w:t>(</w:t>
      </w:r>
      <w:r>
        <w:rPr>
          <w:rStyle w:val="120"/>
          <w:color w:val="000000"/>
          <w:lang w:val="en-US" w:eastAsia="en-US"/>
        </w:rPr>
        <w:t>gtsang</w:t>
      </w:r>
      <w:r w:rsidRPr="00A55F11">
        <w:rPr>
          <w:rStyle w:val="120"/>
          <w:color w:val="000000"/>
          <w:lang w:eastAsia="en-US"/>
        </w:rPr>
        <w:t xml:space="preserve">) </w:t>
      </w:r>
      <w:r>
        <w:rPr>
          <w:rStyle w:val="128"/>
          <w:color w:val="000000"/>
        </w:rPr>
        <w:t>см. также</w:t>
      </w:r>
      <w:r>
        <w:rPr>
          <w:rStyle w:val="120"/>
          <w:color w:val="000000"/>
        </w:rPr>
        <w:t xml:space="preserve"> четыре области У и Цанг провинция 222, 268 род 266</w:t>
      </w:r>
    </w:p>
    <w:p w:rsidR="00A55F11" w:rsidRDefault="00A55F11">
      <w:pPr>
        <w:pStyle w:val="121"/>
        <w:shd w:val="clear" w:color="auto" w:fill="auto"/>
        <w:spacing w:line="204" w:lineRule="exact"/>
        <w:jc w:val="left"/>
      </w:pPr>
      <w:r>
        <w:rPr>
          <w:rStyle w:val="120"/>
          <w:color w:val="000000"/>
        </w:rPr>
        <w:t xml:space="preserve">Цангпа Лхэ Мэток </w:t>
      </w:r>
      <w:r>
        <w:rPr>
          <w:rStyle w:val="128"/>
          <w:color w:val="000000"/>
        </w:rPr>
        <w:t>см.</w:t>
      </w:r>
      <w:r>
        <w:rPr>
          <w:rStyle w:val="120"/>
          <w:color w:val="000000"/>
        </w:rPr>
        <w:t xml:space="preserve"> царь Трисонг Дэуцен</w:t>
      </w:r>
    </w:p>
    <w:p w:rsidR="00A55F11" w:rsidRPr="00A55F11" w:rsidRDefault="00A55F11">
      <w:pPr>
        <w:pStyle w:val="121"/>
        <w:shd w:val="clear" w:color="auto" w:fill="auto"/>
        <w:spacing w:line="218" w:lineRule="exact"/>
        <w:jc w:val="left"/>
        <w:rPr>
          <w:lang w:val="en-US"/>
        </w:rPr>
      </w:pPr>
      <w:r>
        <w:rPr>
          <w:rStyle w:val="120"/>
          <w:color w:val="000000"/>
        </w:rPr>
        <w:t>Цандра</w:t>
      </w:r>
      <w:r w:rsidRPr="00A55F11">
        <w:rPr>
          <w:rStyle w:val="120"/>
          <w:color w:val="000000"/>
          <w:lang w:val="en-US"/>
        </w:rPr>
        <w:t xml:space="preserve"> </w:t>
      </w:r>
      <w:r>
        <w:rPr>
          <w:rStyle w:val="120"/>
          <w:color w:val="000000"/>
        </w:rPr>
        <w:t>Ринчен</w:t>
      </w:r>
      <w:r w:rsidRPr="00A55F11">
        <w:rPr>
          <w:rStyle w:val="120"/>
          <w:color w:val="000000"/>
          <w:lang w:val="en-US"/>
        </w:rPr>
        <w:t xml:space="preserve"> </w:t>
      </w:r>
      <w:r>
        <w:rPr>
          <w:rStyle w:val="120"/>
          <w:color w:val="000000"/>
        </w:rPr>
        <w:t>Драг</w:t>
      </w:r>
      <w:r w:rsidRPr="00A55F11">
        <w:rPr>
          <w:rStyle w:val="120"/>
          <w:color w:val="000000"/>
          <w:lang w:val="en-US"/>
        </w:rPr>
        <w:t xml:space="preserve"> </w:t>
      </w:r>
      <w:r>
        <w:rPr>
          <w:rStyle w:val="120"/>
          <w:color w:val="000000"/>
          <w:lang w:val="en-US" w:eastAsia="en-US"/>
        </w:rPr>
        <w:t xml:space="preserve">(tsa ’dra </w:t>
      </w:r>
      <w:r>
        <w:rPr>
          <w:rStyle w:val="120"/>
          <w:color w:val="000000"/>
          <w:lang w:val="de-DE" w:eastAsia="de-DE"/>
        </w:rPr>
        <w:t xml:space="preserve">rin </w:t>
      </w:r>
      <w:r>
        <w:rPr>
          <w:rStyle w:val="120"/>
          <w:color w:val="000000"/>
          <w:lang w:val="en-US" w:eastAsia="en-US"/>
        </w:rPr>
        <w:t xml:space="preserve">chen brag) </w:t>
      </w:r>
      <w:r>
        <w:rPr>
          <w:rStyle w:val="120"/>
          <w:color w:val="000000"/>
          <w:lang w:val="de-DE" w:eastAsia="de-DE"/>
        </w:rPr>
        <w:t>18</w:t>
      </w:r>
    </w:p>
    <w:p w:rsidR="00A55F11" w:rsidRDefault="00A55F11">
      <w:pPr>
        <w:pStyle w:val="121"/>
        <w:shd w:val="clear" w:color="auto" w:fill="auto"/>
        <w:spacing w:line="218" w:lineRule="exact"/>
        <w:jc w:val="left"/>
      </w:pPr>
      <w:r>
        <w:rPr>
          <w:rStyle w:val="120"/>
          <w:color w:val="000000"/>
        </w:rPr>
        <w:t>Ца-няг Лама Шераб 18</w:t>
      </w:r>
    </w:p>
    <w:p w:rsidR="00A55F11" w:rsidRDefault="00A55F11">
      <w:pPr>
        <w:pStyle w:val="121"/>
        <w:shd w:val="clear" w:color="auto" w:fill="auto"/>
        <w:spacing w:line="218" w:lineRule="exact"/>
        <w:jc w:val="left"/>
      </w:pPr>
      <w:r>
        <w:rPr>
          <w:rStyle w:val="120"/>
          <w:color w:val="000000"/>
        </w:rPr>
        <w:t xml:space="preserve">Царевич-переводчик </w:t>
      </w:r>
      <w:r>
        <w:rPr>
          <w:rStyle w:val="128"/>
          <w:color w:val="000000"/>
        </w:rPr>
        <w:t>см.</w:t>
      </w:r>
      <w:r>
        <w:rPr>
          <w:rStyle w:val="120"/>
          <w:color w:val="000000"/>
        </w:rPr>
        <w:t xml:space="preserve"> Муруб Цепо</w:t>
      </w:r>
    </w:p>
    <w:p w:rsidR="00A55F11" w:rsidRDefault="00A55F11">
      <w:pPr>
        <w:pStyle w:val="121"/>
        <w:shd w:val="clear" w:color="auto" w:fill="auto"/>
        <w:spacing w:line="218" w:lineRule="exact"/>
        <w:jc w:val="left"/>
      </w:pPr>
      <w:r>
        <w:rPr>
          <w:rStyle w:val="120"/>
          <w:color w:val="000000"/>
        </w:rPr>
        <w:t xml:space="preserve">цари тэртонов, пять </w:t>
      </w:r>
      <w:r>
        <w:rPr>
          <w:rStyle w:val="120"/>
          <w:color w:val="000000"/>
          <w:lang w:val="de-DE" w:eastAsia="de-DE"/>
        </w:rPr>
        <w:t xml:space="preserve">(gter ston rgyal </w:t>
      </w:r>
      <w:r>
        <w:rPr>
          <w:rStyle w:val="120"/>
          <w:color w:val="000000"/>
        </w:rPr>
        <w:t xml:space="preserve">ро </w:t>
      </w:r>
      <w:r>
        <w:rPr>
          <w:rStyle w:val="120"/>
          <w:color w:val="000000"/>
          <w:lang w:val="de-DE" w:eastAsia="de-DE"/>
        </w:rPr>
        <w:t xml:space="preserve">Inga) </w:t>
      </w:r>
      <w:r>
        <w:rPr>
          <w:rStyle w:val="120"/>
          <w:color w:val="000000"/>
        </w:rPr>
        <w:t>16, 236, 254</w:t>
      </w:r>
    </w:p>
    <w:p w:rsidR="00A55F11" w:rsidRDefault="00A55F11">
      <w:pPr>
        <w:pStyle w:val="121"/>
        <w:shd w:val="clear" w:color="auto" w:fill="auto"/>
        <w:spacing w:line="218" w:lineRule="exact"/>
        <w:jc w:val="left"/>
      </w:pPr>
      <w:r>
        <w:rPr>
          <w:rStyle w:val="120"/>
          <w:color w:val="000000"/>
        </w:rPr>
        <w:t>Царь Высшей Радости 301</w:t>
      </w:r>
    </w:p>
    <w:p w:rsidR="00A55F11" w:rsidRDefault="00A55F11">
      <w:pPr>
        <w:pStyle w:val="121"/>
        <w:shd w:val="clear" w:color="auto" w:fill="auto"/>
        <w:spacing w:line="218" w:lineRule="exact"/>
        <w:jc w:val="left"/>
      </w:pPr>
      <w:r>
        <w:rPr>
          <w:rStyle w:val="120"/>
          <w:color w:val="000000"/>
        </w:rPr>
        <w:t>Царь Сознания 249</w:t>
      </w:r>
    </w:p>
    <w:p w:rsidR="00A55F11" w:rsidRDefault="00A55F11">
      <w:pPr>
        <w:pStyle w:val="121"/>
        <w:shd w:val="clear" w:color="auto" w:fill="auto"/>
        <w:spacing w:line="218" w:lineRule="exact"/>
        <w:jc w:val="left"/>
      </w:pPr>
      <w:r>
        <w:rPr>
          <w:rStyle w:val="120"/>
          <w:color w:val="000000"/>
        </w:rPr>
        <w:t xml:space="preserve">Царь Шакьев </w:t>
      </w:r>
      <w:r>
        <w:rPr>
          <w:rStyle w:val="128"/>
          <w:color w:val="000000"/>
        </w:rPr>
        <w:t>см.</w:t>
      </w:r>
      <w:r>
        <w:rPr>
          <w:rStyle w:val="120"/>
          <w:color w:val="000000"/>
        </w:rPr>
        <w:t xml:space="preserve"> Будда Шакьямуни</w:t>
      </w:r>
    </w:p>
    <w:p w:rsidR="00A55F11" w:rsidRDefault="00A55F11">
      <w:pPr>
        <w:pStyle w:val="121"/>
        <w:shd w:val="clear" w:color="auto" w:fill="auto"/>
        <w:spacing w:line="218" w:lineRule="exact"/>
        <w:jc w:val="left"/>
      </w:pPr>
      <w:r>
        <w:rPr>
          <w:rStyle w:val="120"/>
          <w:color w:val="000000"/>
        </w:rPr>
        <w:t>Царь Победоносных, Падмасамбхава 80</w:t>
      </w:r>
    </w:p>
    <w:p w:rsidR="00A55F11" w:rsidRDefault="00A55F11">
      <w:pPr>
        <w:pStyle w:val="121"/>
        <w:shd w:val="clear" w:color="auto" w:fill="auto"/>
        <w:spacing w:line="218" w:lineRule="exact"/>
        <w:jc w:val="left"/>
      </w:pPr>
      <w:r>
        <w:rPr>
          <w:rStyle w:val="120"/>
          <w:color w:val="000000"/>
        </w:rPr>
        <w:t xml:space="preserve">царь, подданный и спутница </w:t>
      </w:r>
      <w:r w:rsidRPr="00A55F11">
        <w:rPr>
          <w:rStyle w:val="120"/>
          <w:color w:val="000000"/>
          <w:lang w:eastAsia="en-US"/>
        </w:rPr>
        <w:t>(</w:t>
      </w:r>
      <w:r>
        <w:rPr>
          <w:rStyle w:val="120"/>
          <w:color w:val="000000"/>
          <w:lang w:val="en-US" w:eastAsia="en-US"/>
        </w:rPr>
        <w:t>rje</w:t>
      </w:r>
      <w:r w:rsidRPr="00A55F11">
        <w:rPr>
          <w:rStyle w:val="120"/>
          <w:color w:val="000000"/>
          <w:lang w:eastAsia="en-US"/>
        </w:rPr>
        <w:t xml:space="preserve"> ’</w:t>
      </w:r>
      <w:r>
        <w:rPr>
          <w:rStyle w:val="120"/>
          <w:color w:val="000000"/>
          <w:lang w:val="en-US" w:eastAsia="en-US"/>
        </w:rPr>
        <w:t>bangs</w:t>
      </w:r>
      <w:r w:rsidRPr="00A55F11">
        <w:rPr>
          <w:rStyle w:val="120"/>
          <w:color w:val="000000"/>
          <w:lang w:eastAsia="en-US"/>
        </w:rPr>
        <w:t xml:space="preserve"> </w:t>
      </w:r>
      <w:r>
        <w:rPr>
          <w:rStyle w:val="120"/>
          <w:color w:val="000000"/>
          <w:lang w:val="en-US" w:eastAsia="en-US"/>
        </w:rPr>
        <w:t>grogs</w:t>
      </w:r>
      <w:r w:rsidRPr="00A55F11">
        <w:rPr>
          <w:rStyle w:val="120"/>
          <w:color w:val="000000"/>
          <w:lang w:eastAsia="en-US"/>
        </w:rPr>
        <w:t xml:space="preserve"> </w:t>
      </w:r>
      <w:r>
        <w:rPr>
          <w:rStyle w:val="120"/>
          <w:color w:val="000000"/>
          <w:lang w:val="en-US" w:eastAsia="en-US"/>
        </w:rPr>
        <w:t>gsum</w:t>
      </w:r>
      <w:r w:rsidRPr="00A55F11">
        <w:rPr>
          <w:rStyle w:val="120"/>
          <w:color w:val="000000"/>
          <w:lang w:eastAsia="en-US"/>
        </w:rPr>
        <w:t>) 87,101, 269</w:t>
      </w:r>
    </w:p>
    <w:p w:rsidR="00A55F11" w:rsidRDefault="00A55F11">
      <w:pPr>
        <w:pStyle w:val="121"/>
        <w:shd w:val="clear" w:color="auto" w:fill="auto"/>
        <w:spacing w:line="218" w:lineRule="exact"/>
        <w:jc w:val="left"/>
      </w:pPr>
      <w:r>
        <w:rPr>
          <w:rStyle w:val="120"/>
          <w:color w:val="000000"/>
        </w:rPr>
        <w:t xml:space="preserve">«Царь самадхи» </w:t>
      </w:r>
      <w:r w:rsidRPr="00A55F11">
        <w:rPr>
          <w:rStyle w:val="120"/>
          <w:color w:val="000000"/>
          <w:lang w:eastAsia="en-US"/>
        </w:rPr>
        <w:t>(</w:t>
      </w:r>
      <w:r>
        <w:rPr>
          <w:rStyle w:val="120"/>
          <w:color w:val="000000"/>
          <w:lang w:val="en-US" w:eastAsia="en-US"/>
        </w:rPr>
        <w:t>ting</w:t>
      </w:r>
      <w:r w:rsidRPr="00A55F11">
        <w:rPr>
          <w:rStyle w:val="120"/>
          <w:color w:val="000000"/>
          <w:lang w:eastAsia="en-US"/>
        </w:rPr>
        <w:t xml:space="preserve"> ’</w:t>
      </w:r>
      <w:r>
        <w:rPr>
          <w:rStyle w:val="120"/>
          <w:color w:val="000000"/>
          <w:lang w:val="en-US" w:eastAsia="en-US"/>
        </w:rPr>
        <w:t>dzin</w:t>
      </w:r>
      <w:r w:rsidRPr="00A55F11">
        <w:rPr>
          <w:rStyle w:val="120"/>
          <w:color w:val="000000"/>
          <w:lang w:eastAsia="en-US"/>
        </w:rPr>
        <w:t xml:space="preserve"> </w:t>
      </w:r>
      <w:r>
        <w:rPr>
          <w:rStyle w:val="120"/>
          <w:color w:val="000000"/>
          <w:lang w:val="en-US" w:eastAsia="en-US"/>
        </w:rPr>
        <w:t>rgyal</w:t>
      </w:r>
      <w:r w:rsidRPr="00A55F11">
        <w:rPr>
          <w:rStyle w:val="120"/>
          <w:color w:val="000000"/>
          <w:lang w:eastAsia="en-US"/>
        </w:rPr>
        <w:t xml:space="preserve"> </w:t>
      </w:r>
      <w:r>
        <w:rPr>
          <w:rStyle w:val="120"/>
          <w:color w:val="000000"/>
        </w:rPr>
        <w:t xml:space="preserve">ро), сутра </w:t>
      </w:r>
      <w:r w:rsidRPr="00A55F11">
        <w:rPr>
          <w:rStyle w:val="120"/>
          <w:color w:val="000000"/>
          <w:lang w:eastAsia="en-US"/>
        </w:rPr>
        <w:t>9, 106, 129, 136, 279, 289</w:t>
      </w:r>
    </w:p>
    <w:p w:rsidR="00A55F11" w:rsidRDefault="00A55F11">
      <w:pPr>
        <w:pStyle w:val="121"/>
        <w:shd w:val="clear" w:color="auto" w:fill="auto"/>
        <w:spacing w:line="218" w:lineRule="exact"/>
        <w:jc w:val="left"/>
      </w:pPr>
      <w:r>
        <w:rPr>
          <w:rStyle w:val="128"/>
          <w:color w:val="000000"/>
        </w:rPr>
        <w:t>Цасум дрилдруб</w:t>
      </w:r>
      <w:r>
        <w:rPr>
          <w:rStyle w:val="120"/>
          <w:color w:val="000000"/>
        </w:rPr>
        <w:t xml:space="preserve"> </w:t>
      </w:r>
      <w:r w:rsidRPr="00A55F11">
        <w:rPr>
          <w:rStyle w:val="120"/>
          <w:color w:val="000000"/>
          <w:lang w:eastAsia="en-US"/>
        </w:rPr>
        <w:t>(</w:t>
      </w:r>
      <w:r>
        <w:rPr>
          <w:rStyle w:val="120"/>
          <w:color w:val="000000"/>
          <w:lang w:val="en-US" w:eastAsia="en-US"/>
        </w:rPr>
        <w:t>rtsa</w:t>
      </w:r>
      <w:r w:rsidRPr="00A55F11">
        <w:rPr>
          <w:rStyle w:val="120"/>
          <w:color w:val="000000"/>
          <w:lang w:eastAsia="en-US"/>
        </w:rPr>
        <w:t xml:space="preserve"> </w:t>
      </w:r>
      <w:r>
        <w:rPr>
          <w:rStyle w:val="120"/>
          <w:color w:val="000000"/>
          <w:lang w:val="en-US" w:eastAsia="en-US"/>
        </w:rPr>
        <w:t>gsum</w:t>
      </w:r>
      <w:r w:rsidRPr="00A55F11">
        <w:rPr>
          <w:rStyle w:val="120"/>
          <w:color w:val="000000"/>
          <w:lang w:eastAsia="en-US"/>
        </w:rPr>
        <w:t xml:space="preserve"> </w:t>
      </w:r>
      <w:r>
        <w:rPr>
          <w:rStyle w:val="120"/>
          <w:color w:val="000000"/>
          <w:lang w:val="en-US" w:eastAsia="en-US"/>
        </w:rPr>
        <w:t>sgril</w:t>
      </w:r>
      <w:r w:rsidRPr="00A55F11">
        <w:rPr>
          <w:rStyle w:val="120"/>
          <w:color w:val="000000"/>
          <w:lang w:eastAsia="en-US"/>
        </w:rPr>
        <w:t xml:space="preserve"> </w:t>
      </w:r>
      <w:r>
        <w:rPr>
          <w:rStyle w:val="120"/>
          <w:color w:val="000000"/>
          <w:lang w:val="en-US" w:eastAsia="en-US"/>
        </w:rPr>
        <w:t>sgrub</w:t>
      </w:r>
      <w:r w:rsidRPr="00A55F11">
        <w:rPr>
          <w:rStyle w:val="120"/>
          <w:color w:val="000000"/>
          <w:lang w:eastAsia="en-US"/>
        </w:rPr>
        <w:t>) 239</w:t>
      </w:r>
    </w:p>
    <w:p w:rsidR="00A55F11" w:rsidRDefault="00A55F11">
      <w:pPr>
        <w:pStyle w:val="121"/>
        <w:shd w:val="clear" w:color="auto" w:fill="auto"/>
        <w:spacing w:line="218" w:lineRule="exact"/>
        <w:jc w:val="left"/>
      </w:pPr>
      <w:r>
        <w:rPr>
          <w:rStyle w:val="120"/>
          <w:color w:val="000000"/>
        </w:rPr>
        <w:t xml:space="preserve">ца-ца </w:t>
      </w:r>
      <w:r w:rsidRPr="00A55F11">
        <w:rPr>
          <w:rStyle w:val="120"/>
          <w:color w:val="000000"/>
          <w:lang w:eastAsia="en-US"/>
        </w:rPr>
        <w:t>292</w:t>
      </w:r>
    </w:p>
    <w:p w:rsidR="00A55F11" w:rsidRDefault="00A55F11">
      <w:pPr>
        <w:pStyle w:val="121"/>
        <w:shd w:val="clear" w:color="auto" w:fill="auto"/>
        <w:spacing w:line="218" w:lineRule="exact"/>
        <w:jc w:val="left"/>
      </w:pPr>
      <w:r>
        <w:rPr>
          <w:rStyle w:val="120"/>
          <w:color w:val="000000"/>
        </w:rPr>
        <w:t xml:space="preserve">ЦевангДрагпа </w:t>
      </w:r>
      <w:r w:rsidRPr="00A55F11">
        <w:rPr>
          <w:rStyle w:val="120"/>
          <w:color w:val="000000"/>
          <w:lang w:eastAsia="en-US"/>
        </w:rPr>
        <w:t>18</w:t>
      </w:r>
    </w:p>
    <w:p w:rsidR="00A55F11" w:rsidRDefault="00A55F11">
      <w:pPr>
        <w:pStyle w:val="121"/>
        <w:shd w:val="clear" w:color="auto" w:fill="auto"/>
        <w:spacing w:line="218" w:lineRule="exact"/>
        <w:jc w:val="left"/>
      </w:pPr>
      <w:r>
        <w:rPr>
          <w:rStyle w:val="120"/>
          <w:color w:val="000000"/>
        </w:rPr>
        <w:t>Цеванг Норбу 22</w:t>
      </w:r>
    </w:p>
    <w:p w:rsidR="00A55F11" w:rsidRDefault="00A55F11">
      <w:pPr>
        <w:pStyle w:val="121"/>
        <w:shd w:val="clear" w:color="auto" w:fill="auto"/>
        <w:spacing w:line="218" w:lineRule="exact"/>
        <w:jc w:val="left"/>
      </w:pPr>
      <w:r>
        <w:rPr>
          <w:rStyle w:val="120"/>
          <w:color w:val="000000"/>
        </w:rPr>
        <w:t xml:space="preserve">Цеванг Чокдруб Палбар </w:t>
      </w:r>
      <w:r>
        <w:rPr>
          <w:rStyle w:val="128"/>
          <w:color w:val="000000"/>
        </w:rPr>
        <w:t>см.</w:t>
      </w:r>
      <w:r>
        <w:rPr>
          <w:rStyle w:val="120"/>
          <w:color w:val="000000"/>
        </w:rPr>
        <w:t xml:space="preserve"> Тулку Урген Ринпоче целостности, десять </w:t>
      </w:r>
      <w:r w:rsidRPr="00A55F11">
        <w:rPr>
          <w:rStyle w:val="120"/>
          <w:color w:val="000000"/>
          <w:lang w:eastAsia="en-US"/>
        </w:rPr>
        <w:t>(</w:t>
      </w:r>
      <w:r>
        <w:rPr>
          <w:rStyle w:val="120"/>
          <w:color w:val="000000"/>
          <w:lang w:val="en-US" w:eastAsia="en-US"/>
        </w:rPr>
        <w:t>zad</w:t>
      </w:r>
      <w:r w:rsidRPr="00A55F11">
        <w:rPr>
          <w:rStyle w:val="120"/>
          <w:color w:val="000000"/>
          <w:lang w:eastAsia="en-US"/>
        </w:rPr>
        <w:t xml:space="preserve"> </w:t>
      </w:r>
      <w:r>
        <w:rPr>
          <w:rStyle w:val="120"/>
          <w:color w:val="000000"/>
          <w:lang w:val="en-US" w:eastAsia="en-US"/>
        </w:rPr>
        <w:t>par</w:t>
      </w:r>
      <w:r w:rsidRPr="00A55F11">
        <w:rPr>
          <w:rStyle w:val="120"/>
          <w:color w:val="000000"/>
          <w:lang w:eastAsia="en-US"/>
        </w:rPr>
        <w:t xml:space="preserve"> </w:t>
      </w:r>
      <w:r>
        <w:rPr>
          <w:rStyle w:val="120"/>
          <w:color w:val="000000"/>
          <w:lang w:val="en-US" w:eastAsia="en-US"/>
        </w:rPr>
        <w:t>bcu</w:t>
      </w:r>
      <w:r w:rsidRPr="00A55F11">
        <w:rPr>
          <w:rStyle w:val="120"/>
          <w:color w:val="000000"/>
          <w:lang w:eastAsia="en-US"/>
        </w:rPr>
        <w:t xml:space="preserve">) </w:t>
      </w:r>
      <w:r>
        <w:rPr>
          <w:rStyle w:val="128"/>
          <w:color w:val="000000"/>
        </w:rPr>
        <w:t>см.</w:t>
      </w:r>
      <w:r>
        <w:rPr>
          <w:rStyle w:val="120"/>
          <w:color w:val="000000"/>
        </w:rPr>
        <w:t xml:space="preserve"> десять целостностей цен 316</w:t>
      </w:r>
    </w:p>
    <w:p w:rsidR="00A55F11" w:rsidRDefault="00A55F11">
      <w:pPr>
        <w:pStyle w:val="121"/>
        <w:shd w:val="clear" w:color="auto" w:fill="auto"/>
        <w:spacing w:line="218" w:lineRule="exact"/>
        <w:jc w:val="left"/>
      </w:pPr>
      <w:r>
        <w:rPr>
          <w:rStyle w:val="120"/>
          <w:color w:val="000000"/>
        </w:rPr>
        <w:t>Центральный Тибет 28, 34</w:t>
      </w:r>
    </w:p>
    <w:p w:rsidR="00A55F11" w:rsidRDefault="00A55F11">
      <w:pPr>
        <w:pStyle w:val="121"/>
        <w:shd w:val="clear" w:color="auto" w:fill="auto"/>
        <w:spacing w:line="218" w:lineRule="exact"/>
        <w:jc w:val="left"/>
      </w:pPr>
      <w:r>
        <w:rPr>
          <w:rStyle w:val="120"/>
          <w:color w:val="000000"/>
        </w:rPr>
        <w:t xml:space="preserve">центры для практики садхан </w:t>
      </w:r>
      <w:r>
        <w:rPr>
          <w:rStyle w:val="120"/>
          <w:color w:val="000000"/>
          <w:lang w:val="de-DE" w:eastAsia="de-DE"/>
        </w:rPr>
        <w:t xml:space="preserve">(nyams len gyi sgrub grva) 266 </w:t>
      </w:r>
      <w:r>
        <w:rPr>
          <w:rStyle w:val="120"/>
          <w:color w:val="000000"/>
        </w:rPr>
        <w:t xml:space="preserve">центры обучения Трипитаке </w:t>
      </w:r>
      <w:r>
        <w:rPr>
          <w:rStyle w:val="120"/>
          <w:color w:val="000000"/>
          <w:lang w:val="de-DE" w:eastAsia="de-DE"/>
        </w:rPr>
        <w:t xml:space="preserve">(sde snod gsum gyi bshad grva) 266 </w:t>
      </w:r>
      <w:r>
        <w:rPr>
          <w:rStyle w:val="120"/>
          <w:color w:val="000000"/>
        </w:rPr>
        <w:t xml:space="preserve">Цике, монастырь </w:t>
      </w:r>
      <w:r>
        <w:rPr>
          <w:rStyle w:val="120"/>
          <w:color w:val="000000"/>
          <w:lang w:val="de-DE" w:eastAsia="de-DE"/>
        </w:rPr>
        <w:t>22, 28</w:t>
      </w:r>
    </w:p>
    <w:p w:rsidR="00A55F11" w:rsidRDefault="00A55F11">
      <w:pPr>
        <w:pStyle w:val="121"/>
        <w:shd w:val="clear" w:color="auto" w:fill="auto"/>
        <w:spacing w:line="218" w:lineRule="exact"/>
        <w:jc w:val="left"/>
      </w:pPr>
      <w:r>
        <w:rPr>
          <w:rStyle w:val="120"/>
          <w:color w:val="000000"/>
        </w:rPr>
        <w:t xml:space="preserve">«Цикл учения Дордже Драгпо Цала» </w:t>
      </w:r>
      <w:r w:rsidRPr="00A55F11">
        <w:rPr>
          <w:rStyle w:val="120"/>
          <w:color w:val="000000"/>
          <w:lang w:eastAsia="en-US"/>
        </w:rPr>
        <w:t>(</w:t>
      </w:r>
      <w:r>
        <w:rPr>
          <w:rStyle w:val="120"/>
          <w:color w:val="000000"/>
          <w:lang w:val="en-US" w:eastAsia="en-US"/>
        </w:rPr>
        <w:t>rdo</w:t>
      </w:r>
      <w:r w:rsidRPr="00A55F11">
        <w:rPr>
          <w:rStyle w:val="120"/>
          <w:color w:val="000000"/>
          <w:lang w:eastAsia="en-US"/>
        </w:rPr>
        <w:t xml:space="preserve"> </w:t>
      </w:r>
      <w:r>
        <w:rPr>
          <w:rStyle w:val="120"/>
          <w:color w:val="000000"/>
          <w:lang w:val="en-US" w:eastAsia="en-US"/>
        </w:rPr>
        <w:t>rje</w:t>
      </w:r>
      <w:r w:rsidRPr="00A55F11">
        <w:rPr>
          <w:rStyle w:val="120"/>
          <w:color w:val="000000"/>
          <w:lang w:eastAsia="en-US"/>
        </w:rPr>
        <w:t xml:space="preserve"> </w:t>
      </w:r>
      <w:r>
        <w:rPr>
          <w:rStyle w:val="120"/>
          <w:color w:val="000000"/>
          <w:lang w:val="en-US" w:eastAsia="en-US"/>
        </w:rPr>
        <w:t>drag</w:t>
      </w:r>
      <w:r w:rsidRPr="00A55F11">
        <w:rPr>
          <w:rStyle w:val="120"/>
          <w:color w:val="000000"/>
          <w:lang w:eastAsia="en-US"/>
        </w:rPr>
        <w:t xml:space="preserve"> </w:t>
      </w:r>
      <w:r>
        <w:rPr>
          <w:rStyle w:val="120"/>
          <w:color w:val="000000"/>
        </w:rPr>
        <w:t xml:space="preserve">ро </w:t>
      </w:r>
      <w:r>
        <w:rPr>
          <w:rStyle w:val="120"/>
          <w:color w:val="000000"/>
          <w:lang w:val="en-US" w:eastAsia="en-US"/>
        </w:rPr>
        <w:t>rtsal</w:t>
      </w:r>
      <w:r w:rsidRPr="00A55F11">
        <w:rPr>
          <w:rStyle w:val="120"/>
          <w:color w:val="000000"/>
          <w:lang w:eastAsia="en-US"/>
        </w:rPr>
        <w:t xml:space="preserve"> </w:t>
      </w:r>
      <w:r>
        <w:rPr>
          <w:rStyle w:val="120"/>
          <w:color w:val="000000"/>
          <w:lang w:val="en-US" w:eastAsia="en-US"/>
        </w:rPr>
        <w:t>kyi</w:t>
      </w:r>
      <w:r w:rsidRPr="00A55F11">
        <w:rPr>
          <w:rStyle w:val="120"/>
          <w:color w:val="000000"/>
          <w:lang w:eastAsia="en-US"/>
        </w:rPr>
        <w:t xml:space="preserve"> </w:t>
      </w:r>
      <w:r>
        <w:rPr>
          <w:rStyle w:val="120"/>
          <w:color w:val="000000"/>
          <w:lang w:val="en-US" w:eastAsia="en-US"/>
        </w:rPr>
        <w:t>chos</w:t>
      </w:r>
      <w:r w:rsidRPr="00A55F11">
        <w:rPr>
          <w:rStyle w:val="120"/>
          <w:color w:val="000000"/>
          <w:lang w:eastAsia="en-US"/>
        </w:rPr>
        <w:t xml:space="preserve"> </w:t>
      </w:r>
      <w:r>
        <w:rPr>
          <w:rStyle w:val="120"/>
          <w:color w:val="000000"/>
          <w:lang w:val="en-US" w:eastAsia="en-US"/>
        </w:rPr>
        <w:t>skor</w:t>
      </w:r>
      <w:r w:rsidRPr="00A55F11">
        <w:rPr>
          <w:rStyle w:val="120"/>
          <w:color w:val="000000"/>
          <w:lang w:eastAsia="en-US"/>
        </w:rPr>
        <w:t>) 246</w:t>
      </w:r>
    </w:p>
    <w:p w:rsidR="00A55F11" w:rsidRDefault="00A55F11">
      <w:pPr>
        <w:pStyle w:val="121"/>
        <w:shd w:val="clear" w:color="auto" w:fill="auto"/>
        <w:spacing w:after="120" w:line="216" w:lineRule="exact"/>
        <w:ind w:right="620"/>
        <w:jc w:val="left"/>
      </w:pPr>
      <w:r>
        <w:rPr>
          <w:rStyle w:val="128"/>
          <w:color w:val="000000"/>
        </w:rPr>
        <w:t>Цоке нингтиг</w:t>
      </w:r>
      <w:r>
        <w:rPr>
          <w:rStyle w:val="120"/>
          <w:color w:val="000000"/>
        </w:rPr>
        <w:t xml:space="preserve"> </w:t>
      </w:r>
      <w:r w:rsidRPr="00A55F11">
        <w:rPr>
          <w:rStyle w:val="120"/>
          <w:color w:val="000000"/>
          <w:lang w:eastAsia="en-US"/>
        </w:rPr>
        <w:t>(</w:t>
      </w:r>
      <w:r>
        <w:rPr>
          <w:rStyle w:val="120"/>
          <w:color w:val="000000"/>
          <w:lang w:val="en-US" w:eastAsia="en-US"/>
        </w:rPr>
        <w:t>mtsho</w:t>
      </w:r>
      <w:r w:rsidRPr="00A55F11">
        <w:rPr>
          <w:rStyle w:val="120"/>
          <w:color w:val="000000"/>
          <w:lang w:eastAsia="en-US"/>
        </w:rPr>
        <w:t xml:space="preserve"> </w:t>
      </w:r>
      <w:r>
        <w:rPr>
          <w:rStyle w:val="120"/>
          <w:color w:val="000000"/>
          <w:lang w:val="en-US" w:eastAsia="en-US"/>
        </w:rPr>
        <w:t>skyes</w:t>
      </w:r>
      <w:r w:rsidRPr="00A55F11">
        <w:rPr>
          <w:rStyle w:val="120"/>
          <w:color w:val="000000"/>
          <w:lang w:eastAsia="en-US"/>
        </w:rPr>
        <w:t xml:space="preserve"> </w:t>
      </w:r>
      <w:r>
        <w:rPr>
          <w:rStyle w:val="120"/>
          <w:color w:val="000000"/>
          <w:lang w:val="en-US" w:eastAsia="en-US"/>
        </w:rPr>
        <w:t>snying</w:t>
      </w:r>
      <w:r w:rsidRPr="00A55F11">
        <w:rPr>
          <w:rStyle w:val="120"/>
          <w:color w:val="000000"/>
          <w:lang w:eastAsia="en-US"/>
        </w:rPr>
        <w:t xml:space="preserve"> </w:t>
      </w:r>
      <w:r>
        <w:rPr>
          <w:rStyle w:val="120"/>
          <w:color w:val="000000"/>
          <w:lang w:val="en-US" w:eastAsia="en-US"/>
        </w:rPr>
        <w:t>thig</w:t>
      </w:r>
      <w:r w:rsidRPr="00A55F11">
        <w:rPr>
          <w:rStyle w:val="120"/>
          <w:color w:val="000000"/>
          <w:lang w:eastAsia="en-US"/>
        </w:rPr>
        <w:t xml:space="preserve">); </w:t>
      </w:r>
      <w:r>
        <w:rPr>
          <w:rStyle w:val="120"/>
          <w:color w:val="000000"/>
        </w:rPr>
        <w:t xml:space="preserve">тайная садхана </w:t>
      </w:r>
      <w:r w:rsidRPr="00A55F11">
        <w:rPr>
          <w:rStyle w:val="120"/>
          <w:color w:val="000000"/>
          <w:lang w:eastAsia="en-US"/>
        </w:rPr>
        <w:t>(</w:t>
      </w:r>
      <w:r>
        <w:rPr>
          <w:rStyle w:val="120"/>
          <w:color w:val="000000"/>
          <w:lang w:val="en-US" w:eastAsia="en-US"/>
        </w:rPr>
        <w:t>gsang</w:t>
      </w:r>
      <w:r w:rsidRPr="00A55F11">
        <w:rPr>
          <w:rStyle w:val="120"/>
          <w:color w:val="000000"/>
          <w:lang w:eastAsia="en-US"/>
        </w:rPr>
        <w:t xml:space="preserve"> </w:t>
      </w:r>
      <w:r>
        <w:rPr>
          <w:rStyle w:val="120"/>
          <w:color w:val="000000"/>
          <w:lang w:val="en-US" w:eastAsia="en-US"/>
        </w:rPr>
        <w:t>sgrub</w:t>
      </w:r>
      <w:r w:rsidRPr="00A55F11">
        <w:rPr>
          <w:rStyle w:val="120"/>
          <w:color w:val="000000"/>
          <w:lang w:eastAsia="en-US"/>
        </w:rPr>
        <w:t xml:space="preserve">) 244 </w:t>
      </w:r>
      <w:r>
        <w:rPr>
          <w:rStyle w:val="120"/>
          <w:color w:val="000000"/>
        </w:rPr>
        <w:t xml:space="preserve">Цо Мапам </w:t>
      </w:r>
      <w:r>
        <w:rPr>
          <w:rStyle w:val="120"/>
          <w:color w:val="000000"/>
          <w:lang w:val="fr-FR" w:eastAsia="fr-FR"/>
        </w:rPr>
        <w:t xml:space="preserve">(mtsho ma pham); </w:t>
      </w:r>
      <w:r>
        <w:rPr>
          <w:rStyle w:val="120"/>
          <w:color w:val="000000"/>
        </w:rPr>
        <w:t xml:space="preserve">озеро Манарасовар </w:t>
      </w:r>
      <w:r>
        <w:rPr>
          <w:rStyle w:val="120"/>
          <w:color w:val="000000"/>
          <w:lang w:val="fr-FR" w:eastAsia="fr-FR"/>
        </w:rPr>
        <w:t xml:space="preserve">270 </w:t>
      </w:r>
      <w:r>
        <w:rPr>
          <w:rStyle w:val="120"/>
          <w:color w:val="000000"/>
        </w:rPr>
        <w:t>Цурпу 18, 237</w:t>
      </w:r>
    </w:p>
    <w:p w:rsidR="00A55F11" w:rsidRDefault="00A55F11">
      <w:pPr>
        <w:pStyle w:val="121"/>
        <w:shd w:val="clear" w:color="auto" w:fill="auto"/>
        <w:spacing w:line="216" w:lineRule="exact"/>
        <w:jc w:val="left"/>
      </w:pPr>
      <w:r>
        <w:rPr>
          <w:rStyle w:val="120"/>
          <w:color w:val="000000"/>
        </w:rPr>
        <w:t>Чагдуд Тулку 4, 23, 30</w:t>
      </w:r>
    </w:p>
    <w:p w:rsidR="00A55F11" w:rsidRDefault="00A55F11">
      <w:pPr>
        <w:pStyle w:val="121"/>
        <w:shd w:val="clear" w:color="auto" w:fill="auto"/>
        <w:spacing w:line="216" w:lineRule="exact"/>
        <w:jc w:val="left"/>
      </w:pPr>
      <w:r>
        <w:rPr>
          <w:rStyle w:val="120"/>
          <w:color w:val="000000"/>
        </w:rPr>
        <w:t xml:space="preserve">Чагмэ Ринпоче </w:t>
      </w:r>
      <w:r>
        <w:rPr>
          <w:rStyle w:val="120"/>
          <w:color w:val="000000"/>
          <w:lang w:val="de-DE" w:eastAsia="de-DE"/>
        </w:rPr>
        <w:t xml:space="preserve">(chags med rin </w:t>
      </w:r>
      <w:r>
        <w:rPr>
          <w:rStyle w:val="120"/>
          <w:color w:val="000000"/>
        </w:rPr>
        <w:t xml:space="preserve">ро </w:t>
      </w:r>
      <w:r>
        <w:rPr>
          <w:rStyle w:val="120"/>
          <w:color w:val="000000"/>
          <w:lang w:val="de-DE" w:eastAsia="de-DE"/>
        </w:rPr>
        <w:t xml:space="preserve">che) </w:t>
      </w:r>
      <w:r>
        <w:rPr>
          <w:rStyle w:val="120"/>
          <w:color w:val="000000"/>
        </w:rPr>
        <w:t>194</w:t>
      </w:r>
    </w:p>
    <w:p w:rsidR="00A55F11" w:rsidRDefault="00A55F11">
      <w:pPr>
        <w:pStyle w:val="121"/>
        <w:shd w:val="clear" w:color="auto" w:fill="auto"/>
        <w:spacing w:line="216" w:lineRule="exact"/>
        <w:jc w:val="left"/>
      </w:pPr>
      <w:r>
        <w:rPr>
          <w:rStyle w:val="120"/>
          <w:color w:val="000000"/>
        </w:rPr>
        <w:t xml:space="preserve">чакравартин </w:t>
      </w:r>
      <w:r w:rsidRPr="00A55F11">
        <w:rPr>
          <w:rStyle w:val="120"/>
          <w:color w:val="000000"/>
          <w:lang w:eastAsia="en-US"/>
        </w:rPr>
        <w:t>(’</w:t>
      </w:r>
      <w:r>
        <w:rPr>
          <w:rStyle w:val="120"/>
          <w:color w:val="000000"/>
          <w:lang w:val="en-US" w:eastAsia="en-US"/>
        </w:rPr>
        <w:t>khor</w:t>
      </w:r>
      <w:r w:rsidRPr="00A55F11">
        <w:rPr>
          <w:rStyle w:val="120"/>
          <w:color w:val="000000"/>
          <w:lang w:eastAsia="en-US"/>
        </w:rPr>
        <w:t xml:space="preserve"> </w:t>
      </w:r>
      <w:r>
        <w:rPr>
          <w:rStyle w:val="120"/>
          <w:color w:val="000000"/>
          <w:lang w:val="en-US" w:eastAsia="en-US"/>
        </w:rPr>
        <w:t>sgyur</w:t>
      </w:r>
      <w:r w:rsidRPr="00A55F11">
        <w:rPr>
          <w:rStyle w:val="120"/>
          <w:color w:val="000000"/>
          <w:lang w:eastAsia="en-US"/>
        </w:rPr>
        <w:t xml:space="preserve"> </w:t>
      </w:r>
      <w:r>
        <w:rPr>
          <w:rStyle w:val="120"/>
          <w:color w:val="000000"/>
          <w:lang w:val="en-US" w:eastAsia="en-US"/>
        </w:rPr>
        <w:t>rgyal</w:t>
      </w:r>
      <w:r w:rsidRPr="00A55F11">
        <w:rPr>
          <w:rStyle w:val="120"/>
          <w:color w:val="000000"/>
          <w:lang w:eastAsia="en-US"/>
        </w:rPr>
        <w:t xml:space="preserve"> </w:t>
      </w:r>
      <w:r>
        <w:rPr>
          <w:rStyle w:val="120"/>
          <w:color w:val="000000"/>
          <w:lang w:val="en-US" w:eastAsia="en-US"/>
        </w:rPr>
        <w:t>po</w:t>
      </w:r>
      <w:r w:rsidRPr="00A55F11">
        <w:rPr>
          <w:rStyle w:val="120"/>
          <w:color w:val="000000"/>
          <w:lang w:eastAsia="en-US"/>
        </w:rPr>
        <w:t>) 141</w:t>
      </w:r>
    </w:p>
    <w:p w:rsidR="00A55F11" w:rsidRDefault="00A55F11">
      <w:pPr>
        <w:pStyle w:val="121"/>
        <w:shd w:val="clear" w:color="auto" w:fill="auto"/>
        <w:spacing w:line="216" w:lineRule="exact"/>
        <w:jc w:val="left"/>
      </w:pPr>
      <w:r>
        <w:rPr>
          <w:rStyle w:val="120"/>
          <w:color w:val="000000"/>
        </w:rPr>
        <w:t xml:space="preserve">чакры нади </w:t>
      </w:r>
      <w:r w:rsidRPr="00A55F11">
        <w:rPr>
          <w:rStyle w:val="120"/>
          <w:color w:val="000000"/>
          <w:lang w:eastAsia="en-US"/>
        </w:rPr>
        <w:t>(</w:t>
      </w:r>
      <w:r>
        <w:rPr>
          <w:rStyle w:val="120"/>
          <w:color w:val="000000"/>
          <w:lang w:val="en-US" w:eastAsia="en-US"/>
        </w:rPr>
        <w:t>rtsa</w:t>
      </w:r>
      <w:r w:rsidRPr="00A55F11">
        <w:rPr>
          <w:rStyle w:val="120"/>
          <w:color w:val="000000"/>
          <w:lang w:eastAsia="en-US"/>
        </w:rPr>
        <w:t xml:space="preserve"> ’</w:t>
      </w:r>
      <w:r>
        <w:rPr>
          <w:rStyle w:val="120"/>
          <w:color w:val="000000"/>
          <w:lang w:val="en-US" w:eastAsia="en-US"/>
        </w:rPr>
        <w:t>khor</w:t>
      </w:r>
      <w:r w:rsidRPr="00A55F11">
        <w:rPr>
          <w:rStyle w:val="120"/>
          <w:color w:val="000000"/>
          <w:lang w:eastAsia="en-US"/>
        </w:rPr>
        <w:t>) 92, 93</w:t>
      </w:r>
    </w:p>
    <w:p w:rsidR="00A55F11" w:rsidRDefault="00A55F11">
      <w:pPr>
        <w:pStyle w:val="121"/>
        <w:shd w:val="clear" w:color="auto" w:fill="auto"/>
        <w:spacing w:line="216" w:lineRule="exact"/>
        <w:jc w:val="left"/>
      </w:pPr>
      <w:r>
        <w:rPr>
          <w:rStyle w:val="120"/>
          <w:color w:val="000000"/>
        </w:rPr>
        <w:t xml:space="preserve">Чамара </w:t>
      </w:r>
      <w:r w:rsidRPr="00A55F11">
        <w:rPr>
          <w:rStyle w:val="120"/>
          <w:color w:val="000000"/>
          <w:lang w:eastAsia="en-US"/>
        </w:rPr>
        <w:t>(</w:t>
      </w:r>
      <w:r>
        <w:rPr>
          <w:rStyle w:val="120"/>
          <w:color w:val="000000"/>
          <w:lang w:val="en-US" w:eastAsia="en-US"/>
        </w:rPr>
        <w:t>mga</w:t>
      </w:r>
      <w:r w:rsidRPr="00A55F11">
        <w:rPr>
          <w:rStyle w:val="120"/>
          <w:color w:val="000000"/>
          <w:lang w:eastAsia="en-US"/>
        </w:rPr>
        <w:t xml:space="preserve"> </w:t>
      </w:r>
      <w:r>
        <w:rPr>
          <w:rStyle w:val="120"/>
          <w:color w:val="000000"/>
          <w:lang w:val="en-US" w:eastAsia="en-US"/>
        </w:rPr>
        <w:t>gyab</w:t>
      </w:r>
      <w:r w:rsidRPr="00A55F11">
        <w:rPr>
          <w:rStyle w:val="120"/>
          <w:color w:val="000000"/>
          <w:lang w:eastAsia="en-US"/>
        </w:rPr>
        <w:t>) 13</w:t>
      </w:r>
    </w:p>
    <w:p w:rsidR="00A55F11" w:rsidRDefault="00A55F11">
      <w:pPr>
        <w:pStyle w:val="121"/>
        <w:shd w:val="clear" w:color="auto" w:fill="auto"/>
        <w:spacing w:line="216" w:lineRule="exact"/>
        <w:jc w:val="left"/>
      </w:pPr>
      <w:r>
        <w:rPr>
          <w:rStyle w:val="120"/>
          <w:color w:val="000000"/>
        </w:rPr>
        <w:t xml:space="preserve">Чандрагомин </w:t>
      </w:r>
      <w:r w:rsidRPr="00A55F11">
        <w:rPr>
          <w:rStyle w:val="120"/>
          <w:color w:val="000000"/>
          <w:lang w:eastAsia="en-US"/>
        </w:rPr>
        <w:t>133, 289</w:t>
      </w:r>
    </w:p>
    <w:p w:rsidR="00A55F11" w:rsidRDefault="00A55F11">
      <w:pPr>
        <w:pStyle w:val="121"/>
        <w:shd w:val="clear" w:color="auto" w:fill="auto"/>
        <w:spacing w:line="216" w:lineRule="exact"/>
        <w:jc w:val="left"/>
      </w:pPr>
      <w:r>
        <w:rPr>
          <w:rStyle w:val="120"/>
          <w:color w:val="000000"/>
        </w:rPr>
        <w:t xml:space="preserve">Чандракирти (Цандрагирти) </w:t>
      </w:r>
      <w:r w:rsidRPr="00A55F11">
        <w:rPr>
          <w:rStyle w:val="120"/>
          <w:color w:val="000000"/>
          <w:lang w:eastAsia="en-US"/>
        </w:rPr>
        <w:t>241, 249, 250</w:t>
      </w:r>
    </w:p>
    <w:p w:rsidR="00A55F11" w:rsidRDefault="00A55F11">
      <w:pPr>
        <w:pStyle w:val="121"/>
        <w:shd w:val="clear" w:color="auto" w:fill="auto"/>
        <w:spacing w:line="216" w:lineRule="exact"/>
        <w:jc w:val="left"/>
      </w:pPr>
      <w:r>
        <w:rPr>
          <w:rStyle w:val="120"/>
          <w:color w:val="000000"/>
        </w:rPr>
        <w:t xml:space="preserve">чарья-тантра </w:t>
      </w:r>
      <w:r w:rsidRPr="00A55F11">
        <w:rPr>
          <w:rStyle w:val="120"/>
          <w:color w:val="000000"/>
          <w:lang w:eastAsia="en-US"/>
        </w:rPr>
        <w:t>(</w:t>
      </w:r>
      <w:r>
        <w:rPr>
          <w:rStyle w:val="120"/>
          <w:color w:val="000000"/>
          <w:lang w:val="en-US" w:eastAsia="en-US"/>
        </w:rPr>
        <w:t>spyod</w:t>
      </w:r>
      <w:r w:rsidRPr="00A55F11">
        <w:rPr>
          <w:rStyle w:val="120"/>
          <w:color w:val="000000"/>
          <w:lang w:eastAsia="en-US"/>
        </w:rPr>
        <w:t xml:space="preserve"> </w:t>
      </w:r>
      <w:r>
        <w:rPr>
          <w:rStyle w:val="120"/>
          <w:color w:val="000000"/>
          <w:lang w:val="en-US" w:eastAsia="en-US"/>
        </w:rPr>
        <w:t>rgyud</w:t>
      </w:r>
      <w:r w:rsidRPr="00A55F11">
        <w:rPr>
          <w:rStyle w:val="120"/>
          <w:color w:val="000000"/>
          <w:lang w:eastAsia="en-US"/>
        </w:rPr>
        <w:t>) 241, 312</w:t>
      </w:r>
    </w:p>
    <w:p w:rsidR="00A55F11" w:rsidRDefault="00A55F11">
      <w:pPr>
        <w:pStyle w:val="121"/>
        <w:shd w:val="clear" w:color="auto" w:fill="auto"/>
        <w:spacing w:line="216" w:lineRule="exact"/>
        <w:jc w:val="left"/>
      </w:pPr>
      <w:r>
        <w:rPr>
          <w:rStyle w:val="120"/>
          <w:color w:val="000000"/>
        </w:rPr>
        <w:t xml:space="preserve">Чемчок </w:t>
      </w:r>
      <w:r>
        <w:rPr>
          <w:rStyle w:val="120"/>
          <w:color w:val="000000"/>
          <w:lang w:val="de-DE" w:eastAsia="de-DE"/>
        </w:rPr>
        <w:t xml:space="preserve">(che </w:t>
      </w:r>
      <w:r>
        <w:rPr>
          <w:rStyle w:val="120"/>
          <w:color w:val="000000"/>
          <w:lang w:val="en-US" w:eastAsia="en-US"/>
        </w:rPr>
        <w:t>mchog</w:t>
      </w:r>
      <w:r w:rsidRPr="00A55F11">
        <w:rPr>
          <w:rStyle w:val="120"/>
          <w:color w:val="000000"/>
          <w:lang w:eastAsia="en-US"/>
        </w:rPr>
        <w:t xml:space="preserve">) </w:t>
      </w:r>
      <w:r>
        <w:rPr>
          <w:rStyle w:val="120"/>
          <w:color w:val="000000"/>
          <w:lang w:val="de-DE" w:eastAsia="de-DE"/>
        </w:rPr>
        <w:t>262</w:t>
      </w:r>
    </w:p>
    <w:p w:rsidR="00A55F11" w:rsidRDefault="00A55F11">
      <w:pPr>
        <w:pStyle w:val="121"/>
        <w:shd w:val="clear" w:color="auto" w:fill="auto"/>
        <w:spacing w:line="216" w:lineRule="exact"/>
        <w:jc w:val="left"/>
      </w:pPr>
      <w:r>
        <w:rPr>
          <w:rStyle w:val="120"/>
          <w:color w:val="000000"/>
        </w:rPr>
        <w:t xml:space="preserve">Черный Дротик </w:t>
      </w:r>
      <w:r w:rsidRPr="00A55F11">
        <w:rPr>
          <w:rStyle w:val="120"/>
          <w:color w:val="000000"/>
          <w:lang w:eastAsia="en-US"/>
        </w:rPr>
        <w:t>(</w:t>
      </w:r>
      <w:r>
        <w:rPr>
          <w:rStyle w:val="120"/>
          <w:color w:val="000000"/>
          <w:lang w:val="en-US" w:eastAsia="en-US"/>
        </w:rPr>
        <w:t>mi</w:t>
      </w:r>
      <w:r w:rsidRPr="00A55F11">
        <w:rPr>
          <w:rStyle w:val="120"/>
          <w:color w:val="000000"/>
          <w:lang w:eastAsia="en-US"/>
        </w:rPr>
        <w:t xml:space="preserve"> </w:t>
      </w:r>
      <w:r>
        <w:rPr>
          <w:rStyle w:val="120"/>
          <w:color w:val="000000"/>
          <w:lang w:val="en-US" w:eastAsia="en-US"/>
        </w:rPr>
        <w:t>nag</w:t>
      </w:r>
      <w:r w:rsidRPr="00A55F11">
        <w:rPr>
          <w:rStyle w:val="120"/>
          <w:color w:val="000000"/>
          <w:lang w:eastAsia="en-US"/>
        </w:rPr>
        <w:t xml:space="preserve"> </w:t>
      </w:r>
      <w:r>
        <w:rPr>
          <w:rStyle w:val="120"/>
          <w:color w:val="000000"/>
          <w:lang w:val="en-US" w:eastAsia="en-US"/>
        </w:rPr>
        <w:t>gdung</w:t>
      </w:r>
      <w:r w:rsidRPr="00A55F11">
        <w:rPr>
          <w:rStyle w:val="120"/>
          <w:color w:val="000000"/>
          <w:lang w:eastAsia="en-US"/>
        </w:rPr>
        <w:t xml:space="preserve"> </w:t>
      </w:r>
      <w:r>
        <w:rPr>
          <w:rStyle w:val="120"/>
          <w:color w:val="000000"/>
          <w:lang w:val="en-US" w:eastAsia="en-US"/>
        </w:rPr>
        <w:t>thung</w:t>
      </w:r>
      <w:r w:rsidRPr="00A55F11">
        <w:rPr>
          <w:rStyle w:val="120"/>
          <w:color w:val="000000"/>
          <w:lang w:eastAsia="en-US"/>
        </w:rPr>
        <w:t xml:space="preserve"> </w:t>
      </w:r>
      <w:r>
        <w:rPr>
          <w:rStyle w:val="120"/>
          <w:color w:val="000000"/>
          <w:lang w:val="en-US" w:eastAsia="en-US"/>
        </w:rPr>
        <w:t>can</w:t>
      </w:r>
      <w:r w:rsidRPr="00A55F11">
        <w:rPr>
          <w:rStyle w:val="120"/>
          <w:color w:val="000000"/>
          <w:lang w:eastAsia="en-US"/>
        </w:rPr>
        <w:t xml:space="preserve">) 192, 314 </w:t>
      </w:r>
      <w:r>
        <w:rPr>
          <w:rStyle w:val="120"/>
          <w:color w:val="000000"/>
        </w:rPr>
        <w:t xml:space="preserve">четвертое время равенства </w:t>
      </w:r>
      <w:r>
        <w:rPr>
          <w:rStyle w:val="120"/>
          <w:color w:val="000000"/>
          <w:lang w:val="fr-FR" w:eastAsia="fr-FR"/>
        </w:rPr>
        <w:t xml:space="preserve">(dus </w:t>
      </w:r>
      <w:r>
        <w:rPr>
          <w:rStyle w:val="120"/>
          <w:color w:val="000000"/>
          <w:lang w:val="en-US" w:eastAsia="en-US"/>
        </w:rPr>
        <w:t>bzhi</w:t>
      </w:r>
      <w:r w:rsidRPr="00A55F11">
        <w:rPr>
          <w:rStyle w:val="120"/>
          <w:color w:val="000000"/>
          <w:lang w:eastAsia="en-US"/>
        </w:rPr>
        <w:t xml:space="preserve"> </w:t>
      </w:r>
      <w:r>
        <w:rPr>
          <w:rStyle w:val="120"/>
          <w:color w:val="000000"/>
          <w:lang w:val="en-US" w:eastAsia="en-US"/>
        </w:rPr>
        <w:t>mnyam</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w:t>
      </w:r>
      <w:r>
        <w:rPr>
          <w:rStyle w:val="120"/>
          <w:color w:val="000000"/>
          <w:lang w:val="en-US" w:eastAsia="en-US"/>
        </w:rPr>
        <w:t>nyid</w:t>
      </w:r>
      <w:r w:rsidRPr="00A55F11">
        <w:rPr>
          <w:rStyle w:val="120"/>
          <w:color w:val="000000"/>
          <w:lang w:eastAsia="en-US"/>
        </w:rPr>
        <w:t xml:space="preserve">) 277 </w:t>
      </w:r>
      <w:r>
        <w:rPr>
          <w:rStyle w:val="120"/>
          <w:color w:val="000000"/>
        </w:rPr>
        <w:t xml:space="preserve">четвертое посвящение </w:t>
      </w:r>
      <w:r w:rsidRPr="00A55F11">
        <w:rPr>
          <w:rStyle w:val="120"/>
          <w:color w:val="000000"/>
          <w:lang w:eastAsia="en-US"/>
        </w:rPr>
        <w:t>(</w:t>
      </w:r>
      <w:r>
        <w:rPr>
          <w:rStyle w:val="120"/>
          <w:color w:val="000000"/>
          <w:lang w:val="en-US" w:eastAsia="en-US"/>
        </w:rPr>
        <w:t>dbang</w:t>
      </w:r>
      <w:r w:rsidRPr="00A55F11">
        <w:rPr>
          <w:rStyle w:val="120"/>
          <w:color w:val="000000"/>
          <w:lang w:eastAsia="en-US"/>
        </w:rPr>
        <w:t xml:space="preserve"> </w:t>
      </w:r>
      <w:r>
        <w:rPr>
          <w:rStyle w:val="120"/>
          <w:color w:val="000000"/>
          <w:lang w:val="en-US" w:eastAsia="en-US"/>
        </w:rPr>
        <w:t>bzhi</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313 </w:t>
      </w:r>
      <w:r>
        <w:rPr>
          <w:rStyle w:val="120"/>
          <w:color w:val="000000"/>
        </w:rPr>
        <w:t xml:space="preserve">Четвертый вожатый </w:t>
      </w:r>
      <w:r>
        <w:rPr>
          <w:rStyle w:val="128"/>
          <w:color w:val="000000"/>
        </w:rPr>
        <w:t>см.</w:t>
      </w:r>
      <w:r>
        <w:rPr>
          <w:rStyle w:val="120"/>
          <w:color w:val="000000"/>
        </w:rPr>
        <w:t xml:space="preserve"> Будда Шакьямуни четвертый мир дхьяны </w:t>
      </w:r>
      <w:r>
        <w:rPr>
          <w:rStyle w:val="128"/>
          <w:color w:val="000000"/>
        </w:rPr>
        <w:t>см.</w:t>
      </w:r>
      <w:r>
        <w:rPr>
          <w:rStyle w:val="120"/>
          <w:color w:val="000000"/>
        </w:rPr>
        <w:t xml:space="preserve"> миры дхьяны четыре аспекта достоверности </w:t>
      </w:r>
      <w:r w:rsidRPr="00A55F11">
        <w:rPr>
          <w:rStyle w:val="120"/>
          <w:color w:val="000000"/>
          <w:lang w:eastAsia="en-US"/>
        </w:rPr>
        <w:t>(</w:t>
      </w:r>
      <w:r>
        <w:rPr>
          <w:rStyle w:val="120"/>
          <w:color w:val="000000"/>
          <w:lang w:val="en-US" w:eastAsia="en-US"/>
        </w:rPr>
        <w:t>nges</w:t>
      </w:r>
      <w:r w:rsidRPr="00A55F11">
        <w:rPr>
          <w:rStyle w:val="120"/>
          <w:color w:val="000000"/>
          <w:lang w:eastAsia="en-US"/>
        </w:rPr>
        <w:t xml:space="preserve"> ’</w:t>
      </w:r>
      <w:r>
        <w:rPr>
          <w:rStyle w:val="120"/>
          <w:color w:val="000000"/>
          <w:lang w:val="en-US" w:eastAsia="en-US"/>
        </w:rPr>
        <w:t>byed</w:t>
      </w:r>
      <w:r w:rsidRPr="00A55F11">
        <w:rPr>
          <w:rStyle w:val="120"/>
          <w:color w:val="000000"/>
          <w:lang w:eastAsia="en-US"/>
        </w:rPr>
        <w:t xml:space="preserve"> </w:t>
      </w:r>
      <w:r>
        <w:rPr>
          <w:rStyle w:val="120"/>
          <w:color w:val="000000"/>
          <w:lang w:val="en-US" w:eastAsia="en-US"/>
        </w:rPr>
        <w:t>yan</w:t>
      </w:r>
      <w:r w:rsidRPr="00A55F11">
        <w:rPr>
          <w:rStyle w:val="120"/>
          <w:color w:val="000000"/>
          <w:lang w:eastAsia="en-US"/>
        </w:rPr>
        <w:t xml:space="preserve"> </w:t>
      </w:r>
      <w:r>
        <w:rPr>
          <w:rStyle w:val="120"/>
          <w:color w:val="000000"/>
          <w:lang w:val="en-US" w:eastAsia="en-US"/>
        </w:rPr>
        <w:t>lag</w:t>
      </w:r>
      <w:r w:rsidRPr="00A55F11">
        <w:rPr>
          <w:rStyle w:val="120"/>
          <w:color w:val="000000"/>
          <w:lang w:eastAsia="en-US"/>
        </w:rPr>
        <w:t xml:space="preserve"> </w:t>
      </w:r>
      <w:r>
        <w:rPr>
          <w:rStyle w:val="120"/>
          <w:color w:val="000000"/>
          <w:lang w:val="en-US" w:eastAsia="en-US"/>
        </w:rPr>
        <w:t>bzhi</w:t>
      </w:r>
      <w:r w:rsidRPr="00A55F11">
        <w:rPr>
          <w:rStyle w:val="120"/>
          <w:color w:val="000000"/>
          <w:lang w:eastAsia="en-US"/>
        </w:rPr>
        <w:t xml:space="preserve">) 178 </w:t>
      </w:r>
      <w:r>
        <w:rPr>
          <w:rStyle w:val="120"/>
          <w:color w:val="000000"/>
        </w:rPr>
        <w:t xml:space="preserve">четыре аспекта приближения и свершения </w:t>
      </w:r>
      <w:r w:rsidRPr="00A55F11">
        <w:rPr>
          <w:rStyle w:val="120"/>
          <w:color w:val="000000"/>
          <w:lang w:eastAsia="en-US"/>
        </w:rPr>
        <w:t>(</w:t>
      </w:r>
      <w:r>
        <w:rPr>
          <w:rStyle w:val="120"/>
          <w:color w:val="000000"/>
          <w:lang w:val="en-US" w:eastAsia="en-US"/>
        </w:rPr>
        <w:t>bsnyen</w:t>
      </w:r>
      <w:r w:rsidRPr="00A55F11">
        <w:rPr>
          <w:rStyle w:val="120"/>
          <w:color w:val="000000"/>
          <w:lang w:eastAsia="en-US"/>
        </w:rPr>
        <w:t xml:space="preserve"> </w:t>
      </w:r>
      <w:r>
        <w:rPr>
          <w:rStyle w:val="120"/>
          <w:color w:val="000000"/>
          <w:lang w:val="en-US" w:eastAsia="en-US"/>
        </w:rPr>
        <w:t>sgrub</w:t>
      </w:r>
      <w:r w:rsidRPr="00A55F11">
        <w:rPr>
          <w:rStyle w:val="120"/>
          <w:color w:val="000000"/>
          <w:lang w:eastAsia="en-US"/>
        </w:rPr>
        <w:t xml:space="preserve"> </w:t>
      </w:r>
      <w:r>
        <w:rPr>
          <w:rStyle w:val="120"/>
          <w:color w:val="000000"/>
          <w:lang w:val="en-US" w:eastAsia="en-US"/>
        </w:rPr>
        <w:t>kyi</w:t>
      </w:r>
      <w:r w:rsidRPr="00A55F11">
        <w:rPr>
          <w:rStyle w:val="120"/>
          <w:color w:val="000000"/>
          <w:lang w:eastAsia="en-US"/>
        </w:rPr>
        <w:t xml:space="preserve"> </w:t>
      </w:r>
      <w:r>
        <w:rPr>
          <w:rStyle w:val="120"/>
          <w:color w:val="000000"/>
          <w:lang w:val="en-US" w:eastAsia="en-US"/>
        </w:rPr>
        <w:t>yan</w:t>
      </w:r>
      <w:r w:rsidRPr="00A55F11">
        <w:rPr>
          <w:rStyle w:val="120"/>
          <w:color w:val="000000"/>
          <w:lang w:eastAsia="en-US"/>
        </w:rPr>
        <w:t xml:space="preserve"> </w:t>
      </w:r>
      <w:r>
        <w:rPr>
          <w:rStyle w:val="120"/>
          <w:color w:val="000000"/>
          <w:lang w:val="en-US" w:eastAsia="en-US"/>
        </w:rPr>
        <w:t>lag</w:t>
      </w:r>
      <w:r w:rsidRPr="00A55F11">
        <w:rPr>
          <w:rStyle w:val="120"/>
          <w:color w:val="000000"/>
          <w:lang w:eastAsia="en-US"/>
        </w:rPr>
        <w:t xml:space="preserve"> </w:t>
      </w:r>
      <w:r>
        <w:rPr>
          <w:rStyle w:val="120"/>
          <w:color w:val="000000"/>
          <w:lang w:val="en-US" w:eastAsia="en-US"/>
        </w:rPr>
        <w:t>bzhi</w:t>
      </w:r>
      <w:r w:rsidRPr="00A55F11">
        <w:rPr>
          <w:rStyle w:val="120"/>
          <w:color w:val="000000"/>
          <w:lang w:eastAsia="en-US"/>
        </w:rPr>
        <w:t xml:space="preserve">) 239 </w:t>
      </w:r>
      <w:r>
        <w:rPr>
          <w:rStyle w:val="120"/>
          <w:color w:val="000000"/>
        </w:rPr>
        <w:t xml:space="preserve">четыре безмерных </w:t>
      </w:r>
      <w:r>
        <w:rPr>
          <w:rStyle w:val="120"/>
          <w:color w:val="000000"/>
          <w:lang w:val="fr-FR" w:eastAsia="fr-FR"/>
        </w:rPr>
        <w:t xml:space="preserve">(tshad </w:t>
      </w:r>
      <w:r>
        <w:rPr>
          <w:rStyle w:val="120"/>
          <w:color w:val="000000"/>
          <w:lang w:val="en-US" w:eastAsia="en-US"/>
        </w:rPr>
        <w:t>med</w:t>
      </w:r>
      <w:r w:rsidRPr="00A55F11">
        <w:rPr>
          <w:rStyle w:val="120"/>
          <w:color w:val="000000"/>
          <w:lang w:eastAsia="en-US"/>
        </w:rPr>
        <w:t xml:space="preserve"> </w:t>
      </w:r>
      <w:r>
        <w:rPr>
          <w:rStyle w:val="120"/>
          <w:color w:val="000000"/>
          <w:lang w:val="en-US" w:eastAsia="en-US"/>
        </w:rPr>
        <w:t>bzhi</w:t>
      </w:r>
      <w:r w:rsidRPr="00A55F11">
        <w:rPr>
          <w:rStyle w:val="120"/>
          <w:color w:val="000000"/>
          <w:lang w:eastAsia="en-US"/>
        </w:rPr>
        <w:t xml:space="preserve">) 294 </w:t>
      </w:r>
      <w:r>
        <w:rPr>
          <w:rStyle w:val="120"/>
          <w:color w:val="000000"/>
        </w:rPr>
        <w:t xml:space="preserve">четыре самадхи </w:t>
      </w:r>
      <w:r w:rsidRPr="00A55F11">
        <w:rPr>
          <w:rStyle w:val="120"/>
          <w:color w:val="000000"/>
          <w:lang w:eastAsia="en-US"/>
        </w:rPr>
        <w:t xml:space="preserve">293 </w:t>
      </w:r>
      <w:r>
        <w:rPr>
          <w:rStyle w:val="120"/>
          <w:color w:val="000000"/>
        </w:rPr>
        <w:t>четыре белых деяния 295</w:t>
      </w:r>
    </w:p>
    <w:p w:rsidR="00A55F11" w:rsidRDefault="00A55F11">
      <w:pPr>
        <w:pStyle w:val="121"/>
        <w:shd w:val="clear" w:color="auto" w:fill="auto"/>
        <w:spacing w:line="216" w:lineRule="exact"/>
        <w:jc w:val="left"/>
      </w:pPr>
      <w:r>
        <w:rPr>
          <w:rStyle w:val="120"/>
          <w:color w:val="000000"/>
        </w:rPr>
        <w:t xml:space="preserve">четыре ваджрных слога </w:t>
      </w:r>
      <w:smartTag w:uri="urn:schemas-microsoft-com:office:smarttags" w:element="metricconverter">
        <w:smartTagPr>
          <w:attr w:name="ProductID" w:val="274 см"/>
        </w:smartTagPr>
        <w:r>
          <w:rPr>
            <w:rStyle w:val="120"/>
            <w:color w:val="000000"/>
          </w:rPr>
          <w:t xml:space="preserve">274 </w:t>
        </w:r>
        <w:r>
          <w:rPr>
            <w:rStyle w:val="128"/>
            <w:color w:val="000000"/>
          </w:rPr>
          <w:t>см</w:t>
        </w:r>
      </w:smartTag>
      <w:r>
        <w:rPr>
          <w:rStyle w:val="128"/>
          <w:color w:val="000000"/>
        </w:rPr>
        <w:t>. также</w:t>
      </w:r>
      <w:r>
        <w:rPr>
          <w:rStyle w:val="120"/>
          <w:color w:val="000000"/>
        </w:rPr>
        <w:t xml:space="preserve"> слоги; четыре слога четыре ваджры </w:t>
      </w:r>
      <w:r>
        <w:rPr>
          <w:rStyle w:val="120"/>
          <w:color w:val="000000"/>
          <w:lang w:val="fr-FR" w:eastAsia="fr-FR"/>
        </w:rPr>
        <w:t xml:space="preserve">(rdo ije bzhi) </w:t>
      </w:r>
      <w:r>
        <w:rPr>
          <w:rStyle w:val="120"/>
          <w:color w:val="000000"/>
        </w:rPr>
        <w:t>274</w:t>
      </w:r>
    </w:p>
    <w:p w:rsidR="00A55F11" w:rsidRDefault="00A55F11">
      <w:pPr>
        <w:pStyle w:val="121"/>
        <w:shd w:val="clear" w:color="auto" w:fill="auto"/>
        <w:spacing w:line="216" w:lineRule="exact"/>
        <w:jc w:val="left"/>
      </w:pPr>
      <w:r>
        <w:rPr>
          <w:rStyle w:val="120"/>
          <w:color w:val="000000"/>
        </w:rPr>
        <w:t xml:space="preserve">четыре величественные снежные горы </w:t>
      </w:r>
      <w:r w:rsidRPr="00A55F11">
        <w:rPr>
          <w:rStyle w:val="120"/>
          <w:color w:val="000000"/>
          <w:lang w:eastAsia="en-US"/>
        </w:rPr>
        <w:t>(</w:t>
      </w:r>
      <w:r>
        <w:rPr>
          <w:rStyle w:val="120"/>
          <w:color w:val="000000"/>
          <w:lang w:val="en-US" w:eastAsia="en-US"/>
        </w:rPr>
        <w:t>bod</w:t>
      </w:r>
      <w:r w:rsidRPr="00A55F11">
        <w:rPr>
          <w:rStyle w:val="120"/>
          <w:color w:val="000000"/>
          <w:lang w:eastAsia="en-US"/>
        </w:rPr>
        <w:t xml:space="preserve"> </w:t>
      </w:r>
      <w:r>
        <w:rPr>
          <w:rStyle w:val="120"/>
          <w:color w:val="000000"/>
          <w:lang w:val="en-US" w:eastAsia="en-US"/>
        </w:rPr>
        <w:t>kyi</w:t>
      </w:r>
      <w:r w:rsidRPr="00A55F11">
        <w:rPr>
          <w:rStyle w:val="120"/>
          <w:color w:val="000000"/>
          <w:lang w:eastAsia="en-US"/>
        </w:rPr>
        <w:t xml:space="preserve"> </w:t>
      </w:r>
      <w:r>
        <w:rPr>
          <w:rStyle w:val="120"/>
          <w:color w:val="000000"/>
          <w:lang w:val="en-US" w:eastAsia="en-US"/>
        </w:rPr>
        <w:t>gangs</w:t>
      </w:r>
      <w:r w:rsidRPr="00A55F11">
        <w:rPr>
          <w:rStyle w:val="120"/>
          <w:color w:val="000000"/>
          <w:lang w:eastAsia="en-US"/>
        </w:rPr>
        <w:t xml:space="preserve"> </w:t>
      </w:r>
      <w:r>
        <w:rPr>
          <w:rStyle w:val="120"/>
          <w:color w:val="000000"/>
          <w:lang w:val="en-US" w:eastAsia="en-US"/>
        </w:rPr>
        <w:t>chen</w:t>
      </w:r>
      <w:r w:rsidRPr="00A55F11">
        <w:rPr>
          <w:rStyle w:val="120"/>
          <w:color w:val="000000"/>
          <w:lang w:eastAsia="en-US"/>
        </w:rPr>
        <w:t xml:space="preserve"> </w:t>
      </w:r>
      <w:r>
        <w:rPr>
          <w:rStyle w:val="120"/>
          <w:color w:val="000000"/>
          <w:lang w:val="en-US" w:eastAsia="en-US"/>
        </w:rPr>
        <w:t>bzhi</w:t>
      </w:r>
      <w:r w:rsidRPr="00A55F11">
        <w:rPr>
          <w:rStyle w:val="120"/>
          <w:color w:val="000000"/>
          <w:lang w:eastAsia="en-US"/>
        </w:rPr>
        <w:t xml:space="preserve">) 87, 270 </w:t>
      </w:r>
      <w:r>
        <w:rPr>
          <w:rStyle w:val="120"/>
          <w:color w:val="000000"/>
        </w:rPr>
        <w:t xml:space="preserve">четыре видения </w:t>
      </w:r>
      <w:r w:rsidRPr="00A55F11">
        <w:rPr>
          <w:rStyle w:val="120"/>
          <w:color w:val="000000"/>
          <w:lang w:eastAsia="en-US"/>
        </w:rPr>
        <w:t>(</w:t>
      </w:r>
      <w:r>
        <w:rPr>
          <w:rStyle w:val="120"/>
          <w:color w:val="000000"/>
          <w:lang w:val="en-US" w:eastAsia="en-US"/>
        </w:rPr>
        <w:t>snang</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 xml:space="preserve"> </w:t>
      </w:r>
      <w:r>
        <w:rPr>
          <w:rStyle w:val="120"/>
          <w:color w:val="000000"/>
          <w:lang w:val="en-US" w:eastAsia="en-US"/>
        </w:rPr>
        <w:t>bzhi</w:t>
      </w:r>
      <w:r w:rsidRPr="00A55F11">
        <w:rPr>
          <w:rStyle w:val="120"/>
          <w:color w:val="000000"/>
          <w:lang w:eastAsia="en-US"/>
        </w:rPr>
        <w:t xml:space="preserve">) 275 </w:t>
      </w:r>
      <w:r>
        <w:rPr>
          <w:rStyle w:val="120"/>
          <w:color w:val="000000"/>
        </w:rPr>
        <w:t xml:space="preserve">четыре вида непостоянства </w:t>
      </w:r>
      <w:r w:rsidRPr="00A55F11">
        <w:rPr>
          <w:rStyle w:val="120"/>
          <w:color w:val="000000"/>
          <w:lang w:eastAsia="en-US"/>
        </w:rPr>
        <w:t>135</w:t>
      </w:r>
    </w:p>
    <w:p w:rsidR="00A55F11" w:rsidRDefault="00A55F11">
      <w:pPr>
        <w:pStyle w:val="121"/>
        <w:shd w:val="clear" w:color="auto" w:fill="auto"/>
        <w:spacing w:line="216" w:lineRule="exact"/>
        <w:jc w:val="left"/>
      </w:pPr>
      <w:r>
        <w:rPr>
          <w:rStyle w:val="120"/>
          <w:color w:val="000000"/>
        </w:rPr>
        <w:t xml:space="preserve">«Четыре глубоких цикла садханы гуру» </w:t>
      </w:r>
      <w:r>
        <w:rPr>
          <w:rStyle w:val="120"/>
          <w:color w:val="000000"/>
          <w:lang w:val="de-DE" w:eastAsia="de-DE"/>
        </w:rPr>
        <w:t xml:space="preserve">(zab mo’i bla sgrub skor bzhi) </w:t>
      </w:r>
      <w:r>
        <w:rPr>
          <w:rStyle w:val="128"/>
          <w:color w:val="000000"/>
        </w:rPr>
        <w:t>см.</w:t>
      </w:r>
      <w:r>
        <w:rPr>
          <w:rStyle w:val="120"/>
          <w:color w:val="000000"/>
        </w:rPr>
        <w:t xml:space="preserve"> «Четыре цикла садханы гуру» четыре дхьяны </w:t>
      </w:r>
      <w:r>
        <w:rPr>
          <w:rStyle w:val="120"/>
          <w:color w:val="000000"/>
          <w:lang w:val="fr-FR" w:eastAsia="fr-FR"/>
        </w:rPr>
        <w:t xml:space="preserve">(bsam gtan bzhi) </w:t>
      </w:r>
      <w:r>
        <w:rPr>
          <w:rStyle w:val="120"/>
          <w:color w:val="000000"/>
        </w:rPr>
        <w:t xml:space="preserve">197 четыре йоги </w:t>
      </w:r>
      <w:r>
        <w:rPr>
          <w:rStyle w:val="120"/>
          <w:color w:val="000000"/>
          <w:lang w:val="fr-FR" w:eastAsia="fr-FR"/>
        </w:rPr>
        <w:t xml:space="preserve">(mal </w:t>
      </w:r>
      <w:r>
        <w:rPr>
          <w:rStyle w:val="120"/>
          <w:color w:val="000000"/>
        </w:rPr>
        <w:t xml:space="preserve">Ъуог </w:t>
      </w:r>
      <w:r>
        <w:rPr>
          <w:rStyle w:val="120"/>
          <w:color w:val="000000"/>
          <w:lang w:val="fr-FR" w:eastAsia="fr-FR"/>
        </w:rPr>
        <w:t xml:space="preserve">bzhi) </w:t>
      </w:r>
      <w:r>
        <w:rPr>
          <w:rStyle w:val="120"/>
          <w:color w:val="000000"/>
        </w:rPr>
        <w:t xml:space="preserve">97 четыре истины </w:t>
      </w:r>
      <w:r w:rsidRPr="00A55F11">
        <w:rPr>
          <w:rStyle w:val="120"/>
          <w:color w:val="000000"/>
          <w:lang w:eastAsia="en-US"/>
        </w:rPr>
        <w:t>(</w:t>
      </w:r>
      <w:r>
        <w:rPr>
          <w:rStyle w:val="120"/>
          <w:color w:val="000000"/>
          <w:lang w:val="en-US" w:eastAsia="en-US"/>
        </w:rPr>
        <w:t>bden</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w:t>
      </w:r>
      <w:r>
        <w:rPr>
          <w:rStyle w:val="120"/>
          <w:color w:val="000000"/>
          <w:lang w:val="de-DE" w:eastAsia="de-DE"/>
        </w:rPr>
        <w:t xml:space="preserve">bzhi) </w:t>
      </w:r>
      <w:r>
        <w:rPr>
          <w:rStyle w:val="120"/>
          <w:color w:val="000000"/>
        </w:rPr>
        <w:t xml:space="preserve">195, 308 четыре каи </w:t>
      </w:r>
      <w:r>
        <w:rPr>
          <w:rStyle w:val="120"/>
          <w:color w:val="000000"/>
          <w:lang w:val="de-DE" w:eastAsia="de-DE"/>
        </w:rPr>
        <w:t xml:space="preserve">(sku bzhi) </w:t>
      </w:r>
      <w:r>
        <w:rPr>
          <w:rStyle w:val="120"/>
          <w:color w:val="000000"/>
        </w:rPr>
        <w:t xml:space="preserve">292, </w:t>
      </w:r>
      <w:smartTag w:uri="urn:schemas-microsoft-com:office:smarttags" w:element="metricconverter">
        <w:smartTagPr>
          <w:attr w:name="ProductID" w:val="311 см"/>
        </w:smartTagPr>
        <w:r>
          <w:rPr>
            <w:rStyle w:val="120"/>
            <w:color w:val="000000"/>
          </w:rPr>
          <w:t xml:space="preserve">311 </w:t>
        </w:r>
        <w:r>
          <w:rPr>
            <w:rStyle w:val="128"/>
            <w:color w:val="000000"/>
          </w:rPr>
          <w:t>см</w:t>
        </w:r>
      </w:smartTag>
      <w:r>
        <w:rPr>
          <w:rStyle w:val="128"/>
          <w:color w:val="000000"/>
        </w:rPr>
        <w:t>. также</w:t>
      </w:r>
      <w:r>
        <w:rPr>
          <w:rStyle w:val="120"/>
          <w:color w:val="000000"/>
        </w:rPr>
        <w:t xml:space="preserve"> каи и мудрости четыре качества добродетельного практика </w:t>
      </w:r>
      <w:r>
        <w:rPr>
          <w:rStyle w:val="120"/>
          <w:color w:val="000000"/>
          <w:lang w:val="de-DE" w:eastAsia="de-DE"/>
        </w:rPr>
        <w:t xml:space="preserve">(dge sbyong gi chos bzhi) 301 </w:t>
      </w:r>
      <w:r>
        <w:rPr>
          <w:rStyle w:val="120"/>
          <w:color w:val="000000"/>
        </w:rPr>
        <w:t xml:space="preserve">четыре континента </w:t>
      </w:r>
      <w:r>
        <w:rPr>
          <w:rStyle w:val="120"/>
          <w:color w:val="000000"/>
          <w:lang w:val="de-DE" w:eastAsia="de-DE"/>
        </w:rPr>
        <w:t xml:space="preserve">(gling bzhi) 269 </w:t>
      </w:r>
      <w:r>
        <w:rPr>
          <w:rStyle w:val="120"/>
          <w:color w:val="000000"/>
        </w:rPr>
        <w:t xml:space="preserve">четыре мира дхьяны </w:t>
      </w:r>
      <w:r>
        <w:rPr>
          <w:rStyle w:val="120"/>
          <w:color w:val="000000"/>
          <w:lang w:val="de-DE" w:eastAsia="de-DE"/>
        </w:rPr>
        <w:t xml:space="preserve">(bsam gtan gyi </w:t>
      </w:r>
      <w:r>
        <w:rPr>
          <w:rStyle w:val="120"/>
          <w:color w:val="000000"/>
          <w:lang w:val="fr-FR" w:eastAsia="fr-FR"/>
        </w:rPr>
        <w:t xml:space="preserve">nas ris </w:t>
      </w:r>
      <w:r>
        <w:rPr>
          <w:rStyle w:val="120"/>
          <w:color w:val="000000"/>
          <w:lang w:val="de-DE" w:eastAsia="de-DE"/>
        </w:rPr>
        <w:t xml:space="preserve">bzhi) 200, 303 </w:t>
      </w:r>
      <w:r>
        <w:rPr>
          <w:rStyle w:val="120"/>
          <w:color w:val="000000"/>
        </w:rPr>
        <w:t xml:space="preserve">четыре неблагих действия речи </w:t>
      </w:r>
      <w:r>
        <w:rPr>
          <w:rStyle w:val="128"/>
          <w:color w:val="000000"/>
        </w:rPr>
        <w:t>см.</w:t>
      </w:r>
      <w:r>
        <w:rPr>
          <w:rStyle w:val="120"/>
          <w:color w:val="000000"/>
        </w:rPr>
        <w:t xml:space="preserve"> десять неблагих действий четыре обители Брахмы </w:t>
      </w:r>
      <w:r w:rsidRPr="00A55F11">
        <w:rPr>
          <w:rStyle w:val="120"/>
          <w:color w:val="000000"/>
          <w:lang w:eastAsia="en-US"/>
        </w:rPr>
        <w:t>(</w:t>
      </w:r>
      <w:r>
        <w:rPr>
          <w:rStyle w:val="120"/>
          <w:color w:val="000000"/>
          <w:lang w:val="en-US" w:eastAsia="en-US"/>
        </w:rPr>
        <w:t>tshangs</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gnas</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w:t>
      </w:r>
      <w:r>
        <w:rPr>
          <w:rStyle w:val="120"/>
          <w:color w:val="000000"/>
          <w:lang w:val="en-US" w:eastAsia="en-US"/>
        </w:rPr>
        <w:t>bzhi</w:t>
      </w:r>
      <w:r w:rsidRPr="00A55F11">
        <w:rPr>
          <w:rStyle w:val="120"/>
          <w:color w:val="000000"/>
          <w:lang w:eastAsia="en-US"/>
        </w:rPr>
        <w:t xml:space="preserve">) 149 </w:t>
      </w:r>
      <w:r>
        <w:rPr>
          <w:rStyle w:val="120"/>
          <w:color w:val="000000"/>
        </w:rPr>
        <w:t xml:space="preserve">четыре области У и Цанга 268, 269 четыре омрачения </w:t>
      </w:r>
      <w:r w:rsidRPr="00A55F11">
        <w:rPr>
          <w:rStyle w:val="120"/>
          <w:color w:val="000000"/>
          <w:lang w:eastAsia="en-US"/>
        </w:rPr>
        <w:t>(</w:t>
      </w:r>
      <w:r>
        <w:rPr>
          <w:rStyle w:val="120"/>
          <w:color w:val="000000"/>
          <w:lang w:val="en-US" w:eastAsia="en-US"/>
        </w:rPr>
        <w:t>sgrib</w:t>
      </w:r>
      <w:r w:rsidRPr="00A55F11">
        <w:rPr>
          <w:rStyle w:val="120"/>
          <w:color w:val="000000"/>
          <w:lang w:eastAsia="en-US"/>
        </w:rPr>
        <w:t xml:space="preserve"> </w:t>
      </w:r>
      <w:r>
        <w:rPr>
          <w:rStyle w:val="120"/>
          <w:color w:val="000000"/>
          <w:lang w:val="en-US" w:eastAsia="en-US"/>
        </w:rPr>
        <w:t>bzhi</w:t>
      </w:r>
      <w:r w:rsidRPr="00A55F11">
        <w:rPr>
          <w:rStyle w:val="120"/>
          <w:color w:val="000000"/>
          <w:lang w:eastAsia="en-US"/>
        </w:rPr>
        <w:t xml:space="preserve">) </w:t>
      </w:r>
      <w:r>
        <w:rPr>
          <w:rStyle w:val="120"/>
          <w:color w:val="000000"/>
        </w:rPr>
        <w:t>231</w:t>
      </w:r>
    </w:p>
    <w:p w:rsidR="00A55F11" w:rsidRDefault="00A55F11">
      <w:pPr>
        <w:pStyle w:val="121"/>
        <w:shd w:val="clear" w:color="auto" w:fill="auto"/>
        <w:spacing w:line="216" w:lineRule="exact"/>
        <w:jc w:val="left"/>
      </w:pPr>
      <w:r>
        <w:rPr>
          <w:rStyle w:val="120"/>
          <w:color w:val="000000"/>
        </w:rPr>
        <w:t xml:space="preserve">четыре опоры чудотворства </w:t>
      </w:r>
      <w:r w:rsidRPr="00A55F11">
        <w:rPr>
          <w:rStyle w:val="120"/>
          <w:color w:val="000000"/>
          <w:lang w:eastAsia="en-US"/>
        </w:rPr>
        <w:t>(</w:t>
      </w:r>
      <w:r>
        <w:rPr>
          <w:rStyle w:val="120"/>
          <w:color w:val="000000"/>
          <w:lang w:val="en-US" w:eastAsia="en-US"/>
        </w:rPr>
        <w:t>rdzu</w:t>
      </w:r>
      <w:r w:rsidRPr="00A55F11">
        <w:rPr>
          <w:rStyle w:val="120"/>
          <w:color w:val="000000"/>
          <w:lang w:eastAsia="en-US"/>
        </w:rPr>
        <w:t xml:space="preserve"> ’</w:t>
      </w:r>
      <w:r>
        <w:rPr>
          <w:rStyle w:val="120"/>
          <w:color w:val="000000"/>
          <w:lang w:val="en-US" w:eastAsia="en-US"/>
        </w:rPr>
        <w:t>phrul</w:t>
      </w:r>
      <w:r w:rsidRPr="00A55F11">
        <w:rPr>
          <w:rStyle w:val="120"/>
          <w:color w:val="000000"/>
          <w:lang w:eastAsia="en-US"/>
        </w:rPr>
        <w:t xml:space="preserve"> </w:t>
      </w:r>
      <w:r>
        <w:rPr>
          <w:rStyle w:val="120"/>
          <w:color w:val="000000"/>
          <w:lang w:val="en-US" w:eastAsia="en-US"/>
        </w:rPr>
        <w:t>gyi</w:t>
      </w:r>
      <w:r w:rsidRPr="00A55F11">
        <w:rPr>
          <w:rStyle w:val="120"/>
          <w:color w:val="000000"/>
          <w:lang w:eastAsia="en-US"/>
        </w:rPr>
        <w:t xml:space="preserve"> </w:t>
      </w:r>
      <w:r>
        <w:rPr>
          <w:rStyle w:val="120"/>
          <w:color w:val="000000"/>
          <w:lang w:val="en-US" w:eastAsia="en-US"/>
        </w:rPr>
        <w:t>rkang</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w:t>
      </w:r>
      <w:r>
        <w:rPr>
          <w:rStyle w:val="120"/>
          <w:color w:val="000000"/>
          <w:lang w:val="en-US" w:eastAsia="en-US"/>
        </w:rPr>
        <w:t>bzhi</w:t>
      </w:r>
      <w:r w:rsidRPr="00A55F11">
        <w:rPr>
          <w:rStyle w:val="120"/>
          <w:color w:val="000000"/>
          <w:lang w:eastAsia="en-US"/>
        </w:rPr>
        <w:t xml:space="preserve">); </w:t>
      </w:r>
      <w:r>
        <w:rPr>
          <w:rStyle w:val="120"/>
          <w:color w:val="000000"/>
        </w:rPr>
        <w:t xml:space="preserve">перечень </w:t>
      </w:r>
      <w:r w:rsidRPr="00A55F11">
        <w:rPr>
          <w:rStyle w:val="120"/>
          <w:color w:val="000000"/>
          <w:lang w:eastAsia="en-US"/>
        </w:rPr>
        <w:t xml:space="preserve">309 </w:t>
      </w:r>
      <w:r>
        <w:rPr>
          <w:rStyle w:val="120"/>
          <w:color w:val="000000"/>
        </w:rPr>
        <w:t xml:space="preserve">четыре освобождающих пути 97 четыре освобождения </w:t>
      </w:r>
      <w:r w:rsidRPr="00A55F11">
        <w:rPr>
          <w:rStyle w:val="120"/>
          <w:color w:val="000000"/>
          <w:lang w:eastAsia="en-US"/>
        </w:rPr>
        <w:t>(</w:t>
      </w:r>
      <w:r>
        <w:rPr>
          <w:rStyle w:val="120"/>
          <w:color w:val="000000"/>
          <w:lang w:val="en-US" w:eastAsia="en-US"/>
        </w:rPr>
        <w:t>grol</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 xml:space="preserve"> </w:t>
      </w:r>
      <w:r>
        <w:rPr>
          <w:rStyle w:val="120"/>
          <w:color w:val="000000"/>
          <w:lang w:val="en-US" w:eastAsia="en-US"/>
        </w:rPr>
        <w:t>bzhi</w:t>
      </w:r>
      <w:r w:rsidRPr="00A55F11">
        <w:rPr>
          <w:rStyle w:val="120"/>
          <w:color w:val="000000"/>
          <w:lang w:eastAsia="en-US"/>
        </w:rPr>
        <w:t xml:space="preserve">) </w:t>
      </w:r>
      <w:r>
        <w:rPr>
          <w:rStyle w:val="120"/>
          <w:color w:val="000000"/>
        </w:rPr>
        <w:t>300 четыре переменных психических состояния 212</w:t>
      </w:r>
    </w:p>
    <w:p w:rsidR="00A55F11" w:rsidRDefault="00A55F11">
      <w:pPr>
        <w:pStyle w:val="121"/>
        <w:shd w:val="clear" w:color="auto" w:fill="auto"/>
        <w:spacing w:line="214" w:lineRule="exact"/>
        <w:ind w:right="1080"/>
        <w:jc w:val="left"/>
      </w:pPr>
      <w:r>
        <w:rPr>
          <w:rStyle w:val="120"/>
          <w:color w:val="000000"/>
        </w:rPr>
        <w:t xml:space="preserve">четыре печати </w:t>
      </w:r>
      <w:r w:rsidRPr="00A55F11">
        <w:rPr>
          <w:rStyle w:val="120"/>
          <w:color w:val="000000"/>
          <w:lang w:eastAsia="en-US"/>
        </w:rPr>
        <w:t>(</w:t>
      </w:r>
      <w:r>
        <w:rPr>
          <w:rStyle w:val="120"/>
          <w:color w:val="000000"/>
          <w:lang w:val="en-US" w:eastAsia="en-US"/>
        </w:rPr>
        <w:t>phyag</w:t>
      </w:r>
      <w:r w:rsidRPr="00A55F11">
        <w:rPr>
          <w:rStyle w:val="120"/>
          <w:color w:val="000000"/>
          <w:lang w:eastAsia="en-US"/>
        </w:rPr>
        <w:t xml:space="preserve"> </w:t>
      </w:r>
      <w:r>
        <w:rPr>
          <w:rStyle w:val="120"/>
          <w:color w:val="000000"/>
          <w:lang w:val="en-US" w:eastAsia="en-US"/>
        </w:rPr>
        <w:t>rgya</w:t>
      </w:r>
      <w:r w:rsidRPr="00A55F11">
        <w:rPr>
          <w:rStyle w:val="120"/>
          <w:color w:val="000000"/>
          <w:lang w:eastAsia="en-US"/>
        </w:rPr>
        <w:t xml:space="preserve"> </w:t>
      </w:r>
      <w:r>
        <w:rPr>
          <w:rStyle w:val="120"/>
          <w:color w:val="000000"/>
          <w:lang w:val="en-US" w:eastAsia="en-US"/>
        </w:rPr>
        <w:t>bzhi</w:t>
      </w:r>
      <w:r w:rsidRPr="00A55F11">
        <w:rPr>
          <w:rStyle w:val="120"/>
          <w:color w:val="000000"/>
          <w:lang w:eastAsia="en-US"/>
        </w:rPr>
        <w:t xml:space="preserve">) </w:t>
      </w:r>
      <w:r>
        <w:rPr>
          <w:rStyle w:val="120"/>
          <w:color w:val="000000"/>
        </w:rPr>
        <w:t xml:space="preserve">248 четыре подхода </w:t>
      </w:r>
      <w:r w:rsidRPr="00A55F11">
        <w:rPr>
          <w:rStyle w:val="120"/>
          <w:color w:val="000000"/>
          <w:lang w:eastAsia="en-US"/>
        </w:rPr>
        <w:t>(</w:t>
      </w:r>
      <w:r>
        <w:rPr>
          <w:rStyle w:val="120"/>
          <w:color w:val="000000"/>
          <w:lang w:val="en-US" w:eastAsia="en-US"/>
        </w:rPr>
        <w:t>tshul</w:t>
      </w:r>
      <w:r w:rsidRPr="00A55F11">
        <w:rPr>
          <w:rStyle w:val="120"/>
          <w:color w:val="000000"/>
          <w:lang w:eastAsia="en-US"/>
        </w:rPr>
        <w:t xml:space="preserve"> </w:t>
      </w:r>
      <w:r>
        <w:rPr>
          <w:rStyle w:val="120"/>
          <w:color w:val="000000"/>
          <w:lang w:val="en-US" w:eastAsia="en-US"/>
        </w:rPr>
        <w:t>bzhi</w:t>
      </w:r>
      <w:r w:rsidRPr="00A55F11">
        <w:rPr>
          <w:rStyle w:val="120"/>
          <w:color w:val="000000"/>
          <w:lang w:eastAsia="en-US"/>
        </w:rPr>
        <w:t xml:space="preserve">) </w:t>
      </w:r>
      <w:r>
        <w:rPr>
          <w:rStyle w:val="120"/>
          <w:color w:val="000000"/>
        </w:rPr>
        <w:t xml:space="preserve">189, 193, 242, 246, 286 относительно Сущности Мудрости 17 четыре посвящения </w:t>
      </w:r>
      <w:r w:rsidRPr="00A55F11">
        <w:rPr>
          <w:rStyle w:val="120"/>
          <w:color w:val="000000"/>
          <w:lang w:eastAsia="en-US"/>
        </w:rPr>
        <w:t>(</w:t>
      </w:r>
      <w:r>
        <w:rPr>
          <w:rStyle w:val="120"/>
          <w:color w:val="000000"/>
          <w:lang w:val="en-US" w:eastAsia="en-US"/>
        </w:rPr>
        <w:t>dbang</w:t>
      </w:r>
      <w:r w:rsidRPr="00A55F11">
        <w:rPr>
          <w:rStyle w:val="120"/>
          <w:color w:val="000000"/>
          <w:lang w:eastAsia="en-US"/>
        </w:rPr>
        <w:t xml:space="preserve"> </w:t>
      </w:r>
      <w:r>
        <w:rPr>
          <w:rStyle w:val="120"/>
          <w:color w:val="000000"/>
          <w:lang w:val="en-US" w:eastAsia="en-US"/>
        </w:rPr>
        <w:t>bzhi</w:t>
      </w:r>
      <w:r w:rsidRPr="00A55F11">
        <w:rPr>
          <w:rStyle w:val="120"/>
          <w:color w:val="000000"/>
          <w:lang w:eastAsia="en-US"/>
        </w:rPr>
        <w:t xml:space="preserve">) </w:t>
      </w:r>
      <w:r>
        <w:rPr>
          <w:rStyle w:val="120"/>
          <w:color w:val="000000"/>
        </w:rPr>
        <w:t>97, 221, 273</w:t>
      </w:r>
    </w:p>
    <w:p w:rsidR="00A55F11" w:rsidRDefault="00A55F11">
      <w:pPr>
        <w:pStyle w:val="121"/>
        <w:shd w:val="clear" w:color="auto" w:fill="auto"/>
        <w:spacing w:line="214" w:lineRule="exact"/>
        <w:ind w:left="600" w:hanging="600"/>
        <w:jc w:val="left"/>
      </w:pPr>
      <w:r>
        <w:rPr>
          <w:rStyle w:val="120"/>
          <w:color w:val="000000"/>
        </w:rPr>
        <w:t xml:space="preserve">четыре посвящения, способствующих созреванию </w:t>
      </w:r>
      <w:r w:rsidRPr="00A55F11">
        <w:rPr>
          <w:rStyle w:val="120"/>
          <w:color w:val="000000"/>
          <w:lang w:eastAsia="en-US"/>
        </w:rPr>
        <w:t>(</w:t>
      </w:r>
      <w:r>
        <w:rPr>
          <w:rStyle w:val="120"/>
          <w:color w:val="000000"/>
          <w:lang w:val="en-US" w:eastAsia="en-US"/>
        </w:rPr>
        <w:t>smin</w:t>
      </w:r>
      <w:r w:rsidRPr="00A55F11">
        <w:rPr>
          <w:rStyle w:val="120"/>
          <w:color w:val="000000"/>
          <w:lang w:eastAsia="en-US"/>
        </w:rPr>
        <w:t xml:space="preserve"> </w:t>
      </w:r>
      <w:r>
        <w:rPr>
          <w:rStyle w:val="120"/>
          <w:color w:val="000000"/>
          <w:lang w:val="en-US" w:eastAsia="en-US"/>
        </w:rPr>
        <w:t>byed</w:t>
      </w:r>
      <w:r w:rsidRPr="00A55F11">
        <w:rPr>
          <w:rStyle w:val="120"/>
          <w:color w:val="000000"/>
          <w:lang w:eastAsia="en-US"/>
        </w:rPr>
        <w:t xml:space="preserve"> </w:t>
      </w:r>
      <w:r>
        <w:rPr>
          <w:rStyle w:val="120"/>
          <w:color w:val="000000"/>
          <w:lang w:val="en-US" w:eastAsia="en-US"/>
        </w:rPr>
        <w:t>kyi</w:t>
      </w:r>
      <w:r w:rsidRPr="00A55F11">
        <w:rPr>
          <w:rStyle w:val="120"/>
          <w:color w:val="000000"/>
          <w:lang w:eastAsia="en-US"/>
        </w:rPr>
        <w:t xml:space="preserve"> </w:t>
      </w:r>
      <w:r>
        <w:rPr>
          <w:rStyle w:val="120"/>
          <w:color w:val="000000"/>
          <w:lang w:val="en-US" w:eastAsia="en-US"/>
        </w:rPr>
        <w:t>dbang</w:t>
      </w:r>
      <w:r w:rsidRPr="00A55F11">
        <w:rPr>
          <w:rStyle w:val="120"/>
          <w:color w:val="000000"/>
          <w:lang w:eastAsia="en-US"/>
        </w:rPr>
        <w:t xml:space="preserve"> </w:t>
      </w:r>
      <w:r>
        <w:rPr>
          <w:rStyle w:val="120"/>
          <w:color w:val="000000"/>
          <w:lang w:val="en-US" w:eastAsia="en-US"/>
        </w:rPr>
        <w:t>bzhi</w:t>
      </w:r>
      <w:r w:rsidRPr="00A55F11">
        <w:rPr>
          <w:rStyle w:val="120"/>
          <w:color w:val="000000"/>
          <w:lang w:eastAsia="en-US"/>
        </w:rPr>
        <w:t xml:space="preserve">) </w:t>
      </w:r>
      <w:r>
        <w:rPr>
          <w:rStyle w:val="128"/>
          <w:color w:val="000000"/>
        </w:rPr>
        <w:t xml:space="preserve">см. </w:t>
      </w:r>
      <w:r>
        <w:rPr>
          <w:rStyle w:val="120"/>
          <w:color w:val="000000"/>
        </w:rPr>
        <w:t>четыре посвящения</w:t>
      </w:r>
    </w:p>
    <w:p w:rsidR="00A55F11" w:rsidRDefault="00A55F11">
      <w:pPr>
        <w:pStyle w:val="121"/>
        <w:shd w:val="clear" w:color="auto" w:fill="auto"/>
        <w:spacing w:line="214" w:lineRule="exact"/>
        <w:jc w:val="left"/>
      </w:pPr>
      <w:r>
        <w:rPr>
          <w:rStyle w:val="120"/>
          <w:color w:val="000000"/>
        </w:rPr>
        <w:t xml:space="preserve">четыре потока посвящений </w:t>
      </w:r>
      <w:r>
        <w:rPr>
          <w:rStyle w:val="120"/>
          <w:color w:val="000000"/>
          <w:lang w:val="fr-FR" w:eastAsia="fr-FR"/>
        </w:rPr>
        <w:t xml:space="preserve">(dbang gi chu </w:t>
      </w:r>
      <w:r>
        <w:rPr>
          <w:rStyle w:val="120"/>
          <w:color w:val="000000"/>
          <w:lang w:val="en-US" w:eastAsia="en-US"/>
        </w:rPr>
        <w:t>bo</w:t>
      </w:r>
      <w:r w:rsidRPr="00A55F11">
        <w:rPr>
          <w:rStyle w:val="120"/>
          <w:color w:val="000000"/>
          <w:lang w:eastAsia="en-US"/>
        </w:rPr>
        <w:t xml:space="preserve"> </w:t>
      </w:r>
      <w:r>
        <w:rPr>
          <w:rStyle w:val="120"/>
          <w:color w:val="000000"/>
          <w:lang w:val="en-US" w:eastAsia="en-US"/>
        </w:rPr>
        <w:t>bzhi</w:t>
      </w:r>
      <w:r w:rsidRPr="00A55F11">
        <w:rPr>
          <w:rStyle w:val="120"/>
          <w:color w:val="000000"/>
          <w:lang w:eastAsia="en-US"/>
        </w:rPr>
        <w:t xml:space="preserve">) 261 </w:t>
      </w:r>
      <w:r>
        <w:rPr>
          <w:rStyle w:val="120"/>
          <w:color w:val="000000"/>
        </w:rPr>
        <w:t>четыре правильных различения 310</w:t>
      </w:r>
    </w:p>
    <w:p w:rsidR="00A55F11" w:rsidRDefault="00A55F11">
      <w:pPr>
        <w:pStyle w:val="121"/>
        <w:shd w:val="clear" w:color="auto" w:fill="auto"/>
        <w:spacing w:line="214" w:lineRule="exact"/>
        <w:ind w:left="600" w:hanging="600"/>
        <w:jc w:val="left"/>
      </w:pPr>
      <w:r>
        <w:rPr>
          <w:rStyle w:val="120"/>
          <w:color w:val="000000"/>
        </w:rPr>
        <w:t xml:space="preserve">четыре правильных усилия </w:t>
      </w:r>
      <w:r w:rsidRPr="00A55F11">
        <w:rPr>
          <w:rStyle w:val="120"/>
          <w:color w:val="000000"/>
          <w:lang w:eastAsia="en-US"/>
        </w:rPr>
        <w:t>(</w:t>
      </w:r>
      <w:r>
        <w:rPr>
          <w:rStyle w:val="120"/>
          <w:color w:val="000000"/>
          <w:lang w:val="en-US" w:eastAsia="en-US"/>
        </w:rPr>
        <w:t>yang</w:t>
      </w:r>
      <w:r w:rsidRPr="00A55F11">
        <w:rPr>
          <w:rStyle w:val="120"/>
          <w:color w:val="000000"/>
          <w:lang w:eastAsia="en-US"/>
        </w:rPr>
        <w:t xml:space="preserve"> </w:t>
      </w:r>
      <w:r>
        <w:rPr>
          <w:rStyle w:val="120"/>
          <w:color w:val="000000"/>
          <w:lang w:val="en-US" w:eastAsia="en-US"/>
        </w:rPr>
        <w:t>dag</w:t>
      </w:r>
      <w:r w:rsidRPr="00A55F11">
        <w:rPr>
          <w:rStyle w:val="120"/>
          <w:color w:val="000000"/>
          <w:lang w:eastAsia="en-US"/>
        </w:rPr>
        <w:t xml:space="preserve"> </w:t>
      </w:r>
      <w:r>
        <w:rPr>
          <w:rStyle w:val="120"/>
          <w:color w:val="000000"/>
          <w:lang w:val="en-US" w:eastAsia="en-US"/>
        </w:rPr>
        <w:t>par</w:t>
      </w:r>
      <w:r w:rsidRPr="00A55F11">
        <w:rPr>
          <w:rStyle w:val="120"/>
          <w:color w:val="000000"/>
          <w:lang w:eastAsia="en-US"/>
        </w:rPr>
        <w:t xml:space="preserve"> </w:t>
      </w:r>
      <w:r>
        <w:rPr>
          <w:rStyle w:val="120"/>
          <w:color w:val="000000"/>
          <w:lang w:val="en-US" w:eastAsia="en-US"/>
        </w:rPr>
        <w:t>spong</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 xml:space="preserve"> </w:t>
      </w:r>
      <w:r>
        <w:rPr>
          <w:rStyle w:val="120"/>
          <w:color w:val="000000"/>
          <w:lang w:val="en-US" w:eastAsia="en-US"/>
        </w:rPr>
        <w:t>bzhi</w:t>
      </w:r>
      <w:r w:rsidRPr="00A55F11">
        <w:rPr>
          <w:rStyle w:val="120"/>
          <w:color w:val="000000"/>
          <w:lang w:eastAsia="en-US"/>
        </w:rPr>
        <w:t>) 178</w:t>
      </w:r>
    </w:p>
    <w:p w:rsidR="00A55F11" w:rsidRDefault="00A55F11">
      <w:pPr>
        <w:pStyle w:val="121"/>
        <w:shd w:val="clear" w:color="auto" w:fill="auto"/>
        <w:spacing w:line="214" w:lineRule="exact"/>
        <w:ind w:left="600" w:hanging="600"/>
        <w:jc w:val="left"/>
      </w:pPr>
      <w:r>
        <w:rPr>
          <w:rStyle w:val="120"/>
          <w:color w:val="000000"/>
        </w:rPr>
        <w:t xml:space="preserve">четыре применения внимательности </w:t>
      </w:r>
      <w:r>
        <w:rPr>
          <w:rStyle w:val="120"/>
          <w:color w:val="000000"/>
          <w:lang w:val="de-DE" w:eastAsia="de-DE"/>
        </w:rPr>
        <w:t xml:space="preserve">(dran </w:t>
      </w:r>
      <w:r>
        <w:rPr>
          <w:rStyle w:val="120"/>
          <w:color w:val="000000"/>
          <w:lang w:val="en-US" w:eastAsia="en-US"/>
        </w:rPr>
        <w:t>pa</w:t>
      </w:r>
      <w:r w:rsidRPr="00A55F11">
        <w:rPr>
          <w:rStyle w:val="120"/>
          <w:color w:val="000000"/>
          <w:lang w:eastAsia="en-US"/>
        </w:rPr>
        <w:t xml:space="preserve"> </w:t>
      </w:r>
      <w:r>
        <w:rPr>
          <w:rStyle w:val="120"/>
          <w:color w:val="000000"/>
          <w:lang w:val="en-US" w:eastAsia="en-US"/>
        </w:rPr>
        <w:t>nye</w:t>
      </w:r>
      <w:r w:rsidRPr="00A55F11">
        <w:rPr>
          <w:rStyle w:val="120"/>
          <w:color w:val="000000"/>
          <w:lang w:eastAsia="en-US"/>
        </w:rPr>
        <w:t xml:space="preserve"> </w:t>
      </w:r>
      <w:r>
        <w:rPr>
          <w:rStyle w:val="120"/>
          <w:color w:val="000000"/>
          <w:lang w:val="en-US" w:eastAsia="en-US"/>
        </w:rPr>
        <w:t>bar</w:t>
      </w:r>
      <w:r w:rsidRPr="00A55F11">
        <w:rPr>
          <w:rStyle w:val="120"/>
          <w:color w:val="000000"/>
          <w:lang w:eastAsia="en-US"/>
        </w:rPr>
        <w:t xml:space="preserve"> </w:t>
      </w:r>
      <w:r>
        <w:rPr>
          <w:rStyle w:val="120"/>
          <w:color w:val="000000"/>
          <w:lang w:val="en-US" w:eastAsia="en-US"/>
        </w:rPr>
        <w:t>bzhag</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w:t>
      </w:r>
      <w:r>
        <w:rPr>
          <w:rStyle w:val="120"/>
          <w:color w:val="000000"/>
          <w:lang w:val="en-US" w:eastAsia="en-US"/>
        </w:rPr>
        <w:t>bzhi</w:t>
      </w:r>
      <w:r w:rsidRPr="00A55F11">
        <w:rPr>
          <w:rStyle w:val="120"/>
          <w:color w:val="000000"/>
          <w:lang w:eastAsia="en-US"/>
        </w:rPr>
        <w:t>) 309</w:t>
      </w:r>
    </w:p>
    <w:p w:rsidR="00A55F11" w:rsidRDefault="00A55F11">
      <w:pPr>
        <w:pStyle w:val="121"/>
        <w:shd w:val="clear" w:color="auto" w:fill="auto"/>
        <w:spacing w:line="214" w:lineRule="exact"/>
        <w:ind w:left="600" w:hanging="600"/>
        <w:jc w:val="left"/>
      </w:pPr>
      <w:r>
        <w:rPr>
          <w:rStyle w:val="120"/>
          <w:color w:val="000000"/>
        </w:rPr>
        <w:t xml:space="preserve">четыре причинные формы </w:t>
      </w:r>
      <w:r w:rsidRPr="00A55F11">
        <w:rPr>
          <w:rStyle w:val="120"/>
          <w:color w:val="000000"/>
          <w:lang w:eastAsia="en-US"/>
        </w:rPr>
        <w:t>212</w:t>
      </w:r>
    </w:p>
    <w:p w:rsidR="00A55F11" w:rsidRDefault="00A55F11">
      <w:pPr>
        <w:pStyle w:val="121"/>
        <w:shd w:val="clear" w:color="auto" w:fill="auto"/>
        <w:spacing w:line="214" w:lineRule="exact"/>
        <w:ind w:left="600" w:hanging="600"/>
        <w:jc w:val="left"/>
      </w:pPr>
      <w:r>
        <w:rPr>
          <w:rStyle w:val="120"/>
          <w:color w:val="000000"/>
        </w:rPr>
        <w:t xml:space="preserve">четыре прославленных великих озера </w:t>
      </w:r>
      <w:r>
        <w:rPr>
          <w:rStyle w:val="120"/>
          <w:color w:val="000000"/>
          <w:lang w:val="de-DE" w:eastAsia="de-DE"/>
        </w:rPr>
        <w:t xml:space="preserve">(grags pa’i mtsho eben </w:t>
      </w:r>
      <w:r>
        <w:rPr>
          <w:rStyle w:val="120"/>
          <w:color w:val="000000"/>
          <w:lang w:val="en-US" w:eastAsia="en-US"/>
        </w:rPr>
        <w:t>brgyad</w:t>
      </w:r>
      <w:r w:rsidRPr="00A55F11">
        <w:rPr>
          <w:rStyle w:val="120"/>
          <w:color w:val="000000"/>
          <w:lang w:eastAsia="en-US"/>
        </w:rPr>
        <w:t xml:space="preserve">) </w:t>
      </w:r>
      <w:r>
        <w:rPr>
          <w:rStyle w:val="120"/>
          <w:color w:val="000000"/>
          <w:lang w:val="de-DE" w:eastAsia="de-DE"/>
        </w:rPr>
        <w:t>87</w:t>
      </w:r>
    </w:p>
    <w:p w:rsidR="00A55F11" w:rsidRDefault="00A55F11">
      <w:pPr>
        <w:pStyle w:val="121"/>
        <w:shd w:val="clear" w:color="auto" w:fill="auto"/>
        <w:spacing w:line="214" w:lineRule="exact"/>
        <w:ind w:left="600" w:hanging="600"/>
        <w:jc w:val="left"/>
      </w:pPr>
      <w:r>
        <w:rPr>
          <w:rStyle w:val="120"/>
          <w:color w:val="000000"/>
        </w:rPr>
        <w:t xml:space="preserve">четыре радости </w:t>
      </w:r>
      <w:r w:rsidRPr="00A55F11">
        <w:rPr>
          <w:rStyle w:val="120"/>
          <w:color w:val="000000"/>
          <w:lang w:eastAsia="en-US"/>
        </w:rPr>
        <w:t>(</w:t>
      </w:r>
      <w:r>
        <w:rPr>
          <w:rStyle w:val="120"/>
          <w:color w:val="000000"/>
          <w:lang w:val="en-US" w:eastAsia="en-US"/>
        </w:rPr>
        <w:t>dga</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 xml:space="preserve"> </w:t>
      </w:r>
      <w:r>
        <w:rPr>
          <w:rStyle w:val="120"/>
          <w:color w:val="000000"/>
          <w:lang w:val="en-US" w:eastAsia="en-US"/>
        </w:rPr>
        <w:t>bzhi</w:t>
      </w:r>
      <w:r w:rsidRPr="00A55F11">
        <w:rPr>
          <w:rStyle w:val="120"/>
          <w:color w:val="000000"/>
          <w:lang w:eastAsia="en-US"/>
        </w:rPr>
        <w:t>) 273</w:t>
      </w:r>
    </w:p>
    <w:p w:rsidR="00A55F11" w:rsidRDefault="00A55F11">
      <w:pPr>
        <w:pStyle w:val="121"/>
        <w:shd w:val="clear" w:color="auto" w:fill="auto"/>
        <w:spacing w:line="214" w:lineRule="exact"/>
        <w:ind w:left="600" w:hanging="600"/>
        <w:jc w:val="left"/>
      </w:pPr>
      <w:r>
        <w:rPr>
          <w:rStyle w:val="120"/>
          <w:color w:val="000000"/>
        </w:rPr>
        <w:t>четыре реки Нижнего Докхама 269</w:t>
      </w:r>
    </w:p>
    <w:p w:rsidR="00A55F11" w:rsidRDefault="00A55F11">
      <w:pPr>
        <w:pStyle w:val="121"/>
        <w:shd w:val="clear" w:color="auto" w:fill="auto"/>
        <w:spacing w:line="214" w:lineRule="exact"/>
        <w:ind w:left="600" w:hanging="600"/>
        <w:jc w:val="left"/>
      </w:pPr>
      <w:r>
        <w:rPr>
          <w:rStyle w:val="120"/>
          <w:color w:val="000000"/>
        </w:rPr>
        <w:t xml:space="preserve">четыре самадхи </w:t>
      </w:r>
      <w:r>
        <w:rPr>
          <w:rStyle w:val="128"/>
          <w:color w:val="000000"/>
        </w:rPr>
        <w:t>см.</w:t>
      </w:r>
      <w:r>
        <w:rPr>
          <w:rStyle w:val="120"/>
          <w:color w:val="000000"/>
        </w:rPr>
        <w:t xml:space="preserve"> четыре безмерных</w:t>
      </w:r>
    </w:p>
    <w:p w:rsidR="00A55F11" w:rsidRDefault="00A55F11">
      <w:pPr>
        <w:pStyle w:val="121"/>
        <w:shd w:val="clear" w:color="auto" w:fill="auto"/>
        <w:spacing w:line="214" w:lineRule="exact"/>
        <w:ind w:left="600" w:hanging="600"/>
        <w:jc w:val="left"/>
      </w:pPr>
      <w:r>
        <w:rPr>
          <w:rStyle w:val="120"/>
          <w:color w:val="000000"/>
        </w:rPr>
        <w:t xml:space="preserve">четыре слога </w:t>
      </w:r>
      <w:r>
        <w:rPr>
          <w:rStyle w:val="120"/>
          <w:color w:val="000000"/>
          <w:lang w:val="de-DE" w:eastAsia="de-DE"/>
        </w:rPr>
        <w:t xml:space="preserve">(yi ge bzhi) </w:t>
      </w:r>
      <w:r>
        <w:rPr>
          <w:rStyle w:val="120"/>
          <w:color w:val="000000"/>
        </w:rPr>
        <w:t>23, 93</w:t>
      </w:r>
    </w:p>
    <w:p w:rsidR="00A55F11" w:rsidRDefault="00A55F11">
      <w:pPr>
        <w:pStyle w:val="121"/>
        <w:shd w:val="clear" w:color="auto" w:fill="auto"/>
        <w:spacing w:line="214" w:lineRule="exact"/>
        <w:ind w:left="320"/>
        <w:jc w:val="left"/>
      </w:pPr>
      <w:r>
        <w:rPr>
          <w:rStyle w:val="120"/>
          <w:color w:val="000000"/>
        </w:rPr>
        <w:t>ваджрные слоги Великой Тайны 93</w:t>
      </w:r>
    </w:p>
    <w:p w:rsidR="00A55F11" w:rsidRDefault="00A55F11">
      <w:pPr>
        <w:pStyle w:val="121"/>
        <w:shd w:val="clear" w:color="auto" w:fill="auto"/>
        <w:spacing w:line="214" w:lineRule="exact"/>
        <w:ind w:left="600" w:hanging="600"/>
        <w:jc w:val="left"/>
      </w:pPr>
      <w:r>
        <w:rPr>
          <w:rStyle w:val="120"/>
          <w:color w:val="000000"/>
        </w:rPr>
        <w:t xml:space="preserve">четыре состояния без форм </w:t>
      </w:r>
      <w:r>
        <w:rPr>
          <w:rStyle w:val="120"/>
          <w:color w:val="000000"/>
          <w:lang w:val="de-DE" w:eastAsia="de-DE"/>
        </w:rPr>
        <w:t xml:space="preserve">(gzugs med bzhi) </w:t>
      </w:r>
      <w:smartTag w:uri="urn:schemas-microsoft-com:office:smarttags" w:element="metricconverter">
        <w:smartTagPr>
          <w:attr w:name="ProductID" w:val="300 см"/>
        </w:smartTagPr>
        <w:r>
          <w:rPr>
            <w:rStyle w:val="120"/>
            <w:color w:val="000000"/>
          </w:rPr>
          <w:t xml:space="preserve">300 </w:t>
        </w:r>
        <w:r>
          <w:rPr>
            <w:rStyle w:val="128"/>
            <w:color w:val="000000"/>
          </w:rPr>
          <w:t>см</w:t>
        </w:r>
      </w:smartTag>
      <w:r>
        <w:rPr>
          <w:rStyle w:val="128"/>
          <w:color w:val="000000"/>
        </w:rPr>
        <w:t>. также</w:t>
      </w:r>
      <w:r>
        <w:rPr>
          <w:rStyle w:val="120"/>
          <w:color w:val="000000"/>
        </w:rPr>
        <w:t xml:space="preserve"> четыре состояния мира без форм</w:t>
      </w:r>
    </w:p>
    <w:p w:rsidR="00A55F11" w:rsidRDefault="00A55F11">
      <w:pPr>
        <w:pStyle w:val="121"/>
        <w:shd w:val="clear" w:color="auto" w:fill="auto"/>
        <w:spacing w:line="214" w:lineRule="exact"/>
        <w:jc w:val="left"/>
      </w:pPr>
      <w:r>
        <w:rPr>
          <w:rStyle w:val="120"/>
          <w:color w:val="000000"/>
        </w:rPr>
        <w:t xml:space="preserve">четыре состояния мира без форм </w:t>
      </w:r>
      <w:r w:rsidRPr="00A55F11">
        <w:rPr>
          <w:rStyle w:val="120"/>
          <w:color w:val="000000"/>
          <w:lang w:eastAsia="en-US"/>
        </w:rPr>
        <w:t>(</w:t>
      </w:r>
      <w:r>
        <w:rPr>
          <w:rStyle w:val="120"/>
          <w:color w:val="000000"/>
          <w:lang w:val="en-US" w:eastAsia="en-US"/>
        </w:rPr>
        <w:t>gzugs</w:t>
      </w:r>
      <w:r w:rsidRPr="00A55F11">
        <w:rPr>
          <w:rStyle w:val="120"/>
          <w:color w:val="000000"/>
          <w:lang w:eastAsia="en-US"/>
        </w:rPr>
        <w:t xml:space="preserve"> </w:t>
      </w:r>
      <w:r>
        <w:rPr>
          <w:rStyle w:val="120"/>
          <w:color w:val="000000"/>
          <w:lang w:val="en-US" w:eastAsia="en-US"/>
        </w:rPr>
        <w:t>med</w:t>
      </w:r>
      <w:r w:rsidRPr="00A55F11">
        <w:rPr>
          <w:rStyle w:val="120"/>
          <w:color w:val="000000"/>
          <w:lang w:eastAsia="en-US"/>
        </w:rPr>
        <w:t xml:space="preserve"> </w:t>
      </w:r>
      <w:r>
        <w:rPr>
          <w:rStyle w:val="120"/>
          <w:color w:val="000000"/>
          <w:lang w:val="en-US" w:eastAsia="en-US"/>
        </w:rPr>
        <w:t>kyi</w:t>
      </w:r>
      <w:r w:rsidRPr="00A55F11">
        <w:rPr>
          <w:rStyle w:val="120"/>
          <w:color w:val="000000"/>
          <w:lang w:eastAsia="en-US"/>
        </w:rPr>
        <w:t xml:space="preserve"> </w:t>
      </w:r>
      <w:r>
        <w:rPr>
          <w:rStyle w:val="120"/>
          <w:color w:val="000000"/>
          <w:lang w:val="en-US" w:eastAsia="en-US"/>
        </w:rPr>
        <w:t>skye</w:t>
      </w:r>
      <w:r w:rsidRPr="00A55F11">
        <w:rPr>
          <w:rStyle w:val="120"/>
          <w:color w:val="000000"/>
          <w:lang w:eastAsia="en-US"/>
        </w:rPr>
        <w:t xml:space="preserve"> </w:t>
      </w:r>
      <w:r>
        <w:rPr>
          <w:rStyle w:val="120"/>
          <w:color w:val="000000"/>
          <w:lang w:val="en-US" w:eastAsia="en-US"/>
        </w:rPr>
        <w:t>mched</w:t>
      </w:r>
      <w:r w:rsidRPr="00A55F11">
        <w:rPr>
          <w:rStyle w:val="120"/>
          <w:color w:val="000000"/>
          <w:lang w:eastAsia="en-US"/>
        </w:rPr>
        <w:t xml:space="preserve"> </w:t>
      </w:r>
      <w:r>
        <w:rPr>
          <w:rStyle w:val="120"/>
          <w:color w:val="000000"/>
          <w:lang w:val="en-US" w:eastAsia="en-US"/>
        </w:rPr>
        <w:t>bzhi</w:t>
      </w:r>
      <w:r w:rsidRPr="00A55F11">
        <w:rPr>
          <w:rStyle w:val="120"/>
          <w:color w:val="000000"/>
          <w:lang w:eastAsia="en-US"/>
        </w:rPr>
        <w:t xml:space="preserve">) 199 </w:t>
      </w:r>
      <w:r>
        <w:rPr>
          <w:rStyle w:val="120"/>
          <w:color w:val="000000"/>
        </w:rPr>
        <w:t xml:space="preserve">четыре средства привлечения </w:t>
      </w:r>
      <w:r w:rsidRPr="00A55F11">
        <w:rPr>
          <w:rStyle w:val="120"/>
          <w:color w:val="000000"/>
          <w:lang w:eastAsia="en-US"/>
        </w:rPr>
        <w:t>(</w:t>
      </w:r>
      <w:r>
        <w:rPr>
          <w:rStyle w:val="120"/>
          <w:color w:val="000000"/>
          <w:lang w:val="en-US" w:eastAsia="en-US"/>
        </w:rPr>
        <w:t>bsdu</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dngos</w:t>
      </w:r>
      <w:r w:rsidRPr="00A55F11">
        <w:rPr>
          <w:rStyle w:val="120"/>
          <w:color w:val="000000"/>
          <w:lang w:eastAsia="en-US"/>
        </w:rPr>
        <w:t xml:space="preserve"> </w:t>
      </w:r>
      <w:r>
        <w:rPr>
          <w:rStyle w:val="120"/>
          <w:color w:val="000000"/>
          <w:lang w:val="en-US" w:eastAsia="en-US"/>
        </w:rPr>
        <w:t>po</w:t>
      </w:r>
      <w:r w:rsidRPr="00A55F11">
        <w:rPr>
          <w:rStyle w:val="120"/>
          <w:color w:val="000000"/>
          <w:lang w:eastAsia="en-US"/>
        </w:rPr>
        <w:t xml:space="preserve"> </w:t>
      </w:r>
      <w:r>
        <w:rPr>
          <w:rStyle w:val="120"/>
          <w:color w:val="000000"/>
          <w:lang w:val="en-US" w:eastAsia="en-US"/>
        </w:rPr>
        <w:t>bzhi</w:t>
      </w:r>
      <w:r w:rsidRPr="00A55F11">
        <w:rPr>
          <w:rStyle w:val="120"/>
          <w:color w:val="000000"/>
          <w:lang w:eastAsia="en-US"/>
        </w:rPr>
        <w:t xml:space="preserve">) 160, 161 </w:t>
      </w:r>
      <w:r>
        <w:rPr>
          <w:rStyle w:val="120"/>
          <w:color w:val="000000"/>
        </w:rPr>
        <w:t xml:space="preserve">четыре уровня видьядхары </w:t>
      </w:r>
      <w:r w:rsidRPr="00A55F11">
        <w:rPr>
          <w:rStyle w:val="120"/>
          <w:color w:val="000000"/>
          <w:lang w:eastAsia="en-US"/>
        </w:rPr>
        <w:t xml:space="preserve">206 </w:t>
      </w:r>
      <w:r>
        <w:rPr>
          <w:rStyle w:val="120"/>
          <w:color w:val="000000"/>
        </w:rPr>
        <w:t xml:space="preserve">четыре философские школы </w:t>
      </w:r>
      <w:r w:rsidRPr="00A55F11">
        <w:rPr>
          <w:rStyle w:val="120"/>
          <w:color w:val="000000"/>
          <w:lang w:eastAsia="en-US"/>
        </w:rPr>
        <w:t>(</w:t>
      </w:r>
      <w:r>
        <w:rPr>
          <w:rStyle w:val="120"/>
          <w:color w:val="000000"/>
          <w:lang w:val="en-US" w:eastAsia="en-US"/>
        </w:rPr>
        <w:t>grub</w:t>
      </w:r>
      <w:r w:rsidRPr="00A55F11">
        <w:rPr>
          <w:rStyle w:val="120"/>
          <w:color w:val="000000"/>
          <w:lang w:eastAsia="en-US"/>
        </w:rPr>
        <w:t xml:space="preserve"> </w:t>
      </w:r>
      <w:r>
        <w:rPr>
          <w:rStyle w:val="120"/>
          <w:color w:val="000000"/>
          <w:lang w:val="en-US" w:eastAsia="en-US"/>
        </w:rPr>
        <w:t>mtha</w:t>
      </w:r>
      <w:r w:rsidRPr="00A55F11">
        <w:rPr>
          <w:rStyle w:val="120"/>
          <w:color w:val="000000"/>
          <w:lang w:eastAsia="en-US"/>
        </w:rPr>
        <w:t xml:space="preserve">’ </w:t>
      </w:r>
      <w:r>
        <w:rPr>
          <w:rStyle w:val="120"/>
          <w:color w:val="000000"/>
          <w:lang w:val="en-US" w:eastAsia="en-US"/>
        </w:rPr>
        <w:t>bzhi</w:t>
      </w:r>
      <w:r w:rsidRPr="00A55F11">
        <w:rPr>
          <w:rStyle w:val="120"/>
          <w:color w:val="000000"/>
          <w:lang w:eastAsia="en-US"/>
        </w:rPr>
        <w:t xml:space="preserve">) </w:t>
      </w:r>
      <w:r>
        <w:rPr>
          <w:rStyle w:val="120"/>
          <w:color w:val="000000"/>
        </w:rPr>
        <w:t>202 их воззрения на сугатагарбху 203 четыре чакры 92, 93</w:t>
      </w:r>
    </w:p>
    <w:p w:rsidR="00A55F11" w:rsidRDefault="00A55F11">
      <w:pPr>
        <w:pStyle w:val="121"/>
        <w:shd w:val="clear" w:color="auto" w:fill="auto"/>
        <w:spacing w:line="214" w:lineRule="exact"/>
        <w:jc w:val="left"/>
      </w:pPr>
      <w:r>
        <w:rPr>
          <w:rStyle w:val="120"/>
          <w:color w:val="000000"/>
        </w:rPr>
        <w:t xml:space="preserve">«Четыре цикла садханы гуру» </w:t>
      </w:r>
      <w:r>
        <w:rPr>
          <w:rStyle w:val="120"/>
          <w:color w:val="000000"/>
          <w:lang w:val="de-DE" w:eastAsia="de-DE"/>
        </w:rPr>
        <w:t xml:space="preserve">(bla </w:t>
      </w:r>
      <w:r>
        <w:rPr>
          <w:rStyle w:val="120"/>
          <w:color w:val="000000"/>
          <w:lang w:val="en-US" w:eastAsia="en-US"/>
        </w:rPr>
        <w:t>sgrub</w:t>
      </w:r>
      <w:r w:rsidRPr="00A55F11">
        <w:rPr>
          <w:rStyle w:val="120"/>
          <w:color w:val="000000"/>
          <w:lang w:eastAsia="en-US"/>
        </w:rPr>
        <w:t xml:space="preserve"> </w:t>
      </w:r>
      <w:r>
        <w:rPr>
          <w:rStyle w:val="120"/>
          <w:color w:val="000000"/>
          <w:lang w:val="en-US" w:eastAsia="en-US"/>
        </w:rPr>
        <w:t>skor</w:t>
      </w:r>
      <w:r w:rsidRPr="00A55F11">
        <w:rPr>
          <w:rStyle w:val="120"/>
          <w:color w:val="000000"/>
          <w:lang w:eastAsia="en-US"/>
        </w:rPr>
        <w:t xml:space="preserve"> </w:t>
      </w:r>
      <w:r>
        <w:rPr>
          <w:rStyle w:val="120"/>
          <w:color w:val="000000"/>
          <w:lang w:val="en-US" w:eastAsia="en-US"/>
        </w:rPr>
        <w:t>bzhi</w:t>
      </w:r>
      <w:r w:rsidRPr="00A55F11">
        <w:rPr>
          <w:rStyle w:val="120"/>
          <w:color w:val="000000"/>
          <w:lang w:eastAsia="en-US"/>
        </w:rPr>
        <w:t xml:space="preserve">) </w:t>
      </w:r>
      <w:r>
        <w:rPr>
          <w:rStyle w:val="120"/>
          <w:color w:val="000000"/>
        </w:rPr>
        <w:t xml:space="preserve">16 подробности линии передачи Джамгон Конгтрула 18 </w:t>
      </w:r>
      <w:r>
        <w:rPr>
          <w:rStyle w:val="128"/>
          <w:color w:val="000000"/>
        </w:rPr>
        <w:t>Чецун нингтиг</w:t>
      </w:r>
      <w:r>
        <w:rPr>
          <w:rStyle w:val="120"/>
          <w:color w:val="000000"/>
        </w:rPr>
        <w:t xml:space="preserve"> </w:t>
      </w:r>
      <w:r w:rsidRPr="00A55F11">
        <w:rPr>
          <w:rStyle w:val="120"/>
          <w:color w:val="000000"/>
          <w:lang w:eastAsia="en-US"/>
        </w:rPr>
        <w:t>(</w:t>
      </w:r>
      <w:r>
        <w:rPr>
          <w:rStyle w:val="120"/>
          <w:color w:val="000000"/>
          <w:lang w:val="en-US" w:eastAsia="en-US"/>
        </w:rPr>
        <w:t>Ice</w:t>
      </w:r>
      <w:r w:rsidRPr="00A55F11">
        <w:rPr>
          <w:rStyle w:val="120"/>
          <w:color w:val="000000"/>
          <w:lang w:eastAsia="en-US"/>
        </w:rPr>
        <w:t xml:space="preserve"> </w:t>
      </w:r>
      <w:r>
        <w:rPr>
          <w:rStyle w:val="120"/>
          <w:color w:val="000000"/>
          <w:lang w:val="en-US" w:eastAsia="en-US"/>
        </w:rPr>
        <w:t>btsun</w:t>
      </w:r>
      <w:r w:rsidRPr="00A55F11">
        <w:rPr>
          <w:rStyle w:val="120"/>
          <w:color w:val="000000"/>
          <w:lang w:eastAsia="en-US"/>
        </w:rPr>
        <w:t xml:space="preserve"> </w:t>
      </w:r>
      <w:r>
        <w:rPr>
          <w:rStyle w:val="120"/>
          <w:color w:val="000000"/>
          <w:lang w:val="en-US" w:eastAsia="en-US"/>
        </w:rPr>
        <w:t>snying</w:t>
      </w:r>
      <w:r w:rsidRPr="00A55F11">
        <w:rPr>
          <w:rStyle w:val="120"/>
          <w:color w:val="000000"/>
          <w:lang w:eastAsia="en-US"/>
        </w:rPr>
        <w:t xml:space="preserve"> </w:t>
      </w:r>
      <w:r>
        <w:rPr>
          <w:rStyle w:val="120"/>
          <w:color w:val="000000"/>
          <w:lang w:val="en-US" w:eastAsia="en-US"/>
        </w:rPr>
        <w:t>thig</w:t>
      </w:r>
      <w:r w:rsidRPr="00A55F11">
        <w:rPr>
          <w:rStyle w:val="120"/>
          <w:color w:val="000000"/>
          <w:lang w:eastAsia="en-US"/>
        </w:rPr>
        <w:t xml:space="preserve">) 34, 240 </w:t>
      </w:r>
      <w:r>
        <w:rPr>
          <w:rStyle w:val="120"/>
          <w:color w:val="000000"/>
        </w:rPr>
        <w:t xml:space="preserve">Чецун Сэнге Вангчук </w:t>
      </w:r>
      <w:r>
        <w:rPr>
          <w:rStyle w:val="120"/>
          <w:color w:val="000000"/>
          <w:lang w:val="de-DE" w:eastAsia="de-DE"/>
        </w:rPr>
        <w:t xml:space="preserve">(lee btsun seng ge dbang phyug) 34 </w:t>
      </w:r>
      <w:r>
        <w:rPr>
          <w:rStyle w:val="120"/>
          <w:color w:val="000000"/>
        </w:rPr>
        <w:t xml:space="preserve">чжордруг </w:t>
      </w:r>
      <w:r>
        <w:rPr>
          <w:rStyle w:val="120"/>
          <w:color w:val="000000"/>
          <w:lang w:val="de-DE" w:eastAsia="de-DE"/>
        </w:rPr>
        <w:t xml:space="preserve">(sbyor drug) 238 </w:t>
      </w:r>
      <w:r>
        <w:rPr>
          <w:rStyle w:val="120"/>
          <w:color w:val="000000"/>
        </w:rPr>
        <w:t xml:space="preserve">Чимпу Пуг </w:t>
      </w:r>
      <w:r>
        <w:rPr>
          <w:rStyle w:val="120"/>
          <w:color w:val="000000"/>
          <w:lang w:val="fr-FR" w:eastAsia="fr-FR"/>
        </w:rPr>
        <w:t xml:space="preserve">(mehims </w:t>
      </w:r>
      <w:r>
        <w:rPr>
          <w:rStyle w:val="120"/>
          <w:color w:val="000000"/>
          <w:lang w:val="en-US" w:eastAsia="en-US"/>
        </w:rPr>
        <w:t>phu</w:t>
      </w:r>
      <w:r w:rsidRPr="00A55F11">
        <w:rPr>
          <w:rStyle w:val="120"/>
          <w:color w:val="000000"/>
          <w:lang w:eastAsia="en-US"/>
        </w:rPr>
        <w:t xml:space="preserve"> </w:t>
      </w:r>
      <w:r>
        <w:rPr>
          <w:rStyle w:val="120"/>
          <w:color w:val="000000"/>
          <w:lang w:val="en-US" w:eastAsia="en-US"/>
        </w:rPr>
        <w:t>phug</w:t>
      </w:r>
      <w:r w:rsidRPr="00A55F11">
        <w:rPr>
          <w:rStyle w:val="120"/>
          <w:color w:val="000000"/>
          <w:lang w:eastAsia="en-US"/>
        </w:rPr>
        <w:t>) 270</w:t>
      </w:r>
    </w:p>
    <w:p w:rsidR="00A55F11" w:rsidRDefault="00A55F11">
      <w:pPr>
        <w:pStyle w:val="121"/>
        <w:shd w:val="clear" w:color="auto" w:fill="auto"/>
        <w:spacing w:line="214" w:lineRule="exact"/>
        <w:ind w:left="600" w:hanging="600"/>
        <w:jc w:val="left"/>
      </w:pPr>
      <w:r>
        <w:rPr>
          <w:rStyle w:val="120"/>
          <w:color w:val="000000"/>
        </w:rPr>
        <w:t xml:space="preserve">Чимэ Такцанг, место обнаружения </w:t>
      </w:r>
      <w:r>
        <w:rPr>
          <w:rStyle w:val="128"/>
          <w:color w:val="000000"/>
        </w:rPr>
        <w:t>Аамрим еше нингпо</w:t>
      </w:r>
      <w:r>
        <w:rPr>
          <w:rStyle w:val="120"/>
          <w:color w:val="000000"/>
        </w:rPr>
        <w:t xml:space="preserve"> 20</w:t>
      </w:r>
    </w:p>
    <w:p w:rsidR="00A55F11" w:rsidRDefault="00A55F11">
      <w:pPr>
        <w:pStyle w:val="121"/>
        <w:shd w:val="clear" w:color="auto" w:fill="auto"/>
        <w:spacing w:line="214" w:lineRule="exact"/>
        <w:jc w:val="left"/>
      </w:pPr>
      <w:r>
        <w:rPr>
          <w:rStyle w:val="120"/>
          <w:color w:val="000000"/>
        </w:rPr>
        <w:t xml:space="preserve">Чимэ Тэнни Юнгдрунг Лингпа </w:t>
      </w:r>
      <w:r w:rsidRPr="00A55F11">
        <w:rPr>
          <w:rStyle w:val="120"/>
          <w:color w:val="000000"/>
          <w:lang w:eastAsia="en-US"/>
        </w:rPr>
        <w:t>(’</w:t>
      </w:r>
      <w:r>
        <w:rPr>
          <w:rStyle w:val="120"/>
          <w:color w:val="000000"/>
          <w:lang w:val="en-US" w:eastAsia="en-US"/>
        </w:rPr>
        <w:t>chi</w:t>
      </w:r>
      <w:r w:rsidRPr="00A55F11">
        <w:rPr>
          <w:rStyle w:val="120"/>
          <w:color w:val="000000"/>
          <w:lang w:eastAsia="en-US"/>
        </w:rPr>
        <w:t xml:space="preserve"> </w:t>
      </w:r>
      <w:r>
        <w:rPr>
          <w:rStyle w:val="120"/>
          <w:color w:val="000000"/>
          <w:lang w:val="en-US" w:eastAsia="en-US"/>
        </w:rPr>
        <w:t>med</w:t>
      </w:r>
      <w:r w:rsidRPr="00A55F11">
        <w:rPr>
          <w:rStyle w:val="120"/>
          <w:color w:val="000000"/>
          <w:lang w:eastAsia="en-US"/>
        </w:rPr>
        <w:t xml:space="preserve"> </w:t>
      </w:r>
      <w:r>
        <w:rPr>
          <w:rStyle w:val="120"/>
          <w:color w:val="000000"/>
          <w:lang w:val="en-US" w:eastAsia="en-US"/>
        </w:rPr>
        <w:t>bstan</w:t>
      </w:r>
      <w:r w:rsidRPr="00A55F11">
        <w:rPr>
          <w:rStyle w:val="120"/>
          <w:color w:val="000000"/>
          <w:lang w:eastAsia="en-US"/>
        </w:rPr>
        <w:t xml:space="preserve"> </w:t>
      </w:r>
      <w:r>
        <w:rPr>
          <w:rStyle w:val="120"/>
          <w:color w:val="000000"/>
          <w:lang w:val="en-US" w:eastAsia="en-US"/>
        </w:rPr>
        <w:t>gnyis</w:t>
      </w:r>
      <w:r w:rsidRPr="00A55F11">
        <w:rPr>
          <w:rStyle w:val="120"/>
          <w:color w:val="000000"/>
          <w:lang w:eastAsia="en-US"/>
        </w:rPr>
        <w:t xml:space="preserve"> </w:t>
      </w:r>
      <w:r>
        <w:rPr>
          <w:rStyle w:val="120"/>
          <w:color w:val="000000"/>
          <w:lang w:val="en-US" w:eastAsia="en-US"/>
        </w:rPr>
        <w:t>g</w:t>
      </w:r>
      <w:r w:rsidRPr="00A55F11">
        <w:rPr>
          <w:rStyle w:val="120"/>
          <w:color w:val="000000"/>
          <w:lang w:eastAsia="en-US"/>
        </w:rPr>
        <w:t>.</w:t>
      </w:r>
      <w:r>
        <w:rPr>
          <w:rStyle w:val="120"/>
          <w:color w:val="000000"/>
          <w:lang w:val="en-US" w:eastAsia="en-US"/>
        </w:rPr>
        <w:t>yung</w:t>
      </w:r>
      <w:r w:rsidRPr="00A55F11">
        <w:rPr>
          <w:rStyle w:val="120"/>
          <w:color w:val="000000"/>
          <w:lang w:eastAsia="en-US"/>
        </w:rPr>
        <w:t xml:space="preserve"> </w:t>
      </w:r>
      <w:r>
        <w:rPr>
          <w:rStyle w:val="120"/>
          <w:color w:val="000000"/>
          <w:lang w:val="en-US" w:eastAsia="en-US"/>
        </w:rPr>
        <w:t>drung</w:t>
      </w:r>
      <w:r w:rsidRPr="00A55F11">
        <w:rPr>
          <w:rStyle w:val="120"/>
          <w:color w:val="000000"/>
          <w:lang w:eastAsia="en-US"/>
        </w:rPr>
        <w:t xml:space="preserve"> </w:t>
      </w:r>
      <w:r>
        <w:rPr>
          <w:rStyle w:val="120"/>
          <w:color w:val="000000"/>
          <w:lang w:val="en-US" w:eastAsia="en-US"/>
        </w:rPr>
        <w:t>gling</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18, 20, 33, </w:t>
      </w:r>
      <w:smartTag w:uri="urn:schemas-microsoft-com:office:smarttags" w:element="metricconverter">
        <w:smartTagPr>
          <w:attr w:name="ProductID" w:val="313 см"/>
        </w:smartTagPr>
        <w:r w:rsidRPr="00A55F11">
          <w:rPr>
            <w:rStyle w:val="120"/>
            <w:color w:val="000000"/>
            <w:lang w:eastAsia="en-US"/>
          </w:rPr>
          <w:t xml:space="preserve">313 </w:t>
        </w:r>
        <w:r>
          <w:rPr>
            <w:rStyle w:val="128"/>
            <w:color w:val="000000"/>
          </w:rPr>
          <w:t>см</w:t>
        </w:r>
      </w:smartTag>
      <w:r>
        <w:rPr>
          <w:rStyle w:val="128"/>
          <w:color w:val="000000"/>
        </w:rPr>
        <w:t>.также</w:t>
      </w:r>
      <w:r>
        <w:rPr>
          <w:rStyle w:val="120"/>
          <w:color w:val="000000"/>
        </w:rPr>
        <w:t xml:space="preserve"> Джамгон Конгтрул чистое видение </w:t>
      </w:r>
      <w:r>
        <w:rPr>
          <w:rStyle w:val="120"/>
          <w:color w:val="000000"/>
          <w:lang w:val="de-DE" w:eastAsia="de-DE"/>
        </w:rPr>
        <w:t xml:space="preserve">(dag snang), </w:t>
      </w:r>
      <w:r>
        <w:rPr>
          <w:rStyle w:val="120"/>
          <w:color w:val="000000"/>
        </w:rPr>
        <w:t xml:space="preserve">как одна из семи линий передач 239 «Чистый свет» </w:t>
      </w:r>
      <w:r>
        <w:rPr>
          <w:rStyle w:val="120"/>
          <w:color w:val="000000"/>
          <w:lang w:val="de-DE" w:eastAsia="de-DE"/>
        </w:rPr>
        <w:t xml:space="preserve">(dri med ’od) </w:t>
      </w:r>
      <w:r>
        <w:rPr>
          <w:rStyle w:val="120"/>
          <w:color w:val="000000"/>
        </w:rPr>
        <w:t xml:space="preserve">94, 96 читтаматра, школа </w:t>
      </w:r>
      <w:r w:rsidRPr="00A55F11">
        <w:rPr>
          <w:rStyle w:val="120"/>
          <w:color w:val="000000"/>
          <w:lang w:eastAsia="en-US"/>
        </w:rPr>
        <w:t>(</w:t>
      </w:r>
      <w:r>
        <w:rPr>
          <w:rStyle w:val="120"/>
          <w:color w:val="000000"/>
          <w:lang w:val="en-US" w:eastAsia="en-US"/>
        </w:rPr>
        <w:t>sems</w:t>
      </w:r>
      <w:r w:rsidRPr="00A55F11">
        <w:rPr>
          <w:rStyle w:val="120"/>
          <w:color w:val="000000"/>
          <w:lang w:eastAsia="en-US"/>
        </w:rPr>
        <w:t xml:space="preserve"> </w:t>
      </w:r>
      <w:r>
        <w:rPr>
          <w:rStyle w:val="120"/>
          <w:color w:val="000000"/>
          <w:lang w:val="en-US" w:eastAsia="en-US"/>
        </w:rPr>
        <w:t>tsam</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169, 202, 226, 227 </w:t>
      </w:r>
      <w:r>
        <w:rPr>
          <w:rStyle w:val="120"/>
          <w:color w:val="000000"/>
        </w:rPr>
        <w:t xml:space="preserve">Чованг Тулку 237 чод </w:t>
      </w:r>
      <w:r w:rsidRPr="00A55F11">
        <w:rPr>
          <w:rStyle w:val="120"/>
          <w:color w:val="000000"/>
          <w:lang w:eastAsia="en-US"/>
        </w:rPr>
        <w:t>(</w:t>
      </w:r>
      <w:r>
        <w:rPr>
          <w:rStyle w:val="120"/>
          <w:color w:val="000000"/>
          <w:lang w:val="en-US" w:eastAsia="en-US"/>
        </w:rPr>
        <w:t>gcod</w:t>
      </w:r>
      <w:r w:rsidRPr="00A55F11">
        <w:rPr>
          <w:rStyle w:val="120"/>
          <w:color w:val="000000"/>
          <w:lang w:eastAsia="en-US"/>
        </w:rPr>
        <w:t xml:space="preserve">) </w:t>
      </w:r>
      <w:r>
        <w:rPr>
          <w:rStyle w:val="120"/>
          <w:color w:val="000000"/>
        </w:rPr>
        <w:t>238</w:t>
      </w:r>
    </w:p>
    <w:p w:rsidR="00A55F11" w:rsidRDefault="00A55F11">
      <w:pPr>
        <w:pStyle w:val="121"/>
        <w:shd w:val="clear" w:color="auto" w:fill="auto"/>
        <w:spacing w:line="197" w:lineRule="exact"/>
        <w:ind w:left="600" w:hanging="600"/>
        <w:jc w:val="left"/>
      </w:pPr>
      <w:r>
        <w:rPr>
          <w:rStyle w:val="120"/>
          <w:color w:val="000000"/>
        </w:rPr>
        <w:t xml:space="preserve">Чокгюр Лингпа </w:t>
      </w:r>
      <w:r w:rsidRPr="00A55F11">
        <w:rPr>
          <w:rStyle w:val="120"/>
          <w:color w:val="000000"/>
          <w:lang w:eastAsia="en-US"/>
        </w:rPr>
        <w:t>(</w:t>
      </w:r>
      <w:r>
        <w:rPr>
          <w:rStyle w:val="120"/>
          <w:color w:val="000000"/>
          <w:lang w:val="en-US" w:eastAsia="en-US"/>
        </w:rPr>
        <w:t>mchog</w:t>
      </w:r>
      <w:r w:rsidRPr="00A55F11">
        <w:rPr>
          <w:rStyle w:val="120"/>
          <w:color w:val="000000"/>
          <w:lang w:eastAsia="en-US"/>
        </w:rPr>
        <w:t xml:space="preserve"> </w:t>
      </w:r>
      <w:r>
        <w:rPr>
          <w:rStyle w:val="120"/>
          <w:color w:val="000000"/>
          <w:lang w:val="en-US" w:eastAsia="en-US"/>
        </w:rPr>
        <w:t>gyur</w:t>
      </w:r>
      <w:r w:rsidRPr="00A55F11">
        <w:rPr>
          <w:rStyle w:val="120"/>
          <w:color w:val="000000"/>
          <w:lang w:eastAsia="en-US"/>
        </w:rPr>
        <w:t xml:space="preserve"> </w:t>
      </w:r>
      <w:r>
        <w:rPr>
          <w:rStyle w:val="120"/>
          <w:color w:val="000000"/>
          <w:lang w:val="en-US" w:eastAsia="en-US"/>
        </w:rPr>
        <w:t>gling</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3, 7, 9,13,16,19,1, 22, 24, 32, 34, 33, 36, 37, 38, 41,187, 237, 238, 264</w:t>
      </w:r>
    </w:p>
    <w:p w:rsidR="00A55F11" w:rsidRDefault="00A55F11">
      <w:pPr>
        <w:pStyle w:val="121"/>
        <w:shd w:val="clear" w:color="auto" w:fill="auto"/>
        <w:spacing w:line="206" w:lineRule="exact"/>
        <w:ind w:left="320" w:right="3500"/>
        <w:jc w:val="left"/>
      </w:pPr>
      <w:r>
        <w:rPr>
          <w:rStyle w:val="120"/>
          <w:color w:val="000000"/>
        </w:rPr>
        <w:t>его учения-тэрма 16, 18, 20 монастырь Нэтэн 317</w:t>
      </w:r>
    </w:p>
    <w:p w:rsidR="00A55F11" w:rsidRDefault="00A55F11">
      <w:pPr>
        <w:pStyle w:val="121"/>
        <w:shd w:val="clear" w:color="auto" w:fill="auto"/>
        <w:spacing w:line="206" w:lineRule="exact"/>
        <w:ind w:left="600" w:hanging="600"/>
        <w:jc w:val="left"/>
      </w:pPr>
      <w:r>
        <w:rPr>
          <w:rStyle w:val="120"/>
          <w:color w:val="000000"/>
        </w:rPr>
        <w:t>Чоки Нима Ринпоче 4, 23, 28, 29, 247, 248, 237, 262, 264, 263, 266, 287, 293, 301, 303, 306, 311-316</w:t>
      </w:r>
    </w:p>
    <w:p w:rsidR="00A55F11" w:rsidRDefault="00A55F11">
      <w:pPr>
        <w:pStyle w:val="121"/>
        <w:shd w:val="clear" w:color="auto" w:fill="auto"/>
        <w:spacing w:line="206" w:lineRule="exact"/>
        <w:ind w:left="600" w:hanging="600"/>
        <w:jc w:val="left"/>
      </w:pPr>
      <w:r>
        <w:rPr>
          <w:rStyle w:val="128"/>
          <w:color w:val="000000"/>
        </w:rPr>
        <w:t>Чоклинг тэрсар</w:t>
      </w:r>
      <w:r>
        <w:rPr>
          <w:rStyle w:val="120"/>
          <w:color w:val="000000"/>
        </w:rPr>
        <w:t xml:space="preserve"> </w:t>
      </w:r>
      <w:r w:rsidRPr="00A55F11">
        <w:rPr>
          <w:rStyle w:val="120"/>
          <w:color w:val="000000"/>
          <w:lang w:eastAsia="en-US"/>
        </w:rPr>
        <w:t>(</w:t>
      </w:r>
      <w:r>
        <w:rPr>
          <w:rStyle w:val="120"/>
          <w:color w:val="000000"/>
          <w:lang w:val="en-US" w:eastAsia="en-US"/>
        </w:rPr>
        <w:t>mchog</w:t>
      </w:r>
      <w:r w:rsidRPr="00A55F11">
        <w:rPr>
          <w:rStyle w:val="120"/>
          <w:color w:val="000000"/>
          <w:lang w:eastAsia="en-US"/>
        </w:rPr>
        <w:t xml:space="preserve"> </w:t>
      </w:r>
      <w:r>
        <w:rPr>
          <w:rStyle w:val="120"/>
          <w:color w:val="000000"/>
          <w:lang w:val="en-US" w:eastAsia="en-US"/>
        </w:rPr>
        <w:t>gling</w:t>
      </w:r>
      <w:r w:rsidRPr="00A55F11">
        <w:rPr>
          <w:rStyle w:val="120"/>
          <w:color w:val="000000"/>
          <w:lang w:eastAsia="en-US"/>
        </w:rPr>
        <w:t xml:space="preserve"> </w:t>
      </w:r>
      <w:r>
        <w:rPr>
          <w:rStyle w:val="120"/>
          <w:color w:val="000000"/>
          <w:lang w:val="en-US" w:eastAsia="en-US"/>
        </w:rPr>
        <w:t>gter</w:t>
      </w:r>
      <w:r w:rsidRPr="00A55F11">
        <w:rPr>
          <w:rStyle w:val="120"/>
          <w:color w:val="000000"/>
          <w:lang w:eastAsia="en-US"/>
        </w:rPr>
        <w:t xml:space="preserve"> </w:t>
      </w:r>
      <w:r>
        <w:rPr>
          <w:rStyle w:val="120"/>
          <w:color w:val="000000"/>
          <w:lang w:val="en-US" w:eastAsia="en-US"/>
        </w:rPr>
        <w:t>gsar</w:t>
      </w:r>
      <w:r w:rsidRPr="00A55F11">
        <w:rPr>
          <w:rStyle w:val="120"/>
          <w:color w:val="000000"/>
          <w:lang w:eastAsia="en-US"/>
        </w:rPr>
        <w:t>) 12, 21, 23, 27, 237, 238</w:t>
      </w:r>
    </w:p>
    <w:p w:rsidR="00A55F11" w:rsidRDefault="00A55F11">
      <w:pPr>
        <w:pStyle w:val="121"/>
        <w:shd w:val="clear" w:color="auto" w:fill="auto"/>
        <w:spacing w:line="206" w:lineRule="exact"/>
        <w:ind w:right="600"/>
        <w:jc w:val="left"/>
      </w:pPr>
      <w:r>
        <w:rPr>
          <w:rStyle w:val="120"/>
          <w:color w:val="000000"/>
        </w:rPr>
        <w:t xml:space="preserve">Чокро Луй Гялцен 241 Чувори </w:t>
      </w:r>
      <w:r w:rsidRPr="00A55F11">
        <w:rPr>
          <w:rStyle w:val="120"/>
          <w:color w:val="000000"/>
          <w:lang w:eastAsia="en-US"/>
        </w:rPr>
        <w:t>(</w:t>
      </w:r>
      <w:r>
        <w:rPr>
          <w:rStyle w:val="120"/>
          <w:color w:val="000000"/>
          <w:lang w:val="en-US" w:eastAsia="en-US"/>
        </w:rPr>
        <w:t>chu</w:t>
      </w:r>
      <w:r w:rsidRPr="00A55F11">
        <w:rPr>
          <w:rStyle w:val="120"/>
          <w:color w:val="000000"/>
          <w:lang w:eastAsia="en-US"/>
        </w:rPr>
        <w:t xml:space="preserve"> </w:t>
      </w:r>
      <w:r>
        <w:rPr>
          <w:rStyle w:val="120"/>
          <w:color w:val="000000"/>
          <w:lang w:val="en-US" w:eastAsia="en-US"/>
        </w:rPr>
        <w:t>bo</w:t>
      </w:r>
      <w:r w:rsidRPr="00A55F11">
        <w:rPr>
          <w:rStyle w:val="120"/>
          <w:color w:val="000000"/>
          <w:lang w:eastAsia="en-US"/>
        </w:rPr>
        <w:t xml:space="preserve"> </w:t>
      </w:r>
      <w:r>
        <w:rPr>
          <w:rStyle w:val="120"/>
          <w:color w:val="000000"/>
          <w:lang w:val="en-US" w:eastAsia="en-US"/>
        </w:rPr>
        <w:t>ri</w:t>
      </w:r>
      <w:r w:rsidRPr="00A55F11">
        <w:rPr>
          <w:rStyle w:val="120"/>
          <w:color w:val="000000"/>
          <w:lang w:eastAsia="en-US"/>
        </w:rPr>
        <w:t xml:space="preserve">) </w:t>
      </w:r>
      <w:r>
        <w:rPr>
          <w:rStyle w:val="120"/>
          <w:color w:val="000000"/>
        </w:rPr>
        <w:t>270</w:t>
      </w:r>
    </w:p>
    <w:p w:rsidR="00A55F11" w:rsidRDefault="00A55F11">
      <w:pPr>
        <w:pStyle w:val="121"/>
        <w:shd w:val="clear" w:color="auto" w:fill="auto"/>
        <w:spacing w:after="176" w:line="206" w:lineRule="exact"/>
        <w:ind w:right="600"/>
        <w:jc w:val="left"/>
      </w:pPr>
      <w:r>
        <w:rPr>
          <w:rStyle w:val="120"/>
          <w:color w:val="000000"/>
        </w:rPr>
        <w:t xml:space="preserve">чудеса </w:t>
      </w:r>
      <w:r w:rsidRPr="00A55F11">
        <w:rPr>
          <w:rStyle w:val="120"/>
          <w:color w:val="000000"/>
          <w:lang w:eastAsia="en-US"/>
        </w:rPr>
        <w:t>(</w:t>
      </w:r>
      <w:r>
        <w:rPr>
          <w:rStyle w:val="120"/>
          <w:color w:val="000000"/>
          <w:lang w:val="en-US" w:eastAsia="en-US"/>
        </w:rPr>
        <w:t>rmad</w:t>
      </w:r>
      <w:r w:rsidRPr="00A55F11">
        <w:rPr>
          <w:rStyle w:val="120"/>
          <w:color w:val="000000"/>
          <w:lang w:eastAsia="en-US"/>
        </w:rPr>
        <w:t xml:space="preserve"> </w:t>
      </w:r>
      <w:r>
        <w:rPr>
          <w:rStyle w:val="120"/>
          <w:color w:val="000000"/>
          <w:lang w:val="en-US" w:eastAsia="en-US"/>
        </w:rPr>
        <w:t>du</w:t>
      </w:r>
      <w:r w:rsidRPr="00A55F11">
        <w:rPr>
          <w:rStyle w:val="120"/>
          <w:color w:val="000000"/>
          <w:lang w:eastAsia="en-US"/>
        </w:rPr>
        <w:t xml:space="preserve"> </w:t>
      </w:r>
      <w:r>
        <w:rPr>
          <w:rStyle w:val="120"/>
          <w:color w:val="000000"/>
          <w:lang w:val="en-US" w:eastAsia="en-US"/>
        </w:rPr>
        <w:t>byung</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 xml:space="preserve">): </w:t>
      </w:r>
      <w:r>
        <w:rPr>
          <w:rStyle w:val="120"/>
          <w:color w:val="000000"/>
        </w:rPr>
        <w:t xml:space="preserve">аспекты превосходной речи </w:t>
      </w:r>
      <w:r w:rsidRPr="00A55F11">
        <w:rPr>
          <w:rStyle w:val="120"/>
          <w:color w:val="000000"/>
          <w:lang w:eastAsia="en-US"/>
        </w:rPr>
        <w:t xml:space="preserve">312 </w:t>
      </w:r>
      <w:r>
        <w:rPr>
          <w:rStyle w:val="120"/>
          <w:color w:val="000000"/>
        </w:rPr>
        <w:t>чудесная сила владения праной и умом 307</w:t>
      </w:r>
    </w:p>
    <w:p w:rsidR="00A55F11" w:rsidRDefault="00A55F11">
      <w:pPr>
        <w:pStyle w:val="121"/>
        <w:shd w:val="clear" w:color="auto" w:fill="auto"/>
        <w:spacing w:line="211" w:lineRule="exact"/>
        <w:ind w:right="600"/>
        <w:jc w:val="left"/>
      </w:pPr>
      <w:r>
        <w:rPr>
          <w:rStyle w:val="120"/>
          <w:color w:val="000000"/>
        </w:rPr>
        <w:t xml:space="preserve">Шабдрунг Ринпоче </w:t>
      </w:r>
      <w:r>
        <w:rPr>
          <w:rStyle w:val="128"/>
          <w:color w:val="000000"/>
        </w:rPr>
        <w:t>см.</w:t>
      </w:r>
      <w:r>
        <w:rPr>
          <w:rStyle w:val="120"/>
          <w:color w:val="000000"/>
        </w:rPr>
        <w:t xml:space="preserve"> Джамьянг Кенце Вангпо Шакья Дэви 206</w:t>
      </w:r>
    </w:p>
    <w:p w:rsidR="00A55F11" w:rsidRDefault="00A55F11">
      <w:pPr>
        <w:pStyle w:val="121"/>
        <w:shd w:val="clear" w:color="auto" w:fill="auto"/>
        <w:spacing w:line="206" w:lineRule="exact"/>
        <w:ind w:left="320" w:right="600" w:hanging="320"/>
        <w:jc w:val="left"/>
      </w:pPr>
      <w:r>
        <w:rPr>
          <w:rStyle w:val="120"/>
          <w:color w:val="000000"/>
        </w:rPr>
        <w:t>Шакьямуни 13, 81, 87, 215, 251, 260, 266, 267, 271, 291, 304, 312, 314 Победоносный 12, 67, 83,104,105,123,189, 265, 278 Царь Шакьев 80, 260</w:t>
      </w:r>
    </w:p>
    <w:p w:rsidR="00A55F11" w:rsidRDefault="00A55F11">
      <w:pPr>
        <w:pStyle w:val="121"/>
        <w:shd w:val="clear" w:color="auto" w:fill="auto"/>
        <w:spacing w:line="206" w:lineRule="exact"/>
        <w:ind w:right="600"/>
        <w:jc w:val="left"/>
      </w:pPr>
      <w:r>
        <w:rPr>
          <w:rStyle w:val="120"/>
          <w:color w:val="000000"/>
        </w:rPr>
        <w:t xml:space="preserve">Шакья Сэнге, одно из восьми проявлений 263 </w:t>
      </w:r>
      <w:r>
        <w:rPr>
          <w:rStyle w:val="128"/>
          <w:color w:val="000000"/>
        </w:rPr>
        <w:t>Шалдам нингчжанг</w:t>
      </w:r>
      <w:r>
        <w:rPr>
          <w:rStyle w:val="120"/>
          <w:color w:val="000000"/>
        </w:rPr>
        <w:t xml:space="preserve"> </w:t>
      </w:r>
      <w:r w:rsidRPr="00A55F11">
        <w:rPr>
          <w:rStyle w:val="120"/>
          <w:color w:val="000000"/>
          <w:lang w:eastAsia="en-US"/>
        </w:rPr>
        <w:t>(</w:t>
      </w:r>
      <w:r>
        <w:rPr>
          <w:rStyle w:val="120"/>
          <w:color w:val="000000"/>
          <w:lang w:val="en-US" w:eastAsia="en-US"/>
        </w:rPr>
        <w:t>zhal</w:t>
      </w:r>
      <w:r w:rsidRPr="00A55F11">
        <w:rPr>
          <w:rStyle w:val="120"/>
          <w:color w:val="000000"/>
          <w:lang w:eastAsia="en-US"/>
        </w:rPr>
        <w:t xml:space="preserve"> </w:t>
      </w:r>
      <w:r>
        <w:rPr>
          <w:rStyle w:val="120"/>
          <w:color w:val="000000"/>
          <w:lang w:val="en-US" w:eastAsia="en-US"/>
        </w:rPr>
        <w:t>gdams</w:t>
      </w:r>
      <w:r w:rsidRPr="00A55F11">
        <w:rPr>
          <w:rStyle w:val="120"/>
          <w:color w:val="000000"/>
          <w:lang w:eastAsia="en-US"/>
        </w:rPr>
        <w:t xml:space="preserve"> </w:t>
      </w:r>
      <w:r>
        <w:rPr>
          <w:rStyle w:val="120"/>
          <w:color w:val="000000"/>
          <w:lang w:val="en-US" w:eastAsia="en-US"/>
        </w:rPr>
        <w:t>snying</w:t>
      </w:r>
      <w:r w:rsidRPr="00A55F11">
        <w:rPr>
          <w:rStyle w:val="120"/>
          <w:color w:val="000000"/>
          <w:lang w:eastAsia="en-US"/>
        </w:rPr>
        <w:t xml:space="preserve"> </w:t>
      </w:r>
      <w:r>
        <w:rPr>
          <w:rStyle w:val="120"/>
          <w:color w:val="000000"/>
          <w:lang w:val="en-US" w:eastAsia="en-US"/>
        </w:rPr>
        <w:t>byang</w:t>
      </w:r>
      <w:r w:rsidRPr="00A55F11">
        <w:rPr>
          <w:rStyle w:val="120"/>
          <w:color w:val="000000"/>
          <w:lang w:eastAsia="en-US"/>
        </w:rPr>
        <w:t xml:space="preserve">) 14, 63, 245 </w:t>
      </w:r>
      <w:r>
        <w:rPr>
          <w:rStyle w:val="120"/>
          <w:color w:val="000000"/>
        </w:rPr>
        <w:t xml:space="preserve">коренная тантра </w:t>
      </w:r>
      <w:r>
        <w:rPr>
          <w:rStyle w:val="128"/>
          <w:color w:val="000000"/>
        </w:rPr>
        <w:t>Барче кунсэл</w:t>
      </w:r>
      <w:r>
        <w:rPr>
          <w:rStyle w:val="120"/>
          <w:color w:val="000000"/>
        </w:rPr>
        <w:t xml:space="preserve"> 245 шаматха </w:t>
      </w:r>
      <w:r w:rsidRPr="00A55F11">
        <w:rPr>
          <w:rStyle w:val="120"/>
          <w:color w:val="000000"/>
          <w:lang w:eastAsia="en-US"/>
        </w:rPr>
        <w:t>(</w:t>
      </w:r>
      <w:r>
        <w:rPr>
          <w:rStyle w:val="120"/>
          <w:color w:val="000000"/>
          <w:lang w:val="en-US" w:eastAsia="en-US"/>
        </w:rPr>
        <w:t>zhi</w:t>
      </w:r>
      <w:r w:rsidRPr="00A55F11">
        <w:rPr>
          <w:rStyle w:val="120"/>
          <w:color w:val="000000"/>
          <w:lang w:eastAsia="en-US"/>
        </w:rPr>
        <w:t xml:space="preserve"> </w:t>
      </w:r>
      <w:r>
        <w:rPr>
          <w:rStyle w:val="120"/>
          <w:color w:val="000000"/>
          <w:lang w:val="en-US" w:eastAsia="en-US"/>
        </w:rPr>
        <w:t>gnas</w:t>
      </w:r>
      <w:r w:rsidRPr="00A55F11">
        <w:rPr>
          <w:rStyle w:val="120"/>
          <w:color w:val="000000"/>
          <w:lang w:eastAsia="en-US"/>
        </w:rPr>
        <w:t>)</w:t>
      </w:r>
    </w:p>
    <w:p w:rsidR="00A55F11" w:rsidRDefault="00A55F11">
      <w:pPr>
        <w:pStyle w:val="121"/>
        <w:shd w:val="clear" w:color="auto" w:fill="auto"/>
        <w:spacing w:line="206" w:lineRule="exact"/>
        <w:ind w:left="320" w:right="4400"/>
        <w:jc w:val="left"/>
      </w:pPr>
      <w:r>
        <w:rPr>
          <w:rStyle w:val="120"/>
          <w:color w:val="000000"/>
        </w:rPr>
        <w:t>препятствия 288, 296 и випашьяна 294, 306</w:t>
      </w:r>
    </w:p>
    <w:p w:rsidR="00A55F11" w:rsidRDefault="00A55F11">
      <w:pPr>
        <w:pStyle w:val="121"/>
        <w:shd w:val="clear" w:color="auto" w:fill="auto"/>
        <w:spacing w:line="206" w:lineRule="exact"/>
        <w:ind w:right="1500" w:firstLine="320"/>
        <w:jc w:val="left"/>
      </w:pPr>
      <w:r>
        <w:rPr>
          <w:rStyle w:val="120"/>
          <w:color w:val="000000"/>
        </w:rPr>
        <w:t>соотношение с девятью методами достижения покоя ума 199 шангпа-кагью 238 шанг-шанг 223</w:t>
      </w:r>
    </w:p>
    <w:p w:rsidR="00A55F11" w:rsidRDefault="00A55F11">
      <w:pPr>
        <w:pStyle w:val="121"/>
        <w:shd w:val="clear" w:color="auto" w:fill="auto"/>
        <w:spacing w:line="206" w:lineRule="exact"/>
        <w:ind w:left="600" w:hanging="600"/>
        <w:jc w:val="left"/>
      </w:pPr>
      <w:r>
        <w:rPr>
          <w:rStyle w:val="120"/>
          <w:color w:val="000000"/>
        </w:rPr>
        <w:t xml:space="preserve">Шантаракшита </w:t>
      </w:r>
      <w:r w:rsidRPr="00A55F11">
        <w:rPr>
          <w:rStyle w:val="120"/>
          <w:color w:val="000000"/>
          <w:lang w:eastAsia="en-US"/>
        </w:rPr>
        <w:t>(</w:t>
      </w:r>
      <w:r>
        <w:rPr>
          <w:rStyle w:val="120"/>
          <w:color w:val="000000"/>
          <w:lang w:val="en-US" w:eastAsia="en-US"/>
        </w:rPr>
        <w:t>zhi</w:t>
      </w:r>
      <w:r w:rsidRPr="00A55F11">
        <w:rPr>
          <w:rStyle w:val="120"/>
          <w:color w:val="000000"/>
          <w:lang w:eastAsia="en-US"/>
        </w:rPr>
        <w:t xml:space="preserve"> </w:t>
      </w:r>
      <w:r>
        <w:rPr>
          <w:rStyle w:val="120"/>
          <w:color w:val="000000"/>
          <w:lang w:val="en-US" w:eastAsia="en-US"/>
        </w:rPr>
        <w:t>bo</w:t>
      </w:r>
      <w:r w:rsidRPr="00A55F11">
        <w:rPr>
          <w:rStyle w:val="120"/>
          <w:color w:val="000000"/>
          <w:lang w:eastAsia="en-US"/>
        </w:rPr>
        <w:t xml:space="preserve"> ’</w:t>
      </w:r>
      <w:r>
        <w:rPr>
          <w:rStyle w:val="120"/>
          <w:color w:val="000000"/>
          <w:lang w:val="en-US" w:eastAsia="en-US"/>
        </w:rPr>
        <w:t>tsho</w:t>
      </w:r>
      <w:r w:rsidRPr="00A55F11">
        <w:rPr>
          <w:rStyle w:val="120"/>
          <w:color w:val="000000"/>
          <w:lang w:eastAsia="en-US"/>
        </w:rPr>
        <w:t xml:space="preserve">) </w:t>
      </w:r>
      <w:r>
        <w:rPr>
          <w:rStyle w:val="120"/>
          <w:color w:val="000000"/>
        </w:rPr>
        <w:t>265</w:t>
      </w:r>
    </w:p>
    <w:p w:rsidR="00A55F11" w:rsidRDefault="00A55F11">
      <w:pPr>
        <w:pStyle w:val="121"/>
        <w:shd w:val="clear" w:color="auto" w:fill="auto"/>
        <w:spacing w:line="206" w:lineRule="exact"/>
        <w:ind w:right="2940" w:firstLine="320"/>
        <w:jc w:val="left"/>
      </w:pPr>
      <w:r>
        <w:rPr>
          <w:rStyle w:val="120"/>
          <w:color w:val="000000"/>
        </w:rPr>
        <w:t xml:space="preserve">Бхикшу-бодхисаттва Шантаракшита 315 Шантигарбха </w:t>
      </w:r>
      <w:r w:rsidRPr="00A55F11">
        <w:rPr>
          <w:rStyle w:val="120"/>
          <w:color w:val="000000"/>
          <w:lang w:eastAsia="en-US"/>
        </w:rPr>
        <w:t>(</w:t>
      </w:r>
      <w:r>
        <w:rPr>
          <w:rStyle w:val="120"/>
          <w:color w:val="000000"/>
          <w:lang w:val="en-US" w:eastAsia="en-US"/>
        </w:rPr>
        <w:t>zhi</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snying</w:t>
      </w:r>
      <w:r w:rsidRPr="00A55F11">
        <w:rPr>
          <w:rStyle w:val="120"/>
          <w:color w:val="000000"/>
          <w:lang w:eastAsia="en-US"/>
        </w:rPr>
        <w:t xml:space="preserve"> </w:t>
      </w:r>
      <w:r>
        <w:rPr>
          <w:rStyle w:val="120"/>
          <w:color w:val="000000"/>
        </w:rPr>
        <w:t xml:space="preserve">ро) 261 Шантидэва </w:t>
      </w:r>
      <w:r w:rsidRPr="00A55F11">
        <w:rPr>
          <w:rStyle w:val="120"/>
          <w:color w:val="000000"/>
          <w:lang w:eastAsia="en-US"/>
        </w:rPr>
        <w:t>(</w:t>
      </w:r>
      <w:r>
        <w:rPr>
          <w:rStyle w:val="120"/>
          <w:color w:val="000000"/>
          <w:lang w:val="en-US" w:eastAsia="en-US"/>
        </w:rPr>
        <w:t>zhi</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 xml:space="preserve"> </w:t>
      </w:r>
      <w:r>
        <w:rPr>
          <w:rStyle w:val="120"/>
          <w:color w:val="000000"/>
          <w:lang w:val="en-US" w:eastAsia="en-US"/>
        </w:rPr>
        <w:t>lha</w:t>
      </w:r>
      <w:r w:rsidRPr="00A55F11">
        <w:rPr>
          <w:rStyle w:val="120"/>
          <w:color w:val="000000"/>
          <w:lang w:eastAsia="en-US"/>
        </w:rPr>
        <w:t xml:space="preserve">) 132, 137, 162 </w:t>
      </w:r>
      <w:r>
        <w:rPr>
          <w:rStyle w:val="120"/>
          <w:color w:val="000000"/>
        </w:rPr>
        <w:t xml:space="preserve">Шарипутра </w:t>
      </w:r>
      <w:r w:rsidRPr="00A55F11">
        <w:rPr>
          <w:rStyle w:val="120"/>
          <w:color w:val="000000"/>
          <w:lang w:eastAsia="en-US"/>
        </w:rPr>
        <w:t xml:space="preserve">107 </w:t>
      </w:r>
      <w:r>
        <w:rPr>
          <w:rStyle w:val="120"/>
          <w:color w:val="000000"/>
        </w:rPr>
        <w:t>шастры 301</w:t>
      </w:r>
    </w:p>
    <w:p w:rsidR="00A55F11" w:rsidRDefault="00A55F11">
      <w:pPr>
        <w:pStyle w:val="121"/>
        <w:shd w:val="clear" w:color="auto" w:fill="auto"/>
        <w:spacing w:line="206" w:lineRule="exact"/>
        <w:ind w:right="600"/>
        <w:jc w:val="left"/>
      </w:pPr>
      <w:r>
        <w:rPr>
          <w:rStyle w:val="120"/>
          <w:color w:val="000000"/>
        </w:rPr>
        <w:t xml:space="preserve">Шелдраг Пуг </w:t>
      </w:r>
      <w:r w:rsidRPr="00A55F11">
        <w:rPr>
          <w:rStyle w:val="120"/>
          <w:color w:val="000000"/>
          <w:lang w:eastAsia="en-US"/>
        </w:rPr>
        <w:t>(</w:t>
      </w:r>
      <w:r>
        <w:rPr>
          <w:rStyle w:val="120"/>
          <w:color w:val="000000"/>
          <w:lang w:val="en-US" w:eastAsia="en-US"/>
        </w:rPr>
        <w:t>shel</w:t>
      </w:r>
      <w:r w:rsidRPr="00A55F11">
        <w:rPr>
          <w:rStyle w:val="120"/>
          <w:color w:val="000000"/>
          <w:lang w:eastAsia="en-US"/>
        </w:rPr>
        <w:t xml:space="preserve"> </w:t>
      </w:r>
      <w:r>
        <w:rPr>
          <w:rStyle w:val="120"/>
          <w:color w:val="000000"/>
          <w:lang w:val="en-US" w:eastAsia="en-US"/>
        </w:rPr>
        <w:t>brag</w:t>
      </w:r>
      <w:r w:rsidRPr="00A55F11">
        <w:rPr>
          <w:rStyle w:val="120"/>
          <w:color w:val="000000"/>
          <w:lang w:eastAsia="en-US"/>
        </w:rPr>
        <w:t xml:space="preserve"> </w:t>
      </w:r>
      <w:r>
        <w:rPr>
          <w:rStyle w:val="120"/>
          <w:color w:val="000000"/>
          <w:lang w:val="en-US" w:eastAsia="en-US"/>
        </w:rPr>
        <w:t>phug</w:t>
      </w:r>
      <w:r w:rsidRPr="00A55F11">
        <w:rPr>
          <w:rStyle w:val="120"/>
          <w:color w:val="000000"/>
          <w:lang w:eastAsia="en-US"/>
        </w:rPr>
        <w:t xml:space="preserve">) </w:t>
      </w:r>
      <w:r>
        <w:rPr>
          <w:rStyle w:val="120"/>
          <w:color w:val="000000"/>
        </w:rPr>
        <w:t>270 шесть миров перерождения 163</w:t>
      </w:r>
    </w:p>
    <w:p w:rsidR="00A55F11" w:rsidRDefault="00A55F11">
      <w:pPr>
        <w:pStyle w:val="121"/>
        <w:shd w:val="clear" w:color="auto" w:fill="auto"/>
        <w:spacing w:line="206" w:lineRule="exact"/>
        <w:ind w:right="600"/>
        <w:jc w:val="left"/>
      </w:pPr>
      <w:r>
        <w:rPr>
          <w:rStyle w:val="120"/>
          <w:color w:val="000000"/>
        </w:rPr>
        <w:t>шесть обителей богов мира желания (</w:t>
      </w:r>
      <w:r w:rsidRPr="00A55F11">
        <w:rPr>
          <w:rStyle w:val="120"/>
          <w:color w:val="000000"/>
          <w:lang w:eastAsia="en-US"/>
        </w:rPr>
        <w:t>’</w:t>
      </w:r>
      <w:r>
        <w:rPr>
          <w:rStyle w:val="120"/>
          <w:color w:val="000000"/>
          <w:lang w:val="en-US" w:eastAsia="en-US"/>
        </w:rPr>
        <w:t>dod</w:t>
      </w:r>
      <w:r w:rsidRPr="00A55F11">
        <w:rPr>
          <w:rStyle w:val="120"/>
          <w:color w:val="000000"/>
          <w:lang w:eastAsia="en-US"/>
        </w:rPr>
        <w:t xml:space="preserve"> </w:t>
      </w:r>
      <w:r>
        <w:rPr>
          <w:rStyle w:val="120"/>
          <w:color w:val="000000"/>
          <w:lang w:val="en-US" w:eastAsia="en-US"/>
        </w:rPr>
        <w:t>lha</w:t>
      </w:r>
      <w:r w:rsidRPr="00A55F11">
        <w:rPr>
          <w:rStyle w:val="120"/>
          <w:color w:val="000000"/>
          <w:lang w:eastAsia="en-US"/>
        </w:rPr>
        <w:t xml:space="preserve"> </w:t>
      </w:r>
      <w:r>
        <w:rPr>
          <w:rStyle w:val="120"/>
          <w:color w:val="000000"/>
          <w:lang w:val="en-US" w:eastAsia="en-US"/>
        </w:rPr>
        <w:t>ris</w:t>
      </w:r>
      <w:r w:rsidRPr="00A55F11">
        <w:rPr>
          <w:rStyle w:val="120"/>
          <w:color w:val="000000"/>
          <w:lang w:eastAsia="en-US"/>
        </w:rPr>
        <w:t xml:space="preserve"> </w:t>
      </w:r>
      <w:r>
        <w:rPr>
          <w:rStyle w:val="120"/>
          <w:color w:val="000000"/>
          <w:lang w:val="en-US" w:eastAsia="en-US"/>
        </w:rPr>
        <w:t>drug</w:t>
      </w:r>
      <w:r w:rsidRPr="00A55F11">
        <w:rPr>
          <w:rStyle w:val="120"/>
          <w:color w:val="000000"/>
          <w:lang w:eastAsia="en-US"/>
        </w:rPr>
        <w:t xml:space="preserve">) 303 </w:t>
      </w:r>
      <w:r>
        <w:rPr>
          <w:rStyle w:val="120"/>
          <w:color w:val="000000"/>
        </w:rPr>
        <w:t>шесть слогов 84</w:t>
      </w:r>
    </w:p>
    <w:p w:rsidR="00A55F11" w:rsidRDefault="00A55F11">
      <w:pPr>
        <w:pStyle w:val="121"/>
        <w:shd w:val="clear" w:color="auto" w:fill="auto"/>
        <w:spacing w:line="206" w:lineRule="exact"/>
        <w:ind w:left="600" w:hanging="600"/>
        <w:jc w:val="left"/>
      </w:pPr>
      <w:r>
        <w:rPr>
          <w:rStyle w:val="120"/>
          <w:color w:val="000000"/>
        </w:rPr>
        <w:t xml:space="preserve">шесть соединений </w:t>
      </w:r>
      <w:r w:rsidRPr="00A55F11">
        <w:rPr>
          <w:rStyle w:val="120"/>
          <w:color w:val="000000"/>
          <w:lang w:eastAsia="en-US"/>
        </w:rPr>
        <w:t>(</w:t>
      </w:r>
      <w:r>
        <w:rPr>
          <w:rStyle w:val="120"/>
          <w:color w:val="000000"/>
          <w:lang w:val="en-US" w:eastAsia="en-US"/>
        </w:rPr>
        <w:t>sbyor</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 xml:space="preserve"> </w:t>
      </w:r>
      <w:r>
        <w:rPr>
          <w:rStyle w:val="120"/>
          <w:color w:val="000000"/>
          <w:lang w:val="en-US" w:eastAsia="en-US"/>
        </w:rPr>
        <w:t>drug</w:t>
      </w:r>
      <w:r w:rsidRPr="00A55F11">
        <w:rPr>
          <w:rStyle w:val="120"/>
          <w:color w:val="000000"/>
          <w:lang w:eastAsia="en-US"/>
        </w:rPr>
        <w:t xml:space="preserve">) </w:t>
      </w:r>
      <w:r>
        <w:rPr>
          <w:rStyle w:val="120"/>
          <w:color w:val="000000"/>
        </w:rPr>
        <w:t>249</w:t>
      </w:r>
    </w:p>
    <w:p w:rsidR="00A55F11" w:rsidRDefault="00A55F11">
      <w:pPr>
        <w:pStyle w:val="121"/>
        <w:shd w:val="clear" w:color="auto" w:fill="auto"/>
        <w:spacing w:line="206" w:lineRule="exact"/>
        <w:ind w:left="600" w:hanging="600"/>
        <w:jc w:val="left"/>
      </w:pPr>
      <w:r>
        <w:rPr>
          <w:rStyle w:val="120"/>
          <w:color w:val="000000"/>
        </w:rPr>
        <w:t xml:space="preserve">шестнадцать гласных и тридцать четыре согласных </w:t>
      </w:r>
      <w:smartTag w:uri="urn:schemas-microsoft-com:office:smarttags" w:element="metricconverter">
        <w:smartTagPr>
          <w:attr w:name="ProductID" w:val="273 см"/>
        </w:smartTagPr>
        <w:r>
          <w:rPr>
            <w:rStyle w:val="120"/>
            <w:color w:val="000000"/>
          </w:rPr>
          <w:t xml:space="preserve">273 </w:t>
        </w:r>
        <w:r>
          <w:rPr>
            <w:rStyle w:val="128"/>
            <w:color w:val="000000"/>
          </w:rPr>
          <w:t>см</w:t>
        </w:r>
      </w:smartTag>
      <w:r>
        <w:rPr>
          <w:rStyle w:val="128"/>
          <w:color w:val="000000"/>
        </w:rPr>
        <w:t>. также</w:t>
      </w:r>
      <w:r>
        <w:rPr>
          <w:rStyle w:val="120"/>
          <w:color w:val="000000"/>
        </w:rPr>
        <w:t xml:space="preserve"> али-кали</w:t>
      </w:r>
    </w:p>
    <w:p w:rsidR="00A55F11" w:rsidRDefault="00A55F11">
      <w:pPr>
        <w:pStyle w:val="121"/>
        <w:shd w:val="clear" w:color="auto" w:fill="auto"/>
        <w:spacing w:line="206" w:lineRule="exact"/>
        <w:ind w:left="600" w:hanging="600"/>
        <w:jc w:val="left"/>
      </w:pPr>
      <w:r>
        <w:rPr>
          <w:rStyle w:val="120"/>
          <w:color w:val="000000"/>
        </w:rPr>
        <w:t xml:space="preserve">шестнадцать моментов </w:t>
      </w:r>
      <w:r w:rsidRPr="00A55F11">
        <w:rPr>
          <w:rStyle w:val="120"/>
          <w:color w:val="000000"/>
          <w:lang w:eastAsia="en-US"/>
        </w:rPr>
        <w:t>(</w:t>
      </w:r>
      <w:r>
        <w:rPr>
          <w:rStyle w:val="120"/>
          <w:color w:val="000000"/>
          <w:lang w:val="en-US" w:eastAsia="en-US"/>
        </w:rPr>
        <w:t>skad</w:t>
      </w:r>
      <w:r w:rsidRPr="00A55F11">
        <w:rPr>
          <w:rStyle w:val="120"/>
          <w:color w:val="000000"/>
          <w:lang w:eastAsia="en-US"/>
        </w:rPr>
        <w:t xml:space="preserve"> </w:t>
      </w:r>
      <w:r>
        <w:rPr>
          <w:rStyle w:val="120"/>
          <w:color w:val="000000"/>
          <w:lang w:val="en-US" w:eastAsia="en-US"/>
        </w:rPr>
        <w:t>cig</w:t>
      </w:r>
      <w:r w:rsidRPr="00A55F11">
        <w:rPr>
          <w:rStyle w:val="120"/>
          <w:color w:val="000000"/>
          <w:lang w:eastAsia="en-US"/>
        </w:rPr>
        <w:t xml:space="preserve"> </w:t>
      </w:r>
      <w:r>
        <w:rPr>
          <w:rStyle w:val="120"/>
          <w:color w:val="000000"/>
        </w:rPr>
        <w:t xml:space="preserve">та </w:t>
      </w:r>
      <w:r>
        <w:rPr>
          <w:rStyle w:val="120"/>
          <w:color w:val="000000"/>
          <w:lang w:val="en-US" w:eastAsia="en-US"/>
        </w:rPr>
        <w:t>bcu</w:t>
      </w:r>
      <w:r w:rsidRPr="00A55F11">
        <w:rPr>
          <w:rStyle w:val="120"/>
          <w:color w:val="000000"/>
          <w:lang w:eastAsia="en-US"/>
        </w:rPr>
        <w:t xml:space="preserve"> </w:t>
      </w:r>
      <w:r>
        <w:rPr>
          <w:rStyle w:val="120"/>
          <w:color w:val="000000"/>
          <w:lang w:val="en-US" w:eastAsia="en-US"/>
        </w:rPr>
        <w:t>drug</w:t>
      </w:r>
      <w:r w:rsidRPr="00A55F11">
        <w:rPr>
          <w:rStyle w:val="120"/>
          <w:color w:val="000000"/>
          <w:lang w:eastAsia="en-US"/>
        </w:rPr>
        <w:t xml:space="preserve">) </w:t>
      </w:r>
      <w:r>
        <w:rPr>
          <w:rStyle w:val="120"/>
          <w:color w:val="000000"/>
        </w:rPr>
        <w:t>308</w:t>
      </w:r>
    </w:p>
    <w:p w:rsidR="00A55F11" w:rsidRDefault="00A55F11">
      <w:pPr>
        <w:pStyle w:val="121"/>
        <w:shd w:val="clear" w:color="auto" w:fill="auto"/>
        <w:spacing w:line="206" w:lineRule="exact"/>
        <w:ind w:left="600" w:hanging="600"/>
        <w:jc w:val="left"/>
      </w:pPr>
      <w:r>
        <w:rPr>
          <w:rStyle w:val="120"/>
          <w:color w:val="000000"/>
        </w:rPr>
        <w:t xml:space="preserve">шестнадцать обителей мира форм </w:t>
      </w:r>
      <w:r w:rsidRPr="00A55F11">
        <w:rPr>
          <w:rStyle w:val="120"/>
          <w:color w:val="000000"/>
          <w:lang w:eastAsia="en-US"/>
        </w:rPr>
        <w:t>(</w:t>
      </w:r>
      <w:r>
        <w:rPr>
          <w:rStyle w:val="120"/>
          <w:color w:val="000000"/>
          <w:lang w:val="en-US" w:eastAsia="en-US"/>
        </w:rPr>
        <w:t>gzugs</w:t>
      </w:r>
      <w:r w:rsidRPr="00A55F11">
        <w:rPr>
          <w:rStyle w:val="120"/>
          <w:color w:val="000000"/>
          <w:lang w:eastAsia="en-US"/>
        </w:rPr>
        <w:t xml:space="preserve"> </w:t>
      </w:r>
      <w:r>
        <w:rPr>
          <w:rStyle w:val="120"/>
          <w:color w:val="000000"/>
          <w:lang w:val="en-US" w:eastAsia="en-US"/>
        </w:rPr>
        <w:t>khams</w:t>
      </w:r>
      <w:r w:rsidRPr="00A55F11">
        <w:rPr>
          <w:rStyle w:val="120"/>
          <w:color w:val="000000"/>
          <w:lang w:eastAsia="en-US"/>
        </w:rPr>
        <w:t xml:space="preserve"> </w:t>
      </w:r>
      <w:r>
        <w:rPr>
          <w:rStyle w:val="120"/>
          <w:color w:val="000000"/>
          <w:lang w:val="en-US" w:eastAsia="en-US"/>
        </w:rPr>
        <w:t>gnas</w:t>
      </w:r>
      <w:r w:rsidRPr="00A55F11">
        <w:rPr>
          <w:rStyle w:val="120"/>
          <w:color w:val="000000"/>
          <w:lang w:eastAsia="en-US"/>
        </w:rPr>
        <w:t xml:space="preserve"> </w:t>
      </w:r>
      <w:r>
        <w:rPr>
          <w:rStyle w:val="120"/>
          <w:color w:val="000000"/>
          <w:lang w:val="en-US" w:eastAsia="en-US"/>
        </w:rPr>
        <w:t>rigs</w:t>
      </w:r>
      <w:r w:rsidRPr="00A55F11">
        <w:rPr>
          <w:rStyle w:val="120"/>
          <w:color w:val="000000"/>
          <w:lang w:eastAsia="en-US"/>
        </w:rPr>
        <w:t xml:space="preserve"> </w:t>
      </w:r>
      <w:r>
        <w:rPr>
          <w:rStyle w:val="120"/>
          <w:color w:val="000000"/>
          <w:lang w:val="en-US" w:eastAsia="en-US"/>
        </w:rPr>
        <w:t>bcu</w:t>
      </w:r>
      <w:r w:rsidRPr="00A55F11">
        <w:rPr>
          <w:rStyle w:val="120"/>
          <w:color w:val="000000"/>
          <w:lang w:eastAsia="en-US"/>
        </w:rPr>
        <w:t xml:space="preserve"> </w:t>
      </w:r>
      <w:r>
        <w:rPr>
          <w:rStyle w:val="120"/>
          <w:color w:val="000000"/>
          <w:lang w:val="en-US" w:eastAsia="en-US"/>
        </w:rPr>
        <w:t>drug</w:t>
      </w:r>
      <w:r w:rsidRPr="00A55F11">
        <w:rPr>
          <w:rStyle w:val="120"/>
          <w:color w:val="000000"/>
          <w:lang w:eastAsia="en-US"/>
        </w:rPr>
        <w:t>) 201</w:t>
      </w:r>
    </w:p>
    <w:p w:rsidR="00A55F11" w:rsidRDefault="00A55F11">
      <w:pPr>
        <w:pStyle w:val="121"/>
        <w:shd w:val="clear" w:color="auto" w:fill="auto"/>
        <w:spacing w:line="206" w:lineRule="exact"/>
        <w:ind w:left="600" w:hanging="600"/>
        <w:jc w:val="left"/>
      </w:pPr>
      <w:r>
        <w:rPr>
          <w:rStyle w:val="120"/>
          <w:color w:val="000000"/>
        </w:rPr>
        <w:t xml:space="preserve">Шестой наместник Будды </w:t>
      </w:r>
      <w:r w:rsidRPr="00A55F11">
        <w:rPr>
          <w:rStyle w:val="120"/>
          <w:color w:val="000000"/>
          <w:lang w:eastAsia="en-US"/>
        </w:rPr>
        <w:t>(</w:t>
      </w:r>
      <w:r>
        <w:rPr>
          <w:rStyle w:val="120"/>
          <w:color w:val="000000"/>
          <w:lang w:val="en-US" w:eastAsia="en-US"/>
        </w:rPr>
        <w:t>drug</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rgyal</w:t>
      </w:r>
      <w:r w:rsidRPr="00A55F11">
        <w:rPr>
          <w:rStyle w:val="120"/>
          <w:color w:val="000000"/>
          <w:lang w:eastAsia="en-US"/>
        </w:rPr>
        <w:t xml:space="preserve"> </w:t>
      </w:r>
      <w:r>
        <w:rPr>
          <w:rStyle w:val="120"/>
          <w:color w:val="000000"/>
          <w:lang w:val="en-US" w:eastAsia="en-US"/>
        </w:rPr>
        <w:t>tshab</w:t>
      </w:r>
      <w:r w:rsidRPr="00A55F11">
        <w:rPr>
          <w:rStyle w:val="120"/>
          <w:color w:val="000000"/>
          <w:lang w:eastAsia="en-US"/>
        </w:rPr>
        <w:t>) 80</w:t>
      </w:r>
    </w:p>
    <w:p w:rsidR="00A55F11" w:rsidRDefault="00A55F11">
      <w:pPr>
        <w:pStyle w:val="121"/>
        <w:shd w:val="clear" w:color="auto" w:fill="auto"/>
        <w:spacing w:line="206" w:lineRule="exact"/>
        <w:ind w:left="600" w:hanging="600"/>
        <w:jc w:val="left"/>
      </w:pPr>
      <w:r>
        <w:rPr>
          <w:rStyle w:val="120"/>
          <w:color w:val="000000"/>
        </w:rPr>
        <w:t xml:space="preserve">шесть главных монастырей </w:t>
      </w:r>
      <w:r w:rsidRPr="00A55F11">
        <w:rPr>
          <w:rStyle w:val="120"/>
          <w:color w:val="000000"/>
          <w:lang w:eastAsia="en-US"/>
        </w:rPr>
        <w:t xml:space="preserve">— </w:t>
      </w:r>
      <w:r>
        <w:rPr>
          <w:rStyle w:val="120"/>
          <w:color w:val="000000"/>
        </w:rPr>
        <w:t>центров школы нингма в Тибете 33</w:t>
      </w:r>
    </w:p>
    <w:p w:rsidR="00A55F11" w:rsidRDefault="00A55F11">
      <w:pPr>
        <w:pStyle w:val="121"/>
        <w:shd w:val="clear" w:color="auto" w:fill="auto"/>
        <w:spacing w:line="206" w:lineRule="exact"/>
        <w:ind w:left="600" w:hanging="600"/>
        <w:jc w:val="left"/>
      </w:pPr>
      <w:r>
        <w:rPr>
          <w:rStyle w:val="120"/>
          <w:color w:val="000000"/>
        </w:rPr>
        <w:t>шесть горных хребтов Нижнего Докхама 268</w:t>
      </w:r>
    </w:p>
    <w:p w:rsidR="00A55F11" w:rsidRDefault="00A55F11">
      <w:pPr>
        <w:pStyle w:val="121"/>
        <w:shd w:val="clear" w:color="auto" w:fill="auto"/>
        <w:spacing w:line="206" w:lineRule="exact"/>
        <w:ind w:left="600" w:hanging="600"/>
        <w:jc w:val="left"/>
      </w:pPr>
      <w:r>
        <w:rPr>
          <w:rStyle w:val="120"/>
          <w:color w:val="000000"/>
        </w:rPr>
        <w:t xml:space="preserve">шесть классов существ </w:t>
      </w:r>
      <w:r w:rsidRPr="00A55F11">
        <w:rPr>
          <w:rStyle w:val="120"/>
          <w:color w:val="000000"/>
          <w:lang w:eastAsia="en-US"/>
        </w:rPr>
        <w:t xml:space="preserve">( </w:t>
      </w:r>
      <w:r>
        <w:rPr>
          <w:rStyle w:val="120"/>
          <w:color w:val="000000"/>
          <w:lang w:val="en-US" w:eastAsia="en-US"/>
        </w:rPr>
        <w:t>gro</w:t>
      </w:r>
      <w:r w:rsidRPr="00A55F11">
        <w:rPr>
          <w:rStyle w:val="120"/>
          <w:color w:val="000000"/>
          <w:lang w:eastAsia="en-US"/>
        </w:rPr>
        <w:t xml:space="preserve"> </w:t>
      </w:r>
      <w:r>
        <w:rPr>
          <w:rStyle w:val="120"/>
          <w:color w:val="000000"/>
          <w:lang w:val="en-US" w:eastAsia="en-US"/>
        </w:rPr>
        <w:t>ba</w:t>
      </w:r>
      <w:r w:rsidRPr="00A55F11">
        <w:rPr>
          <w:rStyle w:val="120"/>
          <w:color w:val="000000"/>
          <w:lang w:eastAsia="en-US"/>
        </w:rPr>
        <w:t xml:space="preserve"> </w:t>
      </w:r>
      <w:r>
        <w:rPr>
          <w:rStyle w:val="120"/>
          <w:color w:val="000000"/>
          <w:lang w:val="en-US" w:eastAsia="en-US"/>
        </w:rPr>
        <w:t>rigs</w:t>
      </w:r>
      <w:r w:rsidRPr="00A55F11">
        <w:rPr>
          <w:rStyle w:val="120"/>
          <w:color w:val="000000"/>
          <w:lang w:eastAsia="en-US"/>
        </w:rPr>
        <w:t xml:space="preserve"> </w:t>
      </w:r>
      <w:r>
        <w:rPr>
          <w:rStyle w:val="120"/>
          <w:color w:val="000000"/>
          <w:lang w:val="en-US" w:eastAsia="en-US"/>
        </w:rPr>
        <w:t>drug</w:t>
      </w:r>
      <w:r w:rsidRPr="00A55F11">
        <w:rPr>
          <w:rStyle w:val="120"/>
          <w:color w:val="000000"/>
          <w:lang w:eastAsia="en-US"/>
        </w:rPr>
        <w:t>) 48, 111, 146, 277</w:t>
      </w:r>
    </w:p>
    <w:p w:rsidR="00A55F11" w:rsidRDefault="00A55F11">
      <w:pPr>
        <w:pStyle w:val="121"/>
        <w:shd w:val="clear" w:color="auto" w:fill="auto"/>
        <w:spacing w:line="206" w:lineRule="exact"/>
        <w:ind w:left="600" w:hanging="600"/>
        <w:jc w:val="left"/>
      </w:pPr>
      <w:r>
        <w:rPr>
          <w:rStyle w:val="120"/>
          <w:color w:val="000000"/>
        </w:rPr>
        <w:t xml:space="preserve">шесть коренных клеш </w:t>
      </w:r>
      <w:r w:rsidRPr="00A55F11">
        <w:rPr>
          <w:rStyle w:val="120"/>
          <w:color w:val="000000"/>
          <w:lang w:eastAsia="en-US"/>
        </w:rPr>
        <w:t>(</w:t>
      </w:r>
      <w:r>
        <w:rPr>
          <w:rStyle w:val="120"/>
          <w:color w:val="000000"/>
          <w:lang w:val="en-US" w:eastAsia="en-US"/>
        </w:rPr>
        <w:t>rtsa</w:t>
      </w:r>
      <w:r w:rsidRPr="00A55F11">
        <w:rPr>
          <w:rStyle w:val="120"/>
          <w:color w:val="000000"/>
          <w:lang w:eastAsia="en-US"/>
        </w:rPr>
        <w:t xml:space="preserve"> </w:t>
      </w:r>
      <w:r>
        <w:rPr>
          <w:rStyle w:val="120"/>
          <w:color w:val="000000"/>
          <w:lang w:val="en-US" w:eastAsia="en-US"/>
        </w:rPr>
        <w:t>nyon</w:t>
      </w:r>
      <w:r w:rsidRPr="00A55F11">
        <w:rPr>
          <w:rStyle w:val="120"/>
          <w:color w:val="000000"/>
          <w:lang w:eastAsia="en-US"/>
        </w:rPr>
        <w:t xml:space="preserve"> </w:t>
      </w:r>
      <w:r>
        <w:rPr>
          <w:rStyle w:val="120"/>
          <w:color w:val="000000"/>
          <w:lang w:val="en-US" w:eastAsia="en-US"/>
        </w:rPr>
        <w:t>drug</w:t>
      </w:r>
      <w:r w:rsidRPr="00A55F11">
        <w:rPr>
          <w:rStyle w:val="120"/>
          <w:color w:val="000000"/>
          <w:lang w:eastAsia="en-US"/>
        </w:rPr>
        <w:t>) 212</w:t>
      </w:r>
    </w:p>
    <w:p w:rsidR="00A55F11" w:rsidRDefault="00A55F11">
      <w:pPr>
        <w:pStyle w:val="121"/>
        <w:shd w:val="clear" w:color="auto" w:fill="auto"/>
        <w:spacing w:line="206" w:lineRule="exact"/>
        <w:ind w:left="600" w:hanging="600"/>
        <w:jc w:val="left"/>
      </w:pPr>
      <w:r>
        <w:rPr>
          <w:rStyle w:val="120"/>
          <w:color w:val="000000"/>
        </w:rPr>
        <w:t xml:space="preserve">шесть муни </w:t>
      </w:r>
      <w:r w:rsidRPr="00A55F11">
        <w:rPr>
          <w:rStyle w:val="120"/>
          <w:color w:val="000000"/>
          <w:lang w:eastAsia="en-US"/>
        </w:rPr>
        <w:t>(</w:t>
      </w:r>
      <w:r>
        <w:rPr>
          <w:rStyle w:val="120"/>
          <w:color w:val="000000"/>
          <w:lang w:val="en-US" w:eastAsia="en-US"/>
        </w:rPr>
        <w:t>thub</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w:t>
      </w:r>
      <w:r>
        <w:rPr>
          <w:rStyle w:val="120"/>
          <w:color w:val="000000"/>
          <w:lang w:val="en-US" w:eastAsia="en-US"/>
        </w:rPr>
        <w:t>drug</w:t>
      </w:r>
      <w:r w:rsidRPr="00A55F11">
        <w:rPr>
          <w:rStyle w:val="120"/>
          <w:color w:val="000000"/>
          <w:lang w:eastAsia="en-US"/>
        </w:rPr>
        <w:t>) 262, 264</w:t>
      </w:r>
    </w:p>
    <w:p w:rsidR="00A55F11" w:rsidRDefault="00A55F11">
      <w:pPr>
        <w:pStyle w:val="121"/>
        <w:shd w:val="clear" w:color="auto" w:fill="auto"/>
        <w:spacing w:line="206" w:lineRule="exact"/>
        <w:ind w:right="600"/>
        <w:jc w:val="left"/>
      </w:pPr>
      <w:r>
        <w:rPr>
          <w:rStyle w:val="120"/>
          <w:color w:val="000000"/>
        </w:rPr>
        <w:t xml:space="preserve">шесть ограничений и четыре подхода </w:t>
      </w:r>
      <w:r w:rsidRPr="00A55F11">
        <w:rPr>
          <w:rStyle w:val="120"/>
          <w:color w:val="000000"/>
          <w:lang w:eastAsia="en-US"/>
        </w:rPr>
        <w:t>(</w:t>
      </w:r>
      <w:r>
        <w:rPr>
          <w:rStyle w:val="120"/>
          <w:color w:val="000000"/>
          <w:lang w:val="en-US" w:eastAsia="en-US"/>
        </w:rPr>
        <w:t>mtha</w:t>
      </w:r>
      <w:r w:rsidRPr="00A55F11">
        <w:rPr>
          <w:rStyle w:val="120"/>
          <w:color w:val="000000"/>
          <w:lang w:eastAsia="en-US"/>
        </w:rPr>
        <w:t xml:space="preserve">’ </w:t>
      </w:r>
      <w:r>
        <w:rPr>
          <w:rStyle w:val="120"/>
          <w:color w:val="000000"/>
          <w:lang w:val="en-US" w:eastAsia="en-US"/>
        </w:rPr>
        <w:t>drug</w:t>
      </w:r>
      <w:r w:rsidRPr="00A55F11">
        <w:rPr>
          <w:rStyle w:val="120"/>
          <w:color w:val="000000"/>
          <w:lang w:eastAsia="en-US"/>
        </w:rPr>
        <w:t xml:space="preserve"> </w:t>
      </w:r>
      <w:r>
        <w:rPr>
          <w:rStyle w:val="120"/>
          <w:color w:val="000000"/>
          <w:lang w:val="en-US" w:eastAsia="en-US"/>
        </w:rPr>
        <w:t>tshul</w:t>
      </w:r>
      <w:r w:rsidRPr="00A55F11">
        <w:rPr>
          <w:rStyle w:val="120"/>
          <w:color w:val="000000"/>
          <w:lang w:eastAsia="en-US"/>
        </w:rPr>
        <w:t xml:space="preserve"> </w:t>
      </w:r>
      <w:r>
        <w:rPr>
          <w:rStyle w:val="120"/>
          <w:color w:val="000000"/>
          <w:lang w:val="en-US" w:eastAsia="en-US"/>
        </w:rPr>
        <w:t>bzhi</w:t>
      </w:r>
      <w:r w:rsidRPr="00A55F11">
        <w:rPr>
          <w:rStyle w:val="120"/>
          <w:color w:val="000000"/>
          <w:lang w:eastAsia="en-US"/>
        </w:rPr>
        <w:t xml:space="preserve">) 218, 242, 286 </w:t>
      </w:r>
      <w:r>
        <w:rPr>
          <w:rStyle w:val="120"/>
          <w:color w:val="000000"/>
        </w:rPr>
        <w:t xml:space="preserve">шесть парамит </w:t>
      </w:r>
      <w:r w:rsidRPr="00A55F11">
        <w:rPr>
          <w:rStyle w:val="120"/>
          <w:color w:val="000000"/>
          <w:lang w:eastAsia="en-US"/>
        </w:rPr>
        <w:t>(</w:t>
      </w:r>
      <w:r>
        <w:rPr>
          <w:rStyle w:val="120"/>
          <w:color w:val="000000"/>
          <w:lang w:val="en-US" w:eastAsia="en-US"/>
        </w:rPr>
        <w:t>phar</w:t>
      </w:r>
      <w:r w:rsidRPr="00A55F11">
        <w:rPr>
          <w:rStyle w:val="120"/>
          <w:color w:val="000000"/>
          <w:lang w:eastAsia="en-US"/>
        </w:rPr>
        <w:t xml:space="preserve"> </w:t>
      </w:r>
      <w:r>
        <w:rPr>
          <w:rStyle w:val="120"/>
          <w:color w:val="000000"/>
          <w:lang w:val="en-US" w:eastAsia="en-US"/>
        </w:rPr>
        <w:t>phyin</w:t>
      </w:r>
      <w:r w:rsidRPr="00A55F11">
        <w:rPr>
          <w:rStyle w:val="120"/>
          <w:color w:val="000000"/>
          <w:lang w:eastAsia="en-US"/>
        </w:rPr>
        <w:t xml:space="preserve"> </w:t>
      </w:r>
      <w:r>
        <w:rPr>
          <w:rStyle w:val="120"/>
          <w:color w:val="000000"/>
          <w:lang w:val="en-US" w:eastAsia="en-US"/>
        </w:rPr>
        <w:t>drug</w:t>
      </w:r>
      <w:r w:rsidRPr="00A55F11">
        <w:rPr>
          <w:rStyle w:val="120"/>
          <w:color w:val="000000"/>
          <w:lang w:eastAsia="en-US"/>
        </w:rPr>
        <w:t xml:space="preserve">) 26, 150, 151, 301, 302 </w:t>
      </w:r>
      <w:r>
        <w:rPr>
          <w:rStyle w:val="120"/>
          <w:color w:val="000000"/>
        </w:rPr>
        <w:t xml:space="preserve">определение </w:t>
      </w:r>
      <w:r w:rsidRPr="00A55F11">
        <w:rPr>
          <w:rStyle w:val="120"/>
          <w:color w:val="000000"/>
          <w:lang w:eastAsia="en-US"/>
        </w:rPr>
        <w:t xml:space="preserve">294 </w:t>
      </w:r>
      <w:r>
        <w:rPr>
          <w:rStyle w:val="120"/>
          <w:color w:val="000000"/>
        </w:rPr>
        <w:t xml:space="preserve">объяснение </w:t>
      </w:r>
      <w:r w:rsidRPr="00A55F11">
        <w:rPr>
          <w:rStyle w:val="120"/>
          <w:color w:val="000000"/>
          <w:lang w:eastAsia="en-US"/>
        </w:rPr>
        <w:t xml:space="preserve">158 </w:t>
      </w:r>
      <w:r>
        <w:rPr>
          <w:rStyle w:val="120"/>
          <w:color w:val="000000"/>
        </w:rPr>
        <w:t xml:space="preserve">разновидности </w:t>
      </w:r>
      <w:r w:rsidRPr="00A55F11">
        <w:rPr>
          <w:rStyle w:val="120"/>
          <w:color w:val="000000"/>
          <w:lang w:eastAsia="en-US"/>
        </w:rPr>
        <w:t>159, 301</w:t>
      </w:r>
    </w:p>
    <w:p w:rsidR="00A55F11" w:rsidRDefault="00A55F11">
      <w:pPr>
        <w:pStyle w:val="121"/>
        <w:shd w:val="clear" w:color="auto" w:fill="auto"/>
        <w:spacing w:line="206" w:lineRule="exact"/>
        <w:ind w:left="600" w:hanging="600"/>
        <w:jc w:val="left"/>
      </w:pPr>
      <w:r>
        <w:rPr>
          <w:rStyle w:val="120"/>
          <w:color w:val="000000"/>
        </w:rPr>
        <w:t xml:space="preserve">шесть превосходств </w:t>
      </w:r>
      <w:r w:rsidRPr="00A55F11">
        <w:rPr>
          <w:rStyle w:val="120"/>
          <w:color w:val="000000"/>
          <w:lang w:eastAsia="en-US"/>
        </w:rPr>
        <w:t>(</w:t>
      </w:r>
      <w:r>
        <w:rPr>
          <w:rStyle w:val="120"/>
          <w:color w:val="000000"/>
          <w:lang w:val="en-US" w:eastAsia="en-US"/>
        </w:rPr>
        <w:t>dam</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 xml:space="preserve"> </w:t>
      </w:r>
      <w:r>
        <w:rPr>
          <w:rStyle w:val="120"/>
          <w:color w:val="000000"/>
          <w:lang w:val="en-US" w:eastAsia="en-US"/>
        </w:rPr>
        <w:t>drug</w:t>
      </w:r>
      <w:r w:rsidRPr="00A55F11">
        <w:rPr>
          <w:rStyle w:val="120"/>
          <w:color w:val="000000"/>
          <w:lang w:eastAsia="en-US"/>
        </w:rPr>
        <w:t xml:space="preserve">) </w:t>
      </w:r>
      <w:r>
        <w:rPr>
          <w:rStyle w:val="120"/>
          <w:color w:val="000000"/>
        </w:rPr>
        <w:t xml:space="preserve">Махаяны </w:t>
      </w:r>
      <w:r w:rsidRPr="00A55F11">
        <w:rPr>
          <w:rStyle w:val="120"/>
          <w:color w:val="000000"/>
          <w:lang w:eastAsia="en-US"/>
        </w:rPr>
        <w:t>242</w:t>
      </w:r>
    </w:p>
    <w:p w:rsidR="00A55F11" w:rsidRDefault="00A55F11">
      <w:pPr>
        <w:pStyle w:val="121"/>
        <w:shd w:val="clear" w:color="auto" w:fill="auto"/>
        <w:spacing w:line="190" w:lineRule="exact"/>
        <w:ind w:left="600" w:hanging="600"/>
        <w:jc w:val="left"/>
      </w:pPr>
      <w:r>
        <w:rPr>
          <w:rStyle w:val="120"/>
          <w:color w:val="000000"/>
        </w:rPr>
        <w:t xml:space="preserve">«Шесть пространств» </w:t>
      </w:r>
      <w:r w:rsidRPr="00A55F11">
        <w:rPr>
          <w:rStyle w:val="120"/>
          <w:color w:val="000000"/>
          <w:lang w:eastAsia="en-US"/>
        </w:rPr>
        <w:t>(</w:t>
      </w:r>
      <w:r>
        <w:rPr>
          <w:rStyle w:val="120"/>
          <w:color w:val="000000"/>
          <w:lang w:val="en-US" w:eastAsia="en-US"/>
        </w:rPr>
        <w:t>klong</w:t>
      </w:r>
      <w:r w:rsidRPr="00A55F11">
        <w:rPr>
          <w:rStyle w:val="120"/>
          <w:color w:val="000000"/>
          <w:lang w:eastAsia="en-US"/>
        </w:rPr>
        <w:t xml:space="preserve"> </w:t>
      </w:r>
      <w:r>
        <w:rPr>
          <w:rStyle w:val="120"/>
          <w:color w:val="000000"/>
          <w:lang w:val="en-US" w:eastAsia="en-US"/>
        </w:rPr>
        <w:t>drug</w:t>
      </w:r>
      <w:r w:rsidRPr="00A55F11">
        <w:rPr>
          <w:rStyle w:val="120"/>
          <w:color w:val="000000"/>
          <w:lang w:eastAsia="en-US"/>
        </w:rPr>
        <w:t xml:space="preserve"> </w:t>
      </w:r>
      <w:r>
        <w:rPr>
          <w:rStyle w:val="120"/>
          <w:color w:val="000000"/>
        </w:rPr>
        <w:t xml:space="preserve">ра) </w:t>
      </w:r>
      <w:r>
        <w:rPr>
          <w:rStyle w:val="128"/>
          <w:color w:val="000000"/>
        </w:rPr>
        <w:t>см. также</w:t>
      </w:r>
      <w:r>
        <w:rPr>
          <w:rStyle w:val="120"/>
          <w:color w:val="000000"/>
        </w:rPr>
        <w:t xml:space="preserve"> «Шесть пространств Саманта бхадры», тантра</w:t>
      </w:r>
    </w:p>
    <w:p w:rsidR="00A55F11" w:rsidRDefault="00A55F11">
      <w:pPr>
        <w:pStyle w:val="121"/>
        <w:shd w:val="clear" w:color="auto" w:fill="auto"/>
        <w:spacing w:line="190" w:lineRule="exact"/>
        <w:ind w:left="580" w:hanging="580"/>
        <w:jc w:val="left"/>
      </w:pPr>
      <w:r>
        <w:rPr>
          <w:rStyle w:val="120"/>
          <w:color w:val="000000"/>
        </w:rPr>
        <w:t xml:space="preserve">«Шесть пространств Самантабхадры», тантра (кип </w:t>
      </w:r>
      <w:r>
        <w:rPr>
          <w:rStyle w:val="120"/>
          <w:color w:val="000000"/>
          <w:lang w:val="de-DE" w:eastAsia="de-DE"/>
        </w:rPr>
        <w:t xml:space="preserve">tu </w:t>
      </w:r>
      <w:r>
        <w:rPr>
          <w:rStyle w:val="120"/>
          <w:color w:val="000000"/>
          <w:lang w:val="en-US" w:eastAsia="en-US"/>
        </w:rPr>
        <w:t>bzang</w:t>
      </w:r>
      <w:r w:rsidRPr="00A55F11">
        <w:rPr>
          <w:rStyle w:val="120"/>
          <w:color w:val="000000"/>
          <w:lang w:eastAsia="en-US"/>
        </w:rPr>
        <w:t xml:space="preserve"> </w:t>
      </w:r>
      <w:r>
        <w:rPr>
          <w:rStyle w:val="120"/>
          <w:color w:val="000000"/>
        </w:rPr>
        <w:t xml:space="preserve">ро </w:t>
      </w:r>
      <w:r>
        <w:rPr>
          <w:rStyle w:val="120"/>
          <w:color w:val="000000"/>
          <w:lang w:val="en-US" w:eastAsia="en-US"/>
        </w:rPr>
        <w:t>klong</w:t>
      </w:r>
      <w:r w:rsidRPr="00A55F11">
        <w:rPr>
          <w:rStyle w:val="120"/>
          <w:color w:val="000000"/>
          <w:lang w:eastAsia="en-US"/>
        </w:rPr>
        <w:t xml:space="preserve"> </w:t>
      </w:r>
      <w:r>
        <w:rPr>
          <w:rStyle w:val="120"/>
          <w:color w:val="000000"/>
          <w:lang w:val="en-US" w:eastAsia="en-US"/>
        </w:rPr>
        <w:t>drug</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rgyud</w:t>
      </w:r>
      <w:r w:rsidRPr="00A55F11">
        <w:rPr>
          <w:rStyle w:val="120"/>
          <w:color w:val="000000"/>
          <w:lang w:eastAsia="en-US"/>
        </w:rPr>
        <w:t>) 251</w:t>
      </w:r>
    </w:p>
    <w:p w:rsidR="00A55F11" w:rsidRDefault="00A55F11">
      <w:pPr>
        <w:pStyle w:val="121"/>
        <w:shd w:val="clear" w:color="auto" w:fill="auto"/>
        <w:spacing w:line="206" w:lineRule="exact"/>
        <w:ind w:left="580" w:hanging="580"/>
        <w:jc w:val="left"/>
      </w:pPr>
      <w:r>
        <w:rPr>
          <w:rStyle w:val="120"/>
          <w:color w:val="000000"/>
        </w:rPr>
        <w:t xml:space="preserve">шесть Сала Лек </w:t>
      </w:r>
      <w:r>
        <w:rPr>
          <w:rStyle w:val="120"/>
          <w:color w:val="000000"/>
          <w:lang w:val="fr-FR" w:eastAsia="fr-FR"/>
        </w:rPr>
        <w:t xml:space="preserve">(sa </w:t>
      </w:r>
      <w:r>
        <w:rPr>
          <w:rStyle w:val="120"/>
          <w:color w:val="000000"/>
          <w:lang w:val="en-US" w:eastAsia="en-US"/>
        </w:rPr>
        <w:t>la</w:t>
      </w:r>
      <w:r w:rsidRPr="00A55F11">
        <w:rPr>
          <w:rStyle w:val="120"/>
          <w:color w:val="000000"/>
          <w:lang w:eastAsia="en-US"/>
        </w:rPr>
        <w:t xml:space="preserve"> </w:t>
      </w:r>
      <w:r>
        <w:rPr>
          <w:rStyle w:val="120"/>
          <w:color w:val="000000"/>
          <w:lang w:val="en-US" w:eastAsia="en-US"/>
        </w:rPr>
        <w:t>leg</w:t>
      </w:r>
      <w:r w:rsidRPr="00A55F11">
        <w:rPr>
          <w:rStyle w:val="120"/>
          <w:color w:val="000000"/>
          <w:lang w:eastAsia="en-US"/>
        </w:rPr>
        <w:t xml:space="preserve">) </w:t>
      </w:r>
      <w:r>
        <w:rPr>
          <w:rStyle w:val="120"/>
          <w:color w:val="000000"/>
          <w:lang w:val="fr-FR" w:eastAsia="fr-FR"/>
        </w:rPr>
        <w:t>265</w:t>
      </w:r>
    </w:p>
    <w:p w:rsidR="00A55F11" w:rsidRDefault="00A55F11">
      <w:pPr>
        <w:pStyle w:val="121"/>
        <w:shd w:val="clear" w:color="auto" w:fill="auto"/>
        <w:spacing w:line="206" w:lineRule="exact"/>
        <w:ind w:left="580" w:hanging="580"/>
        <w:jc w:val="left"/>
      </w:pPr>
      <w:r>
        <w:rPr>
          <w:rStyle w:val="120"/>
          <w:color w:val="000000"/>
        </w:rPr>
        <w:t xml:space="preserve">шесть сверхзнаний </w:t>
      </w:r>
      <w:r w:rsidRPr="00A55F11">
        <w:rPr>
          <w:rStyle w:val="120"/>
          <w:color w:val="000000"/>
          <w:lang w:eastAsia="en-US"/>
        </w:rPr>
        <w:t>(</w:t>
      </w:r>
      <w:r>
        <w:rPr>
          <w:rStyle w:val="120"/>
          <w:color w:val="000000"/>
          <w:lang w:val="en-US" w:eastAsia="en-US"/>
        </w:rPr>
        <w:t>mngon</w:t>
      </w:r>
      <w:r w:rsidRPr="00A55F11">
        <w:rPr>
          <w:rStyle w:val="120"/>
          <w:color w:val="000000"/>
          <w:lang w:eastAsia="en-US"/>
        </w:rPr>
        <w:t xml:space="preserve"> </w:t>
      </w:r>
      <w:r>
        <w:rPr>
          <w:rStyle w:val="120"/>
          <w:color w:val="000000"/>
          <w:lang w:val="en-US" w:eastAsia="en-US"/>
        </w:rPr>
        <w:t>shes</w:t>
      </w:r>
      <w:r w:rsidRPr="00A55F11">
        <w:rPr>
          <w:rStyle w:val="120"/>
          <w:color w:val="000000"/>
          <w:lang w:eastAsia="en-US"/>
        </w:rPr>
        <w:t xml:space="preserve"> </w:t>
      </w:r>
      <w:r>
        <w:rPr>
          <w:rStyle w:val="120"/>
          <w:color w:val="000000"/>
          <w:lang w:val="en-US" w:eastAsia="en-US"/>
        </w:rPr>
        <w:t>drug</w:t>
      </w:r>
      <w:r w:rsidRPr="00A55F11">
        <w:rPr>
          <w:rStyle w:val="120"/>
          <w:color w:val="000000"/>
          <w:lang w:eastAsia="en-US"/>
        </w:rPr>
        <w:t>) 307</w:t>
      </w:r>
    </w:p>
    <w:p w:rsidR="00A55F11" w:rsidRDefault="00A55F11">
      <w:pPr>
        <w:pStyle w:val="121"/>
        <w:shd w:val="clear" w:color="auto" w:fill="auto"/>
        <w:spacing w:line="206" w:lineRule="exact"/>
        <w:ind w:left="580" w:hanging="580"/>
        <w:jc w:val="left"/>
      </w:pPr>
      <w:r>
        <w:rPr>
          <w:rStyle w:val="120"/>
          <w:color w:val="000000"/>
        </w:rPr>
        <w:t xml:space="preserve">шесть собраний &lt;сознания&gt; </w:t>
      </w:r>
      <w:r w:rsidRPr="00A55F11">
        <w:rPr>
          <w:rStyle w:val="120"/>
          <w:color w:val="000000"/>
          <w:lang w:eastAsia="en-US"/>
        </w:rPr>
        <w:t>(</w:t>
      </w:r>
      <w:r>
        <w:rPr>
          <w:rStyle w:val="120"/>
          <w:color w:val="000000"/>
          <w:lang w:val="en-US" w:eastAsia="en-US"/>
        </w:rPr>
        <w:t>mam</w:t>
      </w:r>
      <w:r w:rsidRPr="00A55F11">
        <w:rPr>
          <w:rStyle w:val="120"/>
          <w:color w:val="000000"/>
          <w:lang w:eastAsia="en-US"/>
        </w:rPr>
        <w:t xml:space="preserve"> </w:t>
      </w:r>
      <w:r>
        <w:rPr>
          <w:rStyle w:val="120"/>
          <w:color w:val="000000"/>
          <w:lang w:val="en-US" w:eastAsia="en-US"/>
        </w:rPr>
        <w:t>shes</w:t>
      </w:r>
      <w:r w:rsidRPr="00A55F11">
        <w:rPr>
          <w:rStyle w:val="120"/>
          <w:color w:val="000000"/>
          <w:lang w:eastAsia="en-US"/>
        </w:rPr>
        <w:t xml:space="preserve"> </w:t>
      </w:r>
      <w:r>
        <w:rPr>
          <w:rStyle w:val="120"/>
          <w:color w:val="000000"/>
          <w:lang w:val="en-US" w:eastAsia="en-US"/>
        </w:rPr>
        <w:t>tshogs</w:t>
      </w:r>
      <w:r w:rsidRPr="00A55F11">
        <w:rPr>
          <w:rStyle w:val="120"/>
          <w:color w:val="000000"/>
          <w:lang w:eastAsia="en-US"/>
        </w:rPr>
        <w:t xml:space="preserve"> </w:t>
      </w:r>
      <w:r>
        <w:rPr>
          <w:rStyle w:val="120"/>
          <w:color w:val="000000"/>
          <w:lang w:val="en-US" w:eastAsia="en-US"/>
        </w:rPr>
        <w:t>drug</w:t>
      </w:r>
      <w:r w:rsidRPr="00A55F11">
        <w:rPr>
          <w:rStyle w:val="120"/>
          <w:color w:val="000000"/>
          <w:lang w:eastAsia="en-US"/>
        </w:rPr>
        <w:t xml:space="preserve">) </w:t>
      </w:r>
      <w:r>
        <w:rPr>
          <w:rStyle w:val="120"/>
          <w:color w:val="000000"/>
          <w:lang w:val="fr-FR" w:eastAsia="fr-FR"/>
        </w:rPr>
        <w:t>283</w:t>
      </w:r>
    </w:p>
    <w:p w:rsidR="00A55F11" w:rsidRDefault="00A55F11">
      <w:pPr>
        <w:pStyle w:val="121"/>
        <w:shd w:val="clear" w:color="auto" w:fill="auto"/>
        <w:spacing w:line="206" w:lineRule="exact"/>
        <w:ind w:left="580" w:hanging="580"/>
        <w:jc w:val="left"/>
      </w:pPr>
      <w:r>
        <w:rPr>
          <w:rStyle w:val="120"/>
          <w:color w:val="000000"/>
        </w:rPr>
        <w:t xml:space="preserve">«Шесть трактатов по логике» </w:t>
      </w:r>
      <w:r w:rsidRPr="00A55F11">
        <w:rPr>
          <w:rStyle w:val="120"/>
          <w:color w:val="000000"/>
          <w:lang w:eastAsia="en-US"/>
        </w:rPr>
        <w:t>(</w:t>
      </w:r>
      <w:r>
        <w:rPr>
          <w:rStyle w:val="120"/>
          <w:color w:val="000000"/>
          <w:lang w:val="en-US" w:eastAsia="en-US"/>
        </w:rPr>
        <w:t>rigs</w:t>
      </w:r>
      <w:r w:rsidRPr="00A55F11">
        <w:rPr>
          <w:rStyle w:val="120"/>
          <w:color w:val="000000"/>
          <w:lang w:eastAsia="en-US"/>
        </w:rPr>
        <w:t xml:space="preserve"> </w:t>
      </w:r>
      <w:r>
        <w:rPr>
          <w:rStyle w:val="120"/>
          <w:color w:val="000000"/>
          <w:lang w:val="en-US" w:eastAsia="en-US"/>
        </w:rPr>
        <w:t>tshogs</w:t>
      </w:r>
      <w:r w:rsidRPr="00A55F11">
        <w:rPr>
          <w:rStyle w:val="120"/>
          <w:color w:val="000000"/>
          <w:lang w:eastAsia="en-US"/>
        </w:rPr>
        <w:t xml:space="preserve"> </w:t>
      </w:r>
      <w:r>
        <w:rPr>
          <w:rStyle w:val="120"/>
          <w:color w:val="000000"/>
          <w:lang w:val="en-US" w:eastAsia="en-US"/>
        </w:rPr>
        <w:t>drug</w:t>
      </w:r>
      <w:r w:rsidRPr="00A55F11">
        <w:rPr>
          <w:rStyle w:val="120"/>
          <w:color w:val="000000"/>
          <w:lang w:eastAsia="en-US"/>
        </w:rPr>
        <w:t xml:space="preserve">) </w:t>
      </w:r>
      <w:r>
        <w:rPr>
          <w:rStyle w:val="120"/>
          <w:color w:val="000000"/>
        </w:rPr>
        <w:t>290</w:t>
      </w:r>
    </w:p>
    <w:p w:rsidR="00A55F11" w:rsidRDefault="00A55F11">
      <w:pPr>
        <w:pStyle w:val="121"/>
        <w:shd w:val="clear" w:color="auto" w:fill="auto"/>
        <w:spacing w:line="206" w:lineRule="exact"/>
        <w:ind w:left="580" w:hanging="580"/>
        <w:jc w:val="left"/>
      </w:pPr>
      <w:r>
        <w:rPr>
          <w:rStyle w:val="120"/>
          <w:color w:val="000000"/>
        </w:rPr>
        <w:t xml:space="preserve">Шесть Украшений Джамбудвипы </w:t>
      </w:r>
      <w:r w:rsidRPr="00A55F11">
        <w:rPr>
          <w:rStyle w:val="120"/>
          <w:color w:val="000000"/>
          <w:lang w:eastAsia="en-US"/>
        </w:rPr>
        <w:t>(’</w:t>
      </w:r>
      <w:r>
        <w:rPr>
          <w:rStyle w:val="120"/>
          <w:color w:val="000000"/>
          <w:lang w:val="en-US" w:eastAsia="en-US"/>
        </w:rPr>
        <w:t>dzam</w:t>
      </w:r>
      <w:r w:rsidRPr="00A55F11">
        <w:rPr>
          <w:rStyle w:val="120"/>
          <w:color w:val="000000"/>
          <w:lang w:eastAsia="en-US"/>
        </w:rPr>
        <w:t xml:space="preserve"> </w:t>
      </w:r>
      <w:r>
        <w:rPr>
          <w:rStyle w:val="120"/>
          <w:color w:val="000000"/>
          <w:lang w:val="en-US" w:eastAsia="en-US"/>
        </w:rPr>
        <w:t>gling</w:t>
      </w:r>
      <w:r w:rsidRPr="00A55F11">
        <w:rPr>
          <w:rStyle w:val="120"/>
          <w:color w:val="000000"/>
          <w:lang w:eastAsia="en-US"/>
        </w:rPr>
        <w:t xml:space="preserve"> </w:t>
      </w:r>
      <w:r>
        <w:rPr>
          <w:rStyle w:val="120"/>
          <w:color w:val="000000"/>
          <w:lang w:val="en-US" w:eastAsia="en-US"/>
        </w:rPr>
        <w:t>mdzes</w:t>
      </w:r>
      <w:r w:rsidRPr="00A55F11">
        <w:rPr>
          <w:rStyle w:val="120"/>
          <w:color w:val="000000"/>
          <w:lang w:eastAsia="en-US"/>
        </w:rPr>
        <w:t xml:space="preserve"> </w:t>
      </w:r>
      <w:r>
        <w:rPr>
          <w:rStyle w:val="120"/>
          <w:color w:val="000000"/>
          <w:lang w:val="en-US" w:eastAsia="en-US"/>
        </w:rPr>
        <w:t>pa</w:t>
      </w:r>
      <w:r w:rsidRPr="00A55F11">
        <w:rPr>
          <w:rStyle w:val="120"/>
          <w:color w:val="000000"/>
          <w:lang w:eastAsia="en-US"/>
        </w:rPr>
        <w:t>’</w:t>
      </w:r>
      <w:r>
        <w:rPr>
          <w:rStyle w:val="120"/>
          <w:color w:val="000000"/>
          <w:lang w:val="en-US" w:eastAsia="en-US"/>
        </w:rPr>
        <w:t>i</w:t>
      </w:r>
      <w:r w:rsidRPr="00A55F11">
        <w:rPr>
          <w:rStyle w:val="120"/>
          <w:color w:val="000000"/>
          <w:lang w:eastAsia="en-US"/>
        </w:rPr>
        <w:t xml:space="preserve"> </w:t>
      </w:r>
      <w:r>
        <w:rPr>
          <w:rStyle w:val="120"/>
          <w:color w:val="000000"/>
          <w:lang w:val="en-US" w:eastAsia="en-US"/>
        </w:rPr>
        <w:t>rgyan</w:t>
      </w:r>
      <w:r w:rsidRPr="00A55F11">
        <w:rPr>
          <w:rStyle w:val="120"/>
          <w:color w:val="000000"/>
          <w:lang w:eastAsia="en-US"/>
        </w:rPr>
        <w:t xml:space="preserve"> </w:t>
      </w:r>
      <w:r>
        <w:rPr>
          <w:rStyle w:val="120"/>
          <w:color w:val="000000"/>
          <w:lang w:val="en-US" w:eastAsia="en-US"/>
        </w:rPr>
        <w:t>drug</w:t>
      </w:r>
      <w:r w:rsidRPr="00A55F11">
        <w:rPr>
          <w:rStyle w:val="120"/>
          <w:color w:val="000000"/>
          <w:lang w:eastAsia="en-US"/>
        </w:rPr>
        <w:t>) 255</w:t>
      </w:r>
    </w:p>
    <w:p w:rsidR="00A55F11" w:rsidRDefault="00A55F11">
      <w:pPr>
        <w:pStyle w:val="121"/>
        <w:shd w:val="clear" w:color="auto" w:fill="auto"/>
        <w:spacing w:line="206" w:lineRule="exact"/>
        <w:ind w:left="580" w:hanging="580"/>
        <w:jc w:val="left"/>
      </w:pPr>
      <w:r>
        <w:rPr>
          <w:rStyle w:val="120"/>
          <w:color w:val="000000"/>
        </w:rPr>
        <w:t xml:space="preserve">шестьдесят аспектов благозвучной речи </w:t>
      </w:r>
      <w:r w:rsidRPr="00A55F11">
        <w:rPr>
          <w:rStyle w:val="120"/>
          <w:color w:val="000000"/>
          <w:lang w:eastAsia="en-US"/>
        </w:rPr>
        <w:t>(</w:t>
      </w:r>
      <w:r>
        <w:rPr>
          <w:rStyle w:val="120"/>
          <w:color w:val="000000"/>
          <w:lang w:val="en-US" w:eastAsia="en-US"/>
        </w:rPr>
        <w:t>gsung</w:t>
      </w:r>
      <w:r w:rsidRPr="00A55F11">
        <w:rPr>
          <w:rStyle w:val="120"/>
          <w:color w:val="000000"/>
          <w:lang w:eastAsia="en-US"/>
        </w:rPr>
        <w:t xml:space="preserve"> </w:t>
      </w:r>
      <w:r>
        <w:rPr>
          <w:rStyle w:val="120"/>
          <w:color w:val="000000"/>
          <w:lang w:val="en-US" w:eastAsia="en-US"/>
        </w:rPr>
        <w:t>dbyangs</w:t>
      </w:r>
      <w:r w:rsidRPr="00A55F11">
        <w:rPr>
          <w:rStyle w:val="120"/>
          <w:color w:val="000000"/>
          <w:lang w:eastAsia="en-US"/>
        </w:rPr>
        <w:t xml:space="preserve"> </w:t>
      </w:r>
      <w:r>
        <w:rPr>
          <w:rStyle w:val="120"/>
          <w:color w:val="000000"/>
          <w:lang w:val="en-US" w:eastAsia="en-US"/>
        </w:rPr>
        <w:t>yan</w:t>
      </w:r>
      <w:r w:rsidRPr="00A55F11">
        <w:rPr>
          <w:rStyle w:val="120"/>
          <w:color w:val="000000"/>
          <w:lang w:eastAsia="en-US"/>
        </w:rPr>
        <w:t xml:space="preserve"> </w:t>
      </w:r>
      <w:r>
        <w:rPr>
          <w:rStyle w:val="120"/>
          <w:color w:val="000000"/>
          <w:lang w:val="en-US" w:eastAsia="en-US"/>
        </w:rPr>
        <w:t>lag</w:t>
      </w:r>
      <w:r w:rsidRPr="00A55F11">
        <w:rPr>
          <w:rStyle w:val="120"/>
          <w:color w:val="000000"/>
          <w:lang w:eastAsia="en-US"/>
        </w:rPr>
        <w:t xml:space="preserve"> </w:t>
      </w:r>
      <w:r>
        <w:rPr>
          <w:rStyle w:val="120"/>
          <w:color w:val="000000"/>
          <w:lang w:val="en-US" w:eastAsia="en-US"/>
        </w:rPr>
        <w:t>drug</w:t>
      </w:r>
      <w:r w:rsidRPr="00A55F11">
        <w:rPr>
          <w:rStyle w:val="120"/>
          <w:color w:val="000000"/>
          <w:lang w:eastAsia="en-US"/>
        </w:rPr>
        <w:t xml:space="preserve"> </w:t>
      </w:r>
      <w:r>
        <w:rPr>
          <w:rStyle w:val="120"/>
          <w:color w:val="000000"/>
          <w:lang w:val="en-US" w:eastAsia="en-US"/>
        </w:rPr>
        <w:t>bcu</w:t>
      </w:r>
      <w:r w:rsidRPr="00A55F11">
        <w:rPr>
          <w:rStyle w:val="120"/>
          <w:color w:val="000000"/>
          <w:lang w:eastAsia="en-US"/>
        </w:rPr>
        <w:t>) 223</w:t>
      </w:r>
    </w:p>
    <w:p w:rsidR="00A55F11" w:rsidRDefault="00A55F11">
      <w:pPr>
        <w:pStyle w:val="121"/>
        <w:shd w:val="clear" w:color="auto" w:fill="auto"/>
        <w:spacing w:line="206" w:lineRule="exact"/>
        <w:ind w:left="580" w:hanging="580"/>
        <w:jc w:val="left"/>
      </w:pPr>
      <w:r>
        <w:rPr>
          <w:rStyle w:val="120"/>
          <w:color w:val="000000"/>
        </w:rPr>
        <w:t xml:space="preserve">шестьдесят четыре качества освобождения и созревания </w:t>
      </w:r>
      <w:r w:rsidRPr="00A55F11">
        <w:rPr>
          <w:rStyle w:val="120"/>
          <w:color w:val="000000"/>
          <w:lang w:eastAsia="en-US"/>
        </w:rPr>
        <w:t>(</w:t>
      </w:r>
      <w:r>
        <w:rPr>
          <w:rStyle w:val="120"/>
          <w:color w:val="000000"/>
          <w:lang w:val="en-US" w:eastAsia="en-US"/>
        </w:rPr>
        <w:t>bral</w:t>
      </w:r>
      <w:r w:rsidRPr="00A55F11">
        <w:rPr>
          <w:rStyle w:val="120"/>
          <w:color w:val="000000"/>
          <w:lang w:eastAsia="en-US"/>
        </w:rPr>
        <w:t xml:space="preserve"> </w:t>
      </w:r>
      <w:r>
        <w:rPr>
          <w:rStyle w:val="120"/>
          <w:color w:val="000000"/>
          <w:lang w:val="en-US" w:eastAsia="en-US"/>
        </w:rPr>
        <w:t>smin</w:t>
      </w:r>
      <w:r w:rsidRPr="00A55F11">
        <w:rPr>
          <w:rStyle w:val="120"/>
          <w:color w:val="000000"/>
          <w:lang w:eastAsia="en-US"/>
        </w:rPr>
        <w:t xml:space="preserve"> </w:t>
      </w:r>
      <w:r>
        <w:rPr>
          <w:rStyle w:val="120"/>
          <w:color w:val="000000"/>
          <w:lang w:val="en-US" w:eastAsia="en-US"/>
        </w:rPr>
        <w:t>yon</w:t>
      </w:r>
      <w:r w:rsidRPr="00A55F11">
        <w:rPr>
          <w:rStyle w:val="120"/>
          <w:color w:val="000000"/>
          <w:lang w:eastAsia="en-US"/>
        </w:rPr>
        <w:t xml:space="preserve"> </w:t>
      </w:r>
      <w:r>
        <w:rPr>
          <w:rStyle w:val="120"/>
          <w:color w:val="000000"/>
          <w:lang w:val="en-US" w:eastAsia="en-US"/>
        </w:rPr>
        <w:t>tan</w:t>
      </w:r>
      <w:r w:rsidRPr="00A55F11">
        <w:rPr>
          <w:rStyle w:val="120"/>
          <w:color w:val="000000"/>
          <w:lang w:eastAsia="en-US"/>
        </w:rPr>
        <w:t xml:space="preserve"> </w:t>
      </w:r>
      <w:r>
        <w:rPr>
          <w:rStyle w:val="120"/>
          <w:color w:val="000000"/>
          <w:lang w:val="en-US" w:eastAsia="en-US"/>
        </w:rPr>
        <w:t>drug</w:t>
      </w:r>
      <w:r w:rsidRPr="00A55F11">
        <w:rPr>
          <w:rStyle w:val="120"/>
          <w:color w:val="000000"/>
          <w:lang w:eastAsia="en-US"/>
        </w:rPr>
        <w:t xml:space="preserve"> </w:t>
      </w:r>
      <w:r>
        <w:rPr>
          <w:rStyle w:val="120"/>
          <w:color w:val="000000"/>
          <w:lang w:val="en-US" w:eastAsia="en-US"/>
        </w:rPr>
        <w:t>cu</w:t>
      </w:r>
      <w:r w:rsidRPr="00A55F11">
        <w:rPr>
          <w:rStyle w:val="120"/>
          <w:color w:val="000000"/>
          <w:lang w:eastAsia="en-US"/>
        </w:rPr>
        <w:t xml:space="preserve"> </w:t>
      </w:r>
      <w:r>
        <w:rPr>
          <w:rStyle w:val="120"/>
          <w:color w:val="000000"/>
          <w:lang w:val="en-US" w:eastAsia="en-US"/>
        </w:rPr>
        <w:t>rtsa</w:t>
      </w:r>
    </w:p>
    <w:p w:rsidR="00A55F11" w:rsidRDefault="00A55F11">
      <w:pPr>
        <w:pStyle w:val="121"/>
        <w:shd w:val="clear" w:color="auto" w:fill="auto"/>
        <w:spacing w:line="211" w:lineRule="exact"/>
        <w:ind w:left="580"/>
        <w:jc w:val="left"/>
      </w:pPr>
      <w:r>
        <w:rPr>
          <w:rStyle w:val="120"/>
          <w:color w:val="000000"/>
          <w:lang w:val="en-US" w:eastAsia="en-US"/>
        </w:rPr>
        <w:t>bzhi</w:t>
      </w:r>
      <w:r w:rsidRPr="00A55F11">
        <w:rPr>
          <w:rStyle w:val="120"/>
          <w:color w:val="000000"/>
          <w:lang w:eastAsia="en-US"/>
        </w:rPr>
        <w:t>) 252</w:t>
      </w:r>
    </w:p>
    <w:p w:rsidR="00A55F11" w:rsidRDefault="00A55F11">
      <w:pPr>
        <w:pStyle w:val="121"/>
        <w:shd w:val="clear" w:color="auto" w:fill="auto"/>
        <w:spacing w:line="211" w:lineRule="exact"/>
        <w:jc w:val="left"/>
      </w:pPr>
      <w:r>
        <w:rPr>
          <w:rStyle w:val="120"/>
          <w:color w:val="000000"/>
        </w:rPr>
        <w:t xml:space="preserve">шестьдесят четыре священных места и страны </w:t>
      </w:r>
      <w:r w:rsidRPr="00A55F11">
        <w:rPr>
          <w:rStyle w:val="120"/>
          <w:color w:val="000000"/>
          <w:lang w:eastAsia="en-US"/>
        </w:rPr>
        <w:t>(</w:t>
      </w:r>
      <w:r>
        <w:rPr>
          <w:rStyle w:val="120"/>
          <w:color w:val="000000"/>
          <w:lang w:val="en-US" w:eastAsia="en-US"/>
        </w:rPr>
        <w:t>gnas</w:t>
      </w:r>
      <w:r w:rsidRPr="00A55F11">
        <w:rPr>
          <w:rStyle w:val="120"/>
          <w:color w:val="000000"/>
          <w:lang w:eastAsia="en-US"/>
        </w:rPr>
        <w:t xml:space="preserve"> </w:t>
      </w:r>
      <w:r>
        <w:rPr>
          <w:rStyle w:val="120"/>
          <w:color w:val="000000"/>
          <w:lang w:val="en-US" w:eastAsia="en-US"/>
        </w:rPr>
        <w:t>yul</w:t>
      </w:r>
      <w:r w:rsidRPr="00A55F11">
        <w:rPr>
          <w:rStyle w:val="120"/>
          <w:color w:val="000000"/>
          <w:lang w:eastAsia="en-US"/>
        </w:rPr>
        <w:t xml:space="preserve"> </w:t>
      </w:r>
      <w:r>
        <w:rPr>
          <w:rStyle w:val="120"/>
          <w:color w:val="000000"/>
          <w:lang w:val="en-US" w:eastAsia="en-US"/>
        </w:rPr>
        <w:t>drug</w:t>
      </w:r>
      <w:r w:rsidRPr="00A55F11">
        <w:rPr>
          <w:rStyle w:val="120"/>
          <w:color w:val="000000"/>
          <w:lang w:eastAsia="en-US"/>
        </w:rPr>
        <w:t xml:space="preserve"> </w:t>
      </w:r>
      <w:r>
        <w:rPr>
          <w:rStyle w:val="120"/>
          <w:color w:val="000000"/>
          <w:lang w:val="en-US" w:eastAsia="en-US"/>
        </w:rPr>
        <w:t>cu</w:t>
      </w:r>
      <w:r w:rsidRPr="00A55F11">
        <w:rPr>
          <w:rStyle w:val="120"/>
          <w:color w:val="000000"/>
          <w:lang w:eastAsia="en-US"/>
        </w:rPr>
        <w:t xml:space="preserve"> </w:t>
      </w:r>
      <w:r>
        <w:rPr>
          <w:rStyle w:val="120"/>
          <w:color w:val="000000"/>
          <w:lang w:val="en-US" w:eastAsia="en-US"/>
        </w:rPr>
        <w:t>rtsa</w:t>
      </w:r>
      <w:r w:rsidRPr="00A55F11">
        <w:rPr>
          <w:rStyle w:val="120"/>
          <w:color w:val="000000"/>
          <w:lang w:eastAsia="en-US"/>
        </w:rPr>
        <w:t xml:space="preserve"> </w:t>
      </w:r>
      <w:r>
        <w:rPr>
          <w:rStyle w:val="120"/>
          <w:color w:val="000000"/>
          <w:lang w:val="en-US" w:eastAsia="en-US"/>
        </w:rPr>
        <w:t>bzhi</w:t>
      </w:r>
      <w:r w:rsidRPr="00A55F11">
        <w:rPr>
          <w:rStyle w:val="120"/>
          <w:color w:val="000000"/>
          <w:lang w:eastAsia="en-US"/>
        </w:rPr>
        <w:t xml:space="preserve">) 262 </w:t>
      </w:r>
      <w:r>
        <w:rPr>
          <w:rStyle w:val="120"/>
          <w:color w:val="000000"/>
        </w:rPr>
        <w:t xml:space="preserve">Шечен </w:t>
      </w:r>
      <w:r w:rsidRPr="00A55F11">
        <w:rPr>
          <w:rStyle w:val="120"/>
          <w:color w:val="000000"/>
          <w:lang w:eastAsia="en-US"/>
        </w:rPr>
        <w:t>33</w:t>
      </w:r>
    </w:p>
    <w:p w:rsidR="00A55F11" w:rsidRDefault="00A55F11">
      <w:pPr>
        <w:pStyle w:val="121"/>
        <w:shd w:val="clear" w:color="auto" w:fill="auto"/>
        <w:spacing w:line="211" w:lineRule="exact"/>
        <w:jc w:val="left"/>
      </w:pPr>
      <w:r>
        <w:rPr>
          <w:rStyle w:val="120"/>
          <w:color w:val="000000"/>
        </w:rPr>
        <w:t xml:space="preserve">Шечен Рабчжам Ринпоче 23 шичже </w:t>
      </w:r>
      <w:r w:rsidRPr="00A55F11">
        <w:rPr>
          <w:rStyle w:val="120"/>
          <w:color w:val="000000"/>
          <w:lang w:eastAsia="en-US"/>
        </w:rPr>
        <w:t>(</w:t>
      </w:r>
      <w:r>
        <w:rPr>
          <w:rStyle w:val="120"/>
          <w:color w:val="000000"/>
          <w:lang w:val="en-US" w:eastAsia="en-US"/>
        </w:rPr>
        <w:t>zhi</w:t>
      </w:r>
      <w:r w:rsidRPr="00A55F11">
        <w:rPr>
          <w:rStyle w:val="120"/>
          <w:color w:val="000000"/>
          <w:lang w:eastAsia="en-US"/>
        </w:rPr>
        <w:t xml:space="preserve"> </w:t>
      </w:r>
      <w:r>
        <w:rPr>
          <w:rStyle w:val="120"/>
          <w:color w:val="000000"/>
          <w:lang w:val="en-US" w:eastAsia="en-US"/>
        </w:rPr>
        <w:t>byed</w:t>
      </w:r>
      <w:r w:rsidRPr="00A55F11">
        <w:rPr>
          <w:rStyle w:val="120"/>
          <w:color w:val="000000"/>
          <w:lang w:eastAsia="en-US"/>
        </w:rPr>
        <w:t xml:space="preserve">) </w:t>
      </w:r>
      <w:r>
        <w:rPr>
          <w:rStyle w:val="120"/>
          <w:color w:val="000000"/>
        </w:rPr>
        <w:t>238</w:t>
      </w:r>
    </w:p>
    <w:p w:rsidR="00A55F11" w:rsidRDefault="00A55F11">
      <w:pPr>
        <w:pStyle w:val="121"/>
        <w:shd w:val="clear" w:color="auto" w:fill="auto"/>
        <w:spacing w:line="211" w:lineRule="exact"/>
        <w:ind w:left="580" w:hanging="580"/>
        <w:jc w:val="left"/>
      </w:pPr>
      <w:r>
        <w:rPr>
          <w:rStyle w:val="120"/>
          <w:color w:val="000000"/>
        </w:rPr>
        <w:t xml:space="preserve">школа ранних переводов </w:t>
      </w:r>
      <w:r w:rsidRPr="00A55F11">
        <w:rPr>
          <w:rStyle w:val="120"/>
          <w:color w:val="000000"/>
          <w:lang w:eastAsia="en-US"/>
        </w:rPr>
        <w:t>(</w:t>
      </w:r>
      <w:r>
        <w:rPr>
          <w:rStyle w:val="120"/>
          <w:color w:val="000000"/>
          <w:lang w:val="en-US" w:eastAsia="en-US"/>
        </w:rPr>
        <w:t>snga</w:t>
      </w:r>
      <w:r w:rsidRPr="00A55F11">
        <w:rPr>
          <w:rStyle w:val="120"/>
          <w:color w:val="000000"/>
          <w:lang w:eastAsia="en-US"/>
        </w:rPr>
        <w:t xml:space="preserve"> </w:t>
      </w:r>
      <w:r>
        <w:rPr>
          <w:rStyle w:val="120"/>
          <w:color w:val="000000"/>
          <w:lang w:val="en-US" w:eastAsia="en-US"/>
        </w:rPr>
        <w:t>gyur</w:t>
      </w:r>
      <w:r w:rsidRPr="00A55F11">
        <w:rPr>
          <w:rStyle w:val="120"/>
          <w:color w:val="000000"/>
          <w:lang w:eastAsia="en-US"/>
        </w:rPr>
        <w:t xml:space="preserve">) </w:t>
      </w:r>
      <w:r>
        <w:rPr>
          <w:rStyle w:val="129"/>
          <w:color w:val="000000"/>
        </w:rPr>
        <w:t>см.</w:t>
      </w:r>
      <w:r>
        <w:rPr>
          <w:rStyle w:val="129pt"/>
          <w:color w:val="000000"/>
        </w:rPr>
        <w:t xml:space="preserve"> </w:t>
      </w:r>
      <w:r>
        <w:rPr>
          <w:rStyle w:val="120"/>
          <w:color w:val="000000"/>
        </w:rPr>
        <w:t>нингма, школа</w:t>
      </w:r>
    </w:p>
    <w:p w:rsidR="00A55F11" w:rsidRDefault="00A55F11">
      <w:pPr>
        <w:pStyle w:val="121"/>
        <w:shd w:val="clear" w:color="auto" w:fill="auto"/>
        <w:spacing w:line="160" w:lineRule="exact"/>
        <w:ind w:left="580" w:hanging="580"/>
        <w:jc w:val="left"/>
      </w:pPr>
      <w:r>
        <w:rPr>
          <w:rStyle w:val="120"/>
          <w:color w:val="000000"/>
        </w:rPr>
        <w:t xml:space="preserve">шравака </w:t>
      </w:r>
      <w:r w:rsidRPr="00A55F11">
        <w:rPr>
          <w:rStyle w:val="120"/>
          <w:color w:val="000000"/>
          <w:lang w:eastAsia="en-US"/>
        </w:rPr>
        <w:t>(</w:t>
      </w:r>
      <w:r>
        <w:rPr>
          <w:rStyle w:val="120"/>
          <w:color w:val="000000"/>
          <w:lang w:val="en-US" w:eastAsia="en-US"/>
        </w:rPr>
        <w:t>nyan</w:t>
      </w:r>
      <w:r w:rsidRPr="00A55F11">
        <w:rPr>
          <w:rStyle w:val="120"/>
          <w:color w:val="000000"/>
          <w:lang w:eastAsia="en-US"/>
        </w:rPr>
        <w:t xml:space="preserve"> </w:t>
      </w:r>
      <w:r>
        <w:rPr>
          <w:rStyle w:val="120"/>
          <w:color w:val="000000"/>
          <w:lang w:val="en-US" w:eastAsia="en-US"/>
        </w:rPr>
        <w:t>thos</w:t>
      </w:r>
      <w:r w:rsidRPr="00A55F11">
        <w:rPr>
          <w:rStyle w:val="120"/>
          <w:color w:val="000000"/>
          <w:lang w:eastAsia="en-US"/>
        </w:rPr>
        <w:t xml:space="preserve">) </w:t>
      </w:r>
      <w:r>
        <w:rPr>
          <w:rStyle w:val="120"/>
          <w:color w:val="000000"/>
        </w:rPr>
        <w:t>93,183, 240, 267, 268, 290, 301, 304</w:t>
      </w:r>
    </w:p>
    <w:p w:rsidR="00A55F11" w:rsidRDefault="00A55F11">
      <w:pPr>
        <w:pStyle w:val="121"/>
        <w:shd w:val="clear" w:color="auto" w:fill="auto"/>
        <w:spacing w:line="160" w:lineRule="exact"/>
        <w:ind w:firstLine="320"/>
        <w:jc w:val="left"/>
      </w:pPr>
      <w:r>
        <w:rPr>
          <w:rStyle w:val="120"/>
          <w:color w:val="000000"/>
        </w:rPr>
        <w:t>воззрение 303</w:t>
      </w:r>
    </w:p>
    <w:p w:rsidR="00A55F11" w:rsidRDefault="00A55F11">
      <w:pPr>
        <w:pStyle w:val="121"/>
        <w:shd w:val="clear" w:color="auto" w:fill="auto"/>
        <w:spacing w:after="171" w:line="194" w:lineRule="exact"/>
        <w:ind w:right="3680" w:firstLine="320"/>
        <w:jc w:val="left"/>
      </w:pPr>
      <w:r>
        <w:rPr>
          <w:rStyle w:val="120"/>
          <w:color w:val="000000"/>
        </w:rPr>
        <w:t xml:space="preserve">как первое колесо Дхармы 202 как сангха благородных 144, 247 общие свершения 156 одна из колесниц причины 277 отношение к Махаяне 293, 296 питака 312 просветление 301 школа вайбхашика 167 Шри </w:t>
      </w:r>
      <w:r>
        <w:rPr>
          <w:rStyle w:val="120"/>
          <w:color w:val="000000"/>
          <w:lang w:val="uk-UA" w:eastAsia="uk-UA"/>
        </w:rPr>
        <w:t xml:space="preserve">Ратна </w:t>
      </w:r>
      <w:r>
        <w:rPr>
          <w:rStyle w:val="120"/>
          <w:color w:val="000000"/>
        </w:rPr>
        <w:t>из Бала 266 Шрисингха 261</w:t>
      </w:r>
    </w:p>
    <w:p w:rsidR="00A55F11" w:rsidRDefault="00A55F11">
      <w:pPr>
        <w:pStyle w:val="121"/>
        <w:shd w:val="clear" w:color="auto" w:fill="auto"/>
        <w:spacing w:after="184" w:line="206" w:lineRule="exact"/>
        <w:jc w:val="left"/>
      </w:pPr>
      <w:r>
        <w:rPr>
          <w:rStyle w:val="120"/>
          <w:color w:val="000000"/>
        </w:rPr>
        <w:t xml:space="preserve">Щедрая Корова </w:t>
      </w:r>
      <w:r w:rsidRPr="00A55F11">
        <w:rPr>
          <w:rStyle w:val="120"/>
          <w:color w:val="000000"/>
          <w:lang w:eastAsia="en-US"/>
        </w:rPr>
        <w:t>(</w:t>
      </w:r>
      <w:r>
        <w:rPr>
          <w:rStyle w:val="120"/>
          <w:color w:val="000000"/>
          <w:lang w:val="en-US" w:eastAsia="en-US"/>
        </w:rPr>
        <w:t>ba</w:t>
      </w:r>
      <w:r w:rsidRPr="00A55F11">
        <w:rPr>
          <w:rStyle w:val="120"/>
          <w:color w:val="000000"/>
          <w:lang w:eastAsia="en-US"/>
        </w:rPr>
        <w:t xml:space="preserve"> </w:t>
      </w:r>
      <w:r>
        <w:rPr>
          <w:rStyle w:val="120"/>
          <w:color w:val="000000"/>
          <w:lang w:val="en-US" w:eastAsia="en-US"/>
        </w:rPr>
        <w:t>glang</w:t>
      </w:r>
      <w:r w:rsidRPr="00A55F11">
        <w:rPr>
          <w:rStyle w:val="120"/>
          <w:color w:val="000000"/>
          <w:lang w:eastAsia="en-US"/>
        </w:rPr>
        <w:t xml:space="preserve"> </w:t>
      </w:r>
      <w:r>
        <w:rPr>
          <w:rStyle w:val="120"/>
          <w:color w:val="000000"/>
          <w:lang w:val="en-US" w:eastAsia="en-US"/>
        </w:rPr>
        <w:t>spyod</w:t>
      </w:r>
      <w:r w:rsidRPr="00A55F11">
        <w:rPr>
          <w:rStyle w:val="120"/>
          <w:color w:val="000000"/>
          <w:lang w:eastAsia="en-US"/>
        </w:rPr>
        <w:t xml:space="preserve">), </w:t>
      </w:r>
      <w:r>
        <w:rPr>
          <w:rStyle w:val="120"/>
          <w:color w:val="000000"/>
        </w:rPr>
        <w:t xml:space="preserve">континент 269 щедрость </w:t>
      </w:r>
      <w:r w:rsidRPr="00A55F11">
        <w:rPr>
          <w:rStyle w:val="120"/>
          <w:color w:val="000000"/>
          <w:lang w:eastAsia="en-US"/>
        </w:rPr>
        <w:t>(</w:t>
      </w:r>
      <w:r>
        <w:rPr>
          <w:rStyle w:val="120"/>
          <w:color w:val="000000"/>
          <w:lang w:val="en-US" w:eastAsia="en-US"/>
        </w:rPr>
        <w:t>sbyin</w:t>
      </w:r>
      <w:r w:rsidRPr="00A55F11">
        <w:rPr>
          <w:rStyle w:val="120"/>
          <w:color w:val="000000"/>
          <w:lang w:eastAsia="en-US"/>
        </w:rPr>
        <w:t xml:space="preserve"> </w:t>
      </w:r>
      <w:r>
        <w:rPr>
          <w:rStyle w:val="120"/>
          <w:color w:val="000000"/>
        </w:rPr>
        <w:t>ра), парамита 151</w:t>
      </w:r>
    </w:p>
    <w:p w:rsidR="00A55F11" w:rsidRDefault="00A55F11">
      <w:pPr>
        <w:pStyle w:val="121"/>
        <w:shd w:val="clear" w:color="auto" w:fill="auto"/>
        <w:spacing w:line="202" w:lineRule="exact"/>
        <w:ind w:left="580" w:hanging="580"/>
        <w:jc w:val="left"/>
      </w:pPr>
      <w:r>
        <w:rPr>
          <w:rStyle w:val="120"/>
          <w:color w:val="000000"/>
        </w:rPr>
        <w:t>ЭВАМ МАЙЯ 248</w:t>
      </w:r>
    </w:p>
    <w:p w:rsidR="00A55F11" w:rsidRDefault="00A55F11">
      <w:pPr>
        <w:pStyle w:val="121"/>
        <w:shd w:val="clear" w:color="auto" w:fill="auto"/>
        <w:spacing w:line="202" w:lineRule="exact"/>
        <w:ind w:left="580" w:hanging="580"/>
        <w:jc w:val="left"/>
      </w:pPr>
      <w:r>
        <w:rPr>
          <w:rStyle w:val="120"/>
          <w:color w:val="000000"/>
        </w:rPr>
        <w:t xml:space="preserve">ЭВАМ МАЙЯ ШРУТАМ ЭКАСМИН САМАЕ </w:t>
      </w:r>
      <w:r>
        <w:rPr>
          <w:rStyle w:val="120"/>
          <w:color w:val="000000"/>
          <w:lang w:val="fr-FR" w:eastAsia="fr-FR"/>
        </w:rPr>
        <w:t>(di skad bdag gis thos pa dus gcig na) 274</w:t>
      </w:r>
    </w:p>
    <w:p w:rsidR="00A55F11" w:rsidRDefault="00A55F11">
      <w:pPr>
        <w:pStyle w:val="121"/>
        <w:shd w:val="clear" w:color="auto" w:fill="auto"/>
        <w:spacing w:after="134" w:line="160" w:lineRule="exact"/>
        <w:ind w:left="580" w:hanging="580"/>
        <w:jc w:val="left"/>
      </w:pPr>
      <w:r>
        <w:rPr>
          <w:rStyle w:val="120"/>
          <w:color w:val="000000"/>
        </w:rPr>
        <w:t xml:space="preserve">Э и ВАМ </w:t>
      </w:r>
      <w:r>
        <w:rPr>
          <w:rStyle w:val="120"/>
          <w:color w:val="000000"/>
          <w:lang w:val="fr-FR" w:eastAsia="fr-FR"/>
        </w:rPr>
        <w:t>65, 66,93,106, 248, 249, 272, 280</w:t>
      </w:r>
    </w:p>
    <w:p w:rsidR="00A55F11" w:rsidRDefault="00A55F11">
      <w:pPr>
        <w:pStyle w:val="121"/>
        <w:shd w:val="clear" w:color="auto" w:fill="auto"/>
        <w:spacing w:line="206" w:lineRule="exact"/>
        <w:ind w:left="580" w:hanging="580"/>
        <w:jc w:val="left"/>
      </w:pPr>
      <w:r>
        <w:rPr>
          <w:rStyle w:val="120"/>
          <w:color w:val="000000"/>
        </w:rPr>
        <w:t>Ябдже Ригдзин (Сэрпа Тэрсэ) Гюрмэ Цеванг Гяцо 22</w:t>
      </w:r>
    </w:p>
    <w:p w:rsidR="00A55F11" w:rsidRDefault="00A55F11">
      <w:pPr>
        <w:pStyle w:val="121"/>
        <w:shd w:val="clear" w:color="auto" w:fill="auto"/>
        <w:spacing w:line="206" w:lineRule="exact"/>
        <w:ind w:left="580" w:hanging="580"/>
        <w:jc w:val="left"/>
      </w:pPr>
      <w:r>
        <w:rPr>
          <w:rStyle w:val="120"/>
          <w:color w:val="000000"/>
        </w:rPr>
        <w:t xml:space="preserve">явленное и сущее </w:t>
      </w:r>
      <w:r w:rsidRPr="00A55F11">
        <w:rPr>
          <w:rStyle w:val="120"/>
          <w:color w:val="000000"/>
          <w:lang w:eastAsia="en-US"/>
        </w:rPr>
        <w:t>(</w:t>
      </w:r>
      <w:r>
        <w:rPr>
          <w:rStyle w:val="120"/>
          <w:color w:val="000000"/>
          <w:lang w:val="en-US" w:eastAsia="en-US"/>
        </w:rPr>
        <w:t>snang</w:t>
      </w:r>
      <w:r w:rsidRPr="00A55F11">
        <w:rPr>
          <w:rStyle w:val="120"/>
          <w:color w:val="000000"/>
          <w:lang w:eastAsia="en-US"/>
        </w:rPr>
        <w:t xml:space="preserve"> </w:t>
      </w:r>
      <w:r>
        <w:rPr>
          <w:rStyle w:val="120"/>
          <w:color w:val="000000"/>
          <w:lang w:val="en-US" w:eastAsia="en-US"/>
        </w:rPr>
        <w:t>srid</w:t>
      </w:r>
      <w:r w:rsidRPr="00A55F11">
        <w:rPr>
          <w:rStyle w:val="120"/>
          <w:color w:val="000000"/>
          <w:lang w:eastAsia="en-US"/>
        </w:rPr>
        <w:t xml:space="preserve">) </w:t>
      </w:r>
      <w:r>
        <w:rPr>
          <w:rStyle w:val="120"/>
          <w:color w:val="000000"/>
        </w:rPr>
        <w:t>9, 227, 260</w:t>
      </w:r>
    </w:p>
    <w:p w:rsidR="00A55F11" w:rsidRDefault="00A55F11">
      <w:pPr>
        <w:pStyle w:val="121"/>
        <w:shd w:val="clear" w:color="auto" w:fill="auto"/>
        <w:spacing w:line="206" w:lineRule="exact"/>
        <w:ind w:left="580" w:hanging="580"/>
        <w:jc w:val="left"/>
      </w:pPr>
      <w:r>
        <w:rPr>
          <w:rStyle w:val="120"/>
          <w:color w:val="000000"/>
        </w:rPr>
        <w:t xml:space="preserve">якша </w:t>
      </w:r>
      <w:r w:rsidRPr="00A55F11">
        <w:rPr>
          <w:rStyle w:val="120"/>
          <w:color w:val="000000"/>
          <w:lang w:eastAsia="en-US"/>
        </w:rPr>
        <w:t>(</w:t>
      </w:r>
      <w:r>
        <w:rPr>
          <w:rStyle w:val="120"/>
          <w:color w:val="000000"/>
          <w:lang w:val="en-US" w:eastAsia="en-US"/>
        </w:rPr>
        <w:t>gnod</w:t>
      </w:r>
      <w:r w:rsidRPr="00A55F11">
        <w:rPr>
          <w:rStyle w:val="120"/>
          <w:color w:val="000000"/>
          <w:lang w:eastAsia="en-US"/>
        </w:rPr>
        <w:t xml:space="preserve"> </w:t>
      </w:r>
      <w:r>
        <w:rPr>
          <w:rStyle w:val="120"/>
          <w:color w:val="000000"/>
          <w:lang w:val="en-US" w:eastAsia="en-US"/>
        </w:rPr>
        <w:t>sbyin</w:t>
      </w:r>
      <w:r w:rsidRPr="00A55F11">
        <w:rPr>
          <w:rStyle w:val="120"/>
          <w:color w:val="000000"/>
          <w:lang w:eastAsia="en-US"/>
        </w:rPr>
        <w:t xml:space="preserve">) </w:t>
      </w:r>
      <w:r>
        <w:rPr>
          <w:rStyle w:val="120"/>
          <w:color w:val="000000"/>
        </w:rPr>
        <w:t>277</w:t>
      </w:r>
    </w:p>
    <w:p w:rsidR="00A55F11" w:rsidRDefault="00A55F11">
      <w:pPr>
        <w:pStyle w:val="121"/>
        <w:shd w:val="clear" w:color="auto" w:fill="auto"/>
        <w:spacing w:line="206" w:lineRule="exact"/>
        <w:ind w:left="580" w:hanging="580"/>
        <w:jc w:val="left"/>
      </w:pPr>
      <w:r>
        <w:rPr>
          <w:rStyle w:val="120"/>
          <w:color w:val="000000"/>
        </w:rPr>
        <w:t xml:space="preserve">Яма Лунгпуг </w:t>
      </w:r>
      <w:r>
        <w:rPr>
          <w:rStyle w:val="120"/>
          <w:color w:val="000000"/>
          <w:lang w:val="fr-FR" w:eastAsia="fr-FR"/>
        </w:rPr>
        <w:t xml:space="preserve">(gya’ ma </w:t>
      </w:r>
      <w:r>
        <w:rPr>
          <w:rStyle w:val="120"/>
          <w:color w:val="000000"/>
          <w:lang w:val="en-US" w:eastAsia="en-US"/>
        </w:rPr>
        <w:t>lung</w:t>
      </w:r>
      <w:r w:rsidRPr="00A55F11">
        <w:rPr>
          <w:rStyle w:val="120"/>
          <w:color w:val="000000"/>
          <w:lang w:eastAsia="en-US"/>
        </w:rPr>
        <w:t xml:space="preserve"> </w:t>
      </w:r>
      <w:r>
        <w:rPr>
          <w:rStyle w:val="120"/>
          <w:color w:val="000000"/>
          <w:lang w:val="en-US" w:eastAsia="en-US"/>
        </w:rPr>
        <w:t>phug</w:t>
      </w:r>
      <w:r w:rsidRPr="00A55F11">
        <w:rPr>
          <w:rStyle w:val="120"/>
          <w:color w:val="000000"/>
          <w:lang w:eastAsia="en-US"/>
        </w:rPr>
        <w:t>) 270</w:t>
      </w:r>
    </w:p>
    <w:p w:rsidR="00A55F11" w:rsidRDefault="00A55F11">
      <w:pPr>
        <w:pStyle w:val="121"/>
        <w:shd w:val="clear" w:color="auto" w:fill="auto"/>
        <w:spacing w:line="206" w:lineRule="exact"/>
        <w:ind w:left="580" w:hanging="580"/>
        <w:jc w:val="left"/>
      </w:pPr>
      <w:r>
        <w:rPr>
          <w:rStyle w:val="120"/>
          <w:color w:val="000000"/>
        </w:rPr>
        <w:t xml:space="preserve">Ямантака </w:t>
      </w:r>
      <w:r w:rsidRPr="00A55F11">
        <w:rPr>
          <w:rStyle w:val="120"/>
          <w:color w:val="000000"/>
          <w:lang w:eastAsia="en-US"/>
        </w:rPr>
        <w:t>(</w:t>
      </w:r>
      <w:r>
        <w:rPr>
          <w:rStyle w:val="120"/>
          <w:color w:val="000000"/>
          <w:lang w:val="en-US" w:eastAsia="en-US"/>
        </w:rPr>
        <w:t>gshin</w:t>
      </w:r>
      <w:r w:rsidRPr="00A55F11">
        <w:rPr>
          <w:rStyle w:val="120"/>
          <w:color w:val="000000"/>
          <w:lang w:eastAsia="en-US"/>
        </w:rPr>
        <w:t xml:space="preserve"> </w:t>
      </w:r>
      <w:r>
        <w:rPr>
          <w:rStyle w:val="120"/>
          <w:color w:val="000000"/>
          <w:lang w:val="en-US" w:eastAsia="en-US"/>
        </w:rPr>
        <w:t>rje</w:t>
      </w:r>
      <w:r w:rsidRPr="00A55F11">
        <w:rPr>
          <w:rStyle w:val="120"/>
          <w:color w:val="000000"/>
          <w:lang w:eastAsia="en-US"/>
        </w:rPr>
        <w:t>) 260</w:t>
      </w:r>
    </w:p>
    <w:p w:rsidR="00A55F11" w:rsidRDefault="00A55F11">
      <w:pPr>
        <w:pStyle w:val="121"/>
        <w:shd w:val="clear" w:color="auto" w:fill="auto"/>
        <w:spacing w:line="206" w:lineRule="exact"/>
        <w:ind w:left="580" w:hanging="580"/>
        <w:jc w:val="left"/>
      </w:pPr>
      <w:r>
        <w:rPr>
          <w:rStyle w:val="120"/>
          <w:color w:val="000000"/>
          <w:lang w:val="uk-UA" w:eastAsia="uk-UA"/>
        </w:rPr>
        <w:t xml:space="preserve">Ямдрок Юцо </w:t>
      </w:r>
      <w:r w:rsidRPr="00A55F11">
        <w:rPr>
          <w:rStyle w:val="120"/>
          <w:color w:val="000000"/>
          <w:lang w:eastAsia="en-US"/>
        </w:rPr>
        <w:t>(</w:t>
      </w:r>
      <w:r>
        <w:rPr>
          <w:rStyle w:val="120"/>
          <w:color w:val="000000"/>
          <w:lang w:val="en-US" w:eastAsia="en-US"/>
        </w:rPr>
        <w:t>yar</w:t>
      </w:r>
      <w:r w:rsidRPr="00A55F11">
        <w:rPr>
          <w:rStyle w:val="120"/>
          <w:color w:val="000000"/>
          <w:lang w:eastAsia="en-US"/>
        </w:rPr>
        <w:t xml:space="preserve"> ’</w:t>
      </w:r>
      <w:r>
        <w:rPr>
          <w:rStyle w:val="120"/>
          <w:color w:val="000000"/>
          <w:lang w:val="en-US" w:eastAsia="en-US"/>
        </w:rPr>
        <w:t>brog</w:t>
      </w:r>
      <w:r w:rsidRPr="00A55F11">
        <w:rPr>
          <w:rStyle w:val="120"/>
          <w:color w:val="000000"/>
          <w:lang w:eastAsia="en-US"/>
        </w:rPr>
        <w:t xml:space="preserve"> </w:t>
      </w:r>
      <w:r>
        <w:rPr>
          <w:rStyle w:val="120"/>
          <w:color w:val="000000"/>
          <w:lang w:val="en-US" w:eastAsia="en-US"/>
        </w:rPr>
        <w:t>gyu</w:t>
      </w:r>
      <w:r w:rsidRPr="00A55F11">
        <w:rPr>
          <w:rStyle w:val="120"/>
          <w:color w:val="000000"/>
          <w:lang w:eastAsia="en-US"/>
        </w:rPr>
        <w:t xml:space="preserve"> </w:t>
      </w:r>
      <w:r>
        <w:rPr>
          <w:rStyle w:val="120"/>
          <w:color w:val="000000"/>
          <w:lang w:val="en-US" w:eastAsia="en-US"/>
        </w:rPr>
        <w:t>mtsho</w:t>
      </w:r>
      <w:r w:rsidRPr="00A55F11">
        <w:rPr>
          <w:rStyle w:val="120"/>
          <w:color w:val="000000"/>
          <w:lang w:eastAsia="en-US"/>
        </w:rPr>
        <w:t>) 270</w:t>
      </w:r>
    </w:p>
    <w:p w:rsidR="00A55F11" w:rsidRDefault="00A55F11">
      <w:pPr>
        <w:pStyle w:val="121"/>
        <w:shd w:val="clear" w:color="auto" w:fill="auto"/>
        <w:spacing w:line="206" w:lineRule="exact"/>
        <w:ind w:left="580" w:hanging="580"/>
        <w:jc w:val="left"/>
      </w:pPr>
      <w:r>
        <w:rPr>
          <w:rStyle w:val="120"/>
          <w:color w:val="000000"/>
          <w:lang w:val="uk-UA" w:eastAsia="uk-UA"/>
        </w:rPr>
        <w:t xml:space="preserve">Янгдзонг Пуг </w:t>
      </w:r>
      <w:r w:rsidRPr="00A55F11">
        <w:rPr>
          <w:rStyle w:val="120"/>
          <w:color w:val="000000"/>
          <w:lang w:eastAsia="en-US"/>
        </w:rPr>
        <w:t>(</w:t>
      </w:r>
      <w:r>
        <w:rPr>
          <w:rStyle w:val="120"/>
          <w:color w:val="000000"/>
          <w:lang w:val="en-US" w:eastAsia="en-US"/>
        </w:rPr>
        <w:t>yang</w:t>
      </w:r>
      <w:r w:rsidRPr="00A55F11">
        <w:rPr>
          <w:rStyle w:val="120"/>
          <w:color w:val="000000"/>
          <w:lang w:eastAsia="en-US"/>
        </w:rPr>
        <w:t xml:space="preserve"> </w:t>
      </w:r>
      <w:r>
        <w:rPr>
          <w:rStyle w:val="120"/>
          <w:color w:val="000000"/>
          <w:lang w:val="en-US" w:eastAsia="en-US"/>
        </w:rPr>
        <w:t>rdzong</w:t>
      </w:r>
      <w:r w:rsidRPr="00A55F11">
        <w:rPr>
          <w:rStyle w:val="120"/>
          <w:color w:val="000000"/>
          <w:lang w:eastAsia="en-US"/>
        </w:rPr>
        <w:t xml:space="preserve"> </w:t>
      </w:r>
      <w:r>
        <w:rPr>
          <w:rStyle w:val="120"/>
          <w:color w:val="000000"/>
          <w:lang w:val="en-US" w:eastAsia="en-US"/>
        </w:rPr>
        <w:t>phug</w:t>
      </w:r>
      <w:r w:rsidRPr="00A55F11">
        <w:rPr>
          <w:rStyle w:val="120"/>
          <w:color w:val="000000"/>
          <w:lang w:eastAsia="en-US"/>
        </w:rPr>
        <w:t>) 270</w:t>
      </w:r>
    </w:p>
    <w:p w:rsidR="00A55F11" w:rsidRDefault="00A55F11">
      <w:pPr>
        <w:pStyle w:val="121"/>
        <w:shd w:val="clear" w:color="auto" w:fill="auto"/>
        <w:spacing w:line="206" w:lineRule="exact"/>
        <w:ind w:left="580" w:hanging="580"/>
        <w:jc w:val="left"/>
      </w:pPr>
      <w:r>
        <w:rPr>
          <w:rStyle w:val="120"/>
          <w:color w:val="000000"/>
          <w:lang w:val="uk-UA" w:eastAsia="uk-UA"/>
        </w:rPr>
        <w:t xml:space="preserve">Янглешо </w:t>
      </w:r>
      <w:r w:rsidRPr="00A55F11">
        <w:rPr>
          <w:rStyle w:val="120"/>
          <w:color w:val="000000"/>
          <w:lang w:eastAsia="en-US"/>
        </w:rPr>
        <w:t>11, 206</w:t>
      </w:r>
    </w:p>
    <w:p w:rsidR="00A55F11" w:rsidRDefault="00A55F11">
      <w:pPr>
        <w:pStyle w:val="121"/>
        <w:shd w:val="clear" w:color="auto" w:fill="auto"/>
        <w:spacing w:line="206" w:lineRule="exact"/>
        <w:ind w:left="580" w:hanging="580"/>
        <w:jc w:val="left"/>
      </w:pPr>
      <w:r>
        <w:rPr>
          <w:rStyle w:val="120"/>
          <w:color w:val="000000"/>
        </w:rPr>
        <w:t xml:space="preserve">янгтэр </w:t>
      </w:r>
      <w:r w:rsidRPr="00A55F11">
        <w:rPr>
          <w:rStyle w:val="120"/>
          <w:color w:val="000000"/>
          <w:lang w:eastAsia="en-US"/>
        </w:rPr>
        <w:t>(</w:t>
      </w:r>
      <w:r>
        <w:rPr>
          <w:rStyle w:val="120"/>
          <w:color w:val="000000"/>
          <w:lang w:val="en-US" w:eastAsia="en-US"/>
        </w:rPr>
        <w:t>yang</w:t>
      </w:r>
      <w:r w:rsidRPr="00A55F11">
        <w:rPr>
          <w:rStyle w:val="120"/>
          <w:color w:val="000000"/>
          <w:lang w:eastAsia="en-US"/>
        </w:rPr>
        <w:t xml:space="preserve"> </w:t>
      </w:r>
      <w:r>
        <w:rPr>
          <w:rStyle w:val="120"/>
          <w:color w:val="000000"/>
          <w:lang w:val="en-US" w:eastAsia="en-US"/>
        </w:rPr>
        <w:t>gter</w:t>
      </w:r>
      <w:r w:rsidRPr="00A55F11">
        <w:rPr>
          <w:rStyle w:val="120"/>
          <w:color w:val="000000"/>
          <w:lang w:eastAsia="en-US"/>
        </w:rPr>
        <w:t>) 38</w:t>
      </w:r>
    </w:p>
    <w:p w:rsidR="00A55F11" w:rsidRDefault="00A55F11">
      <w:pPr>
        <w:pStyle w:val="121"/>
        <w:shd w:val="clear" w:color="auto" w:fill="auto"/>
        <w:spacing w:line="206" w:lineRule="exact"/>
        <w:ind w:left="580" w:hanging="580"/>
        <w:jc w:val="left"/>
      </w:pPr>
      <w:r>
        <w:rPr>
          <w:rStyle w:val="120"/>
          <w:color w:val="000000"/>
        </w:rPr>
        <w:t xml:space="preserve">Ярлха Шампо, снежная гора </w:t>
      </w:r>
      <w:r w:rsidRPr="00A55F11">
        <w:rPr>
          <w:rStyle w:val="120"/>
          <w:color w:val="000000"/>
          <w:lang w:eastAsia="en-US"/>
        </w:rPr>
        <w:t>(</w:t>
      </w:r>
      <w:r>
        <w:rPr>
          <w:rStyle w:val="120"/>
          <w:color w:val="000000"/>
          <w:lang w:val="en-US" w:eastAsia="en-US"/>
        </w:rPr>
        <w:t>yar</w:t>
      </w:r>
      <w:r w:rsidRPr="00A55F11">
        <w:rPr>
          <w:rStyle w:val="120"/>
          <w:color w:val="000000"/>
          <w:lang w:eastAsia="en-US"/>
        </w:rPr>
        <w:t xml:space="preserve"> </w:t>
      </w:r>
      <w:r>
        <w:rPr>
          <w:rStyle w:val="120"/>
          <w:color w:val="000000"/>
          <w:lang w:val="en-US" w:eastAsia="en-US"/>
        </w:rPr>
        <w:t>lha</w:t>
      </w:r>
      <w:r w:rsidRPr="00A55F11">
        <w:rPr>
          <w:rStyle w:val="120"/>
          <w:color w:val="000000"/>
          <w:lang w:eastAsia="en-US"/>
        </w:rPr>
        <w:t xml:space="preserve"> </w:t>
      </w:r>
      <w:r>
        <w:rPr>
          <w:rStyle w:val="120"/>
          <w:color w:val="000000"/>
          <w:lang w:val="en-US" w:eastAsia="en-US"/>
        </w:rPr>
        <w:t>sham</w:t>
      </w:r>
      <w:r w:rsidRPr="00A55F11">
        <w:rPr>
          <w:rStyle w:val="120"/>
          <w:color w:val="000000"/>
          <w:lang w:eastAsia="en-US"/>
        </w:rPr>
        <w:t xml:space="preserve"> </w:t>
      </w:r>
      <w:r>
        <w:rPr>
          <w:rStyle w:val="120"/>
          <w:color w:val="000000"/>
          <w:lang w:val="en-US" w:eastAsia="en-US"/>
        </w:rPr>
        <w:t>po</w:t>
      </w:r>
      <w:r w:rsidRPr="00A55F11">
        <w:rPr>
          <w:rStyle w:val="120"/>
          <w:color w:val="000000"/>
          <w:lang w:eastAsia="en-US"/>
        </w:rPr>
        <w:t xml:space="preserve"> </w:t>
      </w:r>
      <w:r>
        <w:rPr>
          <w:rStyle w:val="120"/>
          <w:color w:val="000000"/>
          <w:lang w:val="en-US" w:eastAsia="en-US"/>
        </w:rPr>
        <w:t>gangs</w:t>
      </w:r>
      <w:r w:rsidRPr="00A55F11">
        <w:rPr>
          <w:rStyle w:val="120"/>
          <w:color w:val="000000"/>
          <w:lang w:eastAsia="en-US"/>
        </w:rPr>
        <w:t>) 270</w:t>
      </w:r>
    </w:p>
    <w:p w:rsidR="00A55F11" w:rsidRDefault="00A55F11">
      <w:pPr>
        <w:pStyle w:val="121"/>
        <w:shd w:val="clear" w:color="auto" w:fill="auto"/>
        <w:spacing w:line="206" w:lineRule="exact"/>
        <w:ind w:left="580" w:hanging="580"/>
        <w:jc w:val="left"/>
      </w:pPr>
      <w:r>
        <w:rPr>
          <w:rStyle w:val="120"/>
          <w:color w:val="000000"/>
        </w:rPr>
        <w:t xml:space="preserve">Яростная мантра </w:t>
      </w:r>
      <w:r w:rsidRPr="00A55F11">
        <w:rPr>
          <w:rStyle w:val="120"/>
          <w:color w:val="000000"/>
          <w:lang w:eastAsia="en-US"/>
        </w:rPr>
        <w:t>(</w:t>
      </w:r>
      <w:r>
        <w:rPr>
          <w:rStyle w:val="120"/>
          <w:color w:val="000000"/>
          <w:lang w:val="en-US" w:eastAsia="en-US"/>
        </w:rPr>
        <w:t>drag</w:t>
      </w:r>
      <w:r w:rsidRPr="00A55F11">
        <w:rPr>
          <w:rStyle w:val="120"/>
          <w:color w:val="000000"/>
          <w:lang w:eastAsia="en-US"/>
        </w:rPr>
        <w:t xml:space="preserve"> </w:t>
      </w:r>
      <w:r>
        <w:rPr>
          <w:rStyle w:val="120"/>
          <w:color w:val="000000"/>
          <w:lang w:val="en-US" w:eastAsia="en-US"/>
        </w:rPr>
        <w:t>sngags</w:t>
      </w:r>
      <w:r w:rsidRPr="00A55F11">
        <w:rPr>
          <w:rStyle w:val="120"/>
          <w:color w:val="000000"/>
          <w:lang w:eastAsia="en-US"/>
        </w:rPr>
        <w:t>) 261</w:t>
      </w:r>
    </w:p>
    <w:p w:rsidR="00A55F11" w:rsidRDefault="00A55F11">
      <w:pPr>
        <w:pStyle w:val="121"/>
        <w:shd w:val="clear" w:color="auto" w:fill="auto"/>
        <w:spacing w:line="206" w:lineRule="exact"/>
        <w:ind w:left="580" w:hanging="580"/>
        <w:jc w:val="left"/>
        <w:sectPr w:rsidR="00A55F11">
          <w:headerReference w:type="even" r:id="rId370"/>
          <w:headerReference w:type="default" r:id="rId371"/>
          <w:footerReference w:type="even" r:id="rId372"/>
          <w:footerReference w:type="default" r:id="rId373"/>
          <w:headerReference w:type="first" r:id="rId374"/>
          <w:footerReference w:type="first" r:id="rId375"/>
          <w:pgSz w:w="7642" w:h="11405"/>
          <w:pgMar w:top="743" w:right="563" w:bottom="746" w:left="560" w:header="0" w:footer="3" w:gutter="0"/>
          <w:cols w:space="720"/>
          <w:noEndnote/>
          <w:titlePg/>
          <w:docGrid w:linePitch="360"/>
        </w:sectPr>
      </w:pPr>
      <w:r>
        <w:rPr>
          <w:rStyle w:val="120"/>
          <w:color w:val="000000"/>
        </w:rPr>
        <w:t xml:space="preserve">ясный свет </w:t>
      </w:r>
      <w:r w:rsidRPr="00A55F11">
        <w:rPr>
          <w:rStyle w:val="120"/>
          <w:color w:val="000000"/>
          <w:lang w:eastAsia="en-US"/>
        </w:rPr>
        <w:t xml:space="preserve">( </w:t>
      </w:r>
      <w:r>
        <w:rPr>
          <w:rStyle w:val="120"/>
          <w:color w:val="000000"/>
          <w:lang w:val="en-US" w:eastAsia="en-US"/>
        </w:rPr>
        <w:t>od</w:t>
      </w:r>
      <w:r w:rsidRPr="00A55F11">
        <w:rPr>
          <w:rStyle w:val="120"/>
          <w:color w:val="000000"/>
          <w:lang w:eastAsia="en-US"/>
        </w:rPr>
        <w:t xml:space="preserve"> </w:t>
      </w:r>
      <w:r>
        <w:rPr>
          <w:rStyle w:val="120"/>
          <w:color w:val="000000"/>
          <w:lang w:val="en-US" w:eastAsia="en-US"/>
        </w:rPr>
        <w:t>gsal</w:t>
      </w:r>
      <w:r w:rsidRPr="00A55F11">
        <w:rPr>
          <w:rStyle w:val="120"/>
          <w:color w:val="000000"/>
          <w:lang w:eastAsia="en-US"/>
        </w:rPr>
        <w:t>) 12,106,109, 249, 280, 285</w:t>
      </w:r>
    </w:p>
    <w:p w:rsidR="00A55F11" w:rsidRDefault="00A55F11">
      <w:pPr>
        <w:pStyle w:val="650"/>
        <w:keepNext/>
        <w:keepLines/>
        <w:shd w:val="clear" w:color="auto" w:fill="auto"/>
      </w:pPr>
      <w:bookmarkStart w:id="103" w:name="bookmark102"/>
      <w:r>
        <w:rPr>
          <w:rStyle w:val="65"/>
          <w:color w:val="000000"/>
        </w:rPr>
        <w:t>СВЕТ МУДРОСТИ</w:t>
      </w:r>
      <w:bookmarkEnd w:id="103"/>
    </w:p>
    <w:p w:rsidR="00A55F11" w:rsidRDefault="00A55F11">
      <w:pPr>
        <w:pStyle w:val="91"/>
        <w:shd w:val="clear" w:color="auto" w:fill="auto"/>
        <w:spacing w:before="0" w:after="461" w:line="233" w:lineRule="exact"/>
        <w:jc w:val="center"/>
      </w:pPr>
      <w:r>
        <w:rPr>
          <w:rStyle w:val="93"/>
          <w:b/>
          <w:bCs/>
          <w:color w:val="000000"/>
        </w:rPr>
        <w:t>Том 1</w:t>
      </w:r>
    </w:p>
    <w:p w:rsidR="00A55F11" w:rsidRDefault="00A55F11">
      <w:pPr>
        <w:pStyle w:val="121"/>
        <w:shd w:val="clear" w:color="auto" w:fill="auto"/>
        <w:spacing w:after="3466" w:line="257" w:lineRule="exact"/>
      </w:pPr>
      <w:r>
        <w:rPr>
          <w:rStyle w:val="120"/>
          <w:color w:val="000000"/>
        </w:rPr>
        <w:t>Технический редактор К. Шилов</w:t>
      </w:r>
      <w:r>
        <w:rPr>
          <w:rStyle w:val="120"/>
          <w:color w:val="000000"/>
        </w:rPr>
        <w:br/>
        <w:t>Подготовка оригинал-макета: Н. Кашинова, К. Шилов</w:t>
      </w:r>
      <w:r>
        <w:rPr>
          <w:rStyle w:val="120"/>
          <w:color w:val="000000"/>
        </w:rPr>
        <w:br/>
        <w:t>Корректура: А. Арефьев</w:t>
      </w:r>
    </w:p>
    <w:p w:rsidR="00A55F11" w:rsidRDefault="00A55F11">
      <w:pPr>
        <w:pStyle w:val="121"/>
        <w:shd w:val="clear" w:color="auto" w:fill="auto"/>
        <w:spacing w:line="199" w:lineRule="exact"/>
      </w:pPr>
      <w:r>
        <w:rPr>
          <w:rStyle w:val="120"/>
          <w:color w:val="000000"/>
        </w:rPr>
        <w:t>Отпечатано с готовых диапозитивов</w:t>
      </w:r>
    </w:p>
    <w:p w:rsidR="00A55F11" w:rsidRDefault="00A55F11">
      <w:pPr>
        <w:pStyle w:val="121"/>
        <w:shd w:val="clear" w:color="auto" w:fill="auto"/>
        <w:spacing w:after="602" w:line="199" w:lineRule="exact"/>
      </w:pPr>
      <w:r>
        <w:rPr>
          <w:rStyle w:val="120"/>
          <w:color w:val="000000"/>
        </w:rPr>
        <w:t>в ОАО «Издательско-полиграфическое предприятие Искусство России»</w:t>
      </w:r>
      <w:r>
        <w:rPr>
          <w:rStyle w:val="120"/>
          <w:color w:val="000000"/>
        </w:rPr>
        <w:br/>
        <w:t>198 099, Санкт-Петербург, ул Промышленная, д. 38, корп. 2</w:t>
      </w:r>
    </w:p>
    <w:p w:rsidR="00A55F11" w:rsidRDefault="00A55F11" w:rsidP="008D4DF3">
      <w:pPr>
        <w:pStyle w:val="121"/>
        <w:shd w:val="clear" w:color="auto" w:fill="auto"/>
        <w:spacing w:line="197" w:lineRule="exact"/>
      </w:pPr>
      <w:r>
        <w:rPr>
          <w:rStyle w:val="120"/>
          <w:color w:val="000000"/>
        </w:rPr>
        <w:t>Подписано к печати 25.05.2010. Формат 60x90 1/16.</w:t>
      </w:r>
      <w:r>
        <w:rPr>
          <w:rStyle w:val="120"/>
          <w:color w:val="000000"/>
        </w:rPr>
        <w:br/>
        <w:t>Бумага офсетная. Печать офсетная. Тираж 150</w:t>
      </w:r>
    </w:p>
    <w:sectPr w:rsidR="00A55F11">
      <w:headerReference w:type="even" r:id="rId376"/>
      <w:headerReference w:type="default" r:id="rId377"/>
      <w:footerReference w:type="even" r:id="rId378"/>
      <w:footerReference w:type="default" r:id="rId379"/>
      <w:footerReference w:type="first" r:id="rId380"/>
      <w:pgSz w:w="7642" w:h="11405"/>
      <w:pgMar w:top="426" w:right="759" w:bottom="383" w:left="389"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1B98" w:rsidRDefault="00351B98">
      <w:pPr>
        <w:rPr>
          <w:rFonts w:cs="Times New Roman"/>
          <w:color w:val="auto"/>
        </w:rPr>
      </w:pPr>
      <w:r>
        <w:rPr>
          <w:rFonts w:cs="Times New Roman"/>
          <w:color w:val="auto"/>
        </w:rPr>
        <w:separator/>
      </w:r>
    </w:p>
  </w:endnote>
  <w:endnote w:type="continuationSeparator" w:id="0">
    <w:p w:rsidR="00351B98" w:rsidRDefault="00351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lfaen">
    <w:panose1 w:val="010A0502050306030303"/>
    <w:charset w:val="CC"/>
    <w:family w:val="roman"/>
    <w:pitch w:val="variable"/>
    <w:sig w:usb0="04000687" w:usb1="00000000" w:usb2="00000000" w:usb3="00000000" w:csb0="0000009F" w:csb1="00000000"/>
  </w:font>
  <w:font w:name="Times New Roman">
    <w:panose1 w:val="02020603050405020304"/>
    <w:charset w:val="CC"/>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nstantia">
    <w:panose1 w:val="02030602050306030303"/>
    <w:charset w:val="CC"/>
    <w:family w:val="roman"/>
    <w:pitch w:val="variable"/>
    <w:sig w:usb0="A00002EF" w:usb1="4000204B" w:usb2="00000000" w:usb3="00000000" w:csb0="0000019F" w:csb1="00000000"/>
  </w:font>
  <w:font w:name="CordiaUPC">
    <w:panose1 w:val="020B0604020202020204"/>
    <w:charset w:val="00"/>
    <w:family w:val="swiss"/>
    <w:pitch w:val="variable"/>
    <w:sig w:usb0="81000003" w:usb1="00000000" w:usb2="00000000" w:usb3="00000000" w:csb0="00010001" w:csb1="00000000"/>
  </w:font>
  <w:font w:name="Segoe UI">
    <w:panose1 w:val="020B0502040204020203"/>
    <w:charset w:val="CC"/>
    <w:family w:val="swiss"/>
    <w:pitch w:val="variable"/>
    <w:sig w:usb0="E4002EFF" w:usb1="C000E47F" w:usb2="00000009" w:usb3="00000000" w:csb0="000001FF" w:csb1="00000000"/>
  </w:font>
  <w:font w:name="Candara">
    <w:panose1 w:val="020E0502030303020204"/>
    <w:charset w:val="CC"/>
    <w:family w:val="swiss"/>
    <w:pitch w:val="variable"/>
    <w:sig w:usb0="A00002EF" w:usb1="4000A44B"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27680" behindDoc="1" locked="0" layoutInCell="1" allowOverlap="1">
              <wp:simplePos x="0" y="0"/>
              <wp:positionH relativeFrom="page">
                <wp:posOffset>2370455</wp:posOffset>
              </wp:positionH>
              <wp:positionV relativeFrom="page">
                <wp:posOffset>6957060</wp:posOffset>
              </wp:positionV>
              <wp:extent cx="140335" cy="184150"/>
              <wp:effectExtent l="0" t="3810" r="3810" b="2540"/>
              <wp:wrapNone/>
              <wp:docPr id="25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8606E0" w:rsidRPr="008606E0">
                            <w:rPr>
                              <w:rStyle w:val="Sylfaen"/>
                              <w:b/>
                              <w:bCs/>
                              <w:i/>
                              <w:iCs/>
                              <w:noProof/>
                              <w:color w:val="000000"/>
                            </w:rPr>
                            <w:t>10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186.65pt;margin-top:547.8pt;width:11.05pt;height:14.5pt;z-index:-251788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8606E0" w:rsidRPr="008606E0">
                      <w:rPr>
                        <w:rStyle w:val="Sylfaen"/>
                        <w:b/>
                        <w:bCs/>
                        <w:i/>
                        <w:iCs/>
                        <w:noProof/>
                        <w:color w:val="000000"/>
                      </w:rPr>
                      <w:t>10</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45088" behindDoc="1" locked="0" layoutInCell="1" allowOverlap="1">
              <wp:simplePos x="0" y="0"/>
              <wp:positionH relativeFrom="page">
                <wp:posOffset>2370455</wp:posOffset>
              </wp:positionH>
              <wp:positionV relativeFrom="page">
                <wp:posOffset>6957060</wp:posOffset>
              </wp:positionV>
              <wp:extent cx="146050" cy="184150"/>
              <wp:effectExtent l="0" t="3810" r="0" b="2540"/>
              <wp:wrapNone/>
              <wp:docPr id="23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8606E0" w:rsidRPr="008606E0">
                            <w:rPr>
                              <w:rStyle w:val="Sylfaen"/>
                              <w:b/>
                              <w:bCs/>
                              <w:i/>
                              <w:iCs/>
                              <w:noProof/>
                              <w:color w:val="000000"/>
                            </w:rPr>
                            <w:t>17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46" type="#_x0000_t202" style="position:absolute;margin-left:186.65pt;margin-top:547.8pt;width:11.5pt;height:14.5pt;z-index:-2517713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8606E0" w:rsidRPr="008606E0">
                      <w:rPr>
                        <w:rStyle w:val="Sylfaen"/>
                        <w:b/>
                        <w:bCs/>
                        <w:i/>
                        <w:iCs/>
                        <w:noProof/>
                        <w:color w:val="000000"/>
                      </w:rPr>
                      <w:t>17</w:t>
                    </w:r>
                    <w:r>
                      <w:fldChar w:fldCharType="end"/>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10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72064" behindDoc="1" locked="0" layoutInCell="1" allowOverlap="1">
              <wp:simplePos x="0" y="0"/>
              <wp:positionH relativeFrom="page">
                <wp:posOffset>2327910</wp:posOffset>
              </wp:positionH>
              <wp:positionV relativeFrom="page">
                <wp:posOffset>6936105</wp:posOffset>
              </wp:positionV>
              <wp:extent cx="219710" cy="192405"/>
              <wp:effectExtent l="3810" t="1905" r="0" b="0"/>
              <wp:wrapNone/>
              <wp:docPr id="115"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174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170" type="#_x0000_t202" style="position:absolute;margin-left:183.3pt;margin-top:546.15pt;width:17.3pt;height:15.15pt;z-index:-2516444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174</w:t>
                    </w:r>
                    <w:r>
                      <w:fldChar w:fldCharType="end"/>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73088" behindDoc="1" locked="0" layoutInCell="1" allowOverlap="1">
              <wp:simplePos x="0" y="0"/>
              <wp:positionH relativeFrom="page">
                <wp:posOffset>2320290</wp:posOffset>
              </wp:positionH>
              <wp:positionV relativeFrom="page">
                <wp:posOffset>6936105</wp:posOffset>
              </wp:positionV>
              <wp:extent cx="219710" cy="192405"/>
              <wp:effectExtent l="0" t="1905" r="3175" b="0"/>
              <wp:wrapNone/>
              <wp:docPr id="114"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173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 o:spid="_x0000_s1171" type="#_x0000_t202" style="position:absolute;margin-left:182.7pt;margin-top:546.15pt;width:17.3pt;height:15.15pt;z-index:-2516433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173</w:t>
                    </w:r>
                    <w:r>
                      <w:fldChar w:fldCharType="end"/>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10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10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78208" behindDoc="1" locked="0" layoutInCell="1" allowOverlap="1">
              <wp:simplePos x="0" y="0"/>
              <wp:positionH relativeFrom="page">
                <wp:posOffset>2327910</wp:posOffset>
              </wp:positionH>
              <wp:positionV relativeFrom="page">
                <wp:posOffset>6936105</wp:posOffset>
              </wp:positionV>
              <wp:extent cx="219710" cy="192405"/>
              <wp:effectExtent l="3810" t="1905" r="0" b="0"/>
              <wp:wrapNone/>
              <wp:docPr id="109"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81D0E" w:rsidRPr="00081D0E">
                            <w:rPr>
                              <w:rStyle w:val="Sylfaen7"/>
                              <w:b/>
                              <w:bCs/>
                              <w:i/>
                              <w:iCs/>
                              <w:noProof/>
                              <w:color w:val="000000"/>
                            </w:rPr>
                            <w:t>182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176" type="#_x0000_t202" style="position:absolute;margin-left:183.3pt;margin-top:546.15pt;width:17.3pt;height:15.15pt;z-index:-2516382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81D0E" w:rsidRPr="00081D0E">
                      <w:rPr>
                        <w:rStyle w:val="Sylfaen7"/>
                        <w:b/>
                        <w:bCs/>
                        <w:i/>
                        <w:iCs/>
                        <w:noProof/>
                        <w:color w:val="000000"/>
                      </w:rPr>
                      <w:t>182</w:t>
                    </w:r>
                    <w:r>
                      <w:fldChar w:fldCharType="end"/>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79232" behindDoc="1" locked="0" layoutInCell="1" allowOverlap="1">
              <wp:simplePos x="0" y="0"/>
              <wp:positionH relativeFrom="page">
                <wp:posOffset>2319020</wp:posOffset>
              </wp:positionH>
              <wp:positionV relativeFrom="page">
                <wp:posOffset>6941185</wp:posOffset>
              </wp:positionV>
              <wp:extent cx="219710" cy="192405"/>
              <wp:effectExtent l="4445" t="0" r="4445" b="635"/>
              <wp:wrapNone/>
              <wp:docPr id="10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81D0E" w:rsidRPr="00081D0E">
                            <w:rPr>
                              <w:rStyle w:val="Sylfaen7"/>
                              <w:b/>
                              <w:bCs/>
                              <w:i/>
                              <w:iCs/>
                              <w:noProof/>
                              <w:color w:val="000000"/>
                            </w:rPr>
                            <w:t>181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177" type="#_x0000_t202" style="position:absolute;margin-left:182.6pt;margin-top:546.55pt;width:17.3pt;height:15.15pt;z-index:-2516372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81D0E" w:rsidRPr="00081D0E">
                      <w:rPr>
                        <w:rStyle w:val="Sylfaen7"/>
                        <w:b/>
                        <w:bCs/>
                        <w:i/>
                        <w:iCs/>
                        <w:noProof/>
                        <w:color w:val="000000"/>
                      </w:rPr>
                      <w:t>181</w:t>
                    </w:r>
                    <w:r>
                      <w:fldChar w:fldCharType="end"/>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81280" behindDoc="1" locked="0" layoutInCell="1" allowOverlap="1">
              <wp:simplePos x="0" y="0"/>
              <wp:positionH relativeFrom="page">
                <wp:posOffset>2342515</wp:posOffset>
              </wp:positionH>
              <wp:positionV relativeFrom="page">
                <wp:posOffset>6957060</wp:posOffset>
              </wp:positionV>
              <wp:extent cx="220345" cy="192405"/>
              <wp:effectExtent l="0" t="3810" r="0" b="3810"/>
              <wp:wrapNone/>
              <wp:docPr id="10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176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 o:spid="_x0000_s1179" type="#_x0000_t202" style="position:absolute;margin-left:184.45pt;margin-top:547.8pt;width:17.35pt;height:15.15pt;z-index:-2516352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176</w:t>
                    </w:r>
                    <w:r>
                      <w:fldChar w:fldCharType="end"/>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10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48160" behindDoc="1" locked="0" layoutInCell="1" allowOverlap="1">
              <wp:simplePos x="0" y="0"/>
              <wp:positionH relativeFrom="page">
                <wp:posOffset>2361565</wp:posOffset>
              </wp:positionH>
              <wp:positionV relativeFrom="page">
                <wp:posOffset>6957060</wp:posOffset>
              </wp:positionV>
              <wp:extent cx="140335" cy="184150"/>
              <wp:effectExtent l="0" t="3810" r="3175" b="2540"/>
              <wp:wrapNone/>
              <wp:docPr id="23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8606E0" w:rsidRPr="008606E0">
                            <w:rPr>
                              <w:rStyle w:val="Sylfaen"/>
                              <w:b/>
                              <w:bCs/>
                              <w:i/>
                              <w:iCs/>
                              <w:noProof/>
                              <w:color w:val="000000"/>
                            </w:rPr>
                            <w:t>24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49" type="#_x0000_t202" style="position:absolute;margin-left:185.95pt;margin-top:547.8pt;width:11.05pt;height:14.5pt;z-index:-2517683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8606E0" w:rsidRPr="008606E0">
                      <w:rPr>
                        <w:rStyle w:val="Sylfaen"/>
                        <w:b/>
                        <w:bCs/>
                        <w:i/>
                        <w:iCs/>
                        <w:noProof/>
                        <w:color w:val="000000"/>
                      </w:rPr>
                      <w:t>24</w:t>
                    </w:r>
                    <w:r>
                      <w:fldChar w:fldCharType="end"/>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1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86400" behindDoc="1" locked="0" layoutInCell="1" allowOverlap="1">
              <wp:simplePos x="0" y="0"/>
              <wp:positionH relativeFrom="page">
                <wp:posOffset>2336165</wp:posOffset>
              </wp:positionH>
              <wp:positionV relativeFrom="page">
                <wp:posOffset>6936105</wp:posOffset>
              </wp:positionV>
              <wp:extent cx="219710" cy="192405"/>
              <wp:effectExtent l="2540" t="1905" r="0" b="0"/>
              <wp:wrapNone/>
              <wp:docPr id="10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190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184" type="#_x0000_t202" style="position:absolute;margin-left:183.95pt;margin-top:546.15pt;width:17.3pt;height:15.15pt;z-index:-2516300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190</w:t>
                    </w:r>
                    <w:r>
                      <w:fldChar w:fldCharType="end"/>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87424" behindDoc="1" locked="0" layoutInCell="1" allowOverlap="1">
              <wp:simplePos x="0" y="0"/>
              <wp:positionH relativeFrom="page">
                <wp:posOffset>2320925</wp:posOffset>
              </wp:positionH>
              <wp:positionV relativeFrom="page">
                <wp:posOffset>6936105</wp:posOffset>
              </wp:positionV>
              <wp:extent cx="219710" cy="192405"/>
              <wp:effectExtent l="0" t="1905" r="2540" b="0"/>
              <wp:wrapNone/>
              <wp:docPr id="100"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193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185" type="#_x0000_t202" style="position:absolute;margin-left:182.75pt;margin-top:546.15pt;width:17.3pt;height:15.15pt;z-index:-251629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193</w:t>
                    </w:r>
                    <w:r>
                      <w:fldChar w:fldCharType="end"/>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88448" behindDoc="1" locked="0" layoutInCell="1" allowOverlap="1">
              <wp:simplePos x="0" y="0"/>
              <wp:positionH relativeFrom="page">
                <wp:posOffset>2326640</wp:posOffset>
              </wp:positionH>
              <wp:positionV relativeFrom="page">
                <wp:posOffset>6957060</wp:posOffset>
              </wp:positionV>
              <wp:extent cx="219710" cy="192405"/>
              <wp:effectExtent l="2540" t="3810" r="0" b="3810"/>
              <wp:wrapNone/>
              <wp:docPr id="9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189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 o:spid="_x0000_s1186" type="#_x0000_t202" style="position:absolute;margin-left:183.2pt;margin-top:547.8pt;width:17.3pt;height:15.15pt;z-index:-251628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189</w:t>
                    </w:r>
                    <w:r>
                      <w:fldChar w:fldCharType="end"/>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1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1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1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92544" behindDoc="1" locked="0" layoutInCell="1" allowOverlap="1">
              <wp:simplePos x="0" y="0"/>
              <wp:positionH relativeFrom="page">
                <wp:posOffset>2336165</wp:posOffset>
              </wp:positionH>
              <wp:positionV relativeFrom="page">
                <wp:posOffset>6944360</wp:posOffset>
              </wp:positionV>
              <wp:extent cx="220345" cy="192405"/>
              <wp:effectExtent l="2540" t="635" r="0" b="0"/>
              <wp:wrapNone/>
              <wp:docPr id="95"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196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190" type="#_x0000_t202" style="position:absolute;margin-left:183.95pt;margin-top:546.8pt;width:17.35pt;height:15.15pt;z-index:-251623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196</w:t>
                    </w:r>
                    <w:r>
                      <w:fldChar w:fldCharType="end"/>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93568" behindDoc="1" locked="0" layoutInCell="1" allowOverlap="1">
              <wp:simplePos x="0" y="0"/>
              <wp:positionH relativeFrom="page">
                <wp:posOffset>2326640</wp:posOffset>
              </wp:positionH>
              <wp:positionV relativeFrom="page">
                <wp:posOffset>6957060</wp:posOffset>
              </wp:positionV>
              <wp:extent cx="219710" cy="192405"/>
              <wp:effectExtent l="2540" t="3810" r="0" b="3810"/>
              <wp:wrapNone/>
              <wp:docPr id="94"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195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191" type="#_x0000_t202" style="position:absolute;margin-left:183.2pt;margin-top:547.8pt;width:17.3pt;height:15.15pt;z-index:-2516229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195</w:t>
                    </w:r>
                    <w:r>
                      <w:fldChar w:fldCharType="end"/>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96640" behindDoc="1" locked="0" layoutInCell="1" allowOverlap="1">
              <wp:simplePos x="0" y="0"/>
              <wp:positionH relativeFrom="page">
                <wp:posOffset>2328545</wp:posOffset>
              </wp:positionH>
              <wp:positionV relativeFrom="page">
                <wp:posOffset>6942455</wp:posOffset>
              </wp:positionV>
              <wp:extent cx="219710" cy="192405"/>
              <wp:effectExtent l="4445" t="0" r="4445" b="0"/>
              <wp:wrapNone/>
              <wp:docPr id="91"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200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194" type="#_x0000_t202" style="position:absolute;margin-left:183.35pt;margin-top:546.65pt;width:17.3pt;height:15.15pt;z-index:-2516198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200</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49184" behindDoc="1" locked="0" layoutInCell="1" allowOverlap="1">
              <wp:simplePos x="0" y="0"/>
              <wp:positionH relativeFrom="page">
                <wp:posOffset>2361565</wp:posOffset>
              </wp:positionH>
              <wp:positionV relativeFrom="page">
                <wp:posOffset>6957060</wp:posOffset>
              </wp:positionV>
              <wp:extent cx="141605" cy="103505"/>
              <wp:effectExtent l="0" t="3810" r="1905" b="0"/>
              <wp:wrapNone/>
              <wp:docPr id="23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8606E0" w:rsidRPr="008606E0">
                            <w:rPr>
                              <w:rStyle w:val="Sylfaen"/>
                              <w:b/>
                              <w:bCs/>
                              <w:i/>
                              <w:iCs/>
                              <w:noProof/>
                              <w:color w:val="000000"/>
                            </w:rPr>
                            <w:t>25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50" type="#_x0000_t202" style="position:absolute;margin-left:185.95pt;margin-top:547.8pt;width:11.15pt;height:8.15pt;z-index:-2517672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8606E0" w:rsidRPr="008606E0">
                      <w:rPr>
                        <w:rStyle w:val="Sylfaen"/>
                        <w:b/>
                        <w:bCs/>
                        <w:i/>
                        <w:iCs/>
                        <w:noProof/>
                        <w:color w:val="000000"/>
                      </w:rPr>
                      <w:t>25</w:t>
                    </w:r>
                    <w:r>
                      <w:fldChar w:fldCharType="end"/>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97664" behindDoc="1" locked="0" layoutInCell="1" allowOverlap="1">
              <wp:simplePos x="0" y="0"/>
              <wp:positionH relativeFrom="page">
                <wp:posOffset>2336165</wp:posOffset>
              </wp:positionH>
              <wp:positionV relativeFrom="page">
                <wp:posOffset>6951980</wp:posOffset>
              </wp:positionV>
              <wp:extent cx="219710" cy="192405"/>
              <wp:effectExtent l="2540" t="0" r="0" b="0"/>
              <wp:wrapNone/>
              <wp:docPr id="90"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199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195" type="#_x0000_t202" style="position:absolute;margin-left:183.95pt;margin-top:547.4pt;width:17.3pt;height:15.15pt;z-index:-2516188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199</w:t>
                    </w:r>
                    <w:r>
                      <w:fldChar w:fldCharType="end"/>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99712" behindDoc="1" locked="0" layoutInCell="1" allowOverlap="1">
              <wp:simplePos x="0" y="0"/>
              <wp:positionH relativeFrom="page">
                <wp:posOffset>2338705</wp:posOffset>
              </wp:positionH>
              <wp:positionV relativeFrom="page">
                <wp:posOffset>6954520</wp:posOffset>
              </wp:positionV>
              <wp:extent cx="219710" cy="192405"/>
              <wp:effectExtent l="0" t="1270" r="3810" b="0"/>
              <wp:wrapNone/>
              <wp:docPr id="88"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198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197" type="#_x0000_t202" style="position:absolute;margin-left:184.15pt;margin-top:547.6pt;width:17.3pt;height:15.15pt;z-index:-2516167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198</w:t>
                    </w:r>
                    <w:r>
                      <w:fldChar w:fldCharType="end"/>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1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1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1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04832" behindDoc="1" locked="0" layoutInCell="1" allowOverlap="1">
              <wp:simplePos x="0" y="0"/>
              <wp:positionH relativeFrom="page">
                <wp:posOffset>2326640</wp:posOffset>
              </wp:positionH>
              <wp:positionV relativeFrom="page">
                <wp:posOffset>6941185</wp:posOffset>
              </wp:positionV>
              <wp:extent cx="219710" cy="192405"/>
              <wp:effectExtent l="2540" t="0" r="0" b="635"/>
              <wp:wrapNone/>
              <wp:docPr id="83"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204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202" type="#_x0000_t202" style="position:absolute;margin-left:183.2pt;margin-top:546.55pt;width:17.3pt;height:15.15pt;z-index:-2516116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204</w:t>
                    </w:r>
                    <w:r>
                      <w:fldChar w:fldCharType="end"/>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05856" behindDoc="1" locked="0" layoutInCell="1" allowOverlap="1">
              <wp:simplePos x="0" y="0"/>
              <wp:positionH relativeFrom="page">
                <wp:posOffset>2313940</wp:posOffset>
              </wp:positionH>
              <wp:positionV relativeFrom="page">
                <wp:posOffset>6946900</wp:posOffset>
              </wp:positionV>
              <wp:extent cx="219710" cy="192405"/>
              <wp:effectExtent l="0" t="3175" r="0" b="4445"/>
              <wp:wrapNone/>
              <wp:docPr id="82"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203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203" type="#_x0000_t202" style="position:absolute;margin-left:182.2pt;margin-top:547pt;width:17.3pt;height:15.15pt;z-index:-2516106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203</w:t>
                    </w:r>
                    <w:r>
                      <w:fldChar w:fldCharType="end"/>
                    </w:r>
                  </w:p>
                </w:txbxContent>
              </v:textbox>
              <w10:wrap anchorx="page" anchory="page"/>
            </v:shape>
          </w:pict>
        </mc:Fallback>
      </mc:AlternateContent>
    </w:r>
  </w:p>
</w:ftr>
</file>

<file path=word/footer1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06880" behindDoc="1" locked="0" layoutInCell="1" allowOverlap="1">
              <wp:simplePos x="0" y="0"/>
              <wp:positionH relativeFrom="page">
                <wp:posOffset>2326640</wp:posOffset>
              </wp:positionH>
              <wp:positionV relativeFrom="page">
                <wp:posOffset>6961505</wp:posOffset>
              </wp:positionV>
              <wp:extent cx="219710" cy="192405"/>
              <wp:effectExtent l="2540" t="0" r="0" b="0"/>
              <wp:wrapNone/>
              <wp:docPr id="81"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202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204" type="#_x0000_t202" style="position:absolute;margin-left:183.2pt;margin-top:548.15pt;width:17.3pt;height:15.15pt;z-index:-2516096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202</w:t>
                    </w:r>
                    <w:r>
                      <w:fldChar w:fldCharType="end"/>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1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51232" behindDoc="1" locked="0" layoutInCell="1" allowOverlap="1">
              <wp:simplePos x="0" y="0"/>
              <wp:positionH relativeFrom="page">
                <wp:posOffset>2370455</wp:posOffset>
              </wp:positionH>
              <wp:positionV relativeFrom="page">
                <wp:posOffset>6957060</wp:posOffset>
              </wp:positionV>
              <wp:extent cx="140335" cy="184150"/>
              <wp:effectExtent l="0" t="3810" r="3810" b="2540"/>
              <wp:wrapNone/>
              <wp:docPr id="23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8606E0" w:rsidRPr="008606E0">
                            <w:rPr>
                              <w:rStyle w:val="Sylfaen"/>
                              <w:b/>
                              <w:bCs/>
                              <w:i/>
                              <w:iCs/>
                              <w:noProof/>
                              <w:color w:val="000000"/>
                            </w:rPr>
                            <w:t>21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52" type="#_x0000_t202" style="position:absolute;margin-left:186.65pt;margin-top:547.8pt;width:11.05pt;height:14.5pt;z-index:-2517652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8606E0" w:rsidRPr="008606E0">
                      <w:rPr>
                        <w:rStyle w:val="Sylfaen"/>
                        <w:b/>
                        <w:bCs/>
                        <w:i/>
                        <w:iCs/>
                        <w:noProof/>
                        <w:color w:val="000000"/>
                      </w:rPr>
                      <w:t>21</w:t>
                    </w:r>
                    <w:r>
                      <w:fldChar w:fldCharType="end"/>
                    </w:r>
                  </w:p>
                </w:txbxContent>
              </v:textbox>
              <w10:wrap anchorx="page" anchory="page"/>
            </v:shape>
          </w:pict>
        </mc:Fallback>
      </mc:AlternateContent>
    </w:r>
  </w:p>
</w:ftr>
</file>

<file path=word/footer1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1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1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1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12000" behindDoc="1" locked="0" layoutInCell="1" allowOverlap="1">
              <wp:simplePos x="0" y="0"/>
              <wp:positionH relativeFrom="page">
                <wp:posOffset>2326640</wp:posOffset>
              </wp:positionH>
              <wp:positionV relativeFrom="page">
                <wp:posOffset>6961505</wp:posOffset>
              </wp:positionV>
              <wp:extent cx="219710" cy="192405"/>
              <wp:effectExtent l="2540" t="0" r="0" b="0"/>
              <wp:wrapNone/>
              <wp:docPr id="76"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208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209" type="#_x0000_t202" style="position:absolute;margin-left:183.2pt;margin-top:548.15pt;width:17.3pt;height:15.15pt;z-index:-2516044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208</w:t>
                    </w:r>
                    <w:r>
                      <w:fldChar w:fldCharType="end"/>
                    </w:r>
                  </w:p>
                </w:txbxContent>
              </v:textbox>
              <w10:wrap anchorx="page" anchory="page"/>
            </v:shape>
          </w:pict>
        </mc:Fallback>
      </mc:AlternateContent>
    </w:r>
  </w:p>
</w:ftr>
</file>

<file path=word/footer1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13024" behindDoc="1" locked="0" layoutInCell="1" allowOverlap="1">
              <wp:simplePos x="0" y="0"/>
              <wp:positionH relativeFrom="page">
                <wp:posOffset>2326640</wp:posOffset>
              </wp:positionH>
              <wp:positionV relativeFrom="page">
                <wp:posOffset>6961505</wp:posOffset>
              </wp:positionV>
              <wp:extent cx="216535" cy="105410"/>
              <wp:effectExtent l="2540" t="0" r="0" b="635"/>
              <wp:wrapNone/>
              <wp:docPr id="75"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Pr>
                              <w:rStyle w:val="Sylfaen7"/>
                              <w:b/>
                              <w:bCs/>
                              <w:i/>
                              <w:iCs/>
                              <w:color w:val="000000"/>
                            </w:rP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210" type="#_x0000_t202" style="position:absolute;margin-left:183.2pt;margin-top:548.15pt;width:17.05pt;height:8.3pt;z-index:-2516034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Pr>
                        <w:rStyle w:val="Sylfaen7"/>
                        <w:b/>
                        <w:bCs/>
                        <w:i/>
                        <w:iCs/>
                        <w:color w:val="000000"/>
                      </w:rPr>
                      <w:t>#</w:t>
                    </w:r>
                    <w:r>
                      <w:fldChar w:fldCharType="end"/>
                    </w:r>
                  </w:p>
                </w:txbxContent>
              </v:textbox>
              <w10:wrap anchorx="page" anchory="page"/>
            </v:shape>
          </w:pict>
        </mc:Fallback>
      </mc:AlternateContent>
    </w:r>
  </w:p>
</w:ftr>
</file>

<file path=word/footer1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1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1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18144" behindDoc="1" locked="0" layoutInCell="1" allowOverlap="1">
              <wp:simplePos x="0" y="0"/>
              <wp:positionH relativeFrom="page">
                <wp:posOffset>2327275</wp:posOffset>
              </wp:positionH>
              <wp:positionV relativeFrom="page">
                <wp:posOffset>6935470</wp:posOffset>
              </wp:positionV>
              <wp:extent cx="219710" cy="192405"/>
              <wp:effectExtent l="3175" t="1270" r="0" b="0"/>
              <wp:wrapNone/>
              <wp:docPr id="70"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C72E8E" w:rsidRPr="00C72E8E">
                            <w:rPr>
                              <w:rStyle w:val="Sylfaen7"/>
                              <w:b/>
                              <w:bCs/>
                              <w:i/>
                              <w:iCs/>
                              <w:noProof/>
                              <w:color w:val="000000"/>
                            </w:rPr>
                            <w:t>212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215" type="#_x0000_t202" style="position:absolute;margin-left:183.25pt;margin-top:546.1pt;width:17.3pt;height:15.15pt;z-index:-2515983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C72E8E" w:rsidRPr="00C72E8E">
                      <w:rPr>
                        <w:rStyle w:val="Sylfaen7"/>
                        <w:b/>
                        <w:bCs/>
                        <w:i/>
                        <w:iCs/>
                        <w:noProof/>
                        <w:color w:val="000000"/>
                      </w:rPr>
                      <w:t>212</w:t>
                    </w:r>
                    <w:r>
                      <w:fldChar w:fldCharType="end"/>
                    </w:r>
                  </w:p>
                </w:txbxContent>
              </v:textbox>
              <w10:wrap anchorx="page" anchory="page"/>
            </v:shape>
          </w:pict>
        </mc:Fallback>
      </mc:AlternateContent>
    </w:r>
  </w:p>
</w:ftr>
</file>

<file path=word/footer1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19168" behindDoc="1" locked="0" layoutInCell="1" allowOverlap="1">
              <wp:simplePos x="0" y="0"/>
              <wp:positionH relativeFrom="page">
                <wp:posOffset>2310130</wp:posOffset>
              </wp:positionH>
              <wp:positionV relativeFrom="page">
                <wp:posOffset>6944360</wp:posOffset>
              </wp:positionV>
              <wp:extent cx="219710" cy="192405"/>
              <wp:effectExtent l="0" t="635" r="3810" b="0"/>
              <wp:wrapNone/>
              <wp:docPr id="69"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C72E8E" w:rsidRPr="00C72E8E">
                            <w:rPr>
                              <w:rStyle w:val="Sylfaen7"/>
                              <w:b/>
                              <w:bCs/>
                              <w:i/>
                              <w:iCs/>
                              <w:noProof/>
                              <w:color w:val="000000"/>
                            </w:rPr>
                            <w:t>211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216" type="#_x0000_t202" style="position:absolute;margin-left:181.9pt;margin-top:546.8pt;width:17.3pt;height:15.15pt;z-index:-2515973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C72E8E" w:rsidRPr="00C72E8E">
                      <w:rPr>
                        <w:rStyle w:val="Sylfaen7"/>
                        <w:b/>
                        <w:bCs/>
                        <w:i/>
                        <w:iCs/>
                        <w:noProof/>
                        <w:color w:val="000000"/>
                      </w:rPr>
                      <w:t>211</w:t>
                    </w:r>
                    <w:r>
                      <w:fldChar w:fldCharType="end"/>
                    </w:r>
                  </w:p>
                </w:txbxContent>
              </v:textbox>
              <w10:wrap anchorx="page" anchory="page"/>
            </v:shape>
          </w:pict>
        </mc:Fallback>
      </mc:AlternateContent>
    </w:r>
  </w:p>
</w:ftr>
</file>

<file path=word/footer1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20192" behindDoc="1" locked="0" layoutInCell="1" allowOverlap="1">
              <wp:simplePos x="0" y="0"/>
              <wp:positionH relativeFrom="page">
                <wp:posOffset>2326640</wp:posOffset>
              </wp:positionH>
              <wp:positionV relativeFrom="page">
                <wp:posOffset>6961505</wp:posOffset>
              </wp:positionV>
              <wp:extent cx="219710" cy="192405"/>
              <wp:effectExtent l="2540" t="0" r="0" b="0"/>
              <wp:wrapNone/>
              <wp:docPr id="6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210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1" o:spid="_x0000_s1217" type="#_x0000_t202" style="position:absolute;margin-left:183.2pt;margin-top:548.15pt;width:17.3pt;height:15.15pt;z-index:-2515962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210</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1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1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1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1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25312" behindDoc="1" locked="0" layoutInCell="1" allowOverlap="1">
              <wp:simplePos x="0" y="0"/>
              <wp:positionH relativeFrom="page">
                <wp:posOffset>2310130</wp:posOffset>
              </wp:positionH>
              <wp:positionV relativeFrom="page">
                <wp:posOffset>6940550</wp:posOffset>
              </wp:positionV>
              <wp:extent cx="214630" cy="103505"/>
              <wp:effectExtent l="0" t="0" r="0" b="4445"/>
              <wp:wrapNone/>
              <wp:docPr id="63"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Pr>
                              <w:rStyle w:val="Sylfaen7"/>
                              <w:b/>
                              <w:bCs/>
                              <w:i/>
                              <w:iCs/>
                              <w:color w:val="000000"/>
                            </w:rP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222" type="#_x0000_t202" style="position:absolute;margin-left:181.9pt;margin-top:546.5pt;width:16.9pt;height:8.15pt;z-index:-251591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Pr>
                        <w:rStyle w:val="Sylfaen7"/>
                        <w:b/>
                        <w:bCs/>
                        <w:i/>
                        <w:iCs/>
                        <w:color w:val="000000"/>
                      </w:rPr>
                      <w:t>#</w:t>
                    </w:r>
                    <w:r>
                      <w:fldChar w:fldCharType="end"/>
                    </w:r>
                  </w:p>
                </w:txbxContent>
              </v:textbox>
              <w10:wrap anchorx="page" anchory="page"/>
            </v:shape>
          </w:pict>
        </mc:Fallback>
      </mc:AlternateContent>
    </w:r>
  </w:p>
</w:ftr>
</file>

<file path=word/footer1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26336" behindDoc="1" locked="0" layoutInCell="1" allowOverlap="1">
              <wp:simplePos x="0" y="0"/>
              <wp:positionH relativeFrom="page">
                <wp:posOffset>2310130</wp:posOffset>
              </wp:positionH>
              <wp:positionV relativeFrom="page">
                <wp:posOffset>6940550</wp:posOffset>
              </wp:positionV>
              <wp:extent cx="219710" cy="192405"/>
              <wp:effectExtent l="0" t="0" r="3810" b="1270"/>
              <wp:wrapNone/>
              <wp:docPr id="6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215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223" type="#_x0000_t202" style="position:absolute;margin-left:181.9pt;margin-top:546.5pt;width:17.3pt;height:15.15pt;z-index:-251590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215</w:t>
                    </w:r>
                    <w:r>
                      <w:fldChar w:fldCharType="end"/>
                    </w:r>
                  </w:p>
                </w:txbxContent>
              </v:textbox>
              <w10:wrap anchorx="page" anchory="page"/>
            </v:shape>
          </w:pict>
        </mc:Fallback>
      </mc:AlternateContent>
    </w:r>
  </w:p>
</w:ftr>
</file>

<file path=word/footer1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27360" behindDoc="1" locked="0" layoutInCell="1" allowOverlap="1">
              <wp:simplePos x="0" y="0"/>
              <wp:positionH relativeFrom="page">
                <wp:posOffset>2326640</wp:posOffset>
              </wp:positionH>
              <wp:positionV relativeFrom="page">
                <wp:posOffset>6961505</wp:posOffset>
              </wp:positionV>
              <wp:extent cx="219710" cy="192405"/>
              <wp:effectExtent l="2540" t="0" r="0" b="0"/>
              <wp:wrapNone/>
              <wp:docPr id="61"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214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224" type="#_x0000_t202" style="position:absolute;margin-left:183.2pt;margin-top:548.15pt;width:17.3pt;height:15.15pt;z-index:-251589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214</w:t>
                    </w:r>
                    <w:r>
                      <w:fldChar w:fldCharType="end"/>
                    </w:r>
                  </w:p>
                </w:txbxContent>
              </v:textbox>
              <w10:wrap anchorx="page" anchory="page"/>
            </v:shape>
          </w:pict>
        </mc:Fallback>
      </mc:AlternateContent>
    </w:r>
  </w:p>
</w:ftr>
</file>

<file path=word/footer1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1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30432" behindDoc="1" locked="0" layoutInCell="1" allowOverlap="1">
              <wp:simplePos x="0" y="0"/>
              <wp:positionH relativeFrom="page">
                <wp:posOffset>2310130</wp:posOffset>
              </wp:positionH>
              <wp:positionV relativeFrom="page">
                <wp:posOffset>6940550</wp:posOffset>
              </wp:positionV>
              <wp:extent cx="219710" cy="192405"/>
              <wp:effectExtent l="0" t="0" r="3810" b="1270"/>
              <wp:wrapNone/>
              <wp:docPr id="58"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217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227" type="#_x0000_t202" style="position:absolute;margin-left:181.9pt;margin-top:546.5pt;width:17.3pt;height:15.15pt;z-index:-251586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217</w:t>
                    </w:r>
                    <w:r>
                      <w:fldChar w:fldCharType="end"/>
                    </w:r>
                  </w:p>
                </w:txbxContent>
              </v:textbox>
              <w10:wrap anchorx="page" anchory="page"/>
            </v:shape>
          </w:pict>
        </mc:Fallback>
      </mc:AlternateContent>
    </w:r>
  </w:p>
</w:ftr>
</file>

<file path=word/footer1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32480" behindDoc="1" locked="0" layoutInCell="1" allowOverlap="1">
              <wp:simplePos x="0" y="0"/>
              <wp:positionH relativeFrom="page">
                <wp:posOffset>2325370</wp:posOffset>
              </wp:positionH>
              <wp:positionV relativeFrom="page">
                <wp:posOffset>6926580</wp:posOffset>
              </wp:positionV>
              <wp:extent cx="219710" cy="192405"/>
              <wp:effectExtent l="1270" t="1905" r="0" b="0"/>
              <wp:wrapNone/>
              <wp:docPr id="56"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216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3" o:spid="_x0000_s1229" type="#_x0000_t202" style="position:absolute;margin-left:183.1pt;margin-top:545.4pt;width:17.3pt;height:15.15pt;z-index:-251584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216</w:t>
                    </w:r>
                    <w:r>
                      <w:fldChar w:fldCharType="end"/>
                    </w:r>
                  </w:p>
                </w:txbxContent>
              </v:textbox>
              <w10:wrap anchorx="page" anchory="page"/>
            </v:shape>
          </w:pict>
        </mc:Fallback>
      </mc:AlternateContent>
    </w:r>
  </w:p>
</w:ftr>
</file>

<file path=word/footer1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35552" behindDoc="1" locked="0" layoutInCell="1" allowOverlap="1">
              <wp:simplePos x="0" y="0"/>
              <wp:positionH relativeFrom="page">
                <wp:posOffset>2319655</wp:posOffset>
              </wp:positionH>
              <wp:positionV relativeFrom="page">
                <wp:posOffset>6932295</wp:posOffset>
              </wp:positionV>
              <wp:extent cx="219710" cy="192405"/>
              <wp:effectExtent l="0" t="0" r="3810" b="0"/>
              <wp:wrapNone/>
              <wp:docPr id="53"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2629B1" w:rsidRPr="002629B1">
                            <w:rPr>
                              <w:rStyle w:val="Sylfaen7"/>
                              <w:b/>
                              <w:bCs/>
                              <w:i/>
                              <w:iCs/>
                              <w:noProof/>
                              <w:color w:val="000000"/>
                            </w:rPr>
                            <w:t>220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232" type="#_x0000_t202" style="position:absolute;margin-left:182.65pt;margin-top:545.85pt;width:17.3pt;height:15.15pt;z-index:-251580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2629B1" w:rsidRPr="002629B1">
                      <w:rPr>
                        <w:rStyle w:val="Sylfaen7"/>
                        <w:b/>
                        <w:bCs/>
                        <w:i/>
                        <w:iCs/>
                        <w:noProof/>
                        <w:color w:val="000000"/>
                      </w:rPr>
                      <w:t>220</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1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36576" behindDoc="1" locked="0" layoutInCell="1" allowOverlap="1">
              <wp:simplePos x="0" y="0"/>
              <wp:positionH relativeFrom="page">
                <wp:posOffset>2312035</wp:posOffset>
              </wp:positionH>
              <wp:positionV relativeFrom="page">
                <wp:posOffset>6931025</wp:posOffset>
              </wp:positionV>
              <wp:extent cx="219710" cy="192405"/>
              <wp:effectExtent l="0" t="0" r="1905" b="1270"/>
              <wp:wrapNone/>
              <wp:docPr id="52"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2629B1" w:rsidRPr="002629B1">
                            <w:rPr>
                              <w:rStyle w:val="Sylfaen7"/>
                              <w:b/>
                              <w:bCs/>
                              <w:i/>
                              <w:iCs/>
                              <w:noProof/>
                              <w:color w:val="000000"/>
                            </w:rPr>
                            <w:t>221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233" type="#_x0000_t202" style="position:absolute;margin-left:182.05pt;margin-top:545.75pt;width:17.3pt;height:15.15pt;z-index:-251579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2629B1" w:rsidRPr="002629B1">
                      <w:rPr>
                        <w:rStyle w:val="Sylfaen7"/>
                        <w:b/>
                        <w:bCs/>
                        <w:i/>
                        <w:iCs/>
                        <w:noProof/>
                        <w:color w:val="000000"/>
                      </w:rPr>
                      <w:t>221</w:t>
                    </w:r>
                    <w:r>
                      <w:fldChar w:fldCharType="end"/>
                    </w:r>
                  </w:p>
                </w:txbxContent>
              </v:textbox>
              <w10:wrap anchorx="page" anchory="page"/>
            </v:shape>
          </w:pict>
        </mc:Fallback>
      </mc:AlternateContent>
    </w:r>
  </w:p>
</w:ftr>
</file>

<file path=word/footer1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37600" behindDoc="1" locked="0" layoutInCell="1" allowOverlap="1">
              <wp:simplePos x="0" y="0"/>
              <wp:positionH relativeFrom="page">
                <wp:posOffset>2326640</wp:posOffset>
              </wp:positionH>
              <wp:positionV relativeFrom="page">
                <wp:posOffset>6961505</wp:posOffset>
              </wp:positionV>
              <wp:extent cx="219710" cy="192405"/>
              <wp:effectExtent l="2540" t="0" r="0" b="0"/>
              <wp:wrapNone/>
              <wp:docPr id="51"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219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234" type="#_x0000_t202" style="position:absolute;margin-left:183.2pt;margin-top:548.15pt;width:17.3pt;height:15.15pt;z-index:-251578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219</w:t>
                    </w:r>
                    <w:r>
                      <w:fldChar w:fldCharType="end"/>
                    </w:r>
                  </w:p>
                </w:txbxContent>
              </v:textbox>
              <w10:wrap anchorx="page" anchory="page"/>
            </v:shape>
          </w:pict>
        </mc:Fallback>
      </mc:AlternateContent>
    </w:r>
  </w:p>
</w:ftr>
</file>

<file path=word/footer1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1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1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1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40672" behindDoc="1" locked="0" layoutInCell="1" allowOverlap="1">
              <wp:simplePos x="0" y="0"/>
              <wp:positionH relativeFrom="page">
                <wp:posOffset>2326640</wp:posOffset>
              </wp:positionH>
              <wp:positionV relativeFrom="page">
                <wp:posOffset>6961505</wp:posOffset>
              </wp:positionV>
              <wp:extent cx="216535" cy="105410"/>
              <wp:effectExtent l="2540" t="0" r="0" b="635"/>
              <wp:wrapNone/>
              <wp:docPr id="48"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Pr>
                              <w:rStyle w:val="Sylfaen7"/>
                              <w:b/>
                              <w:bCs/>
                              <w:i/>
                              <w:iCs/>
                              <w:color w:val="000000"/>
                            </w:rP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1" o:spid="_x0000_s1237" type="#_x0000_t202" style="position:absolute;margin-left:183.2pt;margin-top:548.15pt;width:17.05pt;height:8.3pt;z-index:-2515758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Pr>
                        <w:rStyle w:val="Sylfaen7"/>
                        <w:b/>
                        <w:bCs/>
                        <w:i/>
                        <w:iCs/>
                        <w:color w:val="000000"/>
                      </w:rPr>
                      <w:t>#</w:t>
                    </w:r>
                    <w:r>
                      <w:fldChar w:fldCharType="end"/>
                    </w:r>
                  </w:p>
                </w:txbxContent>
              </v:textbox>
              <w10:wrap anchorx="page" anchory="page"/>
            </v:shape>
          </w:pict>
        </mc:Fallback>
      </mc:AlternateContent>
    </w:r>
  </w:p>
</w:ftr>
</file>

<file path=word/footer1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41696" behindDoc="1" locked="0" layoutInCell="1" allowOverlap="1">
              <wp:simplePos x="0" y="0"/>
              <wp:positionH relativeFrom="page">
                <wp:posOffset>2326640</wp:posOffset>
              </wp:positionH>
              <wp:positionV relativeFrom="page">
                <wp:posOffset>6961505</wp:posOffset>
              </wp:positionV>
              <wp:extent cx="219710" cy="192405"/>
              <wp:effectExtent l="2540" t="0" r="0" b="0"/>
              <wp:wrapNone/>
              <wp:docPr id="47"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223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2" o:spid="_x0000_s1238" type="#_x0000_t202" style="position:absolute;margin-left:183.2pt;margin-top:548.15pt;width:17.3pt;height:15.15pt;z-index:-2515747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223</w:t>
                    </w:r>
                    <w:r>
                      <w:fldChar w:fldCharType="end"/>
                    </w:r>
                  </w:p>
                </w:txbxContent>
              </v:textbox>
              <w10:wrap anchorx="page" anchory="page"/>
            </v:shape>
          </w:pict>
        </mc:Fallback>
      </mc:AlternateContent>
    </w:r>
  </w:p>
</w:ftr>
</file>

<file path=word/footer1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1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1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46816" behindDoc="1" locked="0" layoutInCell="1" allowOverlap="1">
              <wp:simplePos x="0" y="0"/>
              <wp:positionH relativeFrom="page">
                <wp:posOffset>2327275</wp:posOffset>
              </wp:positionH>
              <wp:positionV relativeFrom="page">
                <wp:posOffset>6948170</wp:posOffset>
              </wp:positionV>
              <wp:extent cx="219710" cy="192405"/>
              <wp:effectExtent l="3175" t="4445" r="0" b="3175"/>
              <wp:wrapNone/>
              <wp:docPr id="42"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CF599D" w:rsidRPr="00CF599D">
                            <w:rPr>
                              <w:rStyle w:val="Sylfaen7"/>
                              <w:b/>
                              <w:bCs/>
                              <w:i/>
                              <w:iCs/>
                              <w:noProof/>
                              <w:color w:val="000000"/>
                            </w:rPr>
                            <w:t>226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7" o:spid="_x0000_s1243" type="#_x0000_t202" style="position:absolute;margin-left:183.25pt;margin-top:547.1pt;width:17.3pt;height:15.15pt;z-index:-2515696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CF599D" w:rsidRPr="00CF599D">
                      <w:rPr>
                        <w:rStyle w:val="Sylfaen7"/>
                        <w:b/>
                        <w:bCs/>
                        <w:i/>
                        <w:iCs/>
                        <w:noProof/>
                        <w:color w:val="000000"/>
                      </w:rPr>
                      <w:t>226</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1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47840" behindDoc="1" locked="0" layoutInCell="1" allowOverlap="1">
              <wp:simplePos x="0" y="0"/>
              <wp:positionH relativeFrom="page">
                <wp:posOffset>2315210</wp:posOffset>
              </wp:positionH>
              <wp:positionV relativeFrom="page">
                <wp:posOffset>6942455</wp:posOffset>
              </wp:positionV>
              <wp:extent cx="219710" cy="192405"/>
              <wp:effectExtent l="635" t="0" r="0" b="0"/>
              <wp:wrapNone/>
              <wp:docPr id="41"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F65F07" w:rsidRPr="00F65F07">
                            <w:rPr>
                              <w:rStyle w:val="Sylfaen7"/>
                              <w:b/>
                              <w:bCs/>
                              <w:i/>
                              <w:iCs/>
                              <w:noProof/>
                              <w:color w:val="000000"/>
                            </w:rPr>
                            <w:t>227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8" o:spid="_x0000_s1244" type="#_x0000_t202" style="position:absolute;margin-left:182.3pt;margin-top:546.65pt;width:17.3pt;height:15.15pt;z-index:-2515686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F65F07" w:rsidRPr="00F65F07">
                      <w:rPr>
                        <w:rStyle w:val="Sylfaen7"/>
                        <w:b/>
                        <w:bCs/>
                        <w:i/>
                        <w:iCs/>
                        <w:noProof/>
                        <w:color w:val="000000"/>
                      </w:rPr>
                      <w:t>227</w:t>
                    </w:r>
                    <w:r>
                      <w:fldChar w:fldCharType="end"/>
                    </w:r>
                  </w:p>
                </w:txbxContent>
              </v:textbox>
              <w10:wrap anchorx="page" anchory="page"/>
            </v:shape>
          </w:pict>
        </mc:Fallback>
      </mc:AlternateContent>
    </w:r>
  </w:p>
</w:ftr>
</file>

<file path=word/footer1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48864" behindDoc="1" locked="0" layoutInCell="1" allowOverlap="1">
              <wp:simplePos x="0" y="0"/>
              <wp:positionH relativeFrom="page">
                <wp:posOffset>2326640</wp:posOffset>
              </wp:positionH>
              <wp:positionV relativeFrom="page">
                <wp:posOffset>6961505</wp:posOffset>
              </wp:positionV>
              <wp:extent cx="219710" cy="192405"/>
              <wp:effectExtent l="2540" t="0" r="0" b="0"/>
              <wp:wrapNone/>
              <wp:docPr id="40"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225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9" o:spid="_x0000_s1245" type="#_x0000_t202" style="position:absolute;margin-left:183.2pt;margin-top:548.15pt;width:17.3pt;height:15.15pt;z-index:-2515676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225</w:t>
                    </w:r>
                    <w:r>
                      <w:fldChar w:fldCharType="end"/>
                    </w:r>
                  </w:p>
                </w:txbxContent>
              </v:textbox>
              <w10:wrap anchorx="page" anchory="page"/>
            </v:shape>
          </w:pict>
        </mc:Fallback>
      </mc:AlternateContent>
    </w:r>
  </w:p>
</w:ftr>
</file>

<file path=word/footer1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1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1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1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51936" behindDoc="1" locked="0" layoutInCell="1" allowOverlap="1">
              <wp:simplePos x="0" y="0"/>
              <wp:positionH relativeFrom="page">
                <wp:posOffset>2326640</wp:posOffset>
              </wp:positionH>
              <wp:positionV relativeFrom="page">
                <wp:posOffset>6961505</wp:posOffset>
              </wp:positionV>
              <wp:extent cx="216535" cy="105410"/>
              <wp:effectExtent l="2540" t="0" r="0" b="635"/>
              <wp:wrapNone/>
              <wp:docPr id="37"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Pr>
                              <w:rStyle w:val="Sylfaen7"/>
                              <w:b/>
                              <w:bCs/>
                              <w:i/>
                              <w:iCs/>
                              <w:color w:val="000000"/>
                            </w:rP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2" o:spid="_x0000_s1248" type="#_x0000_t202" style="position:absolute;margin-left:183.2pt;margin-top:548.15pt;width:17.05pt;height:8.3pt;z-index:-2515645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Pr>
                        <w:rStyle w:val="Sylfaen7"/>
                        <w:b/>
                        <w:bCs/>
                        <w:i/>
                        <w:iCs/>
                        <w:color w:val="000000"/>
                      </w:rPr>
                      <w:t>#</w:t>
                    </w:r>
                    <w:r>
                      <w:fldChar w:fldCharType="end"/>
                    </w:r>
                  </w:p>
                </w:txbxContent>
              </v:textbox>
              <w10:wrap anchorx="page" anchory="page"/>
            </v:shape>
          </w:pict>
        </mc:Fallback>
      </mc:AlternateContent>
    </w:r>
  </w:p>
</w:ftr>
</file>

<file path=word/footer1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52960" behindDoc="1" locked="0" layoutInCell="1" allowOverlap="1">
              <wp:simplePos x="0" y="0"/>
              <wp:positionH relativeFrom="page">
                <wp:posOffset>2326640</wp:posOffset>
              </wp:positionH>
              <wp:positionV relativeFrom="page">
                <wp:posOffset>6961505</wp:posOffset>
              </wp:positionV>
              <wp:extent cx="219710" cy="192405"/>
              <wp:effectExtent l="2540" t="0" r="0" b="0"/>
              <wp:wrapNone/>
              <wp:docPr id="36"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229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3" o:spid="_x0000_s1249" type="#_x0000_t202" style="position:absolute;margin-left:183.2pt;margin-top:548.15pt;width:17.3pt;height:15.15pt;z-index:-2515635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229</w:t>
                    </w:r>
                    <w:r>
                      <w:fldChar w:fldCharType="end"/>
                    </w:r>
                  </w:p>
                </w:txbxContent>
              </v:textbox>
              <w10:wrap anchorx="page" anchory="page"/>
            </v:shape>
          </w:pict>
        </mc:Fallback>
      </mc:AlternateContent>
    </w:r>
  </w:p>
</w:ftr>
</file>

<file path=word/footer1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1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1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55328" behindDoc="1" locked="0" layoutInCell="1" allowOverlap="1">
              <wp:simplePos x="0" y="0"/>
              <wp:positionH relativeFrom="page">
                <wp:posOffset>2363470</wp:posOffset>
              </wp:positionH>
              <wp:positionV relativeFrom="page">
                <wp:posOffset>6939280</wp:posOffset>
              </wp:positionV>
              <wp:extent cx="146685" cy="192405"/>
              <wp:effectExtent l="1270" t="0" r="4445" b="2540"/>
              <wp:wrapNone/>
              <wp:docPr id="22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44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56" type="#_x0000_t202" style="position:absolute;margin-left:186.1pt;margin-top:546.4pt;width:11.55pt;height:15.15pt;z-index:-2517611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44</w:t>
                    </w:r>
                    <w:r>
                      <w:fldChar w:fldCharType="end"/>
                    </w:r>
                  </w:p>
                </w:txbxContent>
              </v:textbox>
              <w10:wrap anchorx="page" anchory="page"/>
            </v:shape>
          </w:pict>
        </mc:Fallback>
      </mc:AlternateContent>
    </w:r>
  </w:p>
</w:ftr>
</file>

<file path=word/footer1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1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1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60128" behindDoc="1" locked="0" layoutInCell="1" allowOverlap="1">
              <wp:simplePos x="0" y="0"/>
              <wp:positionH relativeFrom="page">
                <wp:posOffset>2310765</wp:posOffset>
              </wp:positionH>
              <wp:positionV relativeFrom="page">
                <wp:posOffset>6939915</wp:posOffset>
              </wp:positionV>
              <wp:extent cx="219710" cy="192405"/>
              <wp:effectExtent l="0" t="0" r="3175" b="1905"/>
              <wp:wrapNone/>
              <wp:docPr id="29"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238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8" o:spid="_x0000_s1256" type="#_x0000_t202" style="position:absolute;margin-left:181.95pt;margin-top:546.45pt;width:17.3pt;height:15.15pt;z-index:-2515563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238</w:t>
                    </w:r>
                    <w:r>
                      <w:fldChar w:fldCharType="end"/>
                    </w:r>
                  </w:p>
                </w:txbxContent>
              </v:textbox>
              <w10:wrap anchorx="page" anchory="page"/>
            </v:shape>
          </w:pict>
        </mc:Fallback>
      </mc:AlternateContent>
    </w:r>
  </w:p>
</w:ftr>
</file>

<file path=word/footer1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61152" behindDoc="1" locked="0" layoutInCell="1" allowOverlap="1">
              <wp:simplePos x="0" y="0"/>
              <wp:positionH relativeFrom="page">
                <wp:posOffset>2310765</wp:posOffset>
              </wp:positionH>
              <wp:positionV relativeFrom="page">
                <wp:posOffset>6939915</wp:posOffset>
              </wp:positionV>
              <wp:extent cx="219710" cy="192405"/>
              <wp:effectExtent l="0" t="0" r="3175" b="1905"/>
              <wp:wrapNone/>
              <wp:docPr id="28"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239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9" o:spid="_x0000_s1257" type="#_x0000_t202" style="position:absolute;margin-left:181.95pt;margin-top:546.45pt;width:17.3pt;height:15.15pt;z-index:-2515553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239</w:t>
                    </w:r>
                    <w:r>
                      <w:fldChar w:fldCharType="end"/>
                    </w:r>
                  </w:p>
                </w:txbxContent>
              </v:textbox>
              <w10:wrap anchorx="page" anchory="page"/>
            </v:shape>
          </w:pict>
        </mc:Fallback>
      </mc:AlternateContent>
    </w:r>
  </w:p>
</w:ftr>
</file>

<file path=word/footer1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62176" behindDoc="1" locked="0" layoutInCell="1" allowOverlap="1">
              <wp:simplePos x="0" y="0"/>
              <wp:positionH relativeFrom="page">
                <wp:posOffset>2326640</wp:posOffset>
              </wp:positionH>
              <wp:positionV relativeFrom="page">
                <wp:posOffset>6961505</wp:posOffset>
              </wp:positionV>
              <wp:extent cx="219710" cy="192405"/>
              <wp:effectExtent l="2540" t="0" r="0" b="0"/>
              <wp:wrapNone/>
              <wp:docPr id="27"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236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0" o:spid="_x0000_s1258" type="#_x0000_t202" style="position:absolute;margin-left:183.2pt;margin-top:548.15pt;width:17.3pt;height:15.15pt;z-index:-2515543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236</w:t>
                    </w:r>
                    <w:r>
                      <w:fldChar w:fldCharType="end"/>
                    </w:r>
                  </w:p>
                </w:txbxContent>
              </v:textbox>
              <w10:wrap anchorx="page" anchory="page"/>
            </v:shape>
          </w:pict>
        </mc:Fallback>
      </mc:AlternateContent>
    </w:r>
  </w:p>
</w:ftr>
</file>

<file path=word/footer1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65248" behindDoc="1" locked="0" layoutInCell="1" allowOverlap="1">
              <wp:simplePos x="0" y="0"/>
              <wp:positionH relativeFrom="page">
                <wp:posOffset>2330450</wp:posOffset>
              </wp:positionH>
              <wp:positionV relativeFrom="page">
                <wp:posOffset>6939915</wp:posOffset>
              </wp:positionV>
              <wp:extent cx="219710" cy="192405"/>
              <wp:effectExtent l="0" t="0" r="2540" b="1905"/>
              <wp:wrapNone/>
              <wp:docPr id="24"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242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3" o:spid="_x0000_s1261" type="#_x0000_t202" style="position:absolute;margin-left:183.5pt;margin-top:546.45pt;width:17.3pt;height:15.15pt;z-index:-2515512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242</w:t>
                    </w:r>
                    <w:r>
                      <w:fldChar w:fldCharType="end"/>
                    </w:r>
                  </w:p>
                </w:txbxContent>
              </v:textbox>
              <w10:wrap anchorx="page" anchory="page"/>
            </v:shape>
          </w:pict>
        </mc:Fallback>
      </mc:AlternateContent>
    </w:r>
  </w:p>
</w:ftr>
</file>

<file path=word/footer1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66272" behindDoc="1" locked="0" layoutInCell="1" allowOverlap="1">
              <wp:simplePos x="0" y="0"/>
              <wp:positionH relativeFrom="page">
                <wp:posOffset>2330450</wp:posOffset>
              </wp:positionH>
              <wp:positionV relativeFrom="page">
                <wp:posOffset>6939915</wp:posOffset>
              </wp:positionV>
              <wp:extent cx="219710" cy="192405"/>
              <wp:effectExtent l="0" t="0" r="2540" b="1905"/>
              <wp:wrapNone/>
              <wp:docPr id="23"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243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4" o:spid="_x0000_s1262" type="#_x0000_t202" style="position:absolute;margin-left:183.5pt;margin-top:546.45pt;width:17.3pt;height:15.15pt;z-index:-2515502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243</w:t>
                    </w:r>
                    <w:r>
                      <w:fldChar w:fldCharType="end"/>
                    </w:r>
                  </w:p>
                </w:txbxContent>
              </v:textbox>
              <w10:wrap anchorx="page" anchory="page"/>
            </v:shape>
          </w:pict>
        </mc:Fallback>
      </mc:AlternateContent>
    </w:r>
  </w:p>
</w:ftr>
</file>

<file path=word/footer1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1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69344" behindDoc="1" locked="0" layoutInCell="1" allowOverlap="1">
              <wp:simplePos x="0" y="0"/>
              <wp:positionH relativeFrom="page">
                <wp:posOffset>2330450</wp:posOffset>
              </wp:positionH>
              <wp:positionV relativeFrom="page">
                <wp:posOffset>6939915</wp:posOffset>
              </wp:positionV>
              <wp:extent cx="246380" cy="192405"/>
              <wp:effectExtent l="0" t="0" r="4445" b="1905"/>
              <wp:wrapNone/>
              <wp:docPr id="20"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244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5" o:spid="_x0000_s1265" type="#_x0000_t202" style="position:absolute;margin-left:183.5pt;margin-top:546.45pt;width:19.4pt;height:15.15pt;z-index:-2515471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244</w:t>
                    </w:r>
                    <w:r>
                      <w:fldChar w:fldCharType="end"/>
                    </w:r>
                  </w:p>
                </w:txbxContent>
              </v:textbox>
              <w10:wrap anchorx="page" anchory="page"/>
            </v:shape>
          </w:pict>
        </mc:Fallback>
      </mc:AlternateContent>
    </w:r>
  </w:p>
</w:ftr>
</file>

<file path=word/footer1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70368" behindDoc="1" locked="0" layoutInCell="1" allowOverlap="1">
              <wp:simplePos x="0" y="0"/>
              <wp:positionH relativeFrom="page">
                <wp:posOffset>2330450</wp:posOffset>
              </wp:positionH>
              <wp:positionV relativeFrom="page">
                <wp:posOffset>6939915</wp:posOffset>
              </wp:positionV>
              <wp:extent cx="246380" cy="192405"/>
              <wp:effectExtent l="0" t="0" r="4445" b="1905"/>
              <wp:wrapNone/>
              <wp:docPr id="19"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245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6" o:spid="_x0000_s1266" type="#_x0000_t202" style="position:absolute;margin-left:183.5pt;margin-top:546.45pt;width:19.4pt;height:15.15pt;z-index:-2515461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1FbrwIAALIFAAAOAAAAZHJzL2Uyb0RvYy54bWysVG1vmzAQ/j5p/8Hyd8pLCAV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245</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56352" behindDoc="1" locked="0" layoutInCell="1" allowOverlap="1">
              <wp:simplePos x="0" y="0"/>
              <wp:positionH relativeFrom="page">
                <wp:posOffset>2345055</wp:posOffset>
              </wp:positionH>
              <wp:positionV relativeFrom="page">
                <wp:posOffset>6929755</wp:posOffset>
              </wp:positionV>
              <wp:extent cx="146685" cy="192405"/>
              <wp:effectExtent l="1905" t="0" r="3810" b="2540"/>
              <wp:wrapNone/>
              <wp:docPr id="22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45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57" type="#_x0000_t202" style="position:absolute;margin-left:184.65pt;margin-top:545.65pt;width:11.55pt;height:15.15pt;z-index:-2517601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45</w:t>
                    </w:r>
                    <w:r>
                      <w:fldChar w:fldCharType="end"/>
                    </w:r>
                  </w:p>
                </w:txbxContent>
              </v:textbox>
              <w10:wrap anchorx="page" anchory="page"/>
            </v:shape>
          </w:pict>
        </mc:Fallback>
      </mc:AlternateContent>
    </w:r>
  </w:p>
</w:ftr>
</file>

<file path=word/footer1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1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73440" behindDoc="1" locked="0" layoutInCell="1" allowOverlap="1">
              <wp:simplePos x="0" y="0"/>
              <wp:positionH relativeFrom="page">
                <wp:posOffset>2330450</wp:posOffset>
              </wp:positionH>
              <wp:positionV relativeFrom="page">
                <wp:posOffset>6939915</wp:posOffset>
              </wp:positionV>
              <wp:extent cx="219710" cy="103505"/>
              <wp:effectExtent l="0" t="0" r="2540" b="0"/>
              <wp:wrapNone/>
              <wp:docPr id="16"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AC1C05" w:rsidRPr="00AC1C05">
                            <w:rPr>
                              <w:rStyle w:val="Sylfaen7"/>
                              <w:b/>
                              <w:bCs/>
                              <w:i/>
                              <w:iCs/>
                              <w:noProof/>
                              <w:color w:val="000000"/>
                            </w:rPr>
                            <w:t>284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9" o:spid="_x0000_s1269" type="#_x0000_t202" style="position:absolute;margin-left:183.5pt;margin-top:546.45pt;width:17.3pt;height:8.15pt;z-index:-251543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AC1C05" w:rsidRPr="00AC1C05">
                      <w:rPr>
                        <w:rStyle w:val="Sylfaen7"/>
                        <w:b/>
                        <w:bCs/>
                        <w:i/>
                        <w:iCs/>
                        <w:noProof/>
                        <w:color w:val="000000"/>
                      </w:rPr>
                      <w:t>284</w:t>
                    </w:r>
                    <w:r>
                      <w:fldChar w:fldCharType="end"/>
                    </w:r>
                  </w:p>
                </w:txbxContent>
              </v:textbox>
              <w10:wrap anchorx="page" anchory="page"/>
            </v:shape>
          </w:pict>
        </mc:Fallback>
      </mc:AlternateContent>
    </w:r>
  </w:p>
</w:ftr>
</file>

<file path=word/footer1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74464" behindDoc="1" locked="0" layoutInCell="1" allowOverlap="1">
              <wp:simplePos x="0" y="0"/>
              <wp:positionH relativeFrom="page">
                <wp:posOffset>2330450</wp:posOffset>
              </wp:positionH>
              <wp:positionV relativeFrom="page">
                <wp:posOffset>6939915</wp:posOffset>
              </wp:positionV>
              <wp:extent cx="219710" cy="192405"/>
              <wp:effectExtent l="0" t="0" r="2540" b="1905"/>
              <wp:wrapNone/>
              <wp:docPr id="15"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283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0" o:spid="_x0000_s1270" type="#_x0000_t202" style="position:absolute;margin-left:183.5pt;margin-top:546.45pt;width:17.3pt;height:15.15pt;z-index:-251542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283</w:t>
                    </w:r>
                    <w:r>
                      <w:fldChar w:fldCharType="end"/>
                    </w:r>
                  </w:p>
                </w:txbxContent>
              </v:textbox>
              <w10:wrap anchorx="page" anchory="page"/>
            </v:shape>
          </w:pict>
        </mc:Fallback>
      </mc:AlternateContent>
    </w:r>
  </w:p>
</w:ftr>
</file>

<file path=word/footer1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76512" behindDoc="1" locked="0" layoutInCell="1" allowOverlap="1">
              <wp:simplePos x="0" y="0"/>
              <wp:positionH relativeFrom="page">
                <wp:posOffset>2324735</wp:posOffset>
              </wp:positionH>
              <wp:positionV relativeFrom="page">
                <wp:posOffset>6941820</wp:posOffset>
              </wp:positionV>
              <wp:extent cx="219710" cy="192405"/>
              <wp:effectExtent l="635" t="0" r="0" b="0"/>
              <wp:wrapNone/>
              <wp:docPr id="13"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282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2" o:spid="_x0000_s1272" type="#_x0000_t202" style="position:absolute;margin-left:183.05pt;margin-top:546.6pt;width:17.3pt;height:15.15pt;z-index:-251539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282</w:t>
                    </w:r>
                    <w:r>
                      <w:fldChar w:fldCharType="end"/>
                    </w:r>
                  </w:p>
                </w:txbxContent>
              </v:textbox>
              <w10:wrap anchorx="page" anchory="page"/>
            </v:shape>
          </w:pict>
        </mc:Fallback>
      </mc:AlternateContent>
    </w:r>
  </w:p>
</w:ftr>
</file>

<file path=word/footer1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79584" behindDoc="1" locked="0" layoutInCell="1" allowOverlap="1">
              <wp:simplePos x="0" y="0"/>
              <wp:positionH relativeFrom="page">
                <wp:posOffset>2324735</wp:posOffset>
              </wp:positionH>
              <wp:positionV relativeFrom="page">
                <wp:posOffset>6941820</wp:posOffset>
              </wp:positionV>
              <wp:extent cx="246380" cy="192405"/>
              <wp:effectExtent l="635" t="0" r="635" b="0"/>
              <wp:wrapNone/>
              <wp:docPr id="10"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290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7" o:spid="_x0000_s1275" type="#_x0000_t202" style="position:absolute;margin-left:183.05pt;margin-top:546.6pt;width:19.4pt;height:15.15pt;z-index:-251536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290</w:t>
                    </w:r>
                    <w:r>
                      <w:fldChar w:fldCharType="end"/>
                    </w:r>
                  </w:p>
                </w:txbxContent>
              </v:textbox>
              <w10:wrap anchorx="page" anchory="page"/>
            </v:shape>
          </w:pict>
        </mc:Fallback>
      </mc:AlternateContent>
    </w:r>
  </w:p>
</w:ftr>
</file>

<file path=word/footer1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80608" behindDoc="1" locked="0" layoutInCell="1" allowOverlap="1">
              <wp:simplePos x="0" y="0"/>
              <wp:positionH relativeFrom="page">
                <wp:posOffset>2324735</wp:posOffset>
              </wp:positionH>
              <wp:positionV relativeFrom="page">
                <wp:posOffset>6941820</wp:posOffset>
              </wp:positionV>
              <wp:extent cx="246380" cy="192405"/>
              <wp:effectExtent l="635" t="0" r="635" b="0"/>
              <wp:wrapNone/>
              <wp:docPr id="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291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8" o:spid="_x0000_s1276" type="#_x0000_t202" style="position:absolute;margin-left:183.05pt;margin-top:546.6pt;width:19.4pt;height:15.15pt;z-index:-251535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291</w:t>
                    </w:r>
                    <w:r>
                      <w:fldChar w:fldCharType="end"/>
                    </w:r>
                  </w:p>
                </w:txbxContent>
              </v:textbox>
              <w10:wrap anchorx="page" anchory="page"/>
            </v:shape>
          </w:pict>
        </mc:Fallback>
      </mc:AlternateContent>
    </w:r>
  </w:p>
</w:ftr>
</file>

<file path=word/footer1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82656" behindDoc="1" locked="0" layoutInCell="1" allowOverlap="1">
              <wp:simplePos x="0" y="0"/>
              <wp:positionH relativeFrom="page">
                <wp:posOffset>2327910</wp:posOffset>
              </wp:positionH>
              <wp:positionV relativeFrom="page">
                <wp:posOffset>6934200</wp:posOffset>
              </wp:positionV>
              <wp:extent cx="246380" cy="192405"/>
              <wp:effectExtent l="3810" t="0" r="0" b="0"/>
              <wp:wrapNone/>
              <wp:docPr id="7"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284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0" o:spid="_x0000_s1278" type="#_x0000_t202" style="position:absolute;margin-left:183.3pt;margin-top:546pt;width:19.4pt;height:15.15pt;z-index:-251533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284</w:t>
                    </w:r>
                    <w:r>
                      <w:fldChar w:fldCharType="end"/>
                    </w:r>
                  </w:p>
                </w:txbxContent>
              </v:textbox>
              <w10:wrap anchorx="page" anchory="page"/>
            </v:shape>
          </w:pict>
        </mc:Fallback>
      </mc:AlternateContent>
    </w:r>
  </w:p>
</w:ftr>
</file>

<file path=word/footer1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85728" behindDoc="1" locked="0" layoutInCell="1" allowOverlap="1">
              <wp:simplePos x="0" y="0"/>
              <wp:positionH relativeFrom="page">
                <wp:posOffset>2341245</wp:posOffset>
              </wp:positionH>
              <wp:positionV relativeFrom="page">
                <wp:posOffset>6938645</wp:posOffset>
              </wp:positionV>
              <wp:extent cx="237490" cy="192405"/>
              <wp:effectExtent l="0" t="4445" r="2540" b="3175"/>
              <wp:wrapNone/>
              <wp:docPr id="4"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316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3" o:spid="_x0000_s1281" type="#_x0000_t202" style="position:absolute;margin-left:184.35pt;margin-top:546.35pt;width:18.7pt;height:15.15pt;z-index:-251530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316</w:t>
                    </w:r>
                    <w:r>
                      <w:fldChar w:fldCharType="end"/>
                    </w:r>
                  </w:p>
                </w:txbxContent>
              </v:textbox>
              <w10:wrap anchorx="page" anchory="page"/>
            </v:shape>
          </w:pict>
        </mc:Fallback>
      </mc:AlternateContent>
    </w:r>
  </w:p>
</w:ftr>
</file>

<file path=word/footer1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86752" behindDoc="1" locked="0" layoutInCell="1" allowOverlap="1">
              <wp:simplePos x="0" y="0"/>
              <wp:positionH relativeFrom="page">
                <wp:posOffset>2341245</wp:posOffset>
              </wp:positionH>
              <wp:positionV relativeFrom="page">
                <wp:posOffset>6938645</wp:posOffset>
              </wp:positionV>
              <wp:extent cx="243205" cy="192405"/>
              <wp:effectExtent l="0" t="4445" r="0" b="3175"/>
              <wp:wrapNone/>
              <wp:docPr id="3"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321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4" o:spid="_x0000_s1282" type="#_x0000_t202" style="position:absolute;margin-left:184.35pt;margin-top:546.35pt;width:19.15pt;height:15.15pt;z-index:-251529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321</w:t>
                    </w:r>
                    <w:r>
                      <w:fldChar w:fldCharType="end"/>
                    </w:r>
                  </w:p>
                </w:txbxContent>
              </v:textbox>
              <w10:wrap anchorx="page" anchory="page"/>
            </v:shape>
          </w:pict>
        </mc:Fallback>
      </mc:AlternateContent>
    </w:r>
  </w:p>
</w:ftr>
</file>

<file path=word/footer1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87776" behindDoc="1" locked="0" layoutInCell="1" allowOverlap="1">
              <wp:simplePos x="0" y="0"/>
              <wp:positionH relativeFrom="page">
                <wp:posOffset>2809240</wp:posOffset>
              </wp:positionH>
              <wp:positionV relativeFrom="page">
                <wp:posOffset>6961505</wp:posOffset>
              </wp:positionV>
              <wp:extent cx="219710" cy="192405"/>
              <wp:effectExtent l="0" t="0" r="0" b="0"/>
              <wp:wrapNone/>
              <wp:docPr id="2"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315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5" o:spid="_x0000_s1283" type="#_x0000_t202" style="position:absolute;margin-left:221.2pt;margin-top:548.15pt;width:17.3pt;height:15.15pt;z-index:-251528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315</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57376" behindDoc="1" locked="0" layoutInCell="1" allowOverlap="1">
              <wp:simplePos x="0" y="0"/>
              <wp:positionH relativeFrom="page">
                <wp:posOffset>2350135</wp:posOffset>
              </wp:positionH>
              <wp:positionV relativeFrom="page">
                <wp:posOffset>6953885</wp:posOffset>
              </wp:positionV>
              <wp:extent cx="146685" cy="192405"/>
              <wp:effectExtent l="0" t="635" r="0" b="0"/>
              <wp:wrapNone/>
              <wp:docPr id="22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43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58" type="#_x0000_t202" style="position:absolute;margin-left:185.05pt;margin-top:547.55pt;width:11.55pt;height:15.15pt;z-index:-2517591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wvErgIAALE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43</w:t>
                    </w:r>
                    <w:r>
                      <w:fldChar w:fldCharType="end"/>
                    </w:r>
                  </w:p>
                </w:txbxContent>
              </v:textbox>
              <w10:wrap anchorx="page" anchory="page"/>
            </v:shape>
          </w:pict>
        </mc:Fallback>
      </mc:AlternateContent>
    </w:r>
  </w:p>
</w:ftr>
</file>

<file path=word/footer1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1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1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28704" behindDoc="1" locked="0" layoutInCell="1" allowOverlap="1">
              <wp:simplePos x="0" y="0"/>
              <wp:positionH relativeFrom="page">
                <wp:posOffset>2415540</wp:posOffset>
              </wp:positionH>
              <wp:positionV relativeFrom="page">
                <wp:posOffset>6962775</wp:posOffset>
              </wp:positionV>
              <wp:extent cx="70485" cy="184150"/>
              <wp:effectExtent l="0" t="0" r="0" b="0"/>
              <wp:wrapNone/>
              <wp:docPr id="25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3E22E7" w:rsidRPr="003E22E7">
                            <w:rPr>
                              <w:rStyle w:val="Sylfaen"/>
                              <w:b/>
                              <w:bCs/>
                              <w:i/>
                              <w:iCs/>
                              <w:noProof/>
                              <w:color w:val="000000"/>
                            </w:rPr>
                            <w:t>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0" type="#_x0000_t202" style="position:absolute;margin-left:190.2pt;margin-top:548.25pt;width:5.55pt;height:14.5pt;z-index:-251787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3E22E7" w:rsidRPr="003E22E7">
                      <w:rPr>
                        <w:rStyle w:val="Sylfaen"/>
                        <w:b/>
                        <w:bCs/>
                        <w:i/>
                        <w:iCs/>
                        <w:noProof/>
                        <w:color w:val="000000"/>
                      </w:rPr>
                      <w:t>9</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60448" behindDoc="1" locked="0" layoutInCell="1" allowOverlap="1">
              <wp:simplePos x="0" y="0"/>
              <wp:positionH relativeFrom="page">
                <wp:posOffset>2363470</wp:posOffset>
              </wp:positionH>
              <wp:positionV relativeFrom="page">
                <wp:posOffset>6939280</wp:posOffset>
              </wp:positionV>
              <wp:extent cx="164465" cy="192405"/>
              <wp:effectExtent l="1270" t="0" r="0" b="2540"/>
              <wp:wrapNone/>
              <wp:docPr id="22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48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61" type="#_x0000_t202" style="position:absolute;margin-left:186.1pt;margin-top:546.4pt;width:12.95pt;height:15.15pt;z-index:-251756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48</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61472" behindDoc="1" locked="0" layoutInCell="1" allowOverlap="1">
              <wp:simplePos x="0" y="0"/>
              <wp:positionH relativeFrom="page">
                <wp:posOffset>2345055</wp:posOffset>
              </wp:positionH>
              <wp:positionV relativeFrom="page">
                <wp:posOffset>6934200</wp:posOffset>
              </wp:positionV>
              <wp:extent cx="146685" cy="192405"/>
              <wp:effectExtent l="1905" t="0" r="3810" b="0"/>
              <wp:wrapNone/>
              <wp:docPr id="22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47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62" type="#_x0000_t202" style="position:absolute;margin-left:184.65pt;margin-top:546pt;width:11.55pt;height:15.15pt;z-index:-251755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s1HrgIAALE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47</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64544" behindDoc="1" locked="0" layoutInCell="1" allowOverlap="1">
              <wp:simplePos x="0" y="0"/>
              <wp:positionH relativeFrom="page">
                <wp:posOffset>2363470</wp:posOffset>
              </wp:positionH>
              <wp:positionV relativeFrom="page">
                <wp:posOffset>6939280</wp:posOffset>
              </wp:positionV>
              <wp:extent cx="146685" cy="192405"/>
              <wp:effectExtent l="1270" t="0" r="4445" b="2540"/>
              <wp:wrapNone/>
              <wp:docPr id="22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54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65" type="#_x0000_t202" style="position:absolute;margin-left:186.1pt;margin-top:546.4pt;width:11.55pt;height:15.15pt;z-index:-251751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54</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65568" behindDoc="1" locked="0" layoutInCell="1" allowOverlap="1">
              <wp:simplePos x="0" y="0"/>
              <wp:positionH relativeFrom="page">
                <wp:posOffset>2351405</wp:posOffset>
              </wp:positionH>
              <wp:positionV relativeFrom="page">
                <wp:posOffset>6934200</wp:posOffset>
              </wp:positionV>
              <wp:extent cx="146685" cy="192405"/>
              <wp:effectExtent l="0" t="0" r="0" b="0"/>
              <wp:wrapNone/>
              <wp:docPr id="21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53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66" type="#_x0000_t202" style="position:absolute;margin-left:185.15pt;margin-top:546pt;width:11.55pt;height:15.15pt;z-index:-2517509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DG9rgIAALE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53</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67616" behindDoc="1" locked="0" layoutInCell="1" allowOverlap="1">
              <wp:simplePos x="0" y="0"/>
              <wp:positionH relativeFrom="page">
                <wp:posOffset>2345055</wp:posOffset>
              </wp:positionH>
              <wp:positionV relativeFrom="page">
                <wp:posOffset>6934200</wp:posOffset>
              </wp:positionV>
              <wp:extent cx="146685" cy="192405"/>
              <wp:effectExtent l="1905" t="0" r="3810" b="0"/>
              <wp:wrapNone/>
              <wp:docPr id="21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52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68" type="#_x0000_t202" style="position:absolute;margin-left:184.65pt;margin-top:546pt;width:11.55pt;height:15.15pt;z-index:-2517488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wvOrQIAALE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52</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70688" behindDoc="1" locked="0" layoutInCell="1" allowOverlap="1">
              <wp:simplePos x="0" y="0"/>
              <wp:positionH relativeFrom="page">
                <wp:posOffset>2366645</wp:posOffset>
              </wp:positionH>
              <wp:positionV relativeFrom="page">
                <wp:posOffset>6941820</wp:posOffset>
              </wp:positionV>
              <wp:extent cx="146685" cy="192405"/>
              <wp:effectExtent l="4445" t="0" r="1270" b="0"/>
              <wp:wrapNone/>
              <wp:docPr id="21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60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71" type="#_x0000_t202" style="position:absolute;margin-left:186.35pt;margin-top:546.6pt;width:11.55pt;height:15.15pt;z-index:-2517457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60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31776" behindDoc="1" locked="0" layoutInCell="1" allowOverlap="1">
              <wp:simplePos x="0" y="0"/>
              <wp:positionH relativeFrom="page">
                <wp:posOffset>2361565</wp:posOffset>
              </wp:positionH>
              <wp:positionV relativeFrom="page">
                <wp:posOffset>6957060</wp:posOffset>
              </wp:positionV>
              <wp:extent cx="140335" cy="184150"/>
              <wp:effectExtent l="0" t="3810" r="3175" b="2540"/>
              <wp:wrapNone/>
              <wp:docPr id="25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8606E0" w:rsidRPr="008606E0">
                            <w:rPr>
                              <w:rStyle w:val="Sylfaen"/>
                              <w:b/>
                              <w:bCs/>
                              <w:i/>
                              <w:iCs/>
                              <w:noProof/>
                              <w:color w:val="000000"/>
                            </w:rPr>
                            <w:t>12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3" type="#_x0000_t202" style="position:absolute;margin-left:185.95pt;margin-top:547.8pt;width:11.05pt;height:14.5pt;z-index:-251784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8606E0" w:rsidRPr="008606E0">
                      <w:rPr>
                        <w:rStyle w:val="Sylfaen"/>
                        <w:b/>
                        <w:bCs/>
                        <w:i/>
                        <w:iCs/>
                        <w:noProof/>
                        <w:color w:val="000000"/>
                      </w:rPr>
                      <w:t>12</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71712" behindDoc="1" locked="0" layoutInCell="1" allowOverlap="1">
              <wp:simplePos x="0" y="0"/>
              <wp:positionH relativeFrom="page">
                <wp:posOffset>2350135</wp:posOffset>
              </wp:positionH>
              <wp:positionV relativeFrom="page">
                <wp:posOffset>6930390</wp:posOffset>
              </wp:positionV>
              <wp:extent cx="146685" cy="192405"/>
              <wp:effectExtent l="0" t="0" r="0" b="1905"/>
              <wp:wrapNone/>
              <wp:docPr id="21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61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72" type="#_x0000_t202" style="position:absolute;margin-left:185.05pt;margin-top:545.7pt;width:11.55pt;height:15.15pt;z-index:-2517447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61</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73760" behindDoc="1" locked="0" layoutInCell="1" allowOverlap="1">
              <wp:simplePos x="0" y="0"/>
              <wp:positionH relativeFrom="page">
                <wp:posOffset>2355850</wp:posOffset>
              </wp:positionH>
              <wp:positionV relativeFrom="page">
                <wp:posOffset>6957060</wp:posOffset>
              </wp:positionV>
              <wp:extent cx="146685" cy="192405"/>
              <wp:effectExtent l="3175" t="3810" r="2540" b="3810"/>
              <wp:wrapNone/>
              <wp:docPr id="21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59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74" type="#_x0000_t202" style="position:absolute;margin-left:185.5pt;margin-top:547.8pt;width:11.55pt;height:15.15pt;z-index:-2517427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59</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76832" behindDoc="1" locked="0" layoutInCell="1" allowOverlap="1">
              <wp:simplePos x="0" y="0"/>
              <wp:positionH relativeFrom="page">
                <wp:posOffset>2366645</wp:posOffset>
              </wp:positionH>
              <wp:positionV relativeFrom="page">
                <wp:posOffset>6941820</wp:posOffset>
              </wp:positionV>
              <wp:extent cx="159385" cy="192405"/>
              <wp:effectExtent l="4445" t="0" r="0" b="0"/>
              <wp:wrapNone/>
              <wp:docPr id="20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6601B7" w:rsidRPr="006601B7">
                            <w:rPr>
                              <w:rStyle w:val="Sylfaen7"/>
                              <w:b/>
                              <w:bCs/>
                              <w:i/>
                              <w:iCs/>
                              <w:noProof/>
                              <w:color w:val="000000"/>
                            </w:rPr>
                            <w:t>70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77" type="#_x0000_t202" style="position:absolute;margin-left:186.35pt;margin-top:546.6pt;width:12.55pt;height:15.15pt;z-index:-2517396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U/rgIAALE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6601B7" w:rsidRPr="006601B7">
                      <w:rPr>
                        <w:rStyle w:val="Sylfaen7"/>
                        <w:b/>
                        <w:bCs/>
                        <w:i/>
                        <w:iCs/>
                        <w:noProof/>
                        <w:color w:val="000000"/>
                      </w:rPr>
                      <w:t>70</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77856" behindDoc="1" locked="0" layoutInCell="1" allowOverlap="1">
              <wp:simplePos x="0" y="0"/>
              <wp:positionH relativeFrom="page">
                <wp:posOffset>2348230</wp:posOffset>
              </wp:positionH>
              <wp:positionV relativeFrom="page">
                <wp:posOffset>6939280</wp:posOffset>
              </wp:positionV>
              <wp:extent cx="161290" cy="192405"/>
              <wp:effectExtent l="0" t="0" r="0" b="2540"/>
              <wp:wrapNone/>
              <wp:docPr id="20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6601B7" w:rsidRPr="006601B7">
                            <w:rPr>
                              <w:rStyle w:val="Sylfaen7"/>
                              <w:b/>
                              <w:bCs/>
                              <w:i/>
                              <w:iCs/>
                              <w:noProof/>
                              <w:color w:val="000000"/>
                            </w:rPr>
                            <w:t>69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78" type="#_x0000_t202" style="position:absolute;margin-left:184.9pt;margin-top:546.4pt;width:12.7pt;height:15.15pt;z-index:-2517386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nxxrQIAALE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6601B7" w:rsidRPr="006601B7">
                      <w:rPr>
                        <w:rStyle w:val="Sylfaen7"/>
                        <w:b/>
                        <w:bCs/>
                        <w:i/>
                        <w:iCs/>
                        <w:noProof/>
                        <w:color w:val="000000"/>
                      </w:rPr>
                      <w:t>69</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79904" behindDoc="1" locked="0" layoutInCell="1" allowOverlap="1">
              <wp:simplePos x="0" y="0"/>
              <wp:positionH relativeFrom="page">
                <wp:posOffset>2363470</wp:posOffset>
              </wp:positionH>
              <wp:positionV relativeFrom="page">
                <wp:posOffset>6024245</wp:posOffset>
              </wp:positionV>
              <wp:extent cx="146685" cy="192405"/>
              <wp:effectExtent l="1270" t="4445" r="4445" b="3175"/>
              <wp:wrapNone/>
              <wp:docPr id="20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62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80" type="#_x0000_t202" style="position:absolute;margin-left:186.1pt;margin-top:474.35pt;width:11.55pt;height:15.15pt;z-index:-2517365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62</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85024" behindDoc="1" locked="0" layoutInCell="1" allowOverlap="1">
              <wp:simplePos x="0" y="0"/>
              <wp:positionH relativeFrom="page">
                <wp:posOffset>2366645</wp:posOffset>
              </wp:positionH>
              <wp:positionV relativeFrom="page">
                <wp:posOffset>6941820</wp:posOffset>
              </wp:positionV>
              <wp:extent cx="146685" cy="192405"/>
              <wp:effectExtent l="4445" t="0" r="1270" b="0"/>
              <wp:wrapNone/>
              <wp:docPr id="20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3E2AC0" w:rsidRPr="003E2AC0">
                            <w:rPr>
                              <w:rStyle w:val="Sylfaen7"/>
                              <w:b/>
                              <w:bCs/>
                              <w:i/>
                              <w:iCs/>
                              <w:noProof/>
                              <w:color w:val="000000"/>
                            </w:rPr>
                            <w:t>74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85" type="#_x0000_t202" style="position:absolute;margin-left:186.35pt;margin-top:546.6pt;width:11.55pt;height:15.15pt;z-index:-2517314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3E2AC0" w:rsidRPr="003E2AC0">
                      <w:rPr>
                        <w:rStyle w:val="Sylfaen7"/>
                        <w:b/>
                        <w:bCs/>
                        <w:i/>
                        <w:iCs/>
                        <w:noProof/>
                        <w:color w:val="000000"/>
                      </w:rPr>
                      <w:t>74</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86048" behindDoc="1" locked="0" layoutInCell="1" allowOverlap="1">
              <wp:simplePos x="0" y="0"/>
              <wp:positionH relativeFrom="page">
                <wp:posOffset>2348865</wp:posOffset>
              </wp:positionH>
              <wp:positionV relativeFrom="page">
                <wp:posOffset>6944995</wp:posOffset>
              </wp:positionV>
              <wp:extent cx="146685" cy="192405"/>
              <wp:effectExtent l="0" t="1270" r="0" b="0"/>
              <wp:wrapNone/>
              <wp:docPr id="19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3E2AC0" w:rsidRPr="003E2AC0">
                            <w:rPr>
                              <w:rStyle w:val="Sylfaen7"/>
                              <w:b/>
                              <w:bCs/>
                              <w:i/>
                              <w:iCs/>
                              <w:noProof/>
                              <w:color w:val="000000"/>
                            </w:rPr>
                            <w:t>75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86" type="#_x0000_t202" style="position:absolute;margin-left:184.95pt;margin-top:546.85pt;width:11.55pt;height:15.15pt;z-index:-2517304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3E2AC0" w:rsidRPr="003E2AC0">
                      <w:rPr>
                        <w:rStyle w:val="Sylfaen7"/>
                        <w:b/>
                        <w:bCs/>
                        <w:i/>
                        <w:iCs/>
                        <w:noProof/>
                        <w:color w:val="000000"/>
                      </w:rPr>
                      <w:t>75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32800" behindDoc="1" locked="0" layoutInCell="1" allowOverlap="1">
              <wp:simplePos x="0" y="0"/>
              <wp:positionH relativeFrom="page">
                <wp:posOffset>2361565</wp:posOffset>
              </wp:positionH>
              <wp:positionV relativeFrom="page">
                <wp:posOffset>6957060</wp:posOffset>
              </wp:positionV>
              <wp:extent cx="140335" cy="184150"/>
              <wp:effectExtent l="0" t="3810" r="3175" b="2540"/>
              <wp:wrapNone/>
              <wp:docPr id="25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8606E0" w:rsidRPr="008606E0">
                            <w:rPr>
                              <w:rStyle w:val="Sylfaen"/>
                              <w:b/>
                              <w:bCs/>
                              <w:i/>
                              <w:iCs/>
                              <w:noProof/>
                              <w:color w:val="000000"/>
                            </w:rPr>
                            <w:t>11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4" type="#_x0000_t202" style="position:absolute;margin-left:185.95pt;margin-top:547.8pt;width:11.05pt;height:14.5pt;z-index:-251783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8606E0" w:rsidRPr="008606E0">
                      <w:rPr>
                        <w:rStyle w:val="Sylfaen"/>
                        <w:b/>
                        <w:bCs/>
                        <w:i/>
                        <w:iCs/>
                        <w:noProof/>
                        <w:color w:val="000000"/>
                      </w:rPr>
                      <w:t>11</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87072" behindDoc="1" locked="0" layoutInCell="1" allowOverlap="1">
              <wp:simplePos x="0" y="0"/>
              <wp:positionH relativeFrom="page">
                <wp:posOffset>2362835</wp:posOffset>
              </wp:positionH>
              <wp:positionV relativeFrom="page">
                <wp:posOffset>6958330</wp:posOffset>
              </wp:positionV>
              <wp:extent cx="146685" cy="192405"/>
              <wp:effectExtent l="635" t="0" r="0" b="2540"/>
              <wp:wrapNone/>
              <wp:docPr id="19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72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87" type="#_x0000_t202" style="position:absolute;margin-left:186.05pt;margin-top:547.9pt;width:11.55pt;height:15.15pt;z-index:-2517294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72</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91168" behindDoc="1" locked="0" layoutInCell="1" allowOverlap="1">
              <wp:simplePos x="0" y="0"/>
              <wp:positionH relativeFrom="page">
                <wp:posOffset>2366645</wp:posOffset>
              </wp:positionH>
              <wp:positionV relativeFrom="page">
                <wp:posOffset>6941820</wp:posOffset>
              </wp:positionV>
              <wp:extent cx="146685" cy="192405"/>
              <wp:effectExtent l="4445" t="0" r="1270" b="0"/>
              <wp:wrapNone/>
              <wp:docPr id="19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86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91" type="#_x0000_t202" style="position:absolute;margin-left:186.35pt;margin-top:546.6pt;width:11.55pt;height:15.15pt;z-index:-2517253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86</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92192" behindDoc="1" locked="0" layoutInCell="1" allowOverlap="1">
              <wp:simplePos x="0" y="0"/>
              <wp:positionH relativeFrom="page">
                <wp:posOffset>2356485</wp:posOffset>
              </wp:positionH>
              <wp:positionV relativeFrom="page">
                <wp:posOffset>6938645</wp:posOffset>
              </wp:positionV>
              <wp:extent cx="146685" cy="192405"/>
              <wp:effectExtent l="3810" t="4445" r="1905" b="3175"/>
              <wp:wrapNone/>
              <wp:docPr id="19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85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92" type="#_x0000_t202" style="position:absolute;margin-left:185.55pt;margin-top:546.35pt;width:11.55pt;height:15.15pt;z-index:-2517242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laSrgIAALE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85</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94240" behindDoc="1" locked="0" layoutInCell="1" allowOverlap="1">
              <wp:simplePos x="0" y="0"/>
              <wp:positionH relativeFrom="page">
                <wp:posOffset>2355850</wp:posOffset>
              </wp:positionH>
              <wp:positionV relativeFrom="page">
                <wp:posOffset>6953885</wp:posOffset>
              </wp:positionV>
              <wp:extent cx="146685" cy="192405"/>
              <wp:effectExtent l="3175" t="635" r="2540" b="0"/>
              <wp:wrapNone/>
              <wp:docPr id="19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79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094" type="#_x0000_t202" style="position:absolute;margin-left:185.5pt;margin-top:547.55pt;width:11.55pt;height:15.15pt;z-index:-2517222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79</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35872" behindDoc="1" locked="0" layoutInCell="1" allowOverlap="1">
              <wp:simplePos x="0" y="0"/>
              <wp:positionH relativeFrom="page">
                <wp:posOffset>2361565</wp:posOffset>
              </wp:positionH>
              <wp:positionV relativeFrom="page">
                <wp:posOffset>6957060</wp:posOffset>
              </wp:positionV>
              <wp:extent cx="158115" cy="184150"/>
              <wp:effectExtent l="0" t="3810" r="4445" b="2540"/>
              <wp:wrapNone/>
              <wp:docPr id="24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8606E0" w:rsidRPr="008606E0">
                            <w:rPr>
                              <w:rStyle w:val="Sylfaen"/>
                              <w:b/>
                              <w:bCs/>
                              <w:i/>
                              <w:iCs/>
                              <w:noProof/>
                              <w:color w:val="000000"/>
                            </w:rPr>
                            <w:t>16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7" type="#_x0000_t202" style="position:absolute;margin-left:185.95pt;margin-top:547.8pt;width:12.45pt;height:14.5pt;z-index:-2517806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8606E0" w:rsidRPr="008606E0">
                      <w:rPr>
                        <w:rStyle w:val="Sylfaen"/>
                        <w:b/>
                        <w:bCs/>
                        <w:i/>
                        <w:iCs/>
                        <w:noProof/>
                        <w:color w:val="000000"/>
                      </w:rPr>
                      <w:t>16</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00384" behindDoc="1" locked="0" layoutInCell="1" allowOverlap="1">
              <wp:simplePos x="0" y="0"/>
              <wp:positionH relativeFrom="page">
                <wp:posOffset>2366645</wp:posOffset>
              </wp:positionH>
              <wp:positionV relativeFrom="page">
                <wp:posOffset>6941820</wp:posOffset>
              </wp:positionV>
              <wp:extent cx="146685" cy="192405"/>
              <wp:effectExtent l="4445" t="0" r="1270" b="0"/>
              <wp:wrapNone/>
              <wp:docPr id="18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844028" w:rsidRPr="00844028">
                            <w:rPr>
                              <w:rStyle w:val="Sylfaen7"/>
                              <w:b/>
                              <w:bCs/>
                              <w:i/>
                              <w:iCs/>
                              <w:noProof/>
                              <w:color w:val="000000"/>
                            </w:rPr>
                            <w:t>96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100" type="#_x0000_t202" style="position:absolute;margin-left:186.35pt;margin-top:546.6pt;width:11.55pt;height:15.15pt;z-index:-251716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844028" w:rsidRPr="00844028">
                      <w:rPr>
                        <w:rStyle w:val="Sylfaen7"/>
                        <w:b/>
                        <w:bCs/>
                        <w:i/>
                        <w:iCs/>
                        <w:noProof/>
                        <w:color w:val="000000"/>
                      </w:rPr>
                      <w:t>96</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01408" behindDoc="1" locked="0" layoutInCell="1" allowOverlap="1">
              <wp:simplePos x="0" y="0"/>
              <wp:positionH relativeFrom="page">
                <wp:posOffset>2356485</wp:posOffset>
              </wp:positionH>
              <wp:positionV relativeFrom="page">
                <wp:posOffset>6938645</wp:posOffset>
              </wp:positionV>
              <wp:extent cx="146685" cy="192405"/>
              <wp:effectExtent l="3810" t="4445" r="1905" b="3175"/>
              <wp:wrapNone/>
              <wp:docPr id="18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844028" w:rsidRPr="00844028">
                            <w:rPr>
                              <w:rStyle w:val="Sylfaen7"/>
                              <w:b/>
                              <w:bCs/>
                              <w:i/>
                              <w:iCs/>
                              <w:noProof/>
                              <w:color w:val="000000"/>
                            </w:rPr>
                            <w:t>95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01" type="#_x0000_t202" style="position:absolute;margin-left:185.55pt;margin-top:546.35pt;width:11.55pt;height:15.15pt;z-index:-251715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844028" w:rsidRPr="00844028">
                      <w:rPr>
                        <w:rStyle w:val="Sylfaen7"/>
                        <w:b/>
                        <w:bCs/>
                        <w:i/>
                        <w:iCs/>
                        <w:noProof/>
                        <w:color w:val="000000"/>
                      </w:rPr>
                      <w:t>95</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03456" behindDoc="1" locked="0" layoutInCell="1" allowOverlap="1">
              <wp:simplePos x="0" y="0"/>
              <wp:positionH relativeFrom="page">
                <wp:posOffset>2362200</wp:posOffset>
              </wp:positionH>
              <wp:positionV relativeFrom="page">
                <wp:posOffset>6955790</wp:posOffset>
              </wp:positionV>
              <wp:extent cx="163195" cy="192405"/>
              <wp:effectExtent l="0" t="2540" r="0" b="0"/>
              <wp:wrapNone/>
              <wp:docPr id="18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90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103" type="#_x0000_t202" style="position:absolute;margin-left:186pt;margin-top:547.7pt;width:12.85pt;height:15.15pt;z-index:-251713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4TzrgIAALE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90</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08576" behindDoc="1" locked="0" layoutInCell="1" allowOverlap="1">
              <wp:simplePos x="0" y="0"/>
              <wp:positionH relativeFrom="page">
                <wp:posOffset>2366645</wp:posOffset>
              </wp:positionH>
              <wp:positionV relativeFrom="page">
                <wp:posOffset>6941820</wp:posOffset>
              </wp:positionV>
              <wp:extent cx="219710" cy="192405"/>
              <wp:effectExtent l="4445" t="0" r="4445" b="0"/>
              <wp:wrapNone/>
              <wp:docPr id="17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BB03DD" w:rsidRPr="00BB03DD">
                            <w:rPr>
                              <w:rStyle w:val="Sylfaen7"/>
                              <w:b/>
                              <w:bCs/>
                              <w:i/>
                              <w:iCs/>
                              <w:noProof/>
                              <w:color w:val="000000"/>
                            </w:rPr>
                            <w:t>100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108" type="#_x0000_t202" style="position:absolute;margin-left:186.35pt;margin-top:546.6pt;width:17.3pt;height:15.15pt;z-index:-251707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lj/rQIAALE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BB03DD" w:rsidRPr="00BB03DD">
                      <w:rPr>
                        <w:rStyle w:val="Sylfaen7"/>
                        <w:b/>
                        <w:bCs/>
                        <w:i/>
                        <w:iCs/>
                        <w:noProof/>
                        <w:color w:val="000000"/>
                      </w:rPr>
                      <w:t>100</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09600" behindDoc="1" locked="0" layoutInCell="1" allowOverlap="1">
              <wp:simplePos x="0" y="0"/>
              <wp:positionH relativeFrom="page">
                <wp:posOffset>2322830</wp:posOffset>
              </wp:positionH>
              <wp:positionV relativeFrom="page">
                <wp:posOffset>6932930</wp:posOffset>
              </wp:positionV>
              <wp:extent cx="146685" cy="192405"/>
              <wp:effectExtent l="0" t="0" r="0" b="0"/>
              <wp:wrapNone/>
              <wp:docPr id="17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BB03DD" w:rsidRPr="00BB03DD">
                            <w:rPr>
                              <w:rStyle w:val="Sylfaen7"/>
                              <w:b/>
                              <w:bCs/>
                              <w:i/>
                              <w:iCs/>
                              <w:noProof/>
                              <w:color w:val="000000"/>
                            </w:rPr>
                            <w:t>101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109" type="#_x0000_t202" style="position:absolute;margin-left:182.9pt;margin-top:545.9pt;width:11.55pt;height:15.15pt;z-index:-251706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BB03DD" w:rsidRPr="00BB03DD">
                      <w:rPr>
                        <w:rStyle w:val="Sylfaen7"/>
                        <w:b/>
                        <w:bCs/>
                        <w:i/>
                        <w:iCs/>
                        <w:noProof/>
                        <w:color w:val="000000"/>
                      </w:rPr>
                      <w:t>101</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11648" behindDoc="1" locked="0" layoutInCell="1" allowOverlap="1">
              <wp:simplePos x="0" y="0"/>
              <wp:positionH relativeFrom="page">
                <wp:posOffset>2365375</wp:posOffset>
              </wp:positionH>
              <wp:positionV relativeFrom="page">
                <wp:posOffset>6957060</wp:posOffset>
              </wp:positionV>
              <wp:extent cx="146685" cy="192405"/>
              <wp:effectExtent l="3175" t="3810" r="2540" b="3810"/>
              <wp:wrapNone/>
              <wp:docPr id="17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98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11" type="#_x0000_t202" style="position:absolute;margin-left:186.25pt;margin-top:547.8pt;width:11.55pt;height:15.15pt;z-index:-251704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98</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36896" behindDoc="1" locked="0" layoutInCell="1" allowOverlap="1">
              <wp:simplePos x="0" y="0"/>
              <wp:positionH relativeFrom="page">
                <wp:posOffset>2361565</wp:posOffset>
              </wp:positionH>
              <wp:positionV relativeFrom="page">
                <wp:posOffset>6957060</wp:posOffset>
              </wp:positionV>
              <wp:extent cx="140335" cy="184150"/>
              <wp:effectExtent l="0" t="3810" r="3175" b="2540"/>
              <wp:wrapNone/>
              <wp:docPr id="24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8606E0" w:rsidRPr="008606E0">
                            <w:rPr>
                              <w:rStyle w:val="Sylfaen"/>
                              <w:b/>
                              <w:bCs/>
                              <w:i/>
                              <w:iCs/>
                              <w:noProof/>
                              <w:color w:val="000000"/>
                            </w:rPr>
                            <w:t>15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8" type="#_x0000_t202" style="position:absolute;margin-left:185.95pt;margin-top:547.8pt;width:11.05pt;height:14.5pt;z-index:-2517795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8606E0" w:rsidRPr="008606E0">
                      <w:rPr>
                        <w:rStyle w:val="Sylfaen"/>
                        <w:b/>
                        <w:bCs/>
                        <w:i/>
                        <w:iCs/>
                        <w:noProof/>
                        <w:color w:val="000000"/>
                      </w:rPr>
                      <w:t>15</w:t>
                    </w:r>
                    <w: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16768" behindDoc="1" locked="0" layoutInCell="1" allowOverlap="1">
              <wp:simplePos x="0" y="0"/>
              <wp:positionH relativeFrom="page">
                <wp:posOffset>2366645</wp:posOffset>
              </wp:positionH>
              <wp:positionV relativeFrom="page">
                <wp:posOffset>6941820</wp:posOffset>
              </wp:positionV>
              <wp:extent cx="219710" cy="192405"/>
              <wp:effectExtent l="4445" t="0" r="4445" b="0"/>
              <wp:wrapNone/>
              <wp:docPr id="16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E438F" w:rsidRPr="00DE438F">
                            <w:rPr>
                              <w:rStyle w:val="Sylfaen7"/>
                              <w:b/>
                              <w:bCs/>
                              <w:i/>
                              <w:iCs/>
                              <w:noProof/>
                              <w:color w:val="000000"/>
                            </w:rPr>
                            <w:t>112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116" type="#_x0000_t202" style="position:absolute;margin-left:186.35pt;margin-top:546.6pt;width:17.3pt;height:15.15pt;z-index:-2516997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VnrgIAALI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E438F" w:rsidRPr="00DE438F">
                      <w:rPr>
                        <w:rStyle w:val="Sylfaen7"/>
                        <w:b/>
                        <w:bCs/>
                        <w:i/>
                        <w:iCs/>
                        <w:noProof/>
                        <w:color w:val="000000"/>
                      </w:rPr>
                      <w:t>112</w:t>
                    </w:r>
                    <w: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17792" behindDoc="1" locked="0" layoutInCell="1" allowOverlap="1">
              <wp:simplePos x="0" y="0"/>
              <wp:positionH relativeFrom="page">
                <wp:posOffset>2322830</wp:posOffset>
              </wp:positionH>
              <wp:positionV relativeFrom="page">
                <wp:posOffset>6943725</wp:posOffset>
              </wp:positionV>
              <wp:extent cx="219710" cy="192405"/>
              <wp:effectExtent l="0" t="0" r="635" b="0"/>
              <wp:wrapNone/>
              <wp:docPr id="16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E438F" w:rsidRPr="00DE438F">
                            <w:rPr>
                              <w:rStyle w:val="Sylfaen7"/>
                              <w:b/>
                              <w:bCs/>
                              <w:i/>
                              <w:iCs/>
                              <w:noProof/>
                              <w:color w:val="000000"/>
                            </w:rPr>
                            <w:t>113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117" type="#_x0000_t202" style="position:absolute;margin-left:182.9pt;margin-top:546.75pt;width:17.3pt;height:15.15pt;z-index:-2516986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E438F" w:rsidRPr="00DE438F">
                      <w:rPr>
                        <w:rStyle w:val="Sylfaen7"/>
                        <w:b/>
                        <w:bCs/>
                        <w:i/>
                        <w:iCs/>
                        <w:noProof/>
                        <w:color w:val="000000"/>
                      </w:rPr>
                      <w:t>113</w:t>
                    </w:r>
                    <w: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19840" behindDoc="1" locked="0" layoutInCell="1" allowOverlap="1">
              <wp:simplePos x="0" y="0"/>
              <wp:positionH relativeFrom="page">
                <wp:posOffset>2328545</wp:posOffset>
              </wp:positionH>
              <wp:positionV relativeFrom="page">
                <wp:posOffset>6957060</wp:posOffset>
              </wp:positionV>
              <wp:extent cx="219710" cy="192405"/>
              <wp:effectExtent l="4445" t="3810" r="4445" b="3810"/>
              <wp:wrapNone/>
              <wp:docPr id="16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103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119" type="#_x0000_t202" style="position:absolute;margin-left:183.35pt;margin-top:547.8pt;width:17.3pt;height:15.15pt;z-index:-2516966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103</w:t>
                    </w:r>
                    <w: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38944" behindDoc="1" locked="0" layoutInCell="1" allowOverlap="1">
              <wp:simplePos x="0" y="0"/>
              <wp:positionH relativeFrom="page">
                <wp:posOffset>2370455</wp:posOffset>
              </wp:positionH>
              <wp:positionV relativeFrom="page">
                <wp:posOffset>6957060</wp:posOffset>
              </wp:positionV>
              <wp:extent cx="140335" cy="184150"/>
              <wp:effectExtent l="0" t="3810" r="3810" b="2540"/>
              <wp:wrapNone/>
              <wp:docPr id="24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8606E0" w:rsidRPr="008606E0">
                            <w:rPr>
                              <w:rStyle w:val="Sylfaen"/>
                              <w:b/>
                              <w:bCs/>
                              <w:i/>
                              <w:iCs/>
                              <w:noProof/>
                              <w:color w:val="000000"/>
                            </w:rPr>
                            <w:t>13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40" type="#_x0000_t202" style="position:absolute;margin-left:186.65pt;margin-top:547.8pt;width:11.05pt;height:14.5pt;z-index:-2517775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8606E0" w:rsidRPr="008606E0">
                      <w:rPr>
                        <w:rStyle w:val="Sylfaen"/>
                        <w:b/>
                        <w:bCs/>
                        <w:i/>
                        <w:iCs/>
                        <w:noProof/>
                        <w:color w:val="000000"/>
                      </w:rPr>
                      <w:t>13</w:t>
                    </w:r>
                    <w: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27008" behindDoc="1" locked="0" layoutInCell="1" allowOverlap="1">
              <wp:simplePos x="0" y="0"/>
              <wp:positionH relativeFrom="page">
                <wp:posOffset>2327910</wp:posOffset>
              </wp:positionH>
              <wp:positionV relativeFrom="page">
                <wp:posOffset>6936105</wp:posOffset>
              </wp:positionV>
              <wp:extent cx="219710" cy="192405"/>
              <wp:effectExtent l="3810" t="1905" r="0" b="0"/>
              <wp:wrapNone/>
              <wp:docPr id="15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543503" w:rsidRPr="00543503">
                            <w:rPr>
                              <w:rStyle w:val="Sylfaen7"/>
                              <w:b/>
                              <w:bCs/>
                              <w:i/>
                              <w:iCs/>
                              <w:noProof/>
                              <w:color w:val="000000"/>
                            </w:rPr>
                            <w:t>126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126" type="#_x0000_t202" style="position:absolute;margin-left:183.3pt;margin-top:546.15pt;width:17.3pt;height:15.15pt;z-index:-2516894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543503" w:rsidRPr="00543503">
                      <w:rPr>
                        <w:rStyle w:val="Sylfaen7"/>
                        <w:b/>
                        <w:bCs/>
                        <w:i/>
                        <w:iCs/>
                        <w:noProof/>
                        <w:color w:val="000000"/>
                      </w:rPr>
                      <w:t>126</w:t>
                    </w:r>
                    <w: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28032" behindDoc="1" locked="0" layoutInCell="1" allowOverlap="1">
              <wp:simplePos x="0" y="0"/>
              <wp:positionH relativeFrom="page">
                <wp:posOffset>2323465</wp:posOffset>
              </wp:positionH>
              <wp:positionV relativeFrom="page">
                <wp:posOffset>6937375</wp:posOffset>
              </wp:positionV>
              <wp:extent cx="234315" cy="192405"/>
              <wp:effectExtent l="0" t="3175" r="4445" b="4445"/>
              <wp:wrapNone/>
              <wp:docPr id="15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543503" w:rsidRPr="00543503">
                            <w:rPr>
                              <w:rStyle w:val="Sylfaen7"/>
                              <w:b/>
                              <w:bCs/>
                              <w:i/>
                              <w:iCs/>
                              <w:noProof/>
                              <w:color w:val="000000"/>
                            </w:rPr>
                            <w:t>125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127" type="#_x0000_t202" style="position:absolute;margin-left:182.95pt;margin-top:546.25pt;width:18.45pt;height:15.15pt;z-index:-2516884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543503" w:rsidRPr="00543503">
                      <w:rPr>
                        <w:rStyle w:val="Sylfaen7"/>
                        <w:b/>
                        <w:bCs/>
                        <w:i/>
                        <w:iCs/>
                        <w:noProof/>
                        <w:color w:val="000000"/>
                      </w:rPr>
                      <w:t>125</w:t>
                    </w:r>
                    <w: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30080" behindDoc="1" locked="0" layoutInCell="1" allowOverlap="1">
              <wp:simplePos x="0" y="0"/>
              <wp:positionH relativeFrom="page">
                <wp:posOffset>2330450</wp:posOffset>
              </wp:positionH>
              <wp:positionV relativeFrom="page">
                <wp:posOffset>6960235</wp:posOffset>
              </wp:positionV>
              <wp:extent cx="219710" cy="192405"/>
              <wp:effectExtent l="0" t="0" r="2540" b="635"/>
              <wp:wrapNone/>
              <wp:docPr id="15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121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129" type="#_x0000_t202" style="position:absolute;margin-left:183.5pt;margin-top:548.05pt;width:17.3pt;height:15.15pt;z-index:-2516864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121</w:t>
                    </w:r>
                    <w: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35200" behindDoc="1" locked="0" layoutInCell="1" allowOverlap="1">
              <wp:simplePos x="0" y="0"/>
              <wp:positionH relativeFrom="page">
                <wp:posOffset>2327910</wp:posOffset>
              </wp:positionH>
              <wp:positionV relativeFrom="page">
                <wp:posOffset>6936105</wp:posOffset>
              </wp:positionV>
              <wp:extent cx="219710" cy="192405"/>
              <wp:effectExtent l="3810" t="1905" r="0" b="0"/>
              <wp:wrapNone/>
              <wp:docPr id="15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1F7B5F" w:rsidRPr="001F7B5F">
                            <w:rPr>
                              <w:rStyle w:val="Sylfaen7"/>
                              <w:b/>
                              <w:bCs/>
                              <w:i/>
                              <w:iCs/>
                              <w:noProof/>
                              <w:color w:val="000000"/>
                            </w:rPr>
                            <w:t>138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134" type="#_x0000_t202" style="position:absolute;margin-left:183.3pt;margin-top:546.15pt;width:17.3pt;height:15.15pt;z-index:-2516812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1F7B5F" w:rsidRPr="001F7B5F">
                      <w:rPr>
                        <w:rStyle w:val="Sylfaen7"/>
                        <w:b/>
                        <w:bCs/>
                        <w:i/>
                        <w:iCs/>
                        <w:noProof/>
                        <w:color w:val="000000"/>
                      </w:rPr>
                      <w:t>138</w:t>
                    </w:r>
                    <w: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36224" behindDoc="1" locked="0" layoutInCell="1" allowOverlap="1">
              <wp:simplePos x="0" y="0"/>
              <wp:positionH relativeFrom="page">
                <wp:posOffset>2324735</wp:posOffset>
              </wp:positionH>
              <wp:positionV relativeFrom="page">
                <wp:posOffset>6944360</wp:posOffset>
              </wp:positionV>
              <wp:extent cx="226695" cy="192405"/>
              <wp:effectExtent l="635" t="635" r="1270" b="0"/>
              <wp:wrapNone/>
              <wp:docPr id="15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1F7B5F" w:rsidRPr="001F7B5F">
                            <w:rPr>
                              <w:rStyle w:val="Sylfaen7"/>
                              <w:b/>
                              <w:bCs/>
                              <w:i/>
                              <w:iCs/>
                              <w:noProof/>
                              <w:color w:val="000000"/>
                            </w:rPr>
                            <w:t>139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135" type="#_x0000_t202" style="position:absolute;margin-left:183.05pt;margin-top:546.8pt;width:17.85pt;height:15.15pt;z-index:-2516802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1F7B5F" w:rsidRPr="001F7B5F">
                      <w:rPr>
                        <w:rStyle w:val="Sylfaen7"/>
                        <w:b/>
                        <w:bCs/>
                        <w:i/>
                        <w:iCs/>
                        <w:noProof/>
                        <w:color w:val="000000"/>
                      </w:rPr>
                      <w:t>139</w:t>
                    </w:r>
                    <w: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38272" behindDoc="1" locked="0" layoutInCell="1" allowOverlap="1">
              <wp:simplePos x="0" y="0"/>
              <wp:positionH relativeFrom="page">
                <wp:posOffset>2336165</wp:posOffset>
              </wp:positionH>
              <wp:positionV relativeFrom="page">
                <wp:posOffset>6955790</wp:posOffset>
              </wp:positionV>
              <wp:extent cx="219710" cy="192405"/>
              <wp:effectExtent l="2540" t="2540" r="0" b="0"/>
              <wp:wrapNone/>
              <wp:docPr id="14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128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137" type="#_x0000_t202" style="position:absolute;margin-left:183.95pt;margin-top:547.7pt;width:17.3pt;height:15.15pt;z-index:-2516782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128</w:t>
                    </w:r>
                    <w: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42016" behindDoc="1" locked="0" layoutInCell="1" allowOverlap="1">
              <wp:simplePos x="0" y="0"/>
              <wp:positionH relativeFrom="page">
                <wp:posOffset>2361565</wp:posOffset>
              </wp:positionH>
              <wp:positionV relativeFrom="page">
                <wp:posOffset>6957060</wp:posOffset>
              </wp:positionV>
              <wp:extent cx="140335" cy="184150"/>
              <wp:effectExtent l="0" t="3810" r="3175" b="2540"/>
              <wp:wrapNone/>
              <wp:docPr id="24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8606E0" w:rsidRPr="008606E0">
                            <w:rPr>
                              <w:rStyle w:val="Sylfaen"/>
                              <w:b/>
                              <w:bCs/>
                              <w:i/>
                              <w:iCs/>
                              <w:noProof/>
                              <w:color w:val="000000"/>
                            </w:rPr>
                            <w:t>20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43" type="#_x0000_t202" style="position:absolute;margin-left:185.95pt;margin-top:547.8pt;width:11.05pt;height:14.5pt;z-index:-2517744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8606E0" w:rsidRPr="008606E0">
                      <w:rPr>
                        <w:rStyle w:val="Sylfaen"/>
                        <w:b/>
                        <w:bCs/>
                        <w:i/>
                        <w:iCs/>
                        <w:noProof/>
                        <w:color w:val="000000"/>
                      </w:rPr>
                      <w:t>20</w:t>
                    </w:r>
                    <w: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43392" behindDoc="1" locked="0" layoutInCell="1" allowOverlap="1">
              <wp:simplePos x="0" y="0"/>
              <wp:positionH relativeFrom="page">
                <wp:posOffset>2327910</wp:posOffset>
              </wp:positionH>
              <wp:positionV relativeFrom="page">
                <wp:posOffset>6936105</wp:posOffset>
              </wp:positionV>
              <wp:extent cx="219710" cy="192405"/>
              <wp:effectExtent l="3810" t="1905" r="0" b="0"/>
              <wp:wrapNone/>
              <wp:docPr id="14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144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142" type="#_x0000_t202" style="position:absolute;margin-left:183.3pt;margin-top:546.15pt;width:17.3pt;height:15.15pt;z-index:-2516730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144</w:t>
                    </w:r>
                    <w: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44416" behindDoc="1" locked="0" layoutInCell="1" allowOverlap="1">
              <wp:simplePos x="0" y="0"/>
              <wp:positionH relativeFrom="page">
                <wp:posOffset>2320290</wp:posOffset>
              </wp:positionH>
              <wp:positionV relativeFrom="page">
                <wp:posOffset>6934200</wp:posOffset>
              </wp:positionV>
              <wp:extent cx="219710" cy="192405"/>
              <wp:effectExtent l="0" t="0" r="3175" b="0"/>
              <wp:wrapNone/>
              <wp:docPr id="14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145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143" type="#_x0000_t202" style="position:absolute;margin-left:182.7pt;margin-top:546pt;width:17.3pt;height:15.15pt;z-index:-251672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145</w:t>
                    </w:r>
                    <w: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46464" behindDoc="1" locked="0" layoutInCell="1" allowOverlap="1">
              <wp:simplePos x="0" y="0"/>
              <wp:positionH relativeFrom="page">
                <wp:posOffset>2336165</wp:posOffset>
              </wp:positionH>
              <wp:positionV relativeFrom="page">
                <wp:posOffset>6960235</wp:posOffset>
              </wp:positionV>
              <wp:extent cx="219710" cy="192405"/>
              <wp:effectExtent l="2540" t="0" r="0" b="635"/>
              <wp:wrapNone/>
              <wp:docPr id="140"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142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145" type="#_x0000_t202" style="position:absolute;margin-left:183.95pt;margin-top:548.05pt;width:17.3pt;height:15.15pt;z-index:-251670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142</w:t>
                    </w:r>
                    <w: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49536" behindDoc="1" locked="0" layoutInCell="1" allowOverlap="1">
              <wp:simplePos x="0" y="0"/>
              <wp:positionH relativeFrom="page">
                <wp:posOffset>2327910</wp:posOffset>
              </wp:positionH>
              <wp:positionV relativeFrom="page">
                <wp:posOffset>6936105</wp:posOffset>
              </wp:positionV>
              <wp:extent cx="219710" cy="192405"/>
              <wp:effectExtent l="3810" t="1905" r="0" b="0"/>
              <wp:wrapNone/>
              <wp:docPr id="137"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148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148" type="#_x0000_t202" style="position:absolute;margin-left:183.3pt;margin-top:546.15pt;width:17.3pt;height:15.15pt;z-index:-251666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148</w:t>
                    </w:r>
                    <w: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50560" behindDoc="1" locked="0" layoutInCell="1" allowOverlap="1">
              <wp:simplePos x="0" y="0"/>
              <wp:positionH relativeFrom="page">
                <wp:posOffset>2320925</wp:posOffset>
              </wp:positionH>
              <wp:positionV relativeFrom="page">
                <wp:posOffset>6935470</wp:posOffset>
              </wp:positionV>
              <wp:extent cx="219710" cy="192405"/>
              <wp:effectExtent l="0" t="1270" r="2540" b="0"/>
              <wp:wrapNone/>
              <wp:docPr id="136"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149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149" type="#_x0000_t202" style="position:absolute;margin-left:182.75pt;margin-top:546.1pt;width:17.3pt;height:15.15pt;z-index:-251665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149</w:t>
                    </w:r>
                    <w: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52608" behindDoc="1" locked="0" layoutInCell="1" allowOverlap="1">
              <wp:simplePos x="0" y="0"/>
              <wp:positionH relativeFrom="page">
                <wp:posOffset>2336165</wp:posOffset>
              </wp:positionH>
              <wp:positionV relativeFrom="page">
                <wp:posOffset>6957060</wp:posOffset>
              </wp:positionV>
              <wp:extent cx="220345" cy="192405"/>
              <wp:effectExtent l="2540" t="3810" r="0" b="3810"/>
              <wp:wrapNone/>
              <wp:docPr id="13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146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151" type="#_x0000_t202" style="position:absolute;margin-left:183.95pt;margin-top:547.8pt;width:17.35pt;height:15.15pt;z-index:-251663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146</w:t>
                    </w:r>
                    <w: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43040" behindDoc="1" locked="0" layoutInCell="1" allowOverlap="1">
              <wp:simplePos x="0" y="0"/>
              <wp:positionH relativeFrom="page">
                <wp:posOffset>2361565</wp:posOffset>
              </wp:positionH>
              <wp:positionV relativeFrom="page">
                <wp:posOffset>6957060</wp:posOffset>
              </wp:positionV>
              <wp:extent cx="140335" cy="184150"/>
              <wp:effectExtent l="0" t="3810" r="3175" b="2540"/>
              <wp:wrapNone/>
              <wp:docPr id="24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8606E0" w:rsidRPr="008606E0">
                            <w:rPr>
                              <w:rStyle w:val="Sylfaen"/>
                              <w:b/>
                              <w:bCs/>
                              <w:i/>
                              <w:iCs/>
                              <w:noProof/>
                              <w:color w:val="000000"/>
                            </w:rPr>
                            <w:t>19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44" type="#_x0000_t202" style="position:absolute;margin-left:185.95pt;margin-top:547.8pt;width:11.05pt;height:14.5pt;z-index:-2517734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8606E0" w:rsidRPr="008606E0">
                      <w:rPr>
                        <w:rStyle w:val="Sylfaen"/>
                        <w:b/>
                        <w:bCs/>
                        <w:i/>
                        <w:iCs/>
                        <w:noProof/>
                        <w:color w:val="000000"/>
                      </w:rPr>
                      <w:t>19</w:t>
                    </w:r>
                    <w: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57728" behindDoc="1" locked="0" layoutInCell="1" allowOverlap="1">
              <wp:simplePos x="0" y="0"/>
              <wp:positionH relativeFrom="page">
                <wp:posOffset>2327910</wp:posOffset>
              </wp:positionH>
              <wp:positionV relativeFrom="page">
                <wp:posOffset>6936105</wp:posOffset>
              </wp:positionV>
              <wp:extent cx="219710" cy="192405"/>
              <wp:effectExtent l="3810" t="1905" r="0" b="0"/>
              <wp:wrapNone/>
              <wp:docPr id="129"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152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156" type="#_x0000_t202" style="position:absolute;margin-left:183.3pt;margin-top:546.15pt;width:17.3pt;height:15.15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152</w:t>
                    </w:r>
                    <w: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58752" behindDoc="1" locked="0" layoutInCell="1" allowOverlap="1">
              <wp:simplePos x="0" y="0"/>
              <wp:positionH relativeFrom="page">
                <wp:posOffset>2317115</wp:posOffset>
              </wp:positionH>
              <wp:positionV relativeFrom="page">
                <wp:posOffset>6953885</wp:posOffset>
              </wp:positionV>
              <wp:extent cx="219710" cy="192405"/>
              <wp:effectExtent l="2540" t="635" r="0" b="0"/>
              <wp:wrapNone/>
              <wp:docPr id="12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153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157" type="#_x0000_t202" style="position:absolute;margin-left:182.45pt;margin-top:547.55pt;width:17.3pt;height:15.15pt;z-index:-251657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153</w:t>
                    </w:r>
                    <w: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9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9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63872" behindDoc="1" locked="0" layoutInCell="1" allowOverlap="1">
              <wp:simplePos x="0" y="0"/>
              <wp:positionH relativeFrom="page">
                <wp:posOffset>2327910</wp:posOffset>
              </wp:positionH>
              <wp:positionV relativeFrom="page">
                <wp:posOffset>6936105</wp:posOffset>
              </wp:positionV>
              <wp:extent cx="236220" cy="192405"/>
              <wp:effectExtent l="3810" t="1905" r="0" b="0"/>
              <wp:wrapNone/>
              <wp:docPr id="12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170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62" type="#_x0000_t202" style="position:absolute;margin-left:183.3pt;margin-top:546.15pt;width:18.6pt;height:15.15pt;z-index:-2516526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DB3AAA" w:rsidRPr="00DB3AAA">
                      <w:rPr>
                        <w:rStyle w:val="Sylfaen7"/>
                        <w:b/>
                        <w:bCs/>
                        <w:i/>
                        <w:iCs/>
                        <w:noProof/>
                        <w:color w:val="000000"/>
                      </w:rPr>
                      <w:t>170</w:t>
                    </w:r>
                    <w:r>
                      <w:fldChar w:fldCharType="end"/>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64896" behindDoc="1" locked="0" layoutInCell="1" allowOverlap="1">
              <wp:simplePos x="0" y="0"/>
              <wp:positionH relativeFrom="page">
                <wp:posOffset>2320290</wp:posOffset>
              </wp:positionH>
              <wp:positionV relativeFrom="page">
                <wp:posOffset>6936105</wp:posOffset>
              </wp:positionV>
              <wp:extent cx="236855" cy="192405"/>
              <wp:effectExtent l="0" t="1905" r="0" b="0"/>
              <wp:wrapNone/>
              <wp:docPr id="12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169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163" type="#_x0000_t202" style="position:absolute;margin-left:182.7pt;margin-top:546.15pt;width:18.65pt;height:15.15pt;z-index:-2516515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169</w:t>
                    </w:r>
                    <w:r>
                      <w:fldChar w:fldCharType="end"/>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66944" behindDoc="1" locked="0" layoutInCell="1" allowOverlap="1">
              <wp:simplePos x="0" y="0"/>
              <wp:positionH relativeFrom="page">
                <wp:posOffset>2340610</wp:posOffset>
              </wp:positionH>
              <wp:positionV relativeFrom="page">
                <wp:posOffset>6957060</wp:posOffset>
              </wp:positionV>
              <wp:extent cx="219710" cy="192405"/>
              <wp:effectExtent l="0" t="3810" r="1905" b="3810"/>
              <wp:wrapNone/>
              <wp:docPr id="12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164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165" type="#_x0000_t202" style="position:absolute;margin-left:184.3pt;margin-top:547.8pt;width:17.3pt;height:15.15pt;z-index:-2516495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" filled="f" stroked="f">
              <v:textbox style="mso-fit-shape-to-text:t" inset="0,0,0,0">
                <w:txbxContent>
                  <w:p w:rsidR="00A55F11" w:rsidRDefault="00A55F11">
                    <w:pPr>
                      <w:pStyle w:val="16"/>
                      <w:shd w:val="clear" w:color="auto" w:fill="auto"/>
                      <w:spacing w:line="240" w:lineRule="auto"/>
                    </w:pPr>
                    <w:r>
                      <w:fldChar w:fldCharType="begin"/>
                    </w:r>
                    <w:r>
                      <w:instrText xml:space="preserve"> PAGE \* MERGEFORMAT </w:instrText>
                    </w:r>
                    <w:r>
                      <w:fldChar w:fldCharType="separate"/>
                    </w:r>
                    <w:r w:rsidR="00022BCB" w:rsidRPr="00022BCB">
                      <w:rPr>
                        <w:rStyle w:val="Sylfaen7"/>
                        <w:b/>
                        <w:bCs/>
                        <w:i/>
                        <w:iCs/>
                        <w:noProof/>
                        <w:color w:val="000000"/>
                      </w:rPr>
                      <w:t>164</w:t>
                    </w:r>
                    <w:r>
                      <w:fldChar w:fldCharType="end"/>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er9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1B98" w:rsidRDefault="00351B98">
      <w:pPr>
        <w:rPr>
          <w:rFonts w:cs="Times New Roman"/>
          <w:color w:val="auto"/>
        </w:rPr>
      </w:pPr>
      <w:r>
        <w:rPr>
          <w:rFonts w:cs="Times New Roman"/>
          <w:color w:val="auto"/>
        </w:rPr>
        <w:separator/>
      </w:r>
    </w:p>
  </w:footnote>
  <w:footnote w:type="continuationSeparator" w:id="0">
    <w:p w:rsidR="00351B98" w:rsidRDefault="00351B98">
      <w:r>
        <w:continuationSeparator/>
      </w:r>
    </w:p>
  </w:footnote>
  <w:footnote w:id="1">
    <w:p w:rsidR="00A55F11" w:rsidRPr="00A55F11" w:rsidRDefault="00A55F11">
      <w:pPr>
        <w:pStyle w:val="a5"/>
        <w:shd w:val="clear" w:color="auto" w:fill="auto"/>
        <w:rPr>
          <w:lang w:val="en-US"/>
        </w:rPr>
      </w:pPr>
      <w:r>
        <w:rPr>
          <w:rStyle w:val="a4"/>
          <w:color w:val="000000"/>
        </w:rPr>
        <w:footnoteRef/>
      </w:r>
      <w:r>
        <w:rPr>
          <w:rStyle w:val="a4"/>
          <w:color w:val="000000"/>
        </w:rPr>
        <w:t xml:space="preserve"> Лодро Тае — одно из имен Джамгон Конгтрула Великого. В сутре «Царь самадхи» Будда Шакьямуни говорит: «Я предсказываю появление Лодро Тае, ко</w:t>
      </w:r>
      <w:r>
        <w:rPr>
          <w:rStyle w:val="a4"/>
          <w:color w:val="000000"/>
        </w:rPr>
        <w:softHyphen/>
        <w:t xml:space="preserve">торый совершит множество деяний на благо живых существ, подобно безгранично прославленному Победителю Майтрее, овладевшему высшим созерцанием». (Цит. по Н.Н. </w:t>
      </w:r>
      <w:r>
        <w:rPr>
          <w:rStyle w:val="a4"/>
          <w:color w:val="000000"/>
          <w:lang w:val="en-US" w:eastAsia="en-US"/>
        </w:rPr>
        <w:t>Dudjom</w:t>
      </w:r>
      <w:r w:rsidRPr="00A55F11">
        <w:rPr>
          <w:rStyle w:val="a4"/>
          <w:color w:val="000000"/>
          <w:lang w:eastAsia="en-US"/>
        </w:rPr>
        <w:t xml:space="preserve"> </w:t>
      </w:r>
      <w:r>
        <w:rPr>
          <w:rStyle w:val="a4"/>
          <w:color w:val="000000"/>
          <w:lang w:val="en-US" w:eastAsia="en-US"/>
        </w:rPr>
        <w:t>Rinpoche</w:t>
      </w:r>
      <w:r w:rsidRPr="00A55F11">
        <w:rPr>
          <w:rStyle w:val="a4"/>
          <w:color w:val="000000"/>
          <w:lang w:eastAsia="en-US"/>
        </w:rPr>
        <w:t xml:space="preserve">. </w:t>
      </w:r>
      <w:r>
        <w:rPr>
          <w:rStyle w:val="8"/>
          <w:color w:val="000000"/>
          <w:lang w:val="en-US" w:eastAsia="en-US"/>
        </w:rPr>
        <w:t xml:space="preserve">The </w:t>
      </w:r>
      <w:smartTag w:uri="urn:schemas-microsoft-com:office:smarttags" w:element="place">
        <w:smartTag w:uri="urn:schemas-microsoft-com:office:smarttags" w:element="PlaceName">
          <w:r>
            <w:rPr>
              <w:rStyle w:val="8"/>
              <w:color w:val="000000"/>
              <w:lang w:val="en-US" w:eastAsia="en-US"/>
            </w:rPr>
            <w:t>Nyingma</w:t>
          </w:r>
        </w:smartTag>
        <w:r>
          <w:rPr>
            <w:rStyle w:val="8"/>
            <w:color w:val="000000"/>
            <w:lang w:val="en-US" w:eastAsia="en-US"/>
          </w:rPr>
          <w:t xml:space="preserve"> </w:t>
        </w:r>
        <w:smartTag w:uri="urn:schemas-microsoft-com:office:smarttags" w:element="PlaceType">
          <w:r>
            <w:rPr>
              <w:rStyle w:val="8"/>
              <w:color w:val="000000"/>
              <w:lang w:val="en-US" w:eastAsia="en-US"/>
            </w:rPr>
            <w:t>School</w:t>
          </w:r>
        </w:smartTag>
      </w:smartTag>
      <w:r>
        <w:rPr>
          <w:rStyle w:val="8"/>
          <w:color w:val="000000"/>
          <w:lang w:val="en-US" w:eastAsia="en-US"/>
        </w:rPr>
        <w:t xml:space="preserve"> of Tibetan Buddhism.</w:t>
      </w:r>
      <w:r>
        <w:rPr>
          <w:rStyle w:val="a4"/>
          <w:color w:val="000000"/>
          <w:lang w:val="en-US" w:eastAsia="en-US"/>
        </w:rPr>
        <w:t xml:space="preserve"> — </w:t>
      </w:r>
      <w:smartTag w:uri="urn:schemas-microsoft-com:office:smarttags" w:element="City">
        <w:smartTag w:uri="urn:schemas-microsoft-com:office:smarttags" w:element="place">
          <w:r>
            <w:rPr>
              <w:rStyle w:val="a4"/>
              <w:color w:val="000000"/>
              <w:lang w:val="en-US" w:eastAsia="en-US"/>
            </w:rPr>
            <w:t>Boston</w:t>
          </w:r>
        </w:smartTag>
      </w:smartTag>
      <w:r>
        <w:rPr>
          <w:rStyle w:val="a4"/>
          <w:color w:val="000000"/>
          <w:lang w:val="en-US" w:eastAsia="en-US"/>
        </w:rPr>
        <w:t xml:space="preserve">: Wisdom Publications, 1990. P. 859). — </w:t>
      </w:r>
      <w:r>
        <w:rPr>
          <w:rStyle w:val="8"/>
          <w:color w:val="000000"/>
        </w:rPr>
        <w:t>Прим</w:t>
      </w:r>
      <w:r w:rsidRPr="00A55F11">
        <w:rPr>
          <w:rStyle w:val="8"/>
          <w:color w:val="000000"/>
          <w:lang w:val="en-US"/>
        </w:rPr>
        <w:t xml:space="preserve">, </w:t>
      </w:r>
      <w:r>
        <w:rPr>
          <w:rStyle w:val="8"/>
          <w:color w:val="000000"/>
        </w:rPr>
        <w:t>персе</w:t>
      </w:r>
      <w:r w:rsidRPr="00A55F11">
        <w:rPr>
          <w:rStyle w:val="8"/>
          <w:color w:val="000000"/>
          <w:lang w:val="en-US"/>
        </w:rPr>
        <w:t xml:space="preserve">, </w:t>
      </w:r>
      <w:r>
        <w:rPr>
          <w:rStyle w:val="8"/>
          <w:color w:val="000000"/>
        </w:rPr>
        <w:t>с</w:t>
      </w:r>
      <w:r w:rsidRPr="00A55F11">
        <w:rPr>
          <w:rStyle w:val="8"/>
          <w:color w:val="000000"/>
          <w:lang w:val="en-US"/>
        </w:rPr>
        <w:t xml:space="preserve"> </w:t>
      </w:r>
      <w:r>
        <w:rPr>
          <w:rStyle w:val="8"/>
          <w:color w:val="000000"/>
        </w:rPr>
        <w:t>англ</w:t>
      </w:r>
      <w:r w:rsidRPr="00A55F11">
        <w:rPr>
          <w:rStyle w:val="8"/>
          <w:color w:val="000000"/>
          <w:lang w:val="en-US"/>
        </w:rPr>
        <w:t>.</w:t>
      </w:r>
    </w:p>
  </w:footnote>
  <w:footnote w:id="2">
    <w:p w:rsidR="00A55F11" w:rsidRDefault="00A55F11">
      <w:pPr>
        <w:pStyle w:val="a5"/>
        <w:shd w:val="clear" w:color="auto" w:fill="auto"/>
        <w:ind w:firstLine="380"/>
        <w:jc w:val="left"/>
      </w:pPr>
      <w:r>
        <w:rPr>
          <w:rStyle w:val="a4"/>
          <w:color w:val="000000"/>
        </w:rPr>
        <w:footnoteRef/>
      </w:r>
      <w:r>
        <w:rPr>
          <w:rStyle w:val="a4"/>
          <w:color w:val="000000"/>
        </w:rPr>
        <w:t xml:space="preserve"> Русский перевод: Еше Цогял. Рожденный из Лотоса. — СПб.: ^ддияна — Рангчжунг Еше, Россия, 2003. — </w:t>
      </w:r>
      <w:r>
        <w:rPr>
          <w:rStyle w:val="8"/>
          <w:color w:val="000000"/>
        </w:rPr>
        <w:t>Прим. ред.</w:t>
      </w:r>
    </w:p>
  </w:footnote>
  <w:footnote w:id="3">
    <w:p w:rsidR="00A55F11" w:rsidRDefault="00A55F11">
      <w:pPr>
        <w:pStyle w:val="a5"/>
        <w:shd w:val="clear" w:color="auto" w:fill="auto"/>
        <w:ind w:firstLine="380"/>
        <w:jc w:val="left"/>
      </w:pPr>
      <w:r>
        <w:rPr>
          <w:rStyle w:val="8"/>
          <w:color w:val="000000"/>
        </w:rPr>
        <w:footnoteRef/>
      </w:r>
      <w:r>
        <w:rPr>
          <w:rStyle w:val="a4"/>
          <w:color w:val="000000"/>
        </w:rPr>
        <w:t xml:space="preserve"> Русский перевод: Падмасамбхава. Учения дакини. — СПб.: Ущияна — Рангчжунг Еше, Россия, 2000. — </w:t>
      </w:r>
      <w:r>
        <w:rPr>
          <w:rStyle w:val="8"/>
          <w:color w:val="000000"/>
        </w:rPr>
        <w:t>Прим. ред.</w:t>
      </w:r>
    </w:p>
  </w:footnote>
  <w:footnote w:id="4">
    <w:p w:rsidR="00A55F11" w:rsidRDefault="00A55F11">
      <w:pPr>
        <w:pStyle w:val="a5"/>
        <w:shd w:val="clear" w:color="auto" w:fill="auto"/>
        <w:jc w:val="left"/>
      </w:pPr>
      <w:r>
        <w:rPr>
          <w:rStyle w:val="a4"/>
          <w:color w:val="000000"/>
        </w:rPr>
        <w:footnoteRef/>
      </w:r>
      <w:r>
        <w:rPr>
          <w:rStyle w:val="a4"/>
          <w:color w:val="000000"/>
        </w:rPr>
        <w:t xml:space="preserve"> Имя Еше Цогял (уе вЬев гтПзЬо ^а1) означает «Победоносный океан мудрости». — </w:t>
      </w:r>
      <w:r>
        <w:rPr>
          <w:rStyle w:val="8"/>
          <w:color w:val="000000"/>
        </w:rPr>
        <w:t>Прим, персе, с англ.</w:t>
      </w:r>
    </w:p>
  </w:footnote>
  <w:footnote w:id="5">
    <w:p w:rsidR="00A55F11" w:rsidRDefault="00A55F11">
      <w:pPr>
        <w:pStyle w:val="20"/>
        <w:shd w:val="clear" w:color="auto" w:fill="auto"/>
        <w:ind w:left="360"/>
      </w:pPr>
      <w:r>
        <w:rPr>
          <w:rStyle w:val="28pt"/>
          <w:i/>
          <w:iCs/>
          <w:color w:val="000000"/>
        </w:rPr>
        <w:footnoteRef/>
      </w:r>
      <w:r>
        <w:rPr>
          <w:rStyle w:val="28pt"/>
          <w:i/>
          <w:iCs/>
          <w:color w:val="000000"/>
        </w:rPr>
        <w:t xml:space="preserve"> Трисонг Дэуцен. — </w:t>
      </w:r>
      <w:r>
        <w:rPr>
          <w:rStyle w:val="2"/>
          <w:i/>
          <w:iCs/>
          <w:color w:val="000000"/>
        </w:rPr>
        <w:t>Прим, персе, с англ.</w:t>
      </w:r>
    </w:p>
  </w:footnote>
  <w:footnote w:id="6">
    <w:p w:rsidR="00A55F11" w:rsidRDefault="00A55F11">
      <w:pPr>
        <w:pStyle w:val="a5"/>
        <w:shd w:val="clear" w:color="auto" w:fill="auto"/>
        <w:jc w:val="left"/>
      </w:pPr>
      <w:r>
        <w:rPr>
          <w:rStyle w:val="a4"/>
          <w:color w:val="000000"/>
        </w:rPr>
        <w:footnoteRef/>
      </w:r>
      <w:r>
        <w:rPr>
          <w:rStyle w:val="a4"/>
          <w:color w:val="000000"/>
        </w:rPr>
        <w:t xml:space="preserve"> «Подходящим сосудом» называют того, кто может правильным образом получить и применить учения Дхармы. — </w:t>
      </w:r>
      <w:r>
        <w:rPr>
          <w:rStyle w:val="8"/>
          <w:color w:val="000000"/>
        </w:rPr>
        <w:t>Прим, персе, с. англ.</w:t>
      </w:r>
    </w:p>
  </w:footnote>
  <w:footnote w:id="7">
    <w:p w:rsidR="00A55F11" w:rsidRPr="00A55F11" w:rsidRDefault="00A55F11">
      <w:pPr>
        <w:pStyle w:val="a5"/>
        <w:shd w:val="clear" w:color="auto" w:fill="auto"/>
        <w:spacing w:line="240" w:lineRule="exact"/>
        <w:rPr>
          <w:lang w:val="en-US"/>
        </w:rPr>
      </w:pPr>
      <w:r>
        <w:rPr>
          <w:rStyle w:val="a4"/>
          <w:color w:val="000000"/>
        </w:rPr>
        <w:footnoteRef/>
      </w:r>
      <w:r>
        <w:rPr>
          <w:rStyle w:val="a4"/>
          <w:color w:val="000000"/>
        </w:rPr>
        <w:t xml:space="preserve"> У царя также была дочь лхачам (царевна) Пэма Сал, которая умерла в воз</w:t>
      </w:r>
      <w:r>
        <w:rPr>
          <w:rStyle w:val="a4"/>
          <w:color w:val="000000"/>
        </w:rPr>
        <w:softHyphen/>
        <w:t>расте восьми лет. Чтобы развеять горе царя, Гуру Падмасамбхава вернул ее к жиз</w:t>
      </w:r>
      <w:r>
        <w:rPr>
          <w:rStyle w:val="a4"/>
          <w:color w:val="000000"/>
        </w:rPr>
        <w:softHyphen/>
        <w:t>ни. Когда она снова смогла видеть и разговаривать, он даровал ей тайные наставле</w:t>
      </w:r>
      <w:r>
        <w:rPr>
          <w:rStyle w:val="a4"/>
          <w:color w:val="000000"/>
        </w:rPr>
        <w:softHyphen/>
        <w:t xml:space="preserve">ния </w:t>
      </w:r>
      <w:r>
        <w:rPr>
          <w:rStyle w:val="8"/>
          <w:color w:val="000000"/>
        </w:rPr>
        <w:t>Мэннаг кандро нингтиг.</w:t>
      </w:r>
      <w:r>
        <w:rPr>
          <w:rStyle w:val="a4"/>
          <w:color w:val="000000"/>
        </w:rPr>
        <w:t xml:space="preserve"> Гуру Падмасамбхава возложил на царевну открытие этого учения в ее следующем перерождении и спрятал его как клад-тэрма. Лхачам Пэма Сал воплотилась как учитель Пэма Ледрэл Цал, который и открыл тэрма </w:t>
      </w:r>
      <w:r>
        <w:rPr>
          <w:rStyle w:val="8"/>
          <w:color w:val="000000"/>
        </w:rPr>
        <w:t>Кандро нингтиг.</w:t>
      </w:r>
      <w:r>
        <w:rPr>
          <w:rStyle w:val="a4"/>
          <w:color w:val="000000"/>
        </w:rPr>
        <w:t xml:space="preserve"> Царевна появлялась в пяти чистых воплощениях: лхачам Пэма Сал, Пэма Ледрэл Цал, Пангангпа Ринчен Дордже, Лонгчен Рабчжам и Пэма Лингпа. См</w:t>
      </w:r>
      <w:r w:rsidRPr="00A55F11">
        <w:rPr>
          <w:rStyle w:val="a4"/>
          <w:color w:val="000000"/>
          <w:lang w:val="en-US"/>
        </w:rPr>
        <w:t xml:space="preserve">. </w:t>
      </w:r>
      <w:r>
        <w:rPr>
          <w:rStyle w:val="a4"/>
          <w:color w:val="000000"/>
          <w:lang w:val="en-US" w:eastAsia="en-US"/>
        </w:rPr>
        <w:t xml:space="preserve">The Nyingma School of Tibetan Buddhism by H.H. Dudjom Rinpoche, Wisdom Publications, </w:t>
      </w:r>
      <w:smartTag w:uri="urn:schemas-microsoft-com:office:smarttags" w:element="place">
        <w:smartTag w:uri="urn:schemas-microsoft-com:office:smarttags" w:element="City">
          <w:r>
            <w:rPr>
              <w:rStyle w:val="a4"/>
              <w:color w:val="000000"/>
              <w:lang w:val="en-US" w:eastAsia="en-US"/>
            </w:rPr>
            <w:t>Boston</w:t>
          </w:r>
        </w:smartTag>
      </w:smartTag>
      <w:r>
        <w:rPr>
          <w:rStyle w:val="a4"/>
          <w:color w:val="000000"/>
          <w:lang w:val="en-US" w:eastAsia="en-US"/>
        </w:rPr>
        <w:t xml:space="preserve">, 1990, p. 554—555. — </w:t>
      </w:r>
      <w:r>
        <w:rPr>
          <w:rStyle w:val="8"/>
          <w:color w:val="000000"/>
        </w:rPr>
        <w:t>Прим</w:t>
      </w:r>
      <w:r w:rsidRPr="00A55F11">
        <w:rPr>
          <w:rStyle w:val="8"/>
          <w:color w:val="000000"/>
          <w:lang w:val="en-US"/>
        </w:rPr>
        <w:t xml:space="preserve">, </w:t>
      </w:r>
      <w:r>
        <w:rPr>
          <w:rStyle w:val="8"/>
          <w:color w:val="000000"/>
        </w:rPr>
        <w:t>персе</w:t>
      </w:r>
      <w:r w:rsidRPr="00A55F11">
        <w:rPr>
          <w:rStyle w:val="8"/>
          <w:color w:val="000000"/>
          <w:lang w:val="en-US"/>
        </w:rPr>
        <w:t xml:space="preserve">, </w:t>
      </w:r>
      <w:r>
        <w:rPr>
          <w:rStyle w:val="8"/>
          <w:color w:val="000000"/>
        </w:rPr>
        <w:t>с</w:t>
      </w:r>
      <w:r w:rsidRPr="00A55F11">
        <w:rPr>
          <w:rStyle w:val="8"/>
          <w:color w:val="000000"/>
          <w:lang w:val="en-US"/>
        </w:rPr>
        <w:t xml:space="preserve"> </w:t>
      </w:r>
      <w:r>
        <w:rPr>
          <w:rStyle w:val="8"/>
          <w:color w:val="000000"/>
        </w:rPr>
        <w:t>англ</w:t>
      </w:r>
      <w:r w:rsidRPr="00A55F11">
        <w:rPr>
          <w:rStyle w:val="8"/>
          <w:color w:val="000000"/>
          <w:lang w:val="en-US"/>
        </w:rPr>
        <w:t>.</w:t>
      </w:r>
    </w:p>
  </w:footnote>
  <w:footnote w:id="8">
    <w:p w:rsidR="00A55F11" w:rsidRDefault="00A55F11">
      <w:pPr>
        <w:pStyle w:val="a5"/>
        <w:shd w:val="clear" w:color="auto" w:fill="auto"/>
        <w:spacing w:line="240" w:lineRule="exact"/>
      </w:pPr>
      <w:r>
        <w:rPr>
          <w:rStyle w:val="8"/>
          <w:color w:val="000000"/>
        </w:rPr>
        <w:footnoteRef/>
      </w:r>
      <w:r>
        <w:rPr>
          <w:rStyle w:val="a4"/>
          <w:color w:val="000000"/>
        </w:rPr>
        <w:t xml:space="preserve"> Отречение и постижение — синоним состояния будды, или просветле</w:t>
      </w:r>
      <w:r>
        <w:rPr>
          <w:rStyle w:val="a4"/>
          <w:color w:val="000000"/>
        </w:rPr>
        <w:softHyphen/>
        <w:t xml:space="preserve">ния, поскольку он отбросил все омрачения и постиг все просветленные качества. — </w:t>
      </w:r>
      <w:r>
        <w:rPr>
          <w:rStyle w:val="8"/>
          <w:color w:val="000000"/>
        </w:rPr>
        <w:t>Прим, персе, с англ.</w:t>
      </w:r>
    </w:p>
  </w:footnote>
  <w:footnote w:id="9">
    <w:p w:rsidR="00A55F11" w:rsidRDefault="00A55F11">
      <w:pPr>
        <w:pStyle w:val="a5"/>
        <w:shd w:val="clear" w:color="auto" w:fill="auto"/>
        <w:ind w:firstLine="380"/>
      </w:pPr>
      <w:r>
        <w:rPr>
          <w:rStyle w:val="a4"/>
          <w:color w:val="000000"/>
        </w:rPr>
        <w:footnoteRef/>
      </w:r>
      <w:r>
        <w:rPr>
          <w:rStyle w:val="a4"/>
          <w:color w:val="000000"/>
        </w:rPr>
        <w:t xml:space="preserve"> Если текст написан на желтом пергаменте, это является одним из признаков подлинности тэрма. См. главу 7, первое примечание Джокяба Ринпоче в разделе «Как учителя трех кай вращают колесо Дхармы». — </w:t>
      </w:r>
      <w:r>
        <w:rPr>
          <w:rStyle w:val="8"/>
          <w:color w:val="000000"/>
        </w:rPr>
        <w:t>Прим, перед, с англ.</w:t>
      </w:r>
    </w:p>
  </w:footnote>
  <w:footnote w:id="10">
    <w:p w:rsidR="00A55F11" w:rsidRDefault="00A55F11">
      <w:pPr>
        <w:pStyle w:val="a5"/>
        <w:shd w:val="clear" w:color="auto" w:fill="auto"/>
        <w:ind w:firstLine="380"/>
      </w:pPr>
      <w:r>
        <w:rPr>
          <w:rStyle w:val="a4"/>
          <w:color w:val="000000"/>
        </w:rPr>
        <w:footnoteRef/>
      </w:r>
      <w:r>
        <w:rPr>
          <w:rStyle w:val="a4"/>
          <w:color w:val="000000"/>
        </w:rPr>
        <w:t xml:space="preserve"> Царица Маргенма отравила Муне Цепо, старшего сына царя Трисонга Дэ- уцена и наследника престола. См</w:t>
      </w:r>
      <w:r w:rsidRPr="00A55F11">
        <w:rPr>
          <w:rStyle w:val="a4"/>
          <w:color w:val="000000"/>
          <w:lang w:val="en-US"/>
        </w:rPr>
        <w:t xml:space="preserve">. </w:t>
      </w:r>
      <w:r>
        <w:rPr>
          <w:rStyle w:val="a4"/>
          <w:color w:val="000000"/>
        </w:rPr>
        <w:t>Н</w:t>
      </w:r>
      <w:r w:rsidRPr="00A55F11">
        <w:rPr>
          <w:rStyle w:val="a4"/>
          <w:color w:val="000000"/>
          <w:lang w:val="en-US"/>
        </w:rPr>
        <w:t xml:space="preserve">. </w:t>
      </w:r>
      <w:r>
        <w:rPr>
          <w:rStyle w:val="a4"/>
          <w:color w:val="000000"/>
        </w:rPr>
        <w:t>Н</w:t>
      </w:r>
      <w:r w:rsidRPr="00A55F11">
        <w:rPr>
          <w:rStyle w:val="a4"/>
          <w:color w:val="000000"/>
          <w:lang w:val="en-US"/>
        </w:rPr>
        <w:t xml:space="preserve">. </w:t>
      </w:r>
      <w:r>
        <w:rPr>
          <w:rStyle w:val="a4"/>
          <w:color w:val="000000"/>
          <w:lang w:val="en-US" w:eastAsia="en-US"/>
        </w:rPr>
        <w:t xml:space="preserve">Dudjom Rinpoche. The </w:t>
      </w:r>
      <w:smartTag w:uri="urn:schemas-microsoft-com:office:smarttags" w:element="place">
        <w:smartTag w:uri="urn:schemas-microsoft-com:office:smarttags" w:element="PlaceName">
          <w:r>
            <w:rPr>
              <w:rStyle w:val="a4"/>
              <w:color w:val="000000"/>
              <w:lang w:val="en-US" w:eastAsia="en-US"/>
            </w:rPr>
            <w:t>Nyingma</w:t>
          </w:r>
        </w:smartTag>
        <w:r>
          <w:rPr>
            <w:rStyle w:val="a4"/>
            <w:color w:val="000000"/>
            <w:lang w:val="en-US" w:eastAsia="en-US"/>
          </w:rPr>
          <w:t xml:space="preserve"> </w:t>
        </w:r>
        <w:smartTag w:uri="urn:schemas-microsoft-com:office:smarttags" w:element="PlaceType">
          <w:r>
            <w:rPr>
              <w:rStyle w:val="a4"/>
              <w:color w:val="000000"/>
              <w:lang w:val="en-US" w:eastAsia="en-US"/>
            </w:rPr>
            <w:t>School</w:t>
          </w:r>
        </w:smartTag>
      </w:smartTag>
      <w:r>
        <w:rPr>
          <w:rStyle w:val="a4"/>
          <w:color w:val="000000"/>
          <w:lang w:val="en-US" w:eastAsia="en-US"/>
        </w:rPr>
        <w:t xml:space="preserve"> of Tibetan Buddhism. — </w:t>
      </w:r>
      <w:smartTag w:uri="urn:schemas-microsoft-com:office:smarttags" w:element="City">
        <w:smartTag w:uri="urn:schemas-microsoft-com:office:smarttags" w:element="place">
          <w:r>
            <w:rPr>
              <w:rStyle w:val="a4"/>
              <w:color w:val="000000"/>
              <w:lang w:val="en-US" w:eastAsia="en-US"/>
            </w:rPr>
            <w:t>Boston</w:t>
          </w:r>
        </w:smartTag>
      </w:smartTag>
      <w:r>
        <w:rPr>
          <w:rStyle w:val="a4"/>
          <w:color w:val="000000"/>
          <w:lang w:val="en-US" w:eastAsia="en-US"/>
        </w:rPr>
        <w:t xml:space="preserve">: Wisdom Publications, 1990. P. 603. — </w:t>
      </w:r>
      <w:r>
        <w:rPr>
          <w:rStyle w:val="8"/>
          <w:color w:val="000000"/>
        </w:rPr>
        <w:t xml:space="preserve">Прим, </w:t>
      </w:r>
      <w:r>
        <w:rPr>
          <w:rStyle w:val="8"/>
          <w:color w:val="000000"/>
          <w:lang w:val="en-US" w:eastAsia="en-US"/>
        </w:rPr>
        <w:t xml:space="preserve">nepee. </w:t>
      </w:r>
      <w:r>
        <w:rPr>
          <w:rStyle w:val="8"/>
          <w:color w:val="000000"/>
        </w:rPr>
        <w:t>с англ.</w:t>
      </w:r>
    </w:p>
  </w:footnote>
  <w:footnote w:id="11">
    <w:p w:rsidR="00A55F11" w:rsidRDefault="00A55F11">
      <w:pPr>
        <w:pStyle w:val="a5"/>
        <w:shd w:val="clear" w:color="auto" w:fill="auto"/>
        <w:jc w:val="left"/>
      </w:pPr>
      <w:r>
        <w:rPr>
          <w:rStyle w:val="a4"/>
          <w:color w:val="000000"/>
        </w:rPr>
        <w:footnoteRef/>
      </w:r>
      <w:r>
        <w:rPr>
          <w:rStyle w:val="a4"/>
          <w:color w:val="000000"/>
        </w:rPr>
        <w:t xml:space="preserve"> Явленное и сущее (тиб. впагщ впс!) — обычно этот термин обозначает мир и живых существ. — </w:t>
      </w:r>
      <w:r>
        <w:rPr>
          <w:rStyle w:val="8"/>
          <w:color w:val="000000"/>
        </w:rPr>
        <w:t>Прим, перге, с англ.</w:t>
      </w:r>
    </w:p>
  </w:footnote>
  <w:footnote w:id="12">
    <w:p w:rsidR="00A55F11" w:rsidRDefault="00A55F11">
      <w:pPr>
        <w:pStyle w:val="a5"/>
        <w:shd w:val="clear" w:color="auto" w:fill="auto"/>
        <w:spacing w:line="170" w:lineRule="exact"/>
        <w:ind w:left="360" w:firstLine="0"/>
        <w:jc w:val="left"/>
      </w:pPr>
      <w:r>
        <w:rPr>
          <w:rStyle w:val="a4"/>
          <w:color w:val="000000"/>
        </w:rPr>
        <w:footnoteRef/>
      </w:r>
      <w:r>
        <w:rPr>
          <w:rStyle w:val="a4"/>
          <w:color w:val="000000"/>
        </w:rPr>
        <w:t xml:space="preserve"> Накопления заслуг и мудрости. — </w:t>
      </w:r>
      <w:r>
        <w:rPr>
          <w:rStyle w:val="8"/>
          <w:color w:val="000000"/>
        </w:rPr>
        <w:t>Прим, персе, с англ.</w:t>
      </w:r>
    </w:p>
  </w:footnote>
  <w:footnote w:id="13">
    <w:p w:rsidR="00A55F11" w:rsidRDefault="00A55F11">
      <w:pPr>
        <w:pStyle w:val="a5"/>
        <w:shd w:val="clear" w:color="auto" w:fill="auto"/>
        <w:spacing w:line="221" w:lineRule="exact"/>
        <w:jc w:val="left"/>
      </w:pPr>
      <w:r>
        <w:rPr>
          <w:rStyle w:val="a4"/>
          <w:color w:val="000000"/>
        </w:rPr>
        <w:footnoteRef/>
      </w:r>
      <w:r>
        <w:rPr>
          <w:rStyle w:val="a4"/>
          <w:color w:val="000000"/>
        </w:rPr>
        <w:t xml:space="preserve"> Корни блага (с^е ЬаЧ Пва Ьа) —добродетельные поступки. — </w:t>
      </w:r>
      <w:r>
        <w:rPr>
          <w:rStyle w:val="8"/>
          <w:color w:val="000000"/>
        </w:rPr>
        <w:t>Прим, перев. с англ.</w:t>
      </w:r>
    </w:p>
  </w:footnote>
  <w:footnote w:id="14">
    <w:p w:rsidR="00A55F11" w:rsidRDefault="00A55F11">
      <w:pPr>
        <w:pStyle w:val="a5"/>
        <w:shd w:val="clear" w:color="auto" w:fill="auto"/>
        <w:spacing w:line="221" w:lineRule="exact"/>
        <w:jc w:val="left"/>
      </w:pPr>
      <w:r>
        <w:rPr>
          <w:rStyle w:val="a4"/>
          <w:color w:val="000000"/>
        </w:rPr>
        <w:footnoteRef/>
      </w:r>
      <w:r>
        <w:rPr>
          <w:rStyle w:val="a4"/>
          <w:color w:val="000000"/>
        </w:rPr>
        <w:t xml:space="preserve"> О трех разновидностях страдания говорится в десятой главе. — </w:t>
      </w:r>
      <w:r>
        <w:rPr>
          <w:rStyle w:val="8"/>
          <w:color w:val="000000"/>
        </w:rPr>
        <w:t>Прим, перев. с англ.</w:t>
      </w:r>
    </w:p>
  </w:footnote>
  <w:footnote w:id="15">
    <w:p w:rsidR="00A55F11" w:rsidRDefault="00A55F11">
      <w:pPr>
        <w:pStyle w:val="20"/>
        <w:shd w:val="clear" w:color="auto" w:fill="auto"/>
        <w:spacing w:line="170" w:lineRule="exact"/>
        <w:ind w:left="380"/>
      </w:pPr>
      <w:r>
        <w:rPr>
          <w:rStyle w:val="28pt"/>
          <w:i/>
          <w:iCs/>
          <w:color w:val="000000"/>
        </w:rPr>
        <w:footnoteRef/>
      </w:r>
      <w:r>
        <w:rPr>
          <w:rStyle w:val="28pt"/>
          <w:i/>
          <w:iCs/>
          <w:color w:val="000000"/>
        </w:rPr>
        <w:t xml:space="preserve"> Тело, речь и ум. —</w:t>
      </w:r>
      <w:r>
        <w:rPr>
          <w:rStyle w:val="2"/>
          <w:i/>
          <w:iCs/>
          <w:color w:val="000000"/>
        </w:rPr>
        <w:t>Прим, перев. с англ.</w:t>
      </w:r>
    </w:p>
  </w:footnote>
  <w:footnote w:id="16">
    <w:p w:rsidR="00A55F11" w:rsidRDefault="00A55F11">
      <w:pPr>
        <w:pStyle w:val="a5"/>
        <w:shd w:val="clear" w:color="auto" w:fill="auto"/>
        <w:spacing w:line="242" w:lineRule="exact"/>
        <w:jc w:val="left"/>
      </w:pPr>
      <w:r>
        <w:rPr>
          <w:rStyle w:val="a4"/>
          <w:color w:val="000000"/>
        </w:rPr>
        <w:footnoteRef/>
      </w:r>
      <w:r>
        <w:rPr>
          <w:rStyle w:val="a4"/>
          <w:color w:val="000000"/>
        </w:rPr>
        <w:t xml:space="preserve"> Связанная с причиной колесница парамит — это Махаяна, а путь плода — одно из названий Ваджраяны. — </w:t>
      </w:r>
      <w:r>
        <w:rPr>
          <w:rStyle w:val="8"/>
          <w:color w:val="000000"/>
        </w:rPr>
        <w:t>Прим, персе, с англ.</w:t>
      </w:r>
    </w:p>
  </w:footnote>
  <w:footnote w:id="17">
    <w:p w:rsidR="00A55F11" w:rsidRDefault="00A55F11">
      <w:pPr>
        <w:pStyle w:val="a5"/>
        <w:shd w:val="clear" w:color="auto" w:fill="auto"/>
        <w:spacing w:line="170" w:lineRule="exact"/>
        <w:ind w:left="360" w:firstLine="0"/>
        <w:jc w:val="left"/>
      </w:pPr>
      <w:r>
        <w:rPr>
          <w:rStyle w:val="a4"/>
          <w:color w:val="000000"/>
        </w:rPr>
        <w:footnoteRef/>
      </w:r>
      <w:r>
        <w:rPr>
          <w:rStyle w:val="a4"/>
          <w:color w:val="000000"/>
        </w:rPr>
        <w:t xml:space="preserve"> В комментарии Джамгона Конгтрула. — </w:t>
      </w:r>
      <w:r>
        <w:rPr>
          <w:rStyle w:val="8"/>
          <w:color w:val="000000"/>
        </w:rPr>
        <w:t>Прим, перев. с англ.</w:t>
      </w:r>
    </w:p>
  </w:footnote>
  <w:footnote w:id="18">
    <w:p w:rsidR="00A55F11" w:rsidRDefault="00A55F11">
      <w:pPr>
        <w:pStyle w:val="a5"/>
        <w:shd w:val="clear" w:color="auto" w:fill="auto"/>
      </w:pPr>
      <w:r>
        <w:rPr>
          <w:rStyle w:val="a4"/>
          <w:color w:val="000000"/>
        </w:rPr>
        <w:footnoteRef/>
      </w:r>
      <w:r>
        <w:rPr>
          <w:rStyle w:val="a4"/>
          <w:color w:val="000000"/>
        </w:rPr>
        <w:t xml:space="preserve"> Предположим, что на тончайшем уровне все материальные тела образованы одиночными неделимыми частицами, которые касаются друг друга, но не соединя</w:t>
      </w:r>
      <w:r>
        <w:rPr>
          <w:rStyle w:val="a4"/>
          <w:color w:val="000000"/>
        </w:rPr>
        <w:softHyphen/>
        <w:t xml:space="preserve">ются. Не будь между частицами свободного пространства, все они соединились бы друг с другом и превратились бы в единое целое. Следовательно, вышеупомянутое утверждение ложно. — </w:t>
      </w:r>
      <w:r>
        <w:rPr>
          <w:rStyle w:val="8"/>
          <w:color w:val="000000"/>
        </w:rPr>
        <w:t>Прим, персе, с англ.</w:t>
      </w:r>
    </w:p>
  </w:footnote>
  <w:footnote w:id="19">
    <w:p w:rsidR="00A55F11" w:rsidRDefault="00A55F11">
      <w:pPr>
        <w:pStyle w:val="a5"/>
        <w:shd w:val="clear" w:color="auto" w:fill="auto"/>
        <w:ind w:firstLine="380"/>
      </w:pPr>
      <w:r>
        <w:rPr>
          <w:rStyle w:val="a4"/>
          <w:color w:val="000000"/>
        </w:rPr>
        <w:footnoteRef/>
      </w:r>
      <w:r>
        <w:rPr>
          <w:rStyle w:val="a4"/>
          <w:color w:val="000000"/>
        </w:rPr>
        <w:t xml:space="preserve"> Если мгновения времени существуют отдельно друг от друга, то из-за раз</w:t>
      </w:r>
      <w:r>
        <w:rPr>
          <w:rStyle w:val="a4"/>
          <w:color w:val="000000"/>
        </w:rPr>
        <w:softHyphen/>
        <w:t>рыва сегодняшнее сознание не могло бы появиться из вчерашнего. Если предполо</w:t>
      </w:r>
      <w:r>
        <w:rPr>
          <w:rStyle w:val="a4"/>
          <w:color w:val="000000"/>
        </w:rPr>
        <w:softHyphen/>
        <w:t xml:space="preserve">жить, что прошлое, настоящее и будущее мгновения соединяются друг с другом, то они должны совпасть, и тогда кальпа станет одним мгновением. — </w:t>
      </w:r>
      <w:r>
        <w:rPr>
          <w:rStyle w:val="8"/>
          <w:color w:val="000000"/>
        </w:rPr>
        <w:t>Прим, персе, с англ.</w:t>
      </w:r>
    </w:p>
  </w:footnote>
  <w:footnote w:id="20">
    <w:p w:rsidR="00A55F11" w:rsidRDefault="00A55F11">
      <w:pPr>
        <w:pStyle w:val="a5"/>
        <w:shd w:val="clear" w:color="auto" w:fill="auto"/>
        <w:spacing w:line="170" w:lineRule="exact"/>
        <w:ind w:left="380" w:firstLine="0"/>
        <w:jc w:val="left"/>
      </w:pPr>
      <w:r>
        <w:rPr>
          <w:rStyle w:val="a4"/>
          <w:color w:val="000000"/>
        </w:rPr>
        <w:footnoteRef/>
      </w:r>
      <w:r>
        <w:rPr>
          <w:rStyle w:val="a4"/>
          <w:color w:val="000000"/>
        </w:rPr>
        <w:t xml:space="preserve"> Букв, «четыре ноги». — </w:t>
      </w:r>
      <w:r>
        <w:rPr>
          <w:rStyle w:val="8"/>
          <w:color w:val="000000"/>
        </w:rPr>
        <w:t>Прим. ред.</w:t>
      </w:r>
    </w:p>
  </w:footnote>
  <w:footnote w:id="21">
    <w:p w:rsidR="00A55F11" w:rsidRDefault="00A55F11">
      <w:pPr>
        <w:pStyle w:val="a5"/>
        <w:shd w:val="clear" w:color="auto" w:fill="auto"/>
        <w:spacing w:line="160" w:lineRule="exact"/>
        <w:ind w:left="380" w:firstLine="0"/>
        <w:jc w:val="left"/>
      </w:pPr>
      <w:r>
        <w:rPr>
          <w:rStyle w:val="a4"/>
          <w:color w:val="000000"/>
        </w:rPr>
        <w:footnoteRef/>
      </w:r>
      <w:r>
        <w:rPr>
          <w:rStyle w:val="a4"/>
          <w:color w:val="000000"/>
        </w:rPr>
        <w:t xml:space="preserve"> См. прим. 320.</w:t>
      </w:r>
    </w:p>
  </w:footnote>
  <w:footnote w:id="22">
    <w:p w:rsidR="00A55F11" w:rsidRDefault="00A55F11">
      <w:pPr>
        <w:pStyle w:val="a5"/>
        <w:shd w:val="clear" w:color="auto" w:fill="auto"/>
      </w:pPr>
      <w:r>
        <w:rPr>
          <w:rStyle w:val="a4"/>
          <w:color w:val="000000"/>
        </w:rPr>
        <w:footnoteRef/>
      </w:r>
      <w:r>
        <w:rPr>
          <w:rStyle w:val="a4"/>
          <w:color w:val="000000"/>
        </w:rPr>
        <w:t xml:space="preserve"> Джамгон Конгтрул говорит об окончательном смысле в своем труде «Со</w:t>
      </w:r>
      <w:r>
        <w:rPr>
          <w:rStyle w:val="a4"/>
          <w:color w:val="000000"/>
        </w:rPr>
        <w:softHyphen/>
        <w:t>кровищница знания»: «Особым ученикам объясняется, что природа всех явле ний — это глубокая пустота без таких измышлений, как возникновение и прекра щение, и что подлинное врожденное состояние вещей — это по своей сущности светоносная пробужденность, пребывающая за пределами слов, мыслей и описа</w:t>
      </w:r>
      <w:r>
        <w:rPr>
          <w:rStyle w:val="a4"/>
          <w:color w:val="000000"/>
        </w:rPr>
        <w:softHyphen/>
        <w:t xml:space="preserve">ния. Кроме того, это слова Будды, разъясняющие окончательный смысл, а также комментарии к ним». — </w:t>
      </w:r>
      <w:r>
        <w:rPr>
          <w:rStyle w:val="8"/>
          <w:color w:val="000000"/>
        </w:rPr>
        <w:t>Прим, перев. с англ.</w:t>
      </w:r>
    </w:p>
  </w:footnote>
  <w:footnote w:id="23">
    <w:p w:rsidR="00A55F11" w:rsidRDefault="00A55F11">
      <w:pPr>
        <w:pStyle w:val="a5"/>
        <w:shd w:val="clear" w:color="auto" w:fill="auto"/>
        <w:ind w:left="380" w:firstLine="0"/>
        <w:jc w:val="left"/>
      </w:pPr>
      <w:r>
        <w:rPr>
          <w:rStyle w:val="a4"/>
          <w:color w:val="000000"/>
        </w:rPr>
        <w:footnoteRef/>
      </w:r>
      <w:r w:rsidR="000E22A7">
        <w:rPr>
          <w:rStyle w:val="a4"/>
          <w:color w:val="000000"/>
        </w:rPr>
        <w:t xml:space="preserve"> Тиб. </w:t>
      </w:r>
      <w:r w:rsidR="000E22A7">
        <w:rPr>
          <w:rStyle w:val="a4"/>
          <w:color w:val="000000"/>
          <w:lang w:val="en-US"/>
        </w:rPr>
        <w:t>Sems</w:t>
      </w:r>
      <w:r w:rsidR="000E22A7" w:rsidRPr="00C31979">
        <w:rPr>
          <w:rStyle w:val="a4"/>
          <w:color w:val="000000"/>
        </w:rPr>
        <w:t xml:space="preserve"> </w:t>
      </w:r>
      <w:r w:rsidR="000E22A7">
        <w:rPr>
          <w:rStyle w:val="a4"/>
          <w:color w:val="000000"/>
          <w:lang w:val="en-US"/>
        </w:rPr>
        <w:t>tsham</w:t>
      </w:r>
      <w:r>
        <w:rPr>
          <w:rStyle w:val="a4"/>
          <w:color w:val="000000"/>
        </w:rPr>
        <w:t xml:space="preserve"> ра, букв, «только ум». — </w:t>
      </w:r>
      <w:r>
        <w:rPr>
          <w:rStyle w:val="8"/>
          <w:color w:val="000000"/>
        </w:rPr>
        <w:t>Прим. ред.</w:t>
      </w:r>
    </w:p>
  </w:footnote>
  <w:footnote w:id="24">
    <w:p w:rsidR="00A55F11" w:rsidRDefault="00A55F11">
      <w:pPr>
        <w:pStyle w:val="a5"/>
        <w:shd w:val="clear" w:color="auto" w:fill="auto"/>
        <w:ind w:left="380" w:firstLine="0"/>
        <w:jc w:val="left"/>
      </w:pPr>
      <w:r>
        <w:rPr>
          <w:rStyle w:val="a4"/>
          <w:color w:val="000000"/>
        </w:rPr>
        <w:footnoteRef/>
      </w:r>
      <w:r w:rsidR="000E22A7">
        <w:rPr>
          <w:rStyle w:val="a4"/>
          <w:color w:val="000000"/>
        </w:rPr>
        <w:t xml:space="preserve"> Тиб. </w:t>
      </w:r>
      <w:r w:rsidR="000E22A7">
        <w:rPr>
          <w:rStyle w:val="a4"/>
          <w:color w:val="000000"/>
          <w:lang w:val="en-US"/>
        </w:rPr>
        <w:t>Dbu</w:t>
      </w:r>
      <w:r w:rsidR="000E22A7" w:rsidRPr="00C31979">
        <w:rPr>
          <w:rStyle w:val="a4"/>
          <w:color w:val="000000"/>
        </w:rPr>
        <w:t xml:space="preserve"> </w:t>
      </w:r>
      <w:r w:rsidR="000E22A7">
        <w:rPr>
          <w:rStyle w:val="a4"/>
          <w:color w:val="000000"/>
          <w:lang w:val="en-US"/>
        </w:rPr>
        <w:t>ma</w:t>
      </w:r>
      <w:r>
        <w:rPr>
          <w:rStyle w:val="a4"/>
          <w:color w:val="000000"/>
        </w:rPr>
        <w:t xml:space="preserve">: срединный путь. — </w:t>
      </w:r>
      <w:r>
        <w:rPr>
          <w:rStyle w:val="8"/>
          <w:color w:val="000000"/>
        </w:rPr>
        <w:t>Прим. ред.</w:t>
      </w:r>
    </w:p>
  </w:footnote>
  <w:footnote w:id="25">
    <w:p w:rsidR="00A55F11" w:rsidRDefault="00A55F11">
      <w:pPr>
        <w:pStyle w:val="a5"/>
        <w:shd w:val="clear" w:color="auto" w:fill="auto"/>
        <w:ind w:firstLine="380"/>
      </w:pPr>
      <w:r>
        <w:rPr>
          <w:rStyle w:val="a4"/>
          <w:color w:val="000000"/>
        </w:rPr>
        <w:footnoteRef/>
      </w:r>
      <w:r>
        <w:rPr>
          <w:rStyle w:val="a4"/>
          <w:color w:val="000000"/>
        </w:rPr>
        <w:t xml:space="preserve"> В своем прославленном труде «Драгоценн</w:t>
      </w:r>
      <w:r w:rsidR="00843E78">
        <w:rPr>
          <w:rStyle w:val="a4"/>
          <w:color w:val="000000"/>
        </w:rPr>
        <w:t>ое украшение освобождения» Гам</w:t>
      </w:r>
      <w:r>
        <w:rPr>
          <w:rStyle w:val="a4"/>
          <w:color w:val="000000"/>
        </w:rPr>
        <w:t>попа дает следующее объяснение: «Она имеет такое название, потому что на этом уровне бодхисаттва позволяет Дхарме изливаться, словно дождь, и гасит очень слабое тление клеш, с которым очень трудно расстаться живым существам. Есть другое объяснение названия: медитация и мантры наполняют ее, словно облака небо». См</w:t>
      </w:r>
      <w:r w:rsidRPr="00A55F11">
        <w:rPr>
          <w:rStyle w:val="a4"/>
          <w:color w:val="000000"/>
          <w:lang w:val="en-US"/>
        </w:rPr>
        <w:t xml:space="preserve">. </w:t>
      </w:r>
      <w:r>
        <w:rPr>
          <w:rStyle w:val="8"/>
          <w:color w:val="000000"/>
          <w:lang w:val="en-US" w:eastAsia="en-US"/>
        </w:rPr>
        <w:t>The Jewel Ornament of Liberation,</w:t>
      </w:r>
      <w:r>
        <w:rPr>
          <w:rStyle w:val="a4"/>
          <w:color w:val="000000"/>
          <w:lang w:val="en-US" w:eastAsia="en-US"/>
        </w:rPr>
        <w:t xml:space="preserve"> translated by Herbert V. Guenther, </w:t>
      </w:r>
      <w:smartTag w:uri="urn:schemas-microsoft-com:office:smarttags" w:element="City">
        <w:smartTag w:uri="urn:schemas-microsoft-com:office:smarttags" w:element="place">
          <w:r>
            <w:rPr>
              <w:rStyle w:val="a4"/>
              <w:color w:val="000000"/>
              <w:lang w:val="en-US" w:eastAsia="en-US"/>
            </w:rPr>
            <w:t>Boston</w:t>
          </w:r>
        </w:smartTag>
      </w:smartTag>
      <w:r>
        <w:rPr>
          <w:rStyle w:val="a4"/>
          <w:color w:val="000000"/>
          <w:lang w:val="en-US" w:eastAsia="en-US"/>
        </w:rPr>
        <w:t>: Shambhala Publications, Inc., 1986. P</w:t>
      </w:r>
      <w:r w:rsidRPr="00A55F11">
        <w:rPr>
          <w:rStyle w:val="a4"/>
          <w:color w:val="000000"/>
          <w:lang w:eastAsia="en-US"/>
        </w:rPr>
        <w:t xml:space="preserve">. 250. — </w:t>
      </w:r>
      <w:r>
        <w:rPr>
          <w:rStyle w:val="8"/>
          <w:color w:val="000000"/>
        </w:rPr>
        <w:t>Прим, перев. с англ.</w:t>
      </w:r>
    </w:p>
  </w:footnote>
  <w:footnote w:id="26">
    <w:p w:rsidR="00A55F11" w:rsidRDefault="00A55F11">
      <w:pPr>
        <w:pStyle w:val="a5"/>
        <w:shd w:val="clear" w:color="auto" w:fill="auto"/>
        <w:ind w:firstLine="380"/>
        <w:jc w:val="left"/>
      </w:pPr>
      <w:r>
        <w:rPr>
          <w:rStyle w:val="a4"/>
          <w:color w:val="000000"/>
        </w:rPr>
        <w:footnoteRef/>
      </w:r>
      <w:r>
        <w:rPr>
          <w:rStyle w:val="a4"/>
          <w:color w:val="000000"/>
        </w:rPr>
        <w:t xml:space="preserve"> Двойное отсутствие «я»: отсутствие независимого истинного бытия у лич</w:t>
      </w:r>
      <w:r>
        <w:rPr>
          <w:rStyle w:val="a4"/>
          <w:color w:val="000000"/>
        </w:rPr>
        <w:softHyphen/>
        <w:t xml:space="preserve">ности и у явлений. — </w:t>
      </w:r>
      <w:r>
        <w:rPr>
          <w:rStyle w:val="8"/>
          <w:color w:val="000000"/>
        </w:rPr>
        <w:t>Прим, тгерев. с англ.</w:t>
      </w:r>
    </w:p>
  </w:footnote>
  <w:footnote w:id="27">
    <w:p w:rsidR="00A55F11" w:rsidRDefault="00A55F11">
      <w:pPr>
        <w:pStyle w:val="a5"/>
        <w:shd w:val="clear" w:color="auto" w:fill="auto"/>
        <w:spacing w:line="233" w:lineRule="exact"/>
        <w:ind w:firstLine="380"/>
      </w:pPr>
      <w:r>
        <w:rPr>
          <w:rStyle w:val="a4"/>
          <w:color w:val="000000"/>
        </w:rPr>
        <w:footnoteRef/>
      </w:r>
      <w:r>
        <w:rPr>
          <w:rStyle w:val="a4"/>
          <w:color w:val="000000"/>
        </w:rPr>
        <w:t xml:space="preserve"> Восемьдесят малых и тридцать два великих знака — это признаки Будды, см. </w:t>
      </w:r>
      <w:r>
        <w:rPr>
          <w:rStyle w:val="a4"/>
          <w:color w:val="000000"/>
          <w:lang w:val="en-US" w:eastAsia="en-US"/>
        </w:rPr>
        <w:t xml:space="preserve">The Nyingma School of Tibetan Buddhism, </w:t>
      </w:r>
      <w:r>
        <w:rPr>
          <w:rStyle w:val="a4"/>
          <w:color w:val="000000"/>
          <w:lang w:val="fr-FR" w:eastAsia="fr-FR"/>
        </w:rPr>
        <w:t xml:space="preserve">vol. </w:t>
      </w:r>
      <w:r>
        <w:rPr>
          <w:rStyle w:val="a4"/>
          <w:color w:val="000000"/>
          <w:lang w:val="en-US" w:eastAsia="en-US"/>
        </w:rPr>
        <w:t>II. Boston: Wisdom Publications, 1991. Pp</w:t>
      </w:r>
      <w:r w:rsidRPr="00A55F11">
        <w:rPr>
          <w:rStyle w:val="a4"/>
          <w:color w:val="000000"/>
          <w:lang w:eastAsia="en-US"/>
        </w:rPr>
        <w:t xml:space="preserve">. 183, 186. — </w:t>
      </w:r>
      <w:r>
        <w:rPr>
          <w:rStyle w:val="8"/>
          <w:color w:val="000000"/>
        </w:rPr>
        <w:t>Прим, перев. с англ.</w:t>
      </w:r>
    </w:p>
  </w:footnote>
  <w:footnote w:id="28">
    <w:p w:rsidR="00A55F11" w:rsidRDefault="00A55F11">
      <w:pPr>
        <w:pStyle w:val="a5"/>
        <w:shd w:val="clear" w:color="auto" w:fill="auto"/>
        <w:spacing w:line="170" w:lineRule="exact"/>
        <w:ind w:left="380" w:firstLine="0"/>
        <w:jc w:val="left"/>
      </w:pPr>
      <w:r>
        <w:rPr>
          <w:rStyle w:val="a4"/>
          <w:color w:val="000000"/>
        </w:rPr>
        <w:footnoteRef/>
      </w:r>
      <w:r>
        <w:rPr>
          <w:rStyle w:val="a4"/>
          <w:color w:val="000000"/>
        </w:rPr>
        <w:t xml:space="preserve"> Т. е. духовной супругой. — </w:t>
      </w:r>
      <w:r>
        <w:rPr>
          <w:rStyle w:val="8"/>
          <w:color w:val="000000"/>
        </w:rPr>
        <w:t>Прим</w:t>
      </w:r>
      <w:r>
        <w:rPr>
          <w:rStyle w:val="a4"/>
          <w:color w:val="000000"/>
        </w:rPr>
        <w:t>. ред.</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26656" behindDoc="1" locked="0" layoutInCell="1" allowOverlap="1">
              <wp:simplePos x="0" y="0"/>
              <wp:positionH relativeFrom="page">
                <wp:posOffset>1175385</wp:posOffset>
              </wp:positionH>
              <wp:positionV relativeFrom="page">
                <wp:posOffset>213360</wp:posOffset>
              </wp:positionV>
              <wp:extent cx="2513330" cy="131445"/>
              <wp:effectExtent l="3810" t="3810" r="0" b="0"/>
              <wp:wrapNone/>
              <wp:docPr id="2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333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8"/>
                              <w:b/>
                              <w:bCs/>
                              <w:i/>
                              <w:iCs/>
                              <w:color w:val="000000"/>
                            </w:rPr>
                            <w:t>Предисловие переводника с тибетского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92.55pt;margin-top:16.8pt;width:197.9pt;height:10.35pt;z-index:-251789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" filled="f" stroked="f">
              <v:textbox style="mso-fit-shape-to-text:t" inset="0,0,0,0">
                <w:txbxContent>
                  <w:p w:rsidR="00A55F11" w:rsidRDefault="00A55F11">
                    <w:pPr>
                      <w:pStyle w:val="16"/>
                      <w:shd w:val="clear" w:color="auto" w:fill="auto"/>
                      <w:spacing w:line="240" w:lineRule="auto"/>
                    </w:pPr>
                    <w:r>
                      <w:rPr>
                        <w:rStyle w:val="a8"/>
                        <w:b/>
                        <w:bCs/>
                        <w:i/>
                        <w:iCs/>
                        <w:color w:val="000000"/>
                      </w:rPr>
                      <w:t>Предисловие переводника с тибетского</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46112" behindDoc="1" locked="0" layoutInCell="1" allowOverlap="1">
              <wp:simplePos x="0" y="0"/>
              <wp:positionH relativeFrom="page">
                <wp:posOffset>1172845</wp:posOffset>
              </wp:positionH>
              <wp:positionV relativeFrom="page">
                <wp:posOffset>214630</wp:posOffset>
              </wp:positionV>
              <wp:extent cx="2509520" cy="131445"/>
              <wp:effectExtent l="1270" t="0" r="3810" b="0"/>
              <wp:wrapNone/>
              <wp:docPr id="23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5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8"/>
                              <w:b/>
                              <w:bCs/>
                              <w:i/>
                              <w:iCs/>
                              <w:color w:val="000000"/>
                            </w:rPr>
                            <w:t>Предисловие переводчика с тибетского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47" type="#_x0000_t202" style="position:absolute;margin-left:92.35pt;margin-top:16.9pt;width:197.6pt;height:10.35pt;z-index:-2517703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" filled="f" stroked="f">
              <v:textbox style="mso-fit-shape-to-text:t" inset="0,0,0,0">
                <w:txbxContent>
                  <w:p w:rsidR="00A55F11" w:rsidRDefault="00A55F11">
                    <w:pPr>
                      <w:pStyle w:val="16"/>
                      <w:shd w:val="clear" w:color="auto" w:fill="auto"/>
                      <w:spacing w:line="240" w:lineRule="auto"/>
                    </w:pPr>
                    <w:r>
                      <w:rPr>
                        <w:rStyle w:val="a8"/>
                        <w:b/>
                        <w:bCs/>
                        <w:i/>
                        <w:iCs/>
                        <w:color w:val="000000"/>
                      </w:rPr>
                      <w:t>Предисловие переводчика с тибетского</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71040" behindDoc="1" locked="0" layoutInCell="1" allowOverlap="1">
              <wp:simplePos x="0" y="0"/>
              <wp:positionH relativeFrom="page">
                <wp:posOffset>1279525</wp:posOffset>
              </wp:positionH>
              <wp:positionV relativeFrom="page">
                <wp:posOffset>213995</wp:posOffset>
              </wp:positionV>
              <wp:extent cx="2295525" cy="131445"/>
              <wp:effectExtent l="3175" t="4445" r="0" b="0"/>
              <wp:wrapNone/>
              <wp:docPr id="116"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Воззрение абсолютной бодхичитты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169" type="#_x0000_t202" style="position:absolute;margin-left:100.75pt;margin-top:16.85pt;width:180.75pt;height:10.35pt;z-index:-2516454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" filled="f" stroked="f">
              <v:textbox style="mso-fit-shape-to-text:t" inset="0,0,0,0">
                <w:txbxContent>
                  <w:p w:rsidR="00A55F11" w:rsidRDefault="00A55F11">
                    <w:pPr>
                      <w:pStyle w:val="16"/>
                      <w:shd w:val="clear" w:color="auto" w:fill="auto"/>
                      <w:spacing w:line="240" w:lineRule="auto"/>
                    </w:pPr>
                    <w:r>
                      <w:rPr>
                        <w:rStyle w:val="a7"/>
                        <w:b/>
                        <w:bCs/>
                        <w:i/>
                        <w:iCs/>
                        <w:color w:val="000000"/>
                      </w:rPr>
                      <w:t>Воззрение абсолютной бодхичитты</w:t>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74112" behindDoc="1" locked="0" layoutInCell="1" allowOverlap="1">
              <wp:simplePos x="0" y="0"/>
              <wp:positionH relativeFrom="page">
                <wp:posOffset>1279525</wp:posOffset>
              </wp:positionH>
              <wp:positionV relativeFrom="page">
                <wp:posOffset>217170</wp:posOffset>
              </wp:positionV>
              <wp:extent cx="2295525" cy="131445"/>
              <wp:effectExtent l="3175" t="0" r="0" b="3810"/>
              <wp:wrapNone/>
              <wp:docPr id="11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Воззрение абсолютной бодхичитты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172" type="#_x0000_t202" style="position:absolute;margin-left:100.75pt;margin-top:17.1pt;width:180.75pt;height:10.35pt;z-index:-2516423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" filled="f" stroked="f">
              <v:textbox style="mso-fit-shape-to-text:t" inset="0,0,0,0">
                <w:txbxContent>
                  <w:p w:rsidR="00A55F11" w:rsidRDefault="00A55F11">
                    <w:pPr>
                      <w:pStyle w:val="16"/>
                      <w:shd w:val="clear" w:color="auto" w:fill="auto"/>
                      <w:spacing w:line="240" w:lineRule="auto"/>
                    </w:pPr>
                    <w:r>
                      <w:rPr>
                        <w:rStyle w:val="a7"/>
                        <w:b/>
                        <w:bCs/>
                        <w:i/>
                        <w:iCs/>
                        <w:color w:val="000000"/>
                      </w:rPr>
                      <w:t>Воззрение абсолютной бодхичитты</w:t>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75136" behindDoc="1" locked="0" layoutInCell="1" allowOverlap="1">
              <wp:simplePos x="0" y="0"/>
              <wp:positionH relativeFrom="page">
                <wp:posOffset>1279525</wp:posOffset>
              </wp:positionH>
              <wp:positionV relativeFrom="page">
                <wp:posOffset>217170</wp:posOffset>
              </wp:positionV>
              <wp:extent cx="2284730" cy="102235"/>
              <wp:effectExtent l="3175" t="0" r="0" b="4445"/>
              <wp:wrapNone/>
              <wp:docPr id="11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Воззрение абсолютной бодхичитты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173" type="#_x0000_t202" style="position:absolute;margin-left:100.75pt;margin-top:17.1pt;width:179.9pt;height:8.05pt;z-index:-2516413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" filled="f" stroked="f">
              <v:textbox style="mso-fit-shape-to-text:t" inset="0,0,0,0">
                <w:txbxContent>
                  <w:p w:rsidR="00A55F11" w:rsidRDefault="00A55F11">
                    <w:pPr>
                      <w:pStyle w:val="16"/>
                      <w:shd w:val="clear" w:color="auto" w:fill="auto"/>
                      <w:spacing w:line="240" w:lineRule="auto"/>
                    </w:pPr>
                    <w:r>
                      <w:rPr>
                        <w:rStyle w:val="a7"/>
                        <w:b/>
                        <w:bCs/>
                        <w:i/>
                        <w:iCs/>
                        <w:color w:val="000000"/>
                      </w:rPr>
                      <w:t>Воззрение абсолютной бодхичитты</w:t>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76160" behindDoc="1" locked="0" layoutInCell="1" allowOverlap="1">
              <wp:simplePos x="0" y="0"/>
              <wp:positionH relativeFrom="page">
                <wp:posOffset>2003425</wp:posOffset>
              </wp:positionH>
              <wp:positionV relativeFrom="page">
                <wp:posOffset>215265</wp:posOffset>
              </wp:positionV>
              <wp:extent cx="902335" cy="131445"/>
              <wp:effectExtent l="3175" t="0" r="0" b="0"/>
              <wp:wrapNone/>
              <wp:docPr id="11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Комментарий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174" type="#_x0000_t202" style="position:absolute;margin-left:157.75pt;margin-top:16.95pt;width:71.05pt;height:10.35pt;z-index:-2516403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" filled="f" stroked="f">
              <v:textbox style="mso-fit-shape-to-text:t" inset="0,0,0,0">
                <w:txbxContent>
                  <w:p w:rsidR="00A55F11" w:rsidRDefault="00A55F11">
                    <w:pPr>
                      <w:pStyle w:val="16"/>
                      <w:shd w:val="clear" w:color="auto" w:fill="auto"/>
                      <w:spacing w:line="240" w:lineRule="auto"/>
                    </w:pPr>
                    <w:r>
                      <w:rPr>
                        <w:rStyle w:val="a7"/>
                        <w:b/>
                        <w:bCs/>
                        <w:i/>
                        <w:iCs/>
                        <w:color w:val="000000"/>
                      </w:rPr>
                      <w:t>Комментарий</w:t>
                    </w:r>
                  </w:p>
                </w:txbxContent>
              </v:textbox>
              <w10:wrap anchorx="page" anchory="page"/>
            </v:shape>
          </w:pict>
        </mc:Fallback>
      </mc:AlternateContent>
    </w:r>
  </w:p>
</w:hdr>
</file>

<file path=word/header10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77184" behindDoc="1" locked="0" layoutInCell="1" allowOverlap="1">
              <wp:simplePos x="0" y="0"/>
              <wp:positionH relativeFrom="page">
                <wp:posOffset>900430</wp:posOffset>
              </wp:positionH>
              <wp:positionV relativeFrom="page">
                <wp:posOffset>215900</wp:posOffset>
              </wp:positionV>
              <wp:extent cx="3006090" cy="131445"/>
              <wp:effectExtent l="0" t="0" r="0" b="0"/>
              <wp:wrapNone/>
              <wp:docPr id="110"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09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Медитация абсолютной бодхичитты и ее плод</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175" type="#_x0000_t202" style="position:absolute;margin-left:70.9pt;margin-top:17pt;width:236.7pt;height:10.35pt;z-index:-2516392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" filled="f" stroked="f">
              <v:textbox style="mso-fit-shape-to-text:t" inset="0,0,0,0">
                <w:txbxContent>
                  <w:p w:rsidR="00A55F11" w:rsidRDefault="00A55F11">
                    <w:pPr>
                      <w:pStyle w:val="16"/>
                      <w:shd w:val="clear" w:color="auto" w:fill="auto"/>
                      <w:spacing w:line="240" w:lineRule="auto"/>
                    </w:pPr>
                    <w:r>
                      <w:rPr>
                        <w:rStyle w:val="a7"/>
                        <w:b/>
                        <w:bCs/>
                        <w:i/>
                        <w:iCs/>
                        <w:color w:val="000000"/>
                      </w:rPr>
                      <w:t>Медитация абсолютной бодхичитты и ее плод</w:t>
                    </w:r>
                  </w:p>
                </w:txbxContent>
              </v:textbox>
              <w10:wrap anchorx="page" anchory="page"/>
            </v:shape>
          </w:pict>
        </mc:Fallback>
      </mc:AlternateContent>
    </w:r>
  </w:p>
</w:hdr>
</file>

<file path=word/header10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80256" behindDoc="1" locked="0" layoutInCell="1" allowOverlap="1">
              <wp:simplePos x="0" y="0"/>
              <wp:positionH relativeFrom="page">
                <wp:posOffset>2172970</wp:posOffset>
              </wp:positionH>
              <wp:positionV relativeFrom="page">
                <wp:posOffset>1143000</wp:posOffset>
              </wp:positionV>
              <wp:extent cx="495300" cy="262890"/>
              <wp:effectExtent l="1270" t="0" r="0" b="3810"/>
              <wp:wrapNone/>
              <wp:docPr id="10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18pt"/>
                              <w:b/>
                              <w:bCs/>
                              <w:i/>
                              <w:iCs/>
                              <w:color w:val="000000"/>
                            </w:rPr>
                            <w:t>- 15 -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178" type="#_x0000_t202" style="position:absolute;margin-left:171.1pt;margin-top:90pt;width:39pt;height:20.7pt;z-index:-2516362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" filled="f" stroked="f">
              <v:textbox style="mso-fit-shape-to-text:t" inset="0,0,0,0">
                <w:txbxContent>
                  <w:p w:rsidR="00A55F11" w:rsidRDefault="00A55F11">
                    <w:pPr>
                      <w:pStyle w:val="16"/>
                      <w:shd w:val="clear" w:color="auto" w:fill="auto"/>
                      <w:spacing w:line="240" w:lineRule="auto"/>
                    </w:pPr>
                    <w:r>
                      <w:rPr>
                        <w:rStyle w:val="18pt"/>
                        <w:b/>
                        <w:bCs/>
                        <w:i/>
                        <w:iCs/>
                        <w:color w:val="000000"/>
                      </w:rPr>
                      <w:t>- 15 -</w:t>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82304" behindDoc="1" locked="0" layoutInCell="1" allowOverlap="1">
              <wp:simplePos x="0" y="0"/>
              <wp:positionH relativeFrom="page">
                <wp:posOffset>903605</wp:posOffset>
              </wp:positionH>
              <wp:positionV relativeFrom="page">
                <wp:posOffset>218440</wp:posOffset>
              </wp:positionV>
              <wp:extent cx="3006090" cy="131445"/>
              <wp:effectExtent l="0" t="0" r="0" b="2540"/>
              <wp:wrapNone/>
              <wp:docPr id="10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09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Медитация абсолютной бодхичитты и ее плод</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2" o:spid="_x0000_s1180" type="#_x0000_t202" style="position:absolute;margin-left:71.15pt;margin-top:17.2pt;width:236.7pt;height:10.35pt;z-index:-2516341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" filled="f" stroked="f">
              <v:textbox style="mso-fit-shape-to-text:t" inset="0,0,0,0">
                <w:txbxContent>
                  <w:p w:rsidR="00A55F11" w:rsidRDefault="00A55F11">
                    <w:pPr>
                      <w:pStyle w:val="16"/>
                      <w:shd w:val="clear" w:color="auto" w:fill="auto"/>
                      <w:spacing w:line="240" w:lineRule="auto"/>
                    </w:pPr>
                    <w:r>
                      <w:rPr>
                        <w:rStyle w:val="a7"/>
                        <w:b/>
                        <w:bCs/>
                        <w:i/>
                        <w:iCs/>
                        <w:color w:val="000000"/>
                      </w:rPr>
                      <w:t>Медитация абсолютной бодхичитты и ее плод</w:t>
                    </w:r>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83328" behindDoc="1" locked="0" layoutInCell="1" allowOverlap="1">
              <wp:simplePos x="0" y="0"/>
              <wp:positionH relativeFrom="page">
                <wp:posOffset>903605</wp:posOffset>
              </wp:positionH>
              <wp:positionV relativeFrom="page">
                <wp:posOffset>218440</wp:posOffset>
              </wp:positionV>
              <wp:extent cx="3039110" cy="102235"/>
              <wp:effectExtent l="0" t="0" r="635" b="3175"/>
              <wp:wrapNone/>
              <wp:docPr id="104"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1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Медитация абсолютной бодхичитты и ее плод</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181" type="#_x0000_t202" style="position:absolute;margin-left:71.15pt;margin-top:17.2pt;width:239.3pt;height:8.05pt;z-index:-2516331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" filled="f" stroked="f">
              <v:textbox style="mso-fit-shape-to-text:t" inset="0,0,0,0">
                <w:txbxContent>
                  <w:p w:rsidR="00A55F11" w:rsidRDefault="00A55F11">
                    <w:pPr>
                      <w:pStyle w:val="16"/>
                      <w:shd w:val="clear" w:color="auto" w:fill="auto"/>
                      <w:spacing w:line="240" w:lineRule="auto"/>
                    </w:pPr>
                    <w:r>
                      <w:rPr>
                        <w:rStyle w:val="a7"/>
                        <w:b/>
                        <w:bCs/>
                        <w:i/>
                        <w:iCs/>
                        <w:color w:val="000000"/>
                      </w:rPr>
                      <w:t>Медитация абсолютной бодхичитты и ее плод</w:t>
                    </w:r>
                  </w:p>
                </w:txbxContent>
              </v:textbox>
              <w10:wrap anchorx="page" anchory="page"/>
            </v:shape>
          </w:pict>
        </mc:Fallback>
      </mc:AlternateContent>
    </w:r>
  </w:p>
</w:hdr>
</file>

<file path=word/header10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hdr>
</file>

<file path=word/header10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47136" behindDoc="1" locked="0" layoutInCell="1" allowOverlap="1">
              <wp:simplePos x="0" y="0"/>
              <wp:positionH relativeFrom="page">
                <wp:posOffset>1172845</wp:posOffset>
              </wp:positionH>
              <wp:positionV relativeFrom="page">
                <wp:posOffset>214630</wp:posOffset>
              </wp:positionV>
              <wp:extent cx="2510155" cy="113030"/>
              <wp:effectExtent l="1270" t="0" r="3175" b="0"/>
              <wp:wrapNone/>
              <wp:docPr id="23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8"/>
                              <w:b/>
                              <w:bCs/>
                              <w:i/>
                              <w:iCs/>
                              <w:color w:val="000000"/>
                            </w:rPr>
                            <w:t>Предисловие переводчика с тибетского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48" type="#_x0000_t202" style="position:absolute;margin-left:92.35pt;margin-top:16.9pt;width:197.65pt;height:8.9pt;z-index:-2517693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" filled="f" stroked="f">
              <v:textbox style="mso-fit-shape-to-text:t" inset="0,0,0,0">
                <w:txbxContent>
                  <w:p w:rsidR="00A55F11" w:rsidRDefault="00A55F11">
                    <w:pPr>
                      <w:pStyle w:val="16"/>
                      <w:shd w:val="clear" w:color="auto" w:fill="auto"/>
                      <w:spacing w:line="240" w:lineRule="auto"/>
                    </w:pPr>
                    <w:r>
                      <w:rPr>
                        <w:rStyle w:val="a8"/>
                        <w:b/>
                        <w:bCs/>
                        <w:i/>
                        <w:iCs/>
                        <w:color w:val="000000"/>
                      </w:rPr>
                      <w:t>Предисловие переводчика с тибетского</w:t>
                    </w:r>
                  </w:p>
                </w:txbxContent>
              </v:textbox>
              <w10:wrap anchorx="page" anchory="page"/>
            </v:shape>
          </w:pict>
        </mc:Fallback>
      </mc:AlternateContent>
    </w:r>
  </w:p>
</w:hdr>
</file>

<file path=word/header1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hdr>
</file>

<file path=word/header1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84352" behindDoc="1" locked="0" layoutInCell="1" allowOverlap="1">
              <wp:simplePos x="0" y="0"/>
              <wp:positionH relativeFrom="page">
                <wp:posOffset>1967230</wp:posOffset>
              </wp:positionH>
              <wp:positionV relativeFrom="page">
                <wp:posOffset>218440</wp:posOffset>
              </wp:positionV>
              <wp:extent cx="901065" cy="131445"/>
              <wp:effectExtent l="0" t="0" r="0" b="2540"/>
              <wp:wrapNone/>
              <wp:docPr id="10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Приложение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182" type="#_x0000_t202" style="position:absolute;margin-left:154.9pt;margin-top:17.2pt;width:70.95pt;height:10.35pt;z-index:-2516321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" filled="f" stroked="f">
              <v:textbox style="mso-fit-shape-to-text:t" inset="0,0,0,0">
                <w:txbxContent>
                  <w:p w:rsidR="00A55F11" w:rsidRDefault="00A55F11">
                    <w:pPr>
                      <w:pStyle w:val="16"/>
                      <w:shd w:val="clear" w:color="auto" w:fill="auto"/>
                      <w:spacing w:line="240" w:lineRule="auto"/>
                    </w:pPr>
                    <w:r>
                      <w:rPr>
                        <w:rStyle w:val="a7"/>
                        <w:b/>
                        <w:bCs/>
                        <w:i/>
                        <w:iCs/>
                        <w:color w:val="000000"/>
                      </w:rPr>
                      <w:t>Приложение 1</w:t>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85376" behindDoc="1" locked="0" layoutInCell="1" allowOverlap="1">
              <wp:simplePos x="0" y="0"/>
              <wp:positionH relativeFrom="page">
                <wp:posOffset>1198880</wp:posOffset>
              </wp:positionH>
              <wp:positionV relativeFrom="page">
                <wp:posOffset>216535</wp:posOffset>
              </wp:positionV>
              <wp:extent cx="2442210" cy="131445"/>
              <wp:effectExtent l="0" t="0" r="0" b="4445"/>
              <wp:wrapNone/>
              <wp:docPr id="10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2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Шесть ограничений и четыре подхода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5" o:spid="_x0000_s1183" type="#_x0000_t202" style="position:absolute;margin-left:94.4pt;margin-top:17.05pt;width:192.3pt;height:10.35pt;z-index:-2516311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" filled="f" stroked="f">
              <v:textbox style="mso-fit-shape-to-text:t" inset="0,0,0,0">
                <w:txbxContent>
                  <w:p w:rsidR="00A55F11" w:rsidRDefault="00A55F11">
                    <w:pPr>
                      <w:pStyle w:val="16"/>
                      <w:shd w:val="clear" w:color="auto" w:fill="auto"/>
                      <w:spacing w:line="240" w:lineRule="auto"/>
                    </w:pPr>
                    <w:r>
                      <w:rPr>
                        <w:rStyle w:val="a7"/>
                        <w:b/>
                        <w:bCs/>
                        <w:i/>
                        <w:iCs/>
                        <w:color w:val="000000"/>
                      </w:rPr>
                      <w:t>Шесть ограничений и четыре подхода</w:t>
                    </w:r>
                  </w:p>
                </w:txbxContent>
              </v:textbox>
              <w10:wrap anchorx="page" anchory="page"/>
            </v:shape>
          </w:pict>
        </mc:Fallback>
      </mc:AlternateContent>
    </w:r>
  </w:p>
</w:hdr>
</file>

<file path=word/header1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89472" behindDoc="1" locked="0" layoutInCell="1" allowOverlap="1">
              <wp:simplePos x="0" y="0"/>
              <wp:positionH relativeFrom="page">
                <wp:posOffset>1970405</wp:posOffset>
              </wp:positionH>
              <wp:positionV relativeFrom="page">
                <wp:posOffset>219710</wp:posOffset>
              </wp:positionV>
              <wp:extent cx="906780" cy="103505"/>
              <wp:effectExtent l="0" t="635" r="0" b="635"/>
              <wp:wrapNone/>
              <wp:docPr id="9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Приложение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187" type="#_x0000_t202" style="position:absolute;margin-left:155.15pt;margin-top:17.3pt;width:71.4pt;height:8.15pt;z-index:-251627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" filled="f" stroked="f">
              <v:textbox style="mso-fit-shape-to-text:t" inset="0,0,0,0">
                <w:txbxContent>
                  <w:p w:rsidR="00A55F11" w:rsidRDefault="00A55F11">
                    <w:pPr>
                      <w:pStyle w:val="16"/>
                      <w:shd w:val="clear" w:color="auto" w:fill="auto"/>
                      <w:spacing w:line="240" w:lineRule="auto"/>
                    </w:pPr>
                    <w:r>
                      <w:rPr>
                        <w:rStyle w:val="a7"/>
                        <w:b/>
                        <w:bCs/>
                        <w:i/>
                        <w:iCs/>
                        <w:color w:val="000000"/>
                      </w:rPr>
                      <w:t>Приложение 1</w:t>
                    </w:r>
                  </w:p>
                </w:txbxContent>
              </v:textbox>
              <w10:wrap anchorx="page" anchory="page"/>
            </v:shape>
          </w:pict>
        </mc:Fallback>
      </mc:AlternateContent>
    </w:r>
  </w:p>
</w:hdr>
</file>

<file path=word/header1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90496" behindDoc="1" locked="0" layoutInCell="1" allowOverlap="1">
              <wp:simplePos x="0" y="0"/>
              <wp:positionH relativeFrom="page">
                <wp:posOffset>1970405</wp:posOffset>
              </wp:positionH>
              <wp:positionV relativeFrom="page">
                <wp:posOffset>219710</wp:posOffset>
              </wp:positionV>
              <wp:extent cx="901065" cy="131445"/>
              <wp:effectExtent l="0" t="635" r="0" b="1270"/>
              <wp:wrapNone/>
              <wp:docPr id="9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Приложение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188" type="#_x0000_t202" style="position:absolute;margin-left:155.15pt;margin-top:17.3pt;width:70.95pt;height:10.35pt;z-index:-251625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" filled="f" stroked="f">
              <v:textbox style="mso-fit-shape-to-text:t" inset="0,0,0,0">
                <w:txbxContent>
                  <w:p w:rsidR="00A55F11" w:rsidRDefault="00A55F11">
                    <w:pPr>
                      <w:pStyle w:val="16"/>
                      <w:shd w:val="clear" w:color="auto" w:fill="auto"/>
                      <w:spacing w:line="240" w:lineRule="auto"/>
                    </w:pPr>
                    <w:r>
                      <w:rPr>
                        <w:rStyle w:val="a7"/>
                        <w:b/>
                        <w:bCs/>
                        <w:i/>
                        <w:iCs/>
                        <w:color w:val="000000"/>
                      </w:rPr>
                      <w:t>Приложение 1</w:t>
                    </w:r>
                  </w:p>
                </w:txbxContent>
              </v:textbox>
              <w10:wrap anchorx="page" anchory="page"/>
            </v:shape>
          </w:pict>
        </mc:Fallback>
      </mc:AlternateContent>
    </w:r>
  </w:p>
</w:hdr>
</file>

<file path=word/header1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91520" behindDoc="1" locked="0" layoutInCell="1" allowOverlap="1">
              <wp:simplePos x="0" y="0"/>
              <wp:positionH relativeFrom="page">
                <wp:posOffset>1970405</wp:posOffset>
              </wp:positionH>
              <wp:positionV relativeFrom="page">
                <wp:posOffset>231140</wp:posOffset>
              </wp:positionV>
              <wp:extent cx="901065" cy="131445"/>
              <wp:effectExtent l="0" t="2540" r="0" b="0"/>
              <wp:wrapNone/>
              <wp:docPr id="9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Приложение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1" o:spid="_x0000_s1189" type="#_x0000_t202" style="position:absolute;margin-left:155.15pt;margin-top:18.2pt;width:70.95pt;height:10.35pt;z-index:-251624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" filled="f" stroked="f">
              <v:textbox style="mso-fit-shape-to-text:t" inset="0,0,0,0">
                <w:txbxContent>
                  <w:p w:rsidR="00A55F11" w:rsidRDefault="00A55F11">
                    <w:pPr>
                      <w:pStyle w:val="16"/>
                      <w:shd w:val="clear" w:color="auto" w:fill="auto"/>
                      <w:spacing w:line="240" w:lineRule="auto"/>
                    </w:pPr>
                    <w:r>
                      <w:rPr>
                        <w:rStyle w:val="a7"/>
                        <w:b/>
                        <w:bCs/>
                        <w:i/>
                        <w:iCs/>
                        <w:color w:val="000000"/>
                      </w:rPr>
                      <w:t>Приложение 2</w:t>
                    </w:r>
                  </w:p>
                </w:txbxContent>
              </v:textbox>
              <w10:wrap anchorx="page" anchory="page"/>
            </v:shape>
          </w:pict>
        </mc:Fallback>
      </mc:AlternateContent>
    </w:r>
  </w:p>
</w:hdr>
</file>

<file path=word/header1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hdr>
</file>

<file path=word/header1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94592" behindDoc="1" locked="0" layoutInCell="1" allowOverlap="1">
              <wp:simplePos x="0" y="0"/>
              <wp:positionH relativeFrom="page">
                <wp:posOffset>1972945</wp:posOffset>
              </wp:positionH>
              <wp:positionV relativeFrom="page">
                <wp:posOffset>227965</wp:posOffset>
              </wp:positionV>
              <wp:extent cx="901065" cy="131445"/>
              <wp:effectExtent l="1270" t="0" r="2540" b="2540"/>
              <wp:wrapNone/>
              <wp:docPr id="93"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Приложение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192" type="#_x0000_t202" style="position:absolute;margin-left:155.35pt;margin-top:17.95pt;width:70.95pt;height:10.35pt;z-index:-2516218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" filled="f" stroked="f">
              <v:textbox style="mso-fit-shape-to-text:t" inset="0,0,0,0">
                <w:txbxContent>
                  <w:p w:rsidR="00A55F11" w:rsidRDefault="00A55F11">
                    <w:pPr>
                      <w:pStyle w:val="16"/>
                      <w:shd w:val="clear" w:color="auto" w:fill="auto"/>
                      <w:spacing w:line="240" w:lineRule="auto"/>
                    </w:pPr>
                    <w:r>
                      <w:rPr>
                        <w:rStyle w:val="a7"/>
                        <w:b/>
                        <w:bCs/>
                        <w:i/>
                        <w:iCs/>
                        <w:color w:val="000000"/>
                      </w:rPr>
                      <w:t>Приложение 3</w:t>
                    </w:r>
                  </w:p>
                </w:txbxContent>
              </v:textbox>
              <w10:wrap anchorx="page" anchory="page"/>
            </v:shape>
          </w:pict>
        </mc:Fallback>
      </mc:AlternateContent>
    </w:r>
  </w:p>
</w:hdr>
</file>

<file path=word/header1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95616" behindDoc="1" locked="0" layoutInCell="1" allowOverlap="1">
              <wp:simplePos x="0" y="0"/>
              <wp:positionH relativeFrom="page">
                <wp:posOffset>1214120</wp:posOffset>
              </wp:positionH>
              <wp:positionV relativeFrom="page">
                <wp:posOffset>226060</wp:posOffset>
              </wp:positionV>
              <wp:extent cx="2421255" cy="131445"/>
              <wp:effectExtent l="4445" t="0" r="3175" b="4445"/>
              <wp:wrapNone/>
              <wp:docPr id="92"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Четыре дхьяны и состояния без форм</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193" type="#_x0000_t202" style="position:absolute;margin-left:95.6pt;margin-top:17.8pt;width:190.65pt;height:10.35pt;z-index:-2516208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" filled="f" stroked="f">
              <v:textbox style="mso-fit-shape-to-text:t" inset="0,0,0,0">
                <w:txbxContent>
                  <w:p w:rsidR="00A55F11" w:rsidRDefault="00A55F11">
                    <w:pPr>
                      <w:pStyle w:val="16"/>
                      <w:shd w:val="clear" w:color="auto" w:fill="auto"/>
                      <w:spacing w:line="240" w:lineRule="auto"/>
                    </w:pPr>
                    <w:r>
                      <w:rPr>
                        <w:rStyle w:val="a7"/>
                        <w:b/>
                        <w:bCs/>
                        <w:i/>
                        <w:iCs/>
                        <w:color w:val="000000"/>
                      </w:rPr>
                      <w:t>Четыре дхьяны и состояния без форм</w:t>
                    </w:r>
                  </w:p>
                </w:txbxContent>
              </v:textbox>
              <w10:wrap anchorx="page" anchory="page"/>
            </v:shape>
          </w:pict>
        </mc:Fallback>
      </mc:AlternateContent>
    </w:r>
  </w:p>
</w:hdr>
</file>

<file path=word/header1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98688" behindDoc="1" locked="0" layoutInCell="1" allowOverlap="1">
              <wp:simplePos x="0" y="0"/>
              <wp:positionH relativeFrom="page">
                <wp:posOffset>1968500</wp:posOffset>
              </wp:positionH>
              <wp:positionV relativeFrom="page">
                <wp:posOffset>231140</wp:posOffset>
              </wp:positionV>
              <wp:extent cx="901065" cy="131445"/>
              <wp:effectExtent l="0" t="2540" r="0" b="0"/>
              <wp:wrapNone/>
              <wp:docPr id="89"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Приложение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196" type="#_x0000_t202" style="position:absolute;margin-left:155pt;margin-top:18.2pt;width:70.95pt;height:10.35pt;z-index:-2516177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" filled="f" stroked="f">
              <v:textbox style="mso-fit-shape-to-text:t" inset="0,0,0,0">
                <w:txbxContent>
                  <w:p w:rsidR="00A55F11" w:rsidRDefault="00A55F11">
                    <w:pPr>
                      <w:pStyle w:val="16"/>
                      <w:shd w:val="clear" w:color="auto" w:fill="auto"/>
                      <w:spacing w:line="240" w:lineRule="auto"/>
                    </w:pPr>
                    <w:r>
                      <w:rPr>
                        <w:rStyle w:val="a7"/>
                        <w:b/>
                        <w:bCs/>
                        <w:i/>
                        <w:iCs/>
                        <w:color w:val="000000"/>
                      </w:rPr>
                      <w:t>Приложение 3</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50208" behindDoc="1" locked="0" layoutInCell="1" allowOverlap="1">
              <wp:simplePos x="0" y="0"/>
              <wp:positionH relativeFrom="page">
                <wp:posOffset>1175385</wp:posOffset>
              </wp:positionH>
              <wp:positionV relativeFrom="page">
                <wp:posOffset>213360</wp:posOffset>
              </wp:positionV>
              <wp:extent cx="2513330" cy="131445"/>
              <wp:effectExtent l="3810" t="3810" r="0" b="0"/>
              <wp:wrapNone/>
              <wp:docPr id="23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333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8"/>
                              <w:b/>
                              <w:bCs/>
                              <w:i/>
                              <w:iCs/>
                              <w:color w:val="000000"/>
                            </w:rPr>
                            <w:t>Предисловие переводника с тибетского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51" type="#_x0000_t202" style="position:absolute;margin-left:92.55pt;margin-top:16.8pt;width:197.9pt;height:10.35pt;z-index:-2517662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" filled="f" stroked="f">
              <v:textbox style="mso-fit-shape-to-text:t" inset="0,0,0,0">
                <w:txbxContent>
                  <w:p w:rsidR="00A55F11" w:rsidRDefault="00A55F11">
                    <w:pPr>
                      <w:pStyle w:val="16"/>
                      <w:shd w:val="clear" w:color="auto" w:fill="auto"/>
                      <w:spacing w:line="240" w:lineRule="auto"/>
                    </w:pPr>
                    <w:r>
                      <w:rPr>
                        <w:rStyle w:val="a8"/>
                        <w:b/>
                        <w:bCs/>
                        <w:i/>
                        <w:iCs/>
                        <w:color w:val="000000"/>
                      </w:rPr>
                      <w:t>Предисловие переводника с тибетского</w:t>
                    </w:r>
                  </w:p>
                </w:txbxContent>
              </v:textbox>
              <w10:wrap anchorx="page" anchory="page"/>
            </v:shape>
          </w:pict>
        </mc:Fallback>
      </mc:AlternateContent>
    </w:r>
  </w:p>
</w:hdr>
</file>

<file path=word/header1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00736" behindDoc="1" locked="0" layoutInCell="1" allowOverlap="1">
              <wp:simplePos x="0" y="0"/>
              <wp:positionH relativeFrom="page">
                <wp:posOffset>1214120</wp:posOffset>
              </wp:positionH>
              <wp:positionV relativeFrom="page">
                <wp:posOffset>227965</wp:posOffset>
              </wp:positionV>
              <wp:extent cx="2421255" cy="131445"/>
              <wp:effectExtent l="4445" t="0" r="3175" b="2540"/>
              <wp:wrapNone/>
              <wp:docPr id="8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Четыре дхьяны и состояния без форм</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198" type="#_x0000_t202" style="position:absolute;margin-left:95.6pt;margin-top:17.95pt;width:190.65pt;height:10.35pt;z-index:-2516157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" filled="f" stroked="f">
              <v:textbox style="mso-fit-shape-to-text:t" inset="0,0,0,0">
                <w:txbxContent>
                  <w:p w:rsidR="00A55F11" w:rsidRDefault="00A55F11">
                    <w:pPr>
                      <w:pStyle w:val="16"/>
                      <w:shd w:val="clear" w:color="auto" w:fill="auto"/>
                      <w:spacing w:line="240" w:lineRule="auto"/>
                    </w:pPr>
                    <w:r>
                      <w:rPr>
                        <w:rStyle w:val="a7"/>
                        <w:b/>
                        <w:bCs/>
                        <w:i/>
                        <w:iCs/>
                        <w:color w:val="000000"/>
                      </w:rPr>
                      <w:t>Четыре дхьяны и состояния без форм</w:t>
                    </w:r>
                  </w:p>
                </w:txbxContent>
              </v:textbox>
              <w10:wrap anchorx="page" anchory="page"/>
            </v:shape>
          </w:pict>
        </mc:Fallback>
      </mc:AlternateContent>
    </w:r>
  </w:p>
</w:hdr>
</file>

<file path=word/header1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01760" behindDoc="1" locked="0" layoutInCell="1" allowOverlap="1">
              <wp:simplePos x="0" y="0"/>
              <wp:positionH relativeFrom="page">
                <wp:posOffset>1214120</wp:posOffset>
              </wp:positionH>
              <wp:positionV relativeFrom="page">
                <wp:posOffset>227965</wp:posOffset>
              </wp:positionV>
              <wp:extent cx="2430780" cy="106680"/>
              <wp:effectExtent l="4445" t="0" r="3175" b="0"/>
              <wp:wrapNone/>
              <wp:docPr id="8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Четыре дхьяны и состояния без форм</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199" type="#_x0000_t202" style="position:absolute;margin-left:95.6pt;margin-top:17.95pt;width:191.4pt;height:8.4pt;z-index:-2516147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" filled="f" stroked="f">
              <v:textbox style="mso-fit-shape-to-text:t" inset="0,0,0,0">
                <w:txbxContent>
                  <w:p w:rsidR="00A55F11" w:rsidRDefault="00A55F11">
                    <w:pPr>
                      <w:pStyle w:val="16"/>
                      <w:shd w:val="clear" w:color="auto" w:fill="auto"/>
                      <w:spacing w:line="240" w:lineRule="auto"/>
                    </w:pPr>
                    <w:r>
                      <w:rPr>
                        <w:rStyle w:val="a7"/>
                        <w:b/>
                        <w:bCs/>
                        <w:i/>
                        <w:iCs/>
                        <w:color w:val="000000"/>
                      </w:rPr>
                      <w:t>Четыре дхьяны и состояния без форм</w:t>
                    </w:r>
                  </w:p>
                </w:txbxContent>
              </v:textbox>
              <w10:wrap anchorx="page" anchory="page"/>
            </v:shape>
          </w:pict>
        </mc:Fallback>
      </mc:AlternateContent>
    </w:r>
  </w:p>
</w:hdr>
</file>

<file path=word/header1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hdr>
</file>

<file path=word/header1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02784" behindDoc="1" locked="0" layoutInCell="1" allowOverlap="1">
              <wp:simplePos x="0" y="0"/>
              <wp:positionH relativeFrom="page">
                <wp:posOffset>1972945</wp:posOffset>
              </wp:positionH>
              <wp:positionV relativeFrom="page">
                <wp:posOffset>226060</wp:posOffset>
              </wp:positionV>
              <wp:extent cx="901065" cy="131445"/>
              <wp:effectExtent l="1270" t="0" r="2540" b="4445"/>
              <wp:wrapNone/>
              <wp:docPr id="8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Приложение 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200" type="#_x0000_t202" style="position:absolute;margin-left:155.35pt;margin-top:17.8pt;width:70.95pt;height:10.35pt;z-index:-2516136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" filled="f" stroked="f">
              <v:textbox style="mso-fit-shape-to-text:t" inset="0,0,0,0">
                <w:txbxContent>
                  <w:p w:rsidR="00A55F11" w:rsidRDefault="00A55F11">
                    <w:pPr>
                      <w:pStyle w:val="16"/>
                      <w:shd w:val="clear" w:color="auto" w:fill="auto"/>
                      <w:spacing w:line="240" w:lineRule="auto"/>
                    </w:pPr>
                    <w:r>
                      <w:rPr>
                        <w:rStyle w:val="a7"/>
                        <w:b/>
                        <w:bCs/>
                        <w:i/>
                        <w:iCs/>
                        <w:color w:val="000000"/>
                      </w:rPr>
                      <w:t>Приложение 4</w:t>
                    </w:r>
                  </w:p>
                </w:txbxContent>
              </v:textbox>
              <w10:wrap anchorx="page" anchory="page"/>
            </v:shape>
          </w:pict>
        </mc:Fallback>
      </mc:AlternateContent>
    </w:r>
  </w:p>
</w:hdr>
</file>

<file path=word/header1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03808" behindDoc="1" locked="0" layoutInCell="1" allowOverlap="1">
              <wp:simplePos x="0" y="0"/>
              <wp:positionH relativeFrom="page">
                <wp:posOffset>1991360</wp:posOffset>
              </wp:positionH>
              <wp:positionV relativeFrom="page">
                <wp:posOffset>226060</wp:posOffset>
              </wp:positionV>
              <wp:extent cx="879475" cy="131445"/>
              <wp:effectExtent l="635" t="0" r="0" b="4445"/>
              <wp:wrapNone/>
              <wp:docPr id="8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Сугатагарбха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201" type="#_x0000_t202" style="position:absolute;margin-left:156.8pt;margin-top:17.8pt;width:69.25pt;height:10.35pt;z-index:-2516126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" filled="f" stroked="f">
              <v:textbox style="mso-fit-shape-to-text:t" inset="0,0,0,0">
                <w:txbxContent>
                  <w:p w:rsidR="00A55F11" w:rsidRDefault="00A55F11">
                    <w:pPr>
                      <w:pStyle w:val="16"/>
                      <w:shd w:val="clear" w:color="auto" w:fill="auto"/>
                      <w:spacing w:line="240" w:lineRule="auto"/>
                    </w:pPr>
                    <w:r>
                      <w:rPr>
                        <w:rStyle w:val="a7"/>
                        <w:b/>
                        <w:bCs/>
                        <w:i/>
                        <w:iCs/>
                        <w:color w:val="000000"/>
                      </w:rPr>
                      <w:t>Сугатагарбха</w:t>
                    </w:r>
                  </w:p>
                </w:txbxContent>
              </v:textbox>
              <w10:wrap anchorx="page" anchory="page"/>
            </v:shape>
          </w:pict>
        </mc:Fallback>
      </mc:AlternateContent>
    </w:r>
  </w:p>
</w:hdr>
</file>

<file path=word/header1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07904" behindDoc="1" locked="0" layoutInCell="1" allowOverlap="1">
              <wp:simplePos x="0" y="0"/>
              <wp:positionH relativeFrom="page">
                <wp:posOffset>1993900</wp:posOffset>
              </wp:positionH>
              <wp:positionV relativeFrom="page">
                <wp:posOffset>226060</wp:posOffset>
              </wp:positionV>
              <wp:extent cx="920750" cy="131445"/>
              <wp:effectExtent l="3175" t="0" r="0" b="4445"/>
              <wp:wrapNone/>
              <wp:docPr id="8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Сугатагар бха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205" type="#_x0000_t202" style="position:absolute;margin-left:157pt;margin-top:17.8pt;width:72.5pt;height:10.35pt;z-index:-2516085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" filled="f" stroked="f">
              <v:textbox style="mso-fit-shape-to-text:t" inset="0,0,0,0">
                <w:txbxContent>
                  <w:p w:rsidR="00A55F11" w:rsidRDefault="00A55F11">
                    <w:pPr>
                      <w:pStyle w:val="16"/>
                      <w:shd w:val="clear" w:color="auto" w:fill="auto"/>
                      <w:spacing w:line="240" w:lineRule="auto"/>
                    </w:pPr>
                    <w:r>
                      <w:rPr>
                        <w:rStyle w:val="a7"/>
                        <w:b/>
                        <w:bCs/>
                        <w:i/>
                        <w:iCs/>
                        <w:color w:val="000000"/>
                      </w:rPr>
                      <w:t>Сугатагар бха</w:t>
                    </w:r>
                  </w:p>
                </w:txbxContent>
              </v:textbox>
              <w10:wrap anchorx="page" anchory="page"/>
            </v:shape>
          </w:pict>
        </mc:Fallback>
      </mc:AlternateContent>
    </w:r>
  </w:p>
</w:hdr>
</file>

<file path=word/header1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08928" behindDoc="1" locked="0" layoutInCell="1" allowOverlap="1">
              <wp:simplePos x="0" y="0"/>
              <wp:positionH relativeFrom="page">
                <wp:posOffset>1993900</wp:posOffset>
              </wp:positionH>
              <wp:positionV relativeFrom="page">
                <wp:posOffset>226060</wp:posOffset>
              </wp:positionV>
              <wp:extent cx="861060" cy="105410"/>
              <wp:effectExtent l="3175" t="0" r="2540" b="1905"/>
              <wp:wrapNone/>
              <wp:docPr id="79"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Сугатагар бха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206" type="#_x0000_t202" style="position:absolute;margin-left:157pt;margin-top:17.8pt;width:67.8pt;height:8.3pt;z-index:-2516075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" filled="f" stroked="f">
              <v:textbox style="mso-fit-shape-to-text:t" inset="0,0,0,0">
                <w:txbxContent>
                  <w:p w:rsidR="00A55F11" w:rsidRDefault="00A55F11">
                    <w:pPr>
                      <w:pStyle w:val="16"/>
                      <w:shd w:val="clear" w:color="auto" w:fill="auto"/>
                      <w:spacing w:line="240" w:lineRule="auto"/>
                    </w:pPr>
                    <w:r>
                      <w:rPr>
                        <w:rStyle w:val="a7"/>
                        <w:b/>
                        <w:bCs/>
                        <w:i/>
                        <w:iCs/>
                        <w:color w:val="000000"/>
                      </w:rPr>
                      <w:t>Сугатагар бха</w:t>
                    </w:r>
                  </w:p>
                </w:txbxContent>
              </v:textbox>
              <w10:wrap anchorx="page" anchory="page"/>
            </v:shape>
          </w:pict>
        </mc:Fallback>
      </mc:AlternateContent>
    </w:r>
  </w:p>
</w:hdr>
</file>

<file path=word/header1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09952" behindDoc="1" locked="0" layoutInCell="1" allowOverlap="1">
              <wp:simplePos x="0" y="0"/>
              <wp:positionH relativeFrom="page">
                <wp:posOffset>1117600</wp:posOffset>
              </wp:positionH>
              <wp:positionV relativeFrom="page">
                <wp:posOffset>511810</wp:posOffset>
              </wp:positionV>
              <wp:extent cx="2545080" cy="131445"/>
              <wp:effectExtent l="3175" t="0" r="4445" b="4445"/>
              <wp:wrapNone/>
              <wp:docPr id="7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Падмакара и четыре уровня видьядхары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207" type="#_x0000_t202" style="position:absolute;margin-left:88pt;margin-top:40.3pt;width:200.4pt;height:10.35pt;z-index:-2516065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" filled="f" stroked="f">
              <v:textbox style="mso-fit-shape-to-text:t" inset="0,0,0,0">
                <w:txbxContent>
                  <w:p w:rsidR="00A55F11" w:rsidRDefault="00A55F11">
                    <w:pPr>
                      <w:pStyle w:val="16"/>
                      <w:shd w:val="clear" w:color="auto" w:fill="auto"/>
                      <w:spacing w:line="240" w:lineRule="auto"/>
                    </w:pPr>
                    <w:r>
                      <w:rPr>
                        <w:rStyle w:val="a7"/>
                        <w:b/>
                        <w:bCs/>
                        <w:i/>
                        <w:iCs/>
                        <w:color w:val="000000"/>
                      </w:rPr>
                      <w:t>Падмакара и четыре уровня видьядхары</w:t>
                    </w:r>
                  </w:p>
                </w:txbxContent>
              </v:textbox>
              <w10:wrap anchorx="page" anchory="page"/>
            </v:shape>
          </w:pict>
        </mc:Fallback>
      </mc:AlternateContent>
    </w:r>
  </w:p>
</w:hdr>
</file>

<file path=word/header1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10976" behindDoc="1" locked="0" layoutInCell="1" allowOverlap="1">
              <wp:simplePos x="0" y="0"/>
              <wp:positionH relativeFrom="page">
                <wp:posOffset>1117600</wp:posOffset>
              </wp:positionH>
              <wp:positionV relativeFrom="page">
                <wp:posOffset>511810</wp:posOffset>
              </wp:positionV>
              <wp:extent cx="2604770" cy="106680"/>
              <wp:effectExtent l="3175" t="0" r="1905" b="635"/>
              <wp:wrapNone/>
              <wp:docPr id="77"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77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Падмакара и четыре уровня видьядхары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208" type="#_x0000_t202" style="position:absolute;margin-left:88pt;margin-top:40.3pt;width:205.1pt;height:8.4pt;z-index:-2516055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" filled="f" stroked="f">
              <v:textbox style="mso-fit-shape-to-text:t" inset="0,0,0,0">
                <w:txbxContent>
                  <w:p w:rsidR="00A55F11" w:rsidRDefault="00A55F11">
                    <w:pPr>
                      <w:pStyle w:val="16"/>
                      <w:shd w:val="clear" w:color="auto" w:fill="auto"/>
                      <w:spacing w:line="240" w:lineRule="auto"/>
                    </w:pPr>
                    <w:r>
                      <w:rPr>
                        <w:rStyle w:val="a7"/>
                        <w:b/>
                        <w:bCs/>
                        <w:i/>
                        <w:iCs/>
                        <w:color w:val="000000"/>
                      </w:rPr>
                      <w:t>Падмакара и четыре уровня видьядхары</w:t>
                    </w:r>
                  </w:p>
                </w:txbxContent>
              </v:textbox>
              <w10:wrap anchorx="page" anchory="page"/>
            </v:shape>
          </w:pict>
        </mc:Fallback>
      </mc:AlternateContent>
    </w:r>
  </w:p>
</w:hdr>
</file>

<file path=word/header1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52256" behindDoc="1" locked="0" layoutInCell="1" allowOverlap="1">
              <wp:simplePos x="0" y="0"/>
              <wp:positionH relativeFrom="page">
                <wp:posOffset>1593850</wp:posOffset>
              </wp:positionH>
              <wp:positionV relativeFrom="page">
                <wp:posOffset>213360</wp:posOffset>
              </wp:positionV>
              <wp:extent cx="1632585" cy="131445"/>
              <wp:effectExtent l="3175" t="3810" r="2540" b="0"/>
              <wp:wrapNone/>
              <wp:docPr id="23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О трех великих учителях</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53" type="#_x0000_t202" style="position:absolute;margin-left:125.5pt;margin-top:16.8pt;width:128.55pt;height:10.35pt;z-index:-2517642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ku4rwIAALI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" filled="f" stroked="f">
              <v:textbox style="mso-fit-shape-to-text:t" inset="0,0,0,0">
                <w:txbxContent>
                  <w:p w:rsidR="00A55F11" w:rsidRDefault="00A55F11">
                    <w:pPr>
                      <w:pStyle w:val="16"/>
                      <w:shd w:val="clear" w:color="auto" w:fill="auto"/>
                      <w:spacing w:line="240" w:lineRule="auto"/>
                    </w:pPr>
                    <w:r>
                      <w:rPr>
                        <w:rStyle w:val="a7"/>
                        <w:b/>
                        <w:bCs/>
                        <w:i/>
                        <w:iCs/>
                        <w:color w:val="000000"/>
                      </w:rPr>
                      <w:t>О трех великих учителях</w:t>
                    </w:r>
                  </w:p>
                </w:txbxContent>
              </v:textbox>
              <w10:wrap anchorx="page" anchory="page"/>
            </v:shape>
          </w:pict>
        </mc:Fallback>
      </mc:AlternateContent>
    </w:r>
  </w:p>
</w:hdr>
</file>

<file path=word/header1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hdr>
</file>

<file path=word/header1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14048" behindDoc="1" locked="0" layoutInCell="1" allowOverlap="1">
              <wp:simplePos x="0" y="0"/>
              <wp:positionH relativeFrom="page">
                <wp:posOffset>1631950</wp:posOffset>
              </wp:positionH>
              <wp:positionV relativeFrom="page">
                <wp:posOffset>545465</wp:posOffset>
              </wp:positionV>
              <wp:extent cx="1617345" cy="131445"/>
              <wp:effectExtent l="3175" t="2540" r="0" b="0"/>
              <wp:wrapNone/>
              <wp:docPr id="74"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Пророчество Шакъямуни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5" o:spid="_x0000_s1211" type="#_x0000_t202" style="position:absolute;margin-left:128.5pt;margin-top:42.95pt;width:127.35pt;height:10.35pt;z-index:-2516024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" filled="f" stroked="f">
              <v:textbox style="mso-fit-shape-to-text:t" inset="0,0,0,0">
                <w:txbxContent>
                  <w:p w:rsidR="00A55F11" w:rsidRDefault="00A55F11">
                    <w:pPr>
                      <w:pStyle w:val="16"/>
                      <w:shd w:val="clear" w:color="auto" w:fill="auto"/>
                      <w:spacing w:line="240" w:lineRule="auto"/>
                    </w:pPr>
                    <w:r>
                      <w:rPr>
                        <w:rStyle w:val="a7"/>
                        <w:b/>
                        <w:bCs/>
                        <w:i/>
                        <w:iCs/>
                        <w:color w:val="000000"/>
                      </w:rPr>
                      <w:t>Пророчество Шакъямуни</w:t>
                    </w:r>
                  </w:p>
                </w:txbxContent>
              </v:textbox>
              <w10:wrap anchorx="page" anchory="page"/>
            </v:shape>
          </w:pict>
        </mc:Fallback>
      </mc:AlternateContent>
    </w:r>
  </w:p>
</w:hdr>
</file>

<file path=word/header1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15072" behindDoc="1" locked="0" layoutInCell="1" allowOverlap="1">
              <wp:simplePos x="0" y="0"/>
              <wp:positionH relativeFrom="page">
                <wp:posOffset>1631950</wp:posOffset>
              </wp:positionH>
              <wp:positionV relativeFrom="page">
                <wp:posOffset>545465</wp:posOffset>
              </wp:positionV>
              <wp:extent cx="1568450" cy="105410"/>
              <wp:effectExtent l="3175" t="2540" r="0" b="0"/>
              <wp:wrapNone/>
              <wp:docPr id="73"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Пророчество Шакъямуни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212" type="#_x0000_t202" style="position:absolute;margin-left:128.5pt;margin-top:42.95pt;width:123.5pt;height:8.3pt;z-index:-2516014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Tb2sQIAALM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" filled="f" stroked="f">
              <v:textbox style="mso-fit-shape-to-text:t" inset="0,0,0,0">
                <w:txbxContent>
                  <w:p w:rsidR="00A55F11" w:rsidRDefault="00A55F11">
                    <w:pPr>
                      <w:pStyle w:val="16"/>
                      <w:shd w:val="clear" w:color="auto" w:fill="auto"/>
                      <w:spacing w:line="240" w:lineRule="auto"/>
                    </w:pPr>
                    <w:r>
                      <w:rPr>
                        <w:rStyle w:val="a7"/>
                        <w:b/>
                        <w:bCs/>
                        <w:i/>
                        <w:iCs/>
                        <w:color w:val="000000"/>
                      </w:rPr>
                      <w:t>Пророчество Шакъямуни</w:t>
                    </w:r>
                  </w:p>
                </w:txbxContent>
              </v:textbox>
              <w10:wrap anchorx="page" anchory="page"/>
            </v:shape>
          </w:pict>
        </mc:Fallback>
      </mc:AlternateContent>
    </w:r>
  </w:p>
</w:hdr>
</file>

<file path=word/header1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16096" behindDoc="1" locked="0" layoutInCell="1" allowOverlap="1">
              <wp:simplePos x="0" y="0"/>
              <wp:positionH relativeFrom="page">
                <wp:posOffset>1973580</wp:posOffset>
              </wp:positionH>
              <wp:positionV relativeFrom="page">
                <wp:posOffset>212725</wp:posOffset>
              </wp:positionV>
              <wp:extent cx="901065" cy="131445"/>
              <wp:effectExtent l="1905" t="3175" r="1905" b="0"/>
              <wp:wrapNone/>
              <wp:docPr id="72"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Приложение 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7" o:spid="_x0000_s1213" type="#_x0000_t202" style="position:absolute;margin-left:155.4pt;margin-top:16.75pt;width:70.95pt;height:10.35pt;z-index:-2516003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SLDrwIAALI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" filled="f" stroked="f">
              <v:textbox style="mso-fit-shape-to-text:t" inset="0,0,0,0">
                <w:txbxContent>
                  <w:p w:rsidR="00A55F11" w:rsidRDefault="00A55F11">
                    <w:pPr>
                      <w:pStyle w:val="16"/>
                      <w:shd w:val="clear" w:color="auto" w:fill="auto"/>
                      <w:spacing w:line="240" w:lineRule="auto"/>
                    </w:pPr>
                    <w:r>
                      <w:rPr>
                        <w:rStyle w:val="a7"/>
                        <w:b/>
                        <w:bCs/>
                        <w:i/>
                        <w:iCs/>
                        <w:color w:val="000000"/>
                      </w:rPr>
                      <w:t>Приложение 7</w:t>
                    </w:r>
                  </w:p>
                </w:txbxContent>
              </v:textbox>
              <w10:wrap anchorx="page" anchory="page"/>
            </v:shape>
          </w:pict>
        </mc:Fallback>
      </mc:AlternateContent>
    </w:r>
  </w:p>
</w:hdr>
</file>

<file path=word/header1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17120" behindDoc="1" locked="0" layoutInCell="1" allowOverlap="1">
              <wp:simplePos x="0" y="0"/>
              <wp:positionH relativeFrom="page">
                <wp:posOffset>2018030</wp:posOffset>
              </wp:positionH>
              <wp:positionV relativeFrom="page">
                <wp:posOffset>222250</wp:posOffset>
              </wp:positionV>
              <wp:extent cx="826770" cy="131445"/>
              <wp:effectExtent l="0" t="3175" r="3175" b="0"/>
              <wp:wrapNone/>
              <wp:docPr id="71"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Пять схандх</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214" type="#_x0000_t202" style="position:absolute;margin-left:158.9pt;margin-top:17.5pt;width:65.1pt;height:10.35pt;z-index:-2515993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brwIAALI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" filled="f" stroked="f">
              <v:textbox style="mso-fit-shape-to-text:t" inset="0,0,0,0">
                <w:txbxContent>
                  <w:p w:rsidR="00A55F11" w:rsidRDefault="00A55F11">
                    <w:pPr>
                      <w:pStyle w:val="16"/>
                      <w:shd w:val="clear" w:color="auto" w:fill="auto"/>
                      <w:spacing w:line="240" w:lineRule="auto"/>
                    </w:pPr>
                    <w:r>
                      <w:rPr>
                        <w:rStyle w:val="a7"/>
                        <w:b/>
                        <w:bCs/>
                        <w:i/>
                        <w:iCs/>
                        <w:color w:val="000000"/>
                      </w:rPr>
                      <w:t>Пять схандх</w:t>
                    </w:r>
                  </w:p>
                </w:txbxContent>
              </v:textbox>
              <w10:wrap anchorx="page" anchory="page"/>
            </v:shape>
          </w:pict>
        </mc:Fallback>
      </mc:AlternateContent>
    </w:r>
  </w:p>
</w:hdr>
</file>

<file path=word/header1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21216" behindDoc="1" locked="0" layoutInCell="1" allowOverlap="1">
              <wp:simplePos x="0" y="0"/>
              <wp:positionH relativeFrom="page">
                <wp:posOffset>2018030</wp:posOffset>
              </wp:positionH>
              <wp:positionV relativeFrom="page">
                <wp:posOffset>219075</wp:posOffset>
              </wp:positionV>
              <wp:extent cx="826770" cy="131445"/>
              <wp:effectExtent l="0" t="0" r="3175" b="1905"/>
              <wp:wrapNone/>
              <wp:docPr id="6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Пять схандх</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218" type="#_x0000_t202" style="position:absolute;margin-left:158.9pt;margin-top:17.25pt;width:65.1pt;height:10.35pt;z-index:-251595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8DerwIAALI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" filled="f" stroked="f">
              <v:textbox style="mso-fit-shape-to-text:t" inset="0,0,0,0">
                <w:txbxContent>
                  <w:p w:rsidR="00A55F11" w:rsidRDefault="00A55F11">
                    <w:pPr>
                      <w:pStyle w:val="16"/>
                      <w:shd w:val="clear" w:color="auto" w:fill="auto"/>
                      <w:spacing w:line="240" w:lineRule="auto"/>
                    </w:pPr>
                    <w:r>
                      <w:rPr>
                        <w:rStyle w:val="a7"/>
                        <w:b/>
                        <w:bCs/>
                        <w:i/>
                        <w:iCs/>
                        <w:color w:val="000000"/>
                      </w:rPr>
                      <w:t>Пять схандх</w:t>
                    </w:r>
                  </w:p>
                </w:txbxContent>
              </v:textbox>
              <w10:wrap anchorx="page" anchory="page"/>
            </v:shape>
          </w:pict>
        </mc:Fallback>
      </mc:AlternateContent>
    </w:r>
  </w:p>
</w:hdr>
</file>

<file path=word/header1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22240" behindDoc="1" locked="0" layoutInCell="1" allowOverlap="1">
              <wp:simplePos x="0" y="0"/>
              <wp:positionH relativeFrom="page">
                <wp:posOffset>2018030</wp:posOffset>
              </wp:positionH>
              <wp:positionV relativeFrom="page">
                <wp:posOffset>219075</wp:posOffset>
              </wp:positionV>
              <wp:extent cx="803275" cy="83820"/>
              <wp:effectExtent l="0" t="0" r="0" b="1905"/>
              <wp:wrapNone/>
              <wp:docPr id="6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Пять схандх</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219" type="#_x0000_t202" style="position:absolute;margin-left:158.9pt;margin-top:17.25pt;width:63.25pt;height:6.6pt;z-index:-2515942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" filled="f" stroked="f">
              <v:textbox style="mso-fit-shape-to-text:t" inset="0,0,0,0">
                <w:txbxContent>
                  <w:p w:rsidR="00A55F11" w:rsidRDefault="00A55F11">
                    <w:pPr>
                      <w:pStyle w:val="16"/>
                      <w:shd w:val="clear" w:color="auto" w:fill="auto"/>
                      <w:spacing w:line="240" w:lineRule="auto"/>
                    </w:pPr>
                    <w:r>
                      <w:rPr>
                        <w:rStyle w:val="a7"/>
                        <w:b/>
                        <w:bCs/>
                        <w:i/>
                        <w:iCs/>
                        <w:color w:val="000000"/>
                      </w:rPr>
                      <w:t>Пять схандх</w:t>
                    </w:r>
                  </w:p>
                </w:txbxContent>
              </v:textbox>
              <w10:wrap anchorx="page" anchory="page"/>
            </v:shape>
          </w:pict>
        </mc:Fallback>
      </mc:AlternateContent>
    </w:r>
  </w:p>
</w:hdr>
</file>

<file path=word/header1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23264" behindDoc="1" locked="0" layoutInCell="1" allowOverlap="1">
              <wp:simplePos x="0" y="0"/>
              <wp:positionH relativeFrom="page">
                <wp:posOffset>1136650</wp:posOffset>
              </wp:positionH>
              <wp:positionV relativeFrom="page">
                <wp:posOffset>216535</wp:posOffset>
              </wp:positionV>
              <wp:extent cx="2584450" cy="106680"/>
              <wp:effectExtent l="3175" t="0" r="3175" b="635"/>
              <wp:wrapNone/>
              <wp:docPr id="6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Установление основы для начала учения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220" type="#_x0000_t202" style="position:absolute;margin-left:89.5pt;margin-top:17.05pt;width:203.5pt;height:8.4pt;z-index:-251593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" filled="f" stroked="f">
              <v:textbox style="mso-fit-shape-to-text:t" inset="0,0,0,0">
                <w:txbxContent>
                  <w:p w:rsidR="00A55F11" w:rsidRDefault="00A55F11">
                    <w:pPr>
                      <w:pStyle w:val="16"/>
                      <w:shd w:val="clear" w:color="auto" w:fill="auto"/>
                      <w:spacing w:line="240" w:lineRule="auto"/>
                    </w:pPr>
                    <w:r>
                      <w:rPr>
                        <w:rStyle w:val="a7"/>
                        <w:b/>
                        <w:bCs/>
                        <w:i/>
                        <w:iCs/>
                        <w:color w:val="000000"/>
                      </w:rPr>
                      <w:t>Установление основы для начала учения</w:t>
                    </w:r>
                  </w:p>
                </w:txbxContent>
              </v:textbox>
              <w10:wrap anchorx="page" anchory="page"/>
            </v:shape>
          </w:pict>
        </mc:Fallback>
      </mc:AlternateContent>
    </w:r>
  </w:p>
</w:hdr>
</file>

<file path=word/header1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24288" behindDoc="1" locked="0" layoutInCell="1" allowOverlap="1">
              <wp:simplePos x="0" y="0"/>
              <wp:positionH relativeFrom="page">
                <wp:posOffset>1136650</wp:posOffset>
              </wp:positionH>
              <wp:positionV relativeFrom="page">
                <wp:posOffset>216535</wp:posOffset>
              </wp:positionV>
              <wp:extent cx="2580640" cy="131445"/>
              <wp:effectExtent l="3175" t="0" r="0" b="4445"/>
              <wp:wrapNone/>
              <wp:docPr id="64"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064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Установление основы для начала учения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221" type="#_x0000_t202" style="position:absolute;margin-left:89.5pt;margin-top:17.05pt;width:203.2pt;height:10.35pt;z-index:-251592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" filled="f" stroked="f">
              <v:textbox style="mso-fit-shape-to-text:t" inset="0,0,0,0">
                <w:txbxContent>
                  <w:p w:rsidR="00A55F11" w:rsidRDefault="00A55F11">
                    <w:pPr>
                      <w:pStyle w:val="16"/>
                      <w:shd w:val="clear" w:color="auto" w:fill="auto"/>
                      <w:spacing w:line="240" w:lineRule="auto"/>
                    </w:pPr>
                    <w:r>
                      <w:rPr>
                        <w:rStyle w:val="a7"/>
                        <w:b/>
                        <w:bCs/>
                        <w:i/>
                        <w:iCs/>
                        <w:color w:val="000000"/>
                      </w:rPr>
                      <w:t>Установление основы для начала учения</w:t>
                    </w:r>
                  </w:p>
                </w:txbxContent>
              </v:textbox>
              <w10:wrap anchorx="page" anchory="page"/>
            </v:shape>
          </w:pict>
        </mc:Fallback>
      </mc:AlternateContent>
    </w:r>
  </w:p>
</w:hdr>
</file>

<file path=word/header1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28384" behindDoc="1" locked="0" layoutInCell="1" allowOverlap="1">
              <wp:simplePos x="0" y="0"/>
              <wp:positionH relativeFrom="page">
                <wp:posOffset>1974850</wp:posOffset>
              </wp:positionH>
              <wp:positionV relativeFrom="page">
                <wp:posOffset>217805</wp:posOffset>
              </wp:positionV>
              <wp:extent cx="1040765" cy="131445"/>
              <wp:effectExtent l="3175" t="0" r="3810" b="3175"/>
              <wp:wrapNone/>
              <wp:docPr id="60"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76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 xml:space="preserve">Приложение </w:t>
                          </w:r>
                          <w:r>
                            <w:fldChar w:fldCharType="begin"/>
                          </w:r>
                          <w:r>
                            <w:instrText xml:space="preserve"> PAGE \* MERGEFORMAT </w:instrText>
                          </w:r>
                          <w:r>
                            <w:fldChar w:fldCharType="separate"/>
                          </w:r>
                          <w:r w:rsidR="00022BCB" w:rsidRPr="00022BCB">
                            <w:rPr>
                              <w:rStyle w:val="a7"/>
                              <w:b/>
                              <w:bCs/>
                              <w:i/>
                              <w:iCs/>
                              <w:noProof/>
                              <w:color w:val="000000"/>
                            </w:rPr>
                            <w:t>218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225" type="#_x0000_t202" style="position:absolute;margin-left:155.5pt;margin-top:17.15pt;width:81.95pt;height:10.35pt;z-index:-251588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" filled="f" stroked="f">
              <v:textbox style="mso-fit-shape-to-text:t" inset="0,0,0,0">
                <w:txbxContent>
                  <w:p w:rsidR="00A55F11" w:rsidRDefault="00A55F11">
                    <w:pPr>
                      <w:pStyle w:val="16"/>
                      <w:shd w:val="clear" w:color="auto" w:fill="auto"/>
                      <w:spacing w:line="240" w:lineRule="auto"/>
                    </w:pPr>
                    <w:r>
                      <w:rPr>
                        <w:rStyle w:val="a7"/>
                        <w:b/>
                        <w:bCs/>
                        <w:i/>
                        <w:iCs/>
                        <w:color w:val="000000"/>
                      </w:rPr>
                      <w:t xml:space="preserve">Приложение </w:t>
                    </w:r>
                    <w:r>
                      <w:fldChar w:fldCharType="begin"/>
                    </w:r>
                    <w:r>
                      <w:instrText xml:space="preserve"> PAGE \* MERGEFORMAT </w:instrText>
                    </w:r>
                    <w:r>
                      <w:fldChar w:fldCharType="separate"/>
                    </w:r>
                    <w:r w:rsidR="00022BCB" w:rsidRPr="00022BCB">
                      <w:rPr>
                        <w:rStyle w:val="a7"/>
                        <w:b/>
                        <w:bCs/>
                        <w:i/>
                        <w:iCs/>
                        <w:noProof/>
                        <w:color w:val="000000"/>
                      </w:rPr>
                      <w:t>218</w:t>
                    </w:r>
                    <w: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53280" behindDoc="1" locked="0" layoutInCell="1" allowOverlap="1">
              <wp:simplePos x="0" y="0"/>
              <wp:positionH relativeFrom="page">
                <wp:posOffset>1593850</wp:posOffset>
              </wp:positionH>
              <wp:positionV relativeFrom="page">
                <wp:posOffset>213360</wp:posOffset>
              </wp:positionV>
              <wp:extent cx="1653540" cy="107950"/>
              <wp:effectExtent l="3175" t="3810" r="635" b="2540"/>
              <wp:wrapNone/>
              <wp:docPr id="23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О трех великих учителях</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54" type="#_x0000_t202" style="position:absolute;margin-left:125.5pt;margin-top:16.8pt;width:130.2pt;height:8.5pt;z-index:-2517632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" filled="f" stroked="f">
              <v:textbox style="mso-fit-shape-to-text:t" inset="0,0,0,0">
                <w:txbxContent>
                  <w:p w:rsidR="00A55F11" w:rsidRDefault="00A55F11">
                    <w:pPr>
                      <w:pStyle w:val="16"/>
                      <w:shd w:val="clear" w:color="auto" w:fill="auto"/>
                      <w:spacing w:line="240" w:lineRule="auto"/>
                    </w:pPr>
                    <w:r>
                      <w:rPr>
                        <w:rStyle w:val="a7"/>
                        <w:b/>
                        <w:bCs/>
                        <w:i/>
                        <w:iCs/>
                        <w:color w:val="000000"/>
                      </w:rPr>
                      <w:t>О трех великих учителях</w:t>
                    </w:r>
                  </w:p>
                </w:txbxContent>
              </v:textbox>
              <w10:wrap anchorx="page" anchory="page"/>
            </v:shape>
          </w:pict>
        </mc:Fallback>
      </mc:AlternateContent>
    </w:r>
  </w:p>
</w:hdr>
</file>

<file path=word/header1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29408" behindDoc="1" locked="0" layoutInCell="1" allowOverlap="1">
              <wp:simplePos x="0" y="0"/>
              <wp:positionH relativeFrom="page">
                <wp:posOffset>1136650</wp:posOffset>
              </wp:positionH>
              <wp:positionV relativeFrom="page">
                <wp:posOffset>216535</wp:posOffset>
              </wp:positionV>
              <wp:extent cx="2580640" cy="131445"/>
              <wp:effectExtent l="3175" t="0" r="0" b="4445"/>
              <wp:wrapNone/>
              <wp:docPr id="59"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064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Установление основы для начала учения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226" type="#_x0000_t202" style="position:absolute;margin-left:89.5pt;margin-top:17.05pt;width:203.2pt;height:10.35pt;z-index:-251587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" filled="f" stroked="f">
              <v:textbox style="mso-fit-shape-to-text:t" inset="0,0,0,0">
                <w:txbxContent>
                  <w:p w:rsidR="00A55F11" w:rsidRDefault="00A55F11">
                    <w:pPr>
                      <w:pStyle w:val="16"/>
                      <w:shd w:val="clear" w:color="auto" w:fill="auto"/>
                      <w:spacing w:line="240" w:lineRule="auto"/>
                    </w:pPr>
                    <w:r>
                      <w:rPr>
                        <w:rStyle w:val="a7"/>
                        <w:b/>
                        <w:bCs/>
                        <w:i/>
                        <w:iCs/>
                        <w:color w:val="000000"/>
                      </w:rPr>
                      <w:t>Установление основы для начала учения</w:t>
                    </w:r>
                  </w:p>
                </w:txbxContent>
              </v:textbox>
              <w10:wrap anchorx="page" anchory="page"/>
            </v:shape>
          </w:pict>
        </mc:Fallback>
      </mc:AlternateContent>
    </w:r>
  </w:p>
</w:hdr>
</file>

<file path=word/header1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31456" behindDoc="1" locked="0" layoutInCell="1" allowOverlap="1">
              <wp:simplePos x="0" y="0"/>
              <wp:positionH relativeFrom="page">
                <wp:posOffset>1967230</wp:posOffset>
              </wp:positionH>
              <wp:positionV relativeFrom="page">
                <wp:posOffset>216535</wp:posOffset>
              </wp:positionV>
              <wp:extent cx="901065" cy="131445"/>
              <wp:effectExtent l="0" t="0" r="0" b="4445"/>
              <wp:wrapNone/>
              <wp:docPr id="57"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Приложение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2" o:spid="_x0000_s1228" type="#_x0000_t202" style="position:absolute;margin-left:154.9pt;margin-top:17.05pt;width:70.95pt;height:10.35pt;z-index:-251585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" filled="f" stroked="f">
              <v:textbox style="mso-fit-shape-to-text:t" inset="0,0,0,0">
                <w:txbxContent>
                  <w:p w:rsidR="00A55F11" w:rsidRDefault="00A55F11">
                    <w:pPr>
                      <w:pStyle w:val="16"/>
                      <w:shd w:val="clear" w:color="auto" w:fill="auto"/>
                      <w:spacing w:line="240" w:lineRule="auto"/>
                    </w:pPr>
                    <w:r>
                      <w:rPr>
                        <w:rStyle w:val="a7"/>
                        <w:b/>
                        <w:bCs/>
                        <w:i/>
                        <w:iCs/>
                        <w:color w:val="000000"/>
                      </w:rPr>
                      <w:t>Приложение 8</w:t>
                    </w:r>
                  </w:p>
                </w:txbxContent>
              </v:textbox>
              <w10:wrap anchorx="page" anchory="page"/>
            </v:shape>
          </w:pict>
        </mc:Fallback>
      </mc:AlternateContent>
    </w:r>
  </w:p>
</w:hdr>
</file>

<file path=word/header1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33504" behindDoc="1" locked="0" layoutInCell="1" allowOverlap="1">
              <wp:simplePos x="0" y="0"/>
              <wp:positionH relativeFrom="page">
                <wp:posOffset>1959610</wp:posOffset>
              </wp:positionH>
              <wp:positionV relativeFrom="page">
                <wp:posOffset>217805</wp:posOffset>
              </wp:positionV>
              <wp:extent cx="901065" cy="131445"/>
              <wp:effectExtent l="0" t="0" r="0" b="3175"/>
              <wp:wrapNone/>
              <wp:docPr id="55"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Приложение 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4" o:spid="_x0000_s1230" type="#_x0000_t202" style="position:absolute;margin-left:154.3pt;margin-top:17.15pt;width:70.95pt;height:10.35pt;z-index:-251582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" filled="f" stroked="f">
              <v:textbox style="mso-fit-shape-to-text:t" inset="0,0,0,0">
                <w:txbxContent>
                  <w:p w:rsidR="00A55F11" w:rsidRDefault="00A55F11">
                    <w:pPr>
                      <w:pStyle w:val="16"/>
                      <w:shd w:val="clear" w:color="auto" w:fill="auto"/>
                      <w:spacing w:line="240" w:lineRule="auto"/>
                    </w:pPr>
                    <w:r>
                      <w:rPr>
                        <w:rStyle w:val="a7"/>
                        <w:b/>
                        <w:bCs/>
                        <w:i/>
                        <w:iCs/>
                        <w:color w:val="000000"/>
                      </w:rPr>
                      <w:t>Приложение 9</w:t>
                    </w:r>
                  </w:p>
                </w:txbxContent>
              </v:textbox>
              <w10:wrap anchorx="page" anchory="page"/>
            </v:shape>
          </w:pict>
        </mc:Fallback>
      </mc:AlternateContent>
    </w:r>
  </w:p>
</w:hdr>
</file>

<file path=word/header1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34528" behindDoc="1" locked="0" layoutInCell="1" allowOverlap="1">
              <wp:simplePos x="0" y="0"/>
              <wp:positionH relativeFrom="page">
                <wp:posOffset>1790700</wp:posOffset>
              </wp:positionH>
              <wp:positionV relativeFrom="page">
                <wp:posOffset>217805</wp:posOffset>
              </wp:positionV>
              <wp:extent cx="1282700" cy="131445"/>
              <wp:effectExtent l="0" t="0" r="3175" b="3175"/>
              <wp:wrapNone/>
              <wp:docPr id="54"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Само начало учения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5" o:spid="_x0000_s1231" type="#_x0000_t202" style="position:absolute;margin-left:141pt;margin-top:17.15pt;width:101pt;height:10.35pt;z-index:-251581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taXsgIAALM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" filled="f" stroked="f">
              <v:textbox style="mso-fit-shape-to-text:t" inset="0,0,0,0">
                <w:txbxContent>
                  <w:p w:rsidR="00A55F11" w:rsidRDefault="00A55F11">
                    <w:pPr>
                      <w:pStyle w:val="16"/>
                      <w:shd w:val="clear" w:color="auto" w:fill="auto"/>
                      <w:spacing w:line="240" w:lineRule="auto"/>
                    </w:pPr>
                    <w:r>
                      <w:rPr>
                        <w:rStyle w:val="a7"/>
                        <w:b/>
                        <w:bCs/>
                        <w:i/>
                        <w:iCs/>
                        <w:color w:val="000000"/>
                      </w:rPr>
                      <w:t>Само начало учения</w:t>
                    </w:r>
                  </w:p>
                </w:txbxContent>
              </v:textbox>
              <w10:wrap anchorx="page" anchory="page"/>
            </v:shape>
          </w:pict>
        </mc:Fallback>
      </mc:AlternateContent>
    </w:r>
  </w:p>
</w:hdr>
</file>

<file path=word/header1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hdr>
</file>

<file path=word/header1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38624" behindDoc="1" locked="0" layoutInCell="1" allowOverlap="1">
              <wp:simplePos x="0" y="0"/>
              <wp:positionH relativeFrom="page">
                <wp:posOffset>1970405</wp:posOffset>
              </wp:positionH>
              <wp:positionV relativeFrom="page">
                <wp:posOffset>215900</wp:posOffset>
              </wp:positionV>
              <wp:extent cx="922020" cy="105410"/>
              <wp:effectExtent l="0" t="0" r="3175" b="2540"/>
              <wp:wrapNone/>
              <wp:docPr id="50"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Приложение 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9" o:spid="_x0000_s1235" type="#_x0000_t202" style="position:absolute;margin-left:155.15pt;margin-top:17pt;width:72.6pt;height:8.3pt;z-index:-251577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" filled="f" stroked="f">
              <v:textbox style="mso-fit-shape-to-text:t" inset="0,0,0,0">
                <w:txbxContent>
                  <w:p w:rsidR="00A55F11" w:rsidRDefault="00A55F11">
                    <w:pPr>
                      <w:pStyle w:val="16"/>
                      <w:shd w:val="clear" w:color="auto" w:fill="auto"/>
                      <w:spacing w:line="240" w:lineRule="auto"/>
                    </w:pPr>
                    <w:r>
                      <w:rPr>
                        <w:rStyle w:val="a7"/>
                        <w:b/>
                        <w:bCs/>
                        <w:i/>
                        <w:iCs/>
                        <w:color w:val="000000"/>
                      </w:rPr>
                      <w:t>Приложение 9</w:t>
                    </w:r>
                  </w:p>
                </w:txbxContent>
              </v:textbox>
              <w10:wrap anchorx="page" anchory="page"/>
            </v:shape>
          </w:pict>
        </mc:Fallback>
      </mc:AlternateContent>
    </w:r>
  </w:p>
</w:hdr>
</file>

<file path=word/header1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39648" behindDoc="1" locked="0" layoutInCell="1" allowOverlap="1">
              <wp:simplePos x="0" y="0"/>
              <wp:positionH relativeFrom="page">
                <wp:posOffset>1970405</wp:posOffset>
              </wp:positionH>
              <wp:positionV relativeFrom="page">
                <wp:posOffset>215900</wp:posOffset>
              </wp:positionV>
              <wp:extent cx="901065" cy="131445"/>
              <wp:effectExtent l="0" t="0" r="0" b="0"/>
              <wp:wrapNone/>
              <wp:docPr id="49"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Приложение 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0" o:spid="_x0000_s1236" type="#_x0000_t202" style="position:absolute;margin-left:155.15pt;margin-top:17pt;width:70.95pt;height:10.35pt;z-index:-251576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" filled="f" stroked="f">
              <v:textbox style="mso-fit-shape-to-text:t" inset="0,0,0,0">
                <w:txbxContent>
                  <w:p w:rsidR="00A55F11" w:rsidRDefault="00A55F11">
                    <w:pPr>
                      <w:pStyle w:val="16"/>
                      <w:shd w:val="clear" w:color="auto" w:fill="auto"/>
                      <w:spacing w:line="240" w:lineRule="auto"/>
                    </w:pPr>
                    <w:r>
                      <w:rPr>
                        <w:rStyle w:val="a7"/>
                        <w:b/>
                        <w:bCs/>
                        <w:i/>
                        <w:iCs/>
                        <w:color w:val="000000"/>
                      </w:rPr>
                      <w:t>Приложение 9</w:t>
                    </w:r>
                  </w:p>
                </w:txbxContent>
              </v:textbox>
              <w10:wrap anchorx="page" anchory="page"/>
            </v:shape>
          </w:pict>
        </mc:Fallback>
      </mc:AlternateContent>
    </w:r>
  </w:p>
</w:hdr>
</file>

<file path=word/header1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hdr>
</file>

<file path=word/header1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hdr>
</file>

<file path=word/header1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42720" behindDoc="1" locked="0" layoutInCell="1" allowOverlap="1">
              <wp:simplePos x="0" y="0"/>
              <wp:positionH relativeFrom="page">
                <wp:posOffset>1938655</wp:posOffset>
              </wp:positionH>
              <wp:positionV relativeFrom="page">
                <wp:posOffset>544195</wp:posOffset>
              </wp:positionV>
              <wp:extent cx="990600" cy="106680"/>
              <wp:effectExtent l="0" t="1270" r="4445" b="0"/>
              <wp:wrapNone/>
              <wp:docPr id="4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Приложение 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3" o:spid="_x0000_s1239" type="#_x0000_t202" style="position:absolute;margin-left:152.65pt;margin-top:42.85pt;width:78pt;height:8.4pt;z-index:-2515737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" filled="f" stroked="f">
              <v:textbox style="mso-fit-shape-to-text:t" inset="0,0,0,0">
                <w:txbxContent>
                  <w:p w:rsidR="00A55F11" w:rsidRDefault="00A55F11">
                    <w:pPr>
                      <w:pStyle w:val="16"/>
                      <w:shd w:val="clear" w:color="auto" w:fill="auto"/>
                      <w:spacing w:line="240" w:lineRule="auto"/>
                    </w:pPr>
                    <w:r>
                      <w:rPr>
                        <w:rStyle w:val="a7"/>
                        <w:b/>
                        <w:bCs/>
                        <w:i/>
                        <w:iCs/>
                        <w:color w:val="000000"/>
                      </w:rPr>
                      <w:t>Приложение 10</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sz w:val="2"/>
        <w:szCs w:val="2"/>
      </w:rPr>
    </w:pPr>
  </w:p>
  <w:p w:rsidR="00ED7E41" w:rsidRDefault="00ED7E41"/>
</w:hdr>
</file>

<file path=word/header1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43744" behindDoc="1" locked="0" layoutInCell="1" allowOverlap="1">
              <wp:simplePos x="0" y="0"/>
              <wp:positionH relativeFrom="page">
                <wp:posOffset>1938655</wp:posOffset>
              </wp:positionH>
              <wp:positionV relativeFrom="page">
                <wp:posOffset>544195</wp:posOffset>
              </wp:positionV>
              <wp:extent cx="970915" cy="131445"/>
              <wp:effectExtent l="0" t="1270" r="0" b="635"/>
              <wp:wrapNone/>
              <wp:docPr id="45"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91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Приложение 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4" o:spid="_x0000_s1240" type="#_x0000_t202" style="position:absolute;margin-left:152.65pt;margin-top:42.85pt;width:76.45pt;height:10.35pt;z-index:-2515727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" filled="f" stroked="f">
              <v:textbox style="mso-fit-shape-to-text:t" inset="0,0,0,0">
                <w:txbxContent>
                  <w:p w:rsidR="00A55F11" w:rsidRDefault="00A55F11">
                    <w:pPr>
                      <w:pStyle w:val="16"/>
                      <w:shd w:val="clear" w:color="auto" w:fill="auto"/>
                      <w:spacing w:line="240" w:lineRule="auto"/>
                    </w:pPr>
                    <w:r>
                      <w:rPr>
                        <w:rStyle w:val="a7"/>
                        <w:b/>
                        <w:bCs/>
                        <w:i/>
                        <w:iCs/>
                        <w:color w:val="000000"/>
                      </w:rPr>
                      <w:t>Приложение 10</w:t>
                    </w:r>
                  </w:p>
                </w:txbxContent>
              </v:textbox>
              <w10:wrap anchorx="page" anchory="page"/>
            </v:shape>
          </w:pict>
        </mc:Fallback>
      </mc:AlternateContent>
    </w:r>
  </w:p>
</w:hdr>
</file>

<file path=word/header1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44768" behindDoc="1" locked="0" layoutInCell="1" allowOverlap="1">
              <wp:simplePos x="0" y="0"/>
              <wp:positionH relativeFrom="page">
                <wp:posOffset>1938655</wp:posOffset>
              </wp:positionH>
              <wp:positionV relativeFrom="page">
                <wp:posOffset>222885</wp:posOffset>
              </wp:positionV>
              <wp:extent cx="970915" cy="131445"/>
              <wp:effectExtent l="0" t="3810" r="0" b="0"/>
              <wp:wrapNone/>
              <wp:docPr id="44"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91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Приложение 11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5" o:spid="_x0000_s1241" type="#_x0000_t202" style="position:absolute;margin-left:152.65pt;margin-top:17.55pt;width:76.45pt;height:10.35pt;z-index:-2515717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" filled="f" stroked="f">
              <v:textbox style="mso-fit-shape-to-text:t" inset="0,0,0,0">
                <w:txbxContent>
                  <w:p w:rsidR="00A55F11" w:rsidRDefault="00A55F11">
                    <w:pPr>
                      <w:pStyle w:val="16"/>
                      <w:shd w:val="clear" w:color="auto" w:fill="auto"/>
                      <w:spacing w:line="240" w:lineRule="auto"/>
                    </w:pPr>
                    <w:r>
                      <w:rPr>
                        <w:rStyle w:val="a7"/>
                        <w:b/>
                        <w:bCs/>
                        <w:i/>
                        <w:iCs/>
                        <w:color w:val="000000"/>
                      </w:rPr>
                      <w:t>Приложение 11</w:t>
                    </w:r>
                  </w:p>
                </w:txbxContent>
              </v:textbox>
              <w10:wrap anchorx="page" anchory="page"/>
            </v:shape>
          </w:pict>
        </mc:Fallback>
      </mc:AlternateContent>
    </w:r>
  </w:p>
</w:hdr>
</file>

<file path=word/header1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45792" behindDoc="1" locked="0" layoutInCell="1" allowOverlap="1">
              <wp:simplePos x="0" y="0"/>
              <wp:positionH relativeFrom="page">
                <wp:posOffset>1228090</wp:posOffset>
              </wp:positionH>
              <wp:positionV relativeFrom="page">
                <wp:posOffset>221615</wp:posOffset>
              </wp:positionV>
              <wp:extent cx="2447925" cy="131445"/>
              <wp:effectExtent l="0" t="2540" r="635" b="0"/>
              <wp:wrapNone/>
              <wp:docPr id="43"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Четыре школы буддийской философии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6" o:spid="_x0000_s1242" type="#_x0000_t202" style="position:absolute;margin-left:96.7pt;margin-top:17.45pt;width:192.75pt;height:10.35pt;z-index:-2515706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" filled="f" stroked="f">
              <v:textbox style="mso-fit-shape-to-text:t" inset="0,0,0,0">
                <w:txbxContent>
                  <w:p w:rsidR="00A55F11" w:rsidRDefault="00A55F11">
                    <w:pPr>
                      <w:pStyle w:val="16"/>
                      <w:shd w:val="clear" w:color="auto" w:fill="auto"/>
                      <w:spacing w:line="240" w:lineRule="auto"/>
                    </w:pPr>
                    <w:r>
                      <w:rPr>
                        <w:rStyle w:val="a7"/>
                        <w:b/>
                        <w:bCs/>
                        <w:i/>
                        <w:iCs/>
                        <w:color w:val="000000"/>
                      </w:rPr>
                      <w:t>Четыре школы буддийской философии</w:t>
                    </w:r>
                  </w:p>
                </w:txbxContent>
              </v:textbox>
              <w10:wrap anchorx="page" anchory="page"/>
            </v:shape>
          </w:pict>
        </mc:Fallback>
      </mc:AlternateContent>
    </w:r>
  </w:p>
</w:hdr>
</file>

<file path=word/header1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49888" behindDoc="1" locked="0" layoutInCell="1" allowOverlap="1">
              <wp:simplePos x="0" y="0"/>
              <wp:positionH relativeFrom="page">
                <wp:posOffset>1935480</wp:posOffset>
              </wp:positionH>
              <wp:positionV relativeFrom="page">
                <wp:posOffset>224155</wp:posOffset>
              </wp:positionV>
              <wp:extent cx="978535" cy="105410"/>
              <wp:effectExtent l="1905" t="0" r="635" b="3810"/>
              <wp:wrapNone/>
              <wp:docPr id="39"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Приложение 11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0" o:spid="_x0000_s1246" type="#_x0000_t202" style="position:absolute;margin-left:152.4pt;margin-top:17.65pt;width:77.05pt;height:8.3pt;z-index:-2515665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" filled="f" stroked="f">
              <v:textbox style="mso-fit-shape-to-text:t" inset="0,0,0,0">
                <w:txbxContent>
                  <w:p w:rsidR="00A55F11" w:rsidRDefault="00A55F11">
                    <w:pPr>
                      <w:pStyle w:val="16"/>
                      <w:shd w:val="clear" w:color="auto" w:fill="auto"/>
                      <w:spacing w:line="240" w:lineRule="auto"/>
                    </w:pPr>
                    <w:r>
                      <w:rPr>
                        <w:rStyle w:val="a7"/>
                        <w:b/>
                        <w:bCs/>
                        <w:i/>
                        <w:iCs/>
                        <w:color w:val="000000"/>
                      </w:rPr>
                      <w:t>Приложение 11</w:t>
                    </w:r>
                  </w:p>
                </w:txbxContent>
              </v:textbox>
              <w10:wrap anchorx="page" anchory="page"/>
            </v:shape>
          </w:pict>
        </mc:Fallback>
      </mc:AlternateContent>
    </w:r>
  </w:p>
</w:hdr>
</file>

<file path=word/header1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50912" behindDoc="1" locked="0" layoutInCell="1" allowOverlap="1">
              <wp:simplePos x="0" y="0"/>
              <wp:positionH relativeFrom="page">
                <wp:posOffset>1935480</wp:posOffset>
              </wp:positionH>
              <wp:positionV relativeFrom="page">
                <wp:posOffset>224155</wp:posOffset>
              </wp:positionV>
              <wp:extent cx="970915" cy="131445"/>
              <wp:effectExtent l="1905" t="0" r="0" b="0"/>
              <wp:wrapNone/>
              <wp:docPr id="38"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91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Приложение 11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1" o:spid="_x0000_s1247" type="#_x0000_t202" style="position:absolute;margin-left:152.4pt;margin-top:17.65pt;width:76.45pt;height:10.35pt;z-index:-2515655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" filled="f" stroked="f">
              <v:textbox style="mso-fit-shape-to-text:t" inset="0,0,0,0">
                <w:txbxContent>
                  <w:p w:rsidR="00A55F11" w:rsidRDefault="00A55F11">
                    <w:pPr>
                      <w:pStyle w:val="16"/>
                      <w:shd w:val="clear" w:color="auto" w:fill="auto"/>
                      <w:spacing w:line="240" w:lineRule="auto"/>
                    </w:pPr>
                    <w:r>
                      <w:rPr>
                        <w:rStyle w:val="a7"/>
                        <w:b/>
                        <w:bCs/>
                        <w:i/>
                        <w:iCs/>
                        <w:color w:val="000000"/>
                      </w:rPr>
                      <w:t>Приложение 11</w:t>
                    </w:r>
                  </w:p>
                </w:txbxContent>
              </v:textbox>
              <w10:wrap anchorx="page" anchory="page"/>
            </v:shape>
          </w:pict>
        </mc:Fallback>
      </mc:AlternateContent>
    </w:r>
  </w:p>
</w:hdr>
</file>

<file path=word/header1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hdr>
</file>

<file path=word/header1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hdr>
</file>

<file path=word/header1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53984" behindDoc="1" locked="0" layoutInCell="1" allowOverlap="1">
              <wp:simplePos x="0" y="0"/>
              <wp:positionH relativeFrom="page">
                <wp:posOffset>1779905</wp:posOffset>
              </wp:positionH>
              <wp:positionV relativeFrom="page">
                <wp:posOffset>217805</wp:posOffset>
              </wp:positionV>
              <wp:extent cx="1301750" cy="131445"/>
              <wp:effectExtent l="0" t="0" r="4445" b="3175"/>
              <wp:wrapNone/>
              <wp:docPr id="35"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Бхуми бодхисаттвы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0" o:spid="_x0000_s1250" type="#_x0000_t202" style="position:absolute;margin-left:140.15pt;margin-top:17.15pt;width:102.5pt;height:10.35pt;z-index:-2515624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" filled="f" stroked="f">
              <v:textbox style="mso-fit-shape-to-text:t" inset="0,0,0,0">
                <w:txbxContent>
                  <w:p w:rsidR="00A55F11" w:rsidRDefault="00A55F11">
                    <w:pPr>
                      <w:pStyle w:val="16"/>
                      <w:shd w:val="clear" w:color="auto" w:fill="auto"/>
                      <w:spacing w:line="240" w:lineRule="auto"/>
                    </w:pPr>
                    <w:r>
                      <w:rPr>
                        <w:rStyle w:val="a7"/>
                        <w:b/>
                        <w:bCs/>
                        <w:i/>
                        <w:iCs/>
                        <w:color w:val="000000"/>
                      </w:rPr>
                      <w:t>Бхуми бодхисаттвы</w:t>
                    </w:r>
                  </w:p>
                </w:txbxContent>
              </v:textbox>
              <w10:wrap anchorx="page" anchory="page"/>
            </v:shape>
          </w:pict>
        </mc:Fallback>
      </mc:AlternateContent>
    </w:r>
  </w:p>
</w:hdr>
</file>

<file path=word/header1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55008" behindDoc="1" locked="0" layoutInCell="1" allowOverlap="1">
              <wp:simplePos x="0" y="0"/>
              <wp:positionH relativeFrom="page">
                <wp:posOffset>1779905</wp:posOffset>
              </wp:positionH>
              <wp:positionV relativeFrom="page">
                <wp:posOffset>217805</wp:posOffset>
              </wp:positionV>
              <wp:extent cx="1278890" cy="105410"/>
              <wp:effectExtent l="0" t="0" r="0" b="635"/>
              <wp:wrapNone/>
              <wp:docPr id="34"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Бхуми бодхисаттвы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1" o:spid="_x0000_s1251" type="#_x0000_t202" style="position:absolute;margin-left:140.15pt;margin-top:17.15pt;width:100.7pt;height:8.3pt;z-index:-2515614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" filled="f" stroked="f">
              <v:textbox style="mso-fit-shape-to-text:t" inset="0,0,0,0">
                <w:txbxContent>
                  <w:p w:rsidR="00A55F11" w:rsidRDefault="00A55F11">
                    <w:pPr>
                      <w:pStyle w:val="16"/>
                      <w:shd w:val="clear" w:color="auto" w:fill="auto"/>
                      <w:spacing w:line="240" w:lineRule="auto"/>
                    </w:pPr>
                    <w:r>
                      <w:rPr>
                        <w:rStyle w:val="a7"/>
                        <w:b/>
                        <w:bCs/>
                        <w:i/>
                        <w:iCs/>
                        <w:color w:val="000000"/>
                      </w:rPr>
                      <w:t>Бхуми бодхисаттвы</w:t>
                    </w:r>
                  </w:p>
                </w:txbxContent>
              </v:textbox>
              <w10:wrap anchorx="page" anchory="page"/>
            </v:shape>
          </w:pict>
        </mc:Fallback>
      </mc:AlternateContent>
    </w:r>
  </w:p>
</w:hdr>
</file>

<file path=word/header1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54304" behindDoc="1" locked="0" layoutInCell="1" allowOverlap="1">
              <wp:simplePos x="0" y="0"/>
              <wp:positionH relativeFrom="page">
                <wp:posOffset>1791970</wp:posOffset>
              </wp:positionH>
              <wp:positionV relativeFrom="page">
                <wp:posOffset>218440</wp:posOffset>
              </wp:positionV>
              <wp:extent cx="1261110" cy="131445"/>
              <wp:effectExtent l="1270" t="0" r="4445" b="2540"/>
              <wp:wrapNone/>
              <wp:docPr id="23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EC73E3">
                          <w:pPr>
                            <w:pStyle w:val="16"/>
                            <w:shd w:val="clear" w:color="auto" w:fill="auto"/>
                            <w:spacing w:line="240" w:lineRule="auto"/>
                          </w:pPr>
                          <w:r>
                            <w:rPr>
                              <w:rStyle w:val="a7"/>
                              <w:b/>
                              <w:bCs/>
                              <w:i/>
                              <w:iCs/>
                              <w:color w:val="000000"/>
                            </w:rPr>
                            <w:t>Л</w:t>
                          </w:r>
                          <w:r w:rsidR="00A55F11">
                            <w:rPr>
                              <w:rStyle w:val="a7"/>
                              <w:b/>
                              <w:bCs/>
                              <w:i/>
                              <w:iCs/>
                              <w:color w:val="000000"/>
                            </w:rPr>
                            <w:t>амрим еше нингпо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55" type="#_x0000_t202" style="position:absolute;margin-left:141.1pt;margin-top:17.2pt;width:99.3pt;height:10.35pt;z-index:-2517621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" filled="f" stroked="f">
              <v:textbox style="mso-fit-shape-to-text:t" inset="0,0,0,0">
                <w:txbxContent>
                  <w:p w:rsidR="00A55F11" w:rsidRDefault="00EC73E3">
                    <w:pPr>
                      <w:pStyle w:val="16"/>
                      <w:shd w:val="clear" w:color="auto" w:fill="auto"/>
                      <w:spacing w:line="240" w:lineRule="auto"/>
                    </w:pPr>
                    <w:r>
                      <w:rPr>
                        <w:rStyle w:val="a7"/>
                        <w:b/>
                        <w:bCs/>
                        <w:i/>
                        <w:iCs/>
                        <w:color w:val="000000"/>
                      </w:rPr>
                      <w:t>Л</w:t>
                    </w:r>
                    <w:r w:rsidR="00A55F11">
                      <w:rPr>
                        <w:rStyle w:val="a7"/>
                        <w:b/>
                        <w:bCs/>
                        <w:i/>
                        <w:iCs/>
                        <w:color w:val="000000"/>
                      </w:rPr>
                      <w:t>амрим еше нингпо</w:t>
                    </w:r>
                  </w:p>
                </w:txbxContent>
              </v:textbox>
              <w10:wrap anchorx="page" anchory="page"/>
            </v:shape>
          </w:pict>
        </mc:Fallback>
      </mc:AlternateContent>
    </w:r>
  </w:p>
</w:hdr>
</file>

<file path=word/header1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56032" behindDoc="1" locked="0" layoutInCell="1" allowOverlap="1">
              <wp:simplePos x="0" y="0"/>
              <wp:positionH relativeFrom="page">
                <wp:posOffset>2061210</wp:posOffset>
              </wp:positionH>
              <wp:positionV relativeFrom="page">
                <wp:posOffset>739140</wp:posOffset>
              </wp:positionV>
              <wp:extent cx="757555" cy="131445"/>
              <wp:effectExtent l="3810" t="0" r="635" b="0"/>
              <wp:wrapNone/>
              <wp:docPr id="33"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Заключение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4" o:spid="_x0000_s1252" type="#_x0000_t202" style="position:absolute;margin-left:162.3pt;margin-top:58.2pt;width:59.65pt;height:10.35pt;z-index:-2515604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" filled="f" stroked="f">
              <v:textbox style="mso-fit-shape-to-text:t" inset="0,0,0,0">
                <w:txbxContent>
                  <w:p w:rsidR="00A55F11" w:rsidRDefault="00A55F11">
                    <w:pPr>
                      <w:pStyle w:val="16"/>
                      <w:shd w:val="clear" w:color="auto" w:fill="auto"/>
                      <w:spacing w:line="240" w:lineRule="auto"/>
                    </w:pPr>
                    <w:r>
                      <w:rPr>
                        <w:rStyle w:val="a7"/>
                        <w:b/>
                        <w:bCs/>
                        <w:i/>
                        <w:iCs/>
                        <w:color w:val="000000"/>
                      </w:rPr>
                      <w:t>Заключение</w:t>
                    </w:r>
                  </w:p>
                </w:txbxContent>
              </v:textbox>
              <w10:wrap anchorx="page" anchory="page"/>
            </v:shape>
          </w:pict>
        </mc:Fallback>
      </mc:AlternateContent>
    </w:r>
  </w:p>
</w:hdr>
</file>

<file path=word/header1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57056" behindDoc="1" locked="0" layoutInCell="1" allowOverlap="1">
              <wp:simplePos x="0" y="0"/>
              <wp:positionH relativeFrom="page">
                <wp:posOffset>2061210</wp:posOffset>
              </wp:positionH>
              <wp:positionV relativeFrom="page">
                <wp:posOffset>739140</wp:posOffset>
              </wp:positionV>
              <wp:extent cx="713105" cy="80645"/>
              <wp:effectExtent l="3810" t="0" r="0" b="0"/>
              <wp:wrapNone/>
              <wp:docPr id="32"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8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Заключение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5" o:spid="_x0000_s1253" type="#_x0000_t202" style="position:absolute;margin-left:162.3pt;margin-top:58.2pt;width:56.15pt;height:6.35pt;z-index:-2515594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" filled="f" stroked="f">
              <v:textbox style="mso-fit-shape-to-text:t" inset="0,0,0,0">
                <w:txbxContent>
                  <w:p w:rsidR="00A55F11" w:rsidRDefault="00A55F11">
                    <w:pPr>
                      <w:pStyle w:val="16"/>
                      <w:shd w:val="clear" w:color="auto" w:fill="auto"/>
                      <w:spacing w:line="240" w:lineRule="auto"/>
                    </w:pPr>
                    <w:r>
                      <w:rPr>
                        <w:rStyle w:val="a7"/>
                        <w:b/>
                        <w:bCs/>
                        <w:i/>
                        <w:iCs/>
                        <w:color w:val="000000"/>
                      </w:rPr>
                      <w:t>Заключение</w:t>
                    </w:r>
                  </w:p>
                </w:txbxContent>
              </v:textbox>
              <w10:wrap anchorx="page" anchory="page"/>
            </v:shape>
          </w:pict>
        </mc:Fallback>
      </mc:AlternateContent>
    </w:r>
  </w:p>
</w:hdr>
</file>

<file path=word/header1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58080" behindDoc="1" locked="0" layoutInCell="1" allowOverlap="1">
              <wp:simplePos x="0" y="0"/>
              <wp:positionH relativeFrom="page">
                <wp:posOffset>2044065</wp:posOffset>
              </wp:positionH>
              <wp:positionV relativeFrom="page">
                <wp:posOffset>216535</wp:posOffset>
              </wp:positionV>
              <wp:extent cx="795655" cy="131445"/>
              <wp:effectExtent l="0" t="0" r="0" b="4445"/>
              <wp:wrapNone/>
              <wp:docPr id="31"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Примечания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6" o:spid="_x0000_s1254" type="#_x0000_t202" style="position:absolute;margin-left:160.95pt;margin-top:17.05pt;width:62.65pt;height:10.35pt;z-index:-2515584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" filled="f" stroked="f">
              <v:textbox style="mso-fit-shape-to-text:t" inset="0,0,0,0">
                <w:txbxContent>
                  <w:p w:rsidR="00A55F11" w:rsidRDefault="00A55F11">
                    <w:pPr>
                      <w:pStyle w:val="16"/>
                      <w:shd w:val="clear" w:color="auto" w:fill="auto"/>
                      <w:spacing w:line="240" w:lineRule="auto"/>
                    </w:pPr>
                    <w:r>
                      <w:rPr>
                        <w:rStyle w:val="a7"/>
                        <w:b/>
                        <w:bCs/>
                        <w:i/>
                        <w:iCs/>
                        <w:color w:val="000000"/>
                      </w:rPr>
                      <w:t>Примечания</w:t>
                    </w:r>
                  </w:p>
                </w:txbxContent>
              </v:textbox>
              <w10:wrap anchorx="page" anchory="page"/>
            </v:shape>
          </w:pict>
        </mc:Fallback>
      </mc:AlternateContent>
    </w:r>
  </w:p>
</w:hdr>
</file>

<file path=word/header1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59104" behindDoc="1" locked="0" layoutInCell="1" allowOverlap="1">
              <wp:simplePos x="0" y="0"/>
              <wp:positionH relativeFrom="page">
                <wp:posOffset>2044065</wp:posOffset>
              </wp:positionH>
              <wp:positionV relativeFrom="page">
                <wp:posOffset>216535</wp:posOffset>
              </wp:positionV>
              <wp:extent cx="795655" cy="131445"/>
              <wp:effectExtent l="0" t="0" r="0" b="4445"/>
              <wp:wrapNone/>
              <wp:docPr id="30"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Примечания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7" o:spid="_x0000_s1255" type="#_x0000_t202" style="position:absolute;margin-left:160.95pt;margin-top:17.05pt;width:62.65pt;height:10.35pt;z-index:-2515573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" filled="f" stroked="f">
              <v:textbox style="mso-fit-shape-to-text:t" inset="0,0,0,0">
                <w:txbxContent>
                  <w:p w:rsidR="00A55F11" w:rsidRDefault="00A55F11">
                    <w:pPr>
                      <w:pStyle w:val="16"/>
                      <w:shd w:val="clear" w:color="auto" w:fill="auto"/>
                      <w:spacing w:line="240" w:lineRule="auto"/>
                    </w:pPr>
                    <w:r>
                      <w:rPr>
                        <w:rStyle w:val="a7"/>
                        <w:b/>
                        <w:bCs/>
                        <w:i/>
                        <w:iCs/>
                        <w:color w:val="000000"/>
                      </w:rPr>
                      <w:t>Примечания</w:t>
                    </w:r>
                  </w:p>
                </w:txbxContent>
              </v:textbox>
              <w10:wrap anchorx="page" anchory="page"/>
            </v:shape>
          </w:pict>
        </mc:Fallback>
      </mc:AlternateContent>
    </w:r>
  </w:p>
</w:hdr>
</file>

<file path=word/header1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63200" behindDoc="1" locked="0" layoutInCell="1" allowOverlap="1">
              <wp:simplePos x="0" y="0"/>
              <wp:positionH relativeFrom="page">
                <wp:posOffset>2053590</wp:posOffset>
              </wp:positionH>
              <wp:positionV relativeFrom="page">
                <wp:posOffset>214630</wp:posOffset>
              </wp:positionV>
              <wp:extent cx="795655" cy="131445"/>
              <wp:effectExtent l="0" t="0" r="0" b="0"/>
              <wp:wrapNone/>
              <wp:docPr id="26"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Примечания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1" o:spid="_x0000_s1259" type="#_x0000_t202" style="position:absolute;margin-left:161.7pt;margin-top:16.9pt;width:62.65pt;height:10.35pt;z-index:-2515532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" filled="f" stroked="f">
              <v:textbox style="mso-fit-shape-to-text:t" inset="0,0,0,0">
                <w:txbxContent>
                  <w:p w:rsidR="00A55F11" w:rsidRDefault="00A55F11">
                    <w:pPr>
                      <w:pStyle w:val="16"/>
                      <w:shd w:val="clear" w:color="auto" w:fill="auto"/>
                      <w:spacing w:line="240" w:lineRule="auto"/>
                    </w:pPr>
                    <w:r>
                      <w:rPr>
                        <w:rStyle w:val="a7"/>
                        <w:b/>
                        <w:bCs/>
                        <w:i/>
                        <w:iCs/>
                        <w:color w:val="000000"/>
                      </w:rPr>
                      <w:t>Примечания</w:t>
                    </w:r>
                  </w:p>
                </w:txbxContent>
              </v:textbox>
              <w10:wrap anchorx="page" anchory="page"/>
            </v:shape>
          </w:pict>
        </mc:Fallback>
      </mc:AlternateContent>
    </w:r>
  </w:p>
</w:hdr>
</file>

<file path=word/header1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64224" behindDoc="1" locked="0" layoutInCell="1" allowOverlap="1">
              <wp:simplePos x="0" y="0"/>
              <wp:positionH relativeFrom="page">
                <wp:posOffset>2053590</wp:posOffset>
              </wp:positionH>
              <wp:positionV relativeFrom="page">
                <wp:posOffset>214630</wp:posOffset>
              </wp:positionV>
              <wp:extent cx="795655" cy="131445"/>
              <wp:effectExtent l="0" t="0" r="0" b="0"/>
              <wp:wrapNone/>
              <wp:docPr id="25"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Примечания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2" o:spid="_x0000_s1260" type="#_x0000_t202" style="position:absolute;margin-left:161.7pt;margin-top:16.9pt;width:62.65pt;height:10.35pt;z-index:-2515522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" filled="f" stroked="f">
              <v:textbox style="mso-fit-shape-to-text:t" inset="0,0,0,0">
                <w:txbxContent>
                  <w:p w:rsidR="00A55F11" w:rsidRDefault="00A55F11">
                    <w:pPr>
                      <w:pStyle w:val="16"/>
                      <w:shd w:val="clear" w:color="auto" w:fill="auto"/>
                      <w:spacing w:line="240" w:lineRule="auto"/>
                    </w:pPr>
                    <w:r>
                      <w:rPr>
                        <w:rStyle w:val="a7"/>
                        <w:b/>
                        <w:bCs/>
                        <w:i/>
                        <w:iCs/>
                        <w:color w:val="000000"/>
                      </w:rPr>
                      <w:t>Примечания</w:t>
                    </w:r>
                  </w:p>
                </w:txbxContent>
              </v:textbox>
              <w10:wrap anchorx="page" anchory="page"/>
            </v:shape>
          </w:pict>
        </mc:Fallback>
      </mc:AlternateContent>
    </w:r>
  </w:p>
</w:hdr>
</file>

<file path=word/header1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67296" behindDoc="1" locked="0" layoutInCell="1" allowOverlap="1">
              <wp:simplePos x="0" y="0"/>
              <wp:positionH relativeFrom="page">
                <wp:posOffset>2053590</wp:posOffset>
              </wp:positionH>
              <wp:positionV relativeFrom="page">
                <wp:posOffset>214630</wp:posOffset>
              </wp:positionV>
              <wp:extent cx="795655" cy="131445"/>
              <wp:effectExtent l="0" t="0" r="0" b="0"/>
              <wp:wrapNone/>
              <wp:docPr id="22"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Примечания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3" o:spid="_x0000_s1263" type="#_x0000_t202" style="position:absolute;margin-left:161.7pt;margin-top:16.9pt;width:62.65pt;height:10.35pt;z-index:-2515491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" filled="f" stroked="f">
              <v:textbox style="mso-fit-shape-to-text:t" inset="0,0,0,0">
                <w:txbxContent>
                  <w:p w:rsidR="00A55F11" w:rsidRDefault="00A55F11">
                    <w:pPr>
                      <w:pStyle w:val="16"/>
                      <w:shd w:val="clear" w:color="auto" w:fill="auto"/>
                      <w:spacing w:line="240" w:lineRule="auto"/>
                    </w:pPr>
                    <w:r>
                      <w:rPr>
                        <w:rStyle w:val="a7"/>
                        <w:b/>
                        <w:bCs/>
                        <w:i/>
                        <w:iCs/>
                        <w:color w:val="000000"/>
                      </w:rPr>
                      <w:t>Примечания</w:t>
                    </w:r>
                  </w:p>
                </w:txbxContent>
              </v:textbox>
              <w10:wrap anchorx="page" anchory="page"/>
            </v:shape>
          </w:pict>
        </mc:Fallback>
      </mc:AlternateContent>
    </w:r>
  </w:p>
</w:hdr>
</file>

<file path=word/header1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68320" behindDoc="1" locked="0" layoutInCell="1" allowOverlap="1">
              <wp:simplePos x="0" y="0"/>
              <wp:positionH relativeFrom="page">
                <wp:posOffset>2053590</wp:posOffset>
              </wp:positionH>
              <wp:positionV relativeFrom="page">
                <wp:posOffset>214630</wp:posOffset>
              </wp:positionV>
              <wp:extent cx="795655" cy="131445"/>
              <wp:effectExtent l="0" t="0" r="0" b="0"/>
              <wp:wrapNone/>
              <wp:docPr id="21"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Примечания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4" o:spid="_x0000_s1264" type="#_x0000_t202" style="position:absolute;margin-left:161.7pt;margin-top:16.9pt;width:62.65pt;height:10.35pt;z-index:-2515481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zTcrwIAALIFAAAOAAAAZHJzL2Uyb0RvYy54bWysVG1vmzAQ/j5p/8Hyd8pLgQR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" filled="f" stroked="f">
              <v:textbox style="mso-fit-shape-to-text:t" inset="0,0,0,0">
                <w:txbxContent>
                  <w:p w:rsidR="00A55F11" w:rsidRDefault="00A55F11">
                    <w:pPr>
                      <w:pStyle w:val="16"/>
                      <w:shd w:val="clear" w:color="auto" w:fill="auto"/>
                      <w:spacing w:line="240" w:lineRule="auto"/>
                    </w:pPr>
                    <w:r>
                      <w:rPr>
                        <w:rStyle w:val="a7"/>
                        <w:b/>
                        <w:bCs/>
                        <w:i/>
                        <w:iCs/>
                        <w:color w:val="000000"/>
                      </w:rPr>
                      <w:t>Примечания</w:t>
                    </w:r>
                  </w:p>
                </w:txbxContent>
              </v:textbox>
              <w10:wrap anchorx="page" anchory="page"/>
            </v:shape>
          </w:pict>
        </mc:Fallback>
      </mc:AlternateContent>
    </w:r>
  </w:p>
</w:hdr>
</file>

<file path=word/header1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hdr>
</file>

<file path=word/header1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71392" behindDoc="1" locked="0" layoutInCell="1" allowOverlap="1">
              <wp:simplePos x="0" y="0"/>
              <wp:positionH relativeFrom="page">
                <wp:posOffset>2053590</wp:posOffset>
              </wp:positionH>
              <wp:positionV relativeFrom="page">
                <wp:posOffset>214630</wp:posOffset>
              </wp:positionV>
              <wp:extent cx="751205" cy="105410"/>
              <wp:effectExtent l="0" t="0" r="0" b="3810"/>
              <wp:wrapNone/>
              <wp:docPr id="18"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Примечания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7" o:spid="_x0000_s1267" type="#_x0000_t202" style="position:absolute;margin-left:161.7pt;margin-top:16.9pt;width:59.15pt;height:8.3pt;z-index:-2515450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" filled="f" stroked="f">
              <v:textbox style="mso-fit-shape-to-text:t" inset="0,0,0,0">
                <w:txbxContent>
                  <w:p w:rsidR="00A55F11" w:rsidRDefault="00A55F11">
                    <w:pPr>
                      <w:pStyle w:val="16"/>
                      <w:shd w:val="clear" w:color="auto" w:fill="auto"/>
                      <w:spacing w:line="240" w:lineRule="auto"/>
                    </w:pPr>
                    <w:r>
                      <w:rPr>
                        <w:rStyle w:val="a7"/>
                        <w:b/>
                        <w:bCs/>
                        <w:i/>
                        <w:iCs/>
                        <w:color w:val="000000"/>
                      </w:rPr>
                      <w:t>Примечания</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sz w:val="2"/>
        <w:szCs w:val="2"/>
      </w:rPr>
    </w:pPr>
  </w:p>
  <w:p w:rsidR="00D0553E" w:rsidRDefault="00D0553E"/>
</w:hdr>
</file>

<file path=word/header1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72416" behindDoc="1" locked="0" layoutInCell="1" allowOverlap="1">
              <wp:simplePos x="0" y="0"/>
              <wp:positionH relativeFrom="page">
                <wp:posOffset>2053590</wp:posOffset>
              </wp:positionH>
              <wp:positionV relativeFrom="page">
                <wp:posOffset>214630</wp:posOffset>
              </wp:positionV>
              <wp:extent cx="795655" cy="131445"/>
              <wp:effectExtent l="0" t="0" r="0" b="0"/>
              <wp:wrapNone/>
              <wp:docPr id="17"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Примечания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8" o:spid="_x0000_s1268" type="#_x0000_t202" style="position:absolute;margin-left:161.7pt;margin-top:16.9pt;width:62.65pt;height:10.35pt;z-index:-2515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" filled="f" stroked="f">
              <v:textbox style="mso-fit-shape-to-text:t" inset="0,0,0,0">
                <w:txbxContent>
                  <w:p w:rsidR="00A55F11" w:rsidRDefault="00A55F11">
                    <w:pPr>
                      <w:pStyle w:val="16"/>
                      <w:shd w:val="clear" w:color="auto" w:fill="auto"/>
                      <w:spacing w:line="240" w:lineRule="auto"/>
                    </w:pPr>
                    <w:r>
                      <w:rPr>
                        <w:rStyle w:val="a7"/>
                        <w:b/>
                        <w:bCs/>
                        <w:i/>
                        <w:iCs/>
                        <w:color w:val="000000"/>
                      </w:rPr>
                      <w:t>Примечания</w:t>
                    </w:r>
                  </w:p>
                </w:txbxContent>
              </v:textbox>
              <w10:wrap anchorx="page" anchory="page"/>
            </v:shape>
          </w:pict>
        </mc:Fallback>
      </mc:AlternateContent>
    </w:r>
  </w:p>
</w:hdr>
</file>

<file path=word/header17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75488" behindDoc="1" locked="0" layoutInCell="1" allowOverlap="1">
              <wp:simplePos x="0" y="0"/>
              <wp:positionH relativeFrom="page">
                <wp:posOffset>2054860</wp:posOffset>
              </wp:positionH>
              <wp:positionV relativeFrom="page">
                <wp:posOffset>214630</wp:posOffset>
              </wp:positionV>
              <wp:extent cx="795655" cy="131445"/>
              <wp:effectExtent l="0" t="0" r="0" b="0"/>
              <wp:wrapNone/>
              <wp:docPr id="14"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Примечания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1" o:spid="_x0000_s1271" type="#_x0000_t202" style="position:absolute;margin-left:161.8pt;margin-top:16.9pt;width:62.65pt;height:10.35pt;z-index:-251540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" filled="f" stroked="f">
              <v:textbox style="mso-fit-shape-to-text:t" inset="0,0,0,0">
                <w:txbxContent>
                  <w:p w:rsidR="00A55F11" w:rsidRDefault="00A55F11">
                    <w:pPr>
                      <w:pStyle w:val="16"/>
                      <w:shd w:val="clear" w:color="auto" w:fill="auto"/>
                      <w:spacing w:line="240" w:lineRule="auto"/>
                    </w:pPr>
                    <w:r>
                      <w:rPr>
                        <w:rStyle w:val="a7"/>
                        <w:b/>
                        <w:bCs/>
                        <w:i/>
                        <w:iCs/>
                        <w:color w:val="000000"/>
                      </w:rPr>
                      <w:t>Примечания</w:t>
                    </w:r>
                  </w:p>
                </w:txbxContent>
              </v:textbox>
              <w10:wrap anchorx="page" anchory="page"/>
            </v:shape>
          </w:pict>
        </mc:Fallback>
      </mc:AlternateContent>
    </w:r>
  </w:p>
</w:hdr>
</file>

<file path=word/header17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77536" behindDoc="1" locked="0" layoutInCell="1" allowOverlap="1">
              <wp:simplePos x="0" y="0"/>
              <wp:positionH relativeFrom="page">
                <wp:posOffset>2054860</wp:posOffset>
              </wp:positionH>
              <wp:positionV relativeFrom="page">
                <wp:posOffset>214630</wp:posOffset>
              </wp:positionV>
              <wp:extent cx="795655" cy="131445"/>
              <wp:effectExtent l="0" t="0" r="0" b="0"/>
              <wp:wrapNone/>
              <wp:docPr id="12"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Примечания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5" o:spid="_x0000_s1273" type="#_x0000_t202" style="position:absolute;margin-left:161.8pt;margin-top:16.9pt;width:62.65pt;height:10.35pt;z-index:-251538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" filled="f" stroked="f">
              <v:textbox style="mso-fit-shape-to-text:t" inset="0,0,0,0">
                <w:txbxContent>
                  <w:p w:rsidR="00A55F11" w:rsidRDefault="00A55F11">
                    <w:pPr>
                      <w:pStyle w:val="16"/>
                      <w:shd w:val="clear" w:color="auto" w:fill="auto"/>
                      <w:spacing w:line="240" w:lineRule="auto"/>
                    </w:pPr>
                    <w:r>
                      <w:rPr>
                        <w:rStyle w:val="a7"/>
                        <w:b/>
                        <w:bCs/>
                        <w:i/>
                        <w:iCs/>
                        <w:color w:val="000000"/>
                      </w:rPr>
                      <w:t>Примечания</w:t>
                    </w:r>
                  </w:p>
                </w:txbxContent>
              </v:textbox>
              <w10:wrap anchorx="page" anchory="page"/>
            </v:shape>
          </w:pict>
        </mc:Fallback>
      </mc:AlternateContent>
    </w:r>
  </w:p>
</w:hdr>
</file>

<file path=word/header17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78560" behindDoc="1" locked="0" layoutInCell="1" allowOverlap="1">
              <wp:simplePos x="0" y="0"/>
              <wp:positionH relativeFrom="page">
                <wp:posOffset>2054860</wp:posOffset>
              </wp:positionH>
              <wp:positionV relativeFrom="page">
                <wp:posOffset>214630</wp:posOffset>
              </wp:positionV>
              <wp:extent cx="795655" cy="131445"/>
              <wp:effectExtent l="0" t="0" r="0" b="0"/>
              <wp:wrapNone/>
              <wp:docPr id="11"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Примечания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6" o:spid="_x0000_s1274" type="#_x0000_t202" style="position:absolute;margin-left:161.8pt;margin-top:16.9pt;width:62.65pt;height:10.35pt;z-index:-251537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" filled="f" stroked="f">
              <v:textbox style="mso-fit-shape-to-text:t" inset="0,0,0,0">
                <w:txbxContent>
                  <w:p w:rsidR="00A55F11" w:rsidRDefault="00A55F11">
                    <w:pPr>
                      <w:pStyle w:val="16"/>
                      <w:shd w:val="clear" w:color="auto" w:fill="auto"/>
                      <w:spacing w:line="240" w:lineRule="auto"/>
                    </w:pPr>
                    <w:r>
                      <w:rPr>
                        <w:rStyle w:val="a7"/>
                        <w:b/>
                        <w:bCs/>
                        <w:i/>
                        <w:iCs/>
                        <w:color w:val="000000"/>
                      </w:rPr>
                      <w:t>Примечания</w:t>
                    </w:r>
                  </w:p>
                </w:txbxContent>
              </v:textbox>
              <w10:wrap anchorx="page" anchory="page"/>
            </v:shape>
          </w:pict>
        </mc:Fallback>
      </mc:AlternateContent>
    </w:r>
  </w:p>
</w:hdr>
</file>

<file path=word/header17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81632" behindDoc="1" locked="0" layoutInCell="1" allowOverlap="1">
              <wp:simplePos x="0" y="0"/>
              <wp:positionH relativeFrom="page">
                <wp:posOffset>2053590</wp:posOffset>
              </wp:positionH>
              <wp:positionV relativeFrom="page">
                <wp:posOffset>214630</wp:posOffset>
              </wp:positionV>
              <wp:extent cx="795655" cy="131445"/>
              <wp:effectExtent l="0" t="0" r="0" b="0"/>
              <wp:wrapNone/>
              <wp:docPr id="8"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Примечания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9" o:spid="_x0000_s1277" type="#_x0000_t202" style="position:absolute;margin-left:161.7pt;margin-top:16.9pt;width:62.65pt;height:10.35pt;z-index:-251534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" filled="f" stroked="f">
              <v:textbox style="mso-fit-shape-to-text:t" inset="0,0,0,0">
                <w:txbxContent>
                  <w:p w:rsidR="00A55F11" w:rsidRDefault="00A55F11">
                    <w:pPr>
                      <w:pStyle w:val="16"/>
                      <w:shd w:val="clear" w:color="auto" w:fill="auto"/>
                      <w:spacing w:line="240" w:lineRule="auto"/>
                    </w:pPr>
                    <w:r>
                      <w:rPr>
                        <w:rStyle w:val="a7"/>
                        <w:b/>
                        <w:bCs/>
                        <w:i/>
                        <w:iCs/>
                        <w:color w:val="000000"/>
                      </w:rPr>
                      <w:t>Примечания</w:t>
                    </w:r>
                  </w:p>
                </w:txbxContent>
              </v:textbox>
              <w10:wrap anchorx="page" anchory="page"/>
            </v:shape>
          </w:pict>
        </mc:Fallback>
      </mc:AlternateContent>
    </w:r>
  </w:p>
</w:hdr>
</file>

<file path=word/header17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83680" behindDoc="1" locked="0" layoutInCell="1" allowOverlap="1">
              <wp:simplePos x="0" y="0"/>
              <wp:positionH relativeFrom="page">
                <wp:posOffset>1687830</wp:posOffset>
              </wp:positionH>
              <wp:positionV relativeFrom="page">
                <wp:posOffset>214630</wp:posOffset>
              </wp:positionV>
              <wp:extent cx="1511300" cy="131445"/>
              <wp:effectExtent l="1905" t="0" r="1270" b="0"/>
              <wp:wrapNone/>
              <wp:docPr id="6"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Алфавитный указатель</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1" o:spid="_x0000_s1279" type="#_x0000_t202" style="position:absolute;margin-left:132.9pt;margin-top:16.9pt;width:119pt;height:10.35pt;z-index:-251532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" filled="f" stroked="f">
              <v:textbox style="mso-fit-shape-to-text:t" inset="0,0,0,0">
                <w:txbxContent>
                  <w:p w:rsidR="00A55F11" w:rsidRDefault="00A55F11">
                    <w:pPr>
                      <w:pStyle w:val="16"/>
                      <w:shd w:val="clear" w:color="auto" w:fill="auto"/>
                      <w:spacing w:line="240" w:lineRule="auto"/>
                    </w:pPr>
                    <w:r>
                      <w:rPr>
                        <w:rStyle w:val="a7"/>
                        <w:b/>
                        <w:bCs/>
                        <w:i/>
                        <w:iCs/>
                        <w:color w:val="000000"/>
                      </w:rPr>
                      <w:t>Алфавитный указатель</w:t>
                    </w:r>
                  </w:p>
                </w:txbxContent>
              </v:textbox>
              <w10:wrap anchorx="page" anchory="page"/>
            </v:shape>
          </w:pict>
        </mc:Fallback>
      </mc:AlternateContent>
    </w:r>
  </w:p>
</w:hdr>
</file>

<file path=word/header17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84704" behindDoc="1" locked="0" layoutInCell="1" allowOverlap="1">
              <wp:simplePos x="0" y="0"/>
              <wp:positionH relativeFrom="page">
                <wp:posOffset>1687830</wp:posOffset>
              </wp:positionH>
              <wp:positionV relativeFrom="page">
                <wp:posOffset>214630</wp:posOffset>
              </wp:positionV>
              <wp:extent cx="1511300" cy="131445"/>
              <wp:effectExtent l="1905" t="0" r="1270" b="0"/>
              <wp:wrapNone/>
              <wp:docPr id="5"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Алфавитный указатель</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2" o:spid="_x0000_s1280" type="#_x0000_t202" style="position:absolute;margin-left:132.9pt;margin-top:16.9pt;width:119pt;height:10.35pt;z-index:-251531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" filled="f" stroked="f">
              <v:textbox style="mso-fit-shape-to-text:t" inset="0,0,0,0">
                <w:txbxContent>
                  <w:p w:rsidR="00A55F11" w:rsidRDefault="00A55F11">
                    <w:pPr>
                      <w:pStyle w:val="16"/>
                      <w:shd w:val="clear" w:color="auto" w:fill="auto"/>
                      <w:spacing w:line="240" w:lineRule="auto"/>
                    </w:pPr>
                    <w:r>
                      <w:rPr>
                        <w:rStyle w:val="a7"/>
                        <w:b/>
                        <w:bCs/>
                        <w:i/>
                        <w:iCs/>
                        <w:color w:val="000000"/>
                      </w:rPr>
                      <w:t>Алфавитный указатель</w:t>
                    </w:r>
                  </w:p>
                </w:txbxContent>
              </v:textbox>
              <w10:wrap anchorx="page" anchory="page"/>
            </v:shape>
          </w:pict>
        </mc:Fallback>
      </mc:AlternateContent>
    </w:r>
  </w:p>
</w:hdr>
</file>

<file path=word/header17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hdr>
</file>

<file path=word/header17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sz w:val="2"/>
        <w:szCs w:val="2"/>
      </w:rPr>
    </w:pPr>
  </w:p>
</w:hdr>
</file>

<file path=word/header17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788800" behindDoc="1" locked="0" layoutInCell="1" allowOverlap="1">
              <wp:simplePos x="0" y="0"/>
              <wp:positionH relativeFrom="page">
                <wp:posOffset>4540250</wp:posOffset>
              </wp:positionH>
              <wp:positionV relativeFrom="page">
                <wp:posOffset>334010</wp:posOffset>
              </wp:positionV>
              <wp:extent cx="48895" cy="133985"/>
              <wp:effectExtent l="0" t="635" r="1905" b="0"/>
              <wp:wrapNone/>
              <wp:docPr id="1"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000000"/>
                            <w:spacing w:line="240" w:lineRule="auto"/>
                          </w:pPr>
                          <w:r>
                            <w:rPr>
                              <w:rStyle w:val="Sylfaen1"/>
                              <w:b/>
                              <w:bCs/>
                              <w:i/>
                              <w:iCs/>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7" o:spid="_x0000_s1284" type="#_x0000_t202" style="position:absolute;margin-left:357.5pt;margin-top:26.3pt;width:3.85pt;height:10.55pt;z-index:-251527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N+rgIAALA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" filled="f" stroked="f">
              <v:textbox style="mso-fit-shape-to-text:t" inset="0,0,0,0">
                <w:txbxContent>
                  <w:p w:rsidR="00A55F11" w:rsidRDefault="00A55F11">
                    <w:pPr>
                      <w:pStyle w:val="16"/>
                      <w:shd w:val="clear" w:color="auto" w:fill="000000"/>
                      <w:spacing w:line="240" w:lineRule="auto"/>
                    </w:pPr>
                    <w:r>
                      <w:rPr>
                        <w:rStyle w:val="Sylfaen1"/>
                        <w:b/>
                        <w:bCs/>
                        <w:i/>
                        <w:iCs/>
                      </w:rPr>
                      <w:t>I</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58400" behindDoc="1" locked="0" layoutInCell="1" allowOverlap="1">
              <wp:simplePos x="0" y="0"/>
              <wp:positionH relativeFrom="page">
                <wp:posOffset>1901825</wp:posOffset>
              </wp:positionH>
              <wp:positionV relativeFrom="page">
                <wp:posOffset>215265</wp:posOffset>
              </wp:positionV>
              <wp:extent cx="1060450" cy="131445"/>
              <wp:effectExtent l="0" t="0" r="0" b="0"/>
              <wp:wrapNone/>
              <wp:docPr id="22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Коренной текст</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59" type="#_x0000_t202" style="position:absolute;margin-left:149.75pt;margin-top:16.95pt;width:83.5pt;height:10.35pt;z-index:-2517580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" filled="f" stroked="f">
              <v:textbox style="mso-fit-shape-to-text:t" inset="0,0,0,0">
                <w:txbxContent>
                  <w:p w:rsidR="00A55F11" w:rsidRDefault="00A55F11">
                    <w:pPr>
                      <w:pStyle w:val="16"/>
                      <w:shd w:val="clear" w:color="auto" w:fill="auto"/>
                      <w:spacing w:line="240" w:lineRule="auto"/>
                    </w:pPr>
                    <w:r>
                      <w:rPr>
                        <w:rStyle w:val="a7"/>
                        <w:b/>
                        <w:bCs/>
                        <w:i/>
                        <w:iCs/>
                        <w:color w:val="000000"/>
                      </w:rPr>
                      <w:t>Коренной текст</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59424" behindDoc="1" locked="0" layoutInCell="1" allowOverlap="1">
              <wp:simplePos x="0" y="0"/>
              <wp:positionH relativeFrom="page">
                <wp:posOffset>1791970</wp:posOffset>
              </wp:positionH>
              <wp:positionV relativeFrom="page">
                <wp:posOffset>216535</wp:posOffset>
              </wp:positionV>
              <wp:extent cx="1263015" cy="131445"/>
              <wp:effectExtent l="1270" t="0" r="2540" b="4445"/>
              <wp:wrapNone/>
              <wp:docPr id="22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Ламрим еше нингпо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60" type="#_x0000_t202" style="position:absolute;margin-left:141.1pt;margin-top:17.05pt;width:99.45pt;height:10.35pt;z-index:-251757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" filled="f" stroked="f">
              <v:textbox style="mso-fit-shape-to-text:t" inset="0,0,0,0">
                <w:txbxContent>
                  <w:p w:rsidR="00A55F11" w:rsidRDefault="00A55F11">
                    <w:pPr>
                      <w:pStyle w:val="16"/>
                      <w:shd w:val="clear" w:color="auto" w:fill="auto"/>
                      <w:spacing w:line="240" w:lineRule="auto"/>
                    </w:pPr>
                    <w:r>
                      <w:rPr>
                        <w:rStyle w:val="a7"/>
                        <w:b/>
                        <w:bCs/>
                        <w:i/>
                        <w:iCs/>
                        <w:color w:val="000000"/>
                      </w:rPr>
                      <w:t>Ламрим еше нингпо</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29728" behindDoc="1" locked="0" layoutInCell="1" allowOverlap="1">
              <wp:simplePos x="0" y="0"/>
              <wp:positionH relativeFrom="page">
                <wp:posOffset>1172845</wp:posOffset>
              </wp:positionH>
              <wp:positionV relativeFrom="page">
                <wp:posOffset>214630</wp:posOffset>
              </wp:positionV>
              <wp:extent cx="2509520" cy="131445"/>
              <wp:effectExtent l="1270" t="0" r="3810" b="0"/>
              <wp:wrapNone/>
              <wp:docPr id="25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5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8"/>
                              <w:b/>
                              <w:bCs/>
                              <w:i/>
                              <w:iCs/>
                              <w:color w:val="000000"/>
                            </w:rPr>
                            <w:t>Предисловие переводчика с тибетского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1" type="#_x0000_t202" style="position:absolute;margin-left:92.35pt;margin-top:16.9pt;width:197.6pt;height:10.35pt;z-index:-251786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" filled="f" stroked="f">
              <v:textbox style="mso-fit-shape-to-text:t" inset="0,0,0,0">
                <w:txbxContent>
                  <w:p w:rsidR="00A55F11" w:rsidRDefault="00A55F11">
                    <w:pPr>
                      <w:pStyle w:val="16"/>
                      <w:shd w:val="clear" w:color="auto" w:fill="auto"/>
                      <w:spacing w:line="240" w:lineRule="auto"/>
                    </w:pPr>
                    <w:r>
                      <w:rPr>
                        <w:rStyle w:val="a8"/>
                        <w:b/>
                        <w:bCs/>
                        <w:i/>
                        <w:iCs/>
                        <w:color w:val="000000"/>
                      </w:rPr>
                      <w:t>Предисловие переводчика с тибетского</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62496" behindDoc="1" locked="0" layoutInCell="1" allowOverlap="1">
              <wp:simplePos x="0" y="0"/>
              <wp:positionH relativeFrom="page">
                <wp:posOffset>1901825</wp:posOffset>
              </wp:positionH>
              <wp:positionV relativeFrom="page">
                <wp:posOffset>215265</wp:posOffset>
              </wp:positionV>
              <wp:extent cx="1060450" cy="131445"/>
              <wp:effectExtent l="0" t="0" r="0" b="0"/>
              <wp:wrapNone/>
              <wp:docPr id="22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Коренной текст</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63" type="#_x0000_t202" style="position:absolute;margin-left:149.75pt;margin-top:16.95pt;width:83.5pt;height:10.35pt;z-index:-251753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" filled="f" stroked="f">
              <v:textbox style="mso-fit-shape-to-text:t" inset="0,0,0,0">
                <w:txbxContent>
                  <w:p w:rsidR="00A55F11" w:rsidRDefault="00A55F11">
                    <w:pPr>
                      <w:pStyle w:val="16"/>
                      <w:shd w:val="clear" w:color="auto" w:fill="auto"/>
                      <w:spacing w:line="240" w:lineRule="auto"/>
                    </w:pPr>
                    <w:r>
                      <w:rPr>
                        <w:rStyle w:val="a7"/>
                        <w:b/>
                        <w:bCs/>
                        <w:i/>
                        <w:iCs/>
                        <w:color w:val="000000"/>
                      </w:rPr>
                      <w:t>Коренной текст</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63520" behindDoc="1" locked="0" layoutInCell="1" allowOverlap="1">
              <wp:simplePos x="0" y="0"/>
              <wp:positionH relativeFrom="page">
                <wp:posOffset>1787525</wp:posOffset>
              </wp:positionH>
              <wp:positionV relativeFrom="page">
                <wp:posOffset>215265</wp:posOffset>
              </wp:positionV>
              <wp:extent cx="1261110" cy="131445"/>
              <wp:effectExtent l="0" t="0" r="0" b="0"/>
              <wp:wrapNone/>
              <wp:docPr id="22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 xml:space="preserve">Аамрим </w:t>
                          </w:r>
                          <w:r>
                            <w:rPr>
                              <w:rStyle w:val="a7"/>
                              <w:b/>
                              <w:bCs/>
                              <w:i/>
                              <w:iCs/>
                              <w:color w:val="000000"/>
                              <w:lang w:val="uk-UA" w:eastAsia="uk-UA"/>
                            </w:rPr>
                            <w:t xml:space="preserve">еше </w:t>
                          </w:r>
                          <w:r>
                            <w:rPr>
                              <w:rStyle w:val="a7"/>
                              <w:b/>
                              <w:bCs/>
                              <w:i/>
                              <w:iCs/>
                              <w:color w:val="000000"/>
                            </w:rPr>
                            <w:t>нингпо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64" type="#_x0000_t202" style="position:absolute;margin-left:140.75pt;margin-top:16.95pt;width:99.3pt;height:10.35pt;z-index:-251752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" filled="f" stroked="f">
              <v:textbox style="mso-fit-shape-to-text:t" inset="0,0,0,0">
                <w:txbxContent>
                  <w:p w:rsidR="00A55F11" w:rsidRDefault="00A55F11">
                    <w:pPr>
                      <w:pStyle w:val="16"/>
                      <w:shd w:val="clear" w:color="auto" w:fill="auto"/>
                      <w:spacing w:line="240" w:lineRule="auto"/>
                    </w:pPr>
                    <w:r>
                      <w:rPr>
                        <w:rStyle w:val="a7"/>
                        <w:b/>
                        <w:bCs/>
                        <w:i/>
                        <w:iCs/>
                        <w:color w:val="000000"/>
                      </w:rPr>
                      <w:t xml:space="preserve">Аамрим </w:t>
                    </w:r>
                    <w:r>
                      <w:rPr>
                        <w:rStyle w:val="a7"/>
                        <w:b/>
                        <w:bCs/>
                        <w:i/>
                        <w:iCs/>
                        <w:color w:val="000000"/>
                        <w:lang w:val="uk-UA" w:eastAsia="uk-UA"/>
                      </w:rPr>
                      <w:t xml:space="preserve">еше </w:t>
                    </w:r>
                    <w:r>
                      <w:rPr>
                        <w:rStyle w:val="a7"/>
                        <w:b/>
                        <w:bCs/>
                        <w:i/>
                        <w:iCs/>
                        <w:color w:val="000000"/>
                      </w:rPr>
                      <w:t>нингпо</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66592" behindDoc="1" locked="0" layoutInCell="1" allowOverlap="1">
              <wp:simplePos x="0" y="0"/>
              <wp:positionH relativeFrom="page">
                <wp:posOffset>1791970</wp:posOffset>
              </wp:positionH>
              <wp:positionV relativeFrom="page">
                <wp:posOffset>216535</wp:posOffset>
              </wp:positionV>
              <wp:extent cx="1263015" cy="131445"/>
              <wp:effectExtent l="1270" t="0" r="2540" b="4445"/>
              <wp:wrapNone/>
              <wp:docPr id="21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Ламрим еше нингпо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67" type="#_x0000_t202" style="position:absolute;margin-left:141.1pt;margin-top:17.05pt;width:99.45pt;height:10.35pt;z-index:-2517498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" filled="f" stroked="f">
              <v:textbox style="mso-fit-shape-to-text:t" inset="0,0,0,0">
                <w:txbxContent>
                  <w:p w:rsidR="00A55F11" w:rsidRDefault="00A55F11">
                    <w:pPr>
                      <w:pStyle w:val="16"/>
                      <w:shd w:val="clear" w:color="auto" w:fill="auto"/>
                      <w:spacing w:line="240" w:lineRule="auto"/>
                    </w:pPr>
                    <w:r>
                      <w:rPr>
                        <w:rStyle w:val="a7"/>
                        <w:b/>
                        <w:bCs/>
                        <w:i/>
                        <w:iCs/>
                        <w:color w:val="000000"/>
                      </w:rPr>
                      <w:t>Ламрим еше нингпо</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68640" behindDoc="1" locked="0" layoutInCell="1" allowOverlap="1">
              <wp:simplePos x="0" y="0"/>
              <wp:positionH relativeFrom="page">
                <wp:posOffset>2000885</wp:posOffset>
              </wp:positionH>
              <wp:positionV relativeFrom="page">
                <wp:posOffset>201930</wp:posOffset>
              </wp:positionV>
              <wp:extent cx="902335" cy="131445"/>
              <wp:effectExtent l="635" t="1905" r="1905" b="0"/>
              <wp:wrapNone/>
              <wp:docPr id="21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Комментарий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69" type="#_x0000_t202" style="position:absolute;margin-left:157.55pt;margin-top:15.9pt;width:71.05pt;height:10.35pt;z-index:-2517478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" filled="f" stroked="f">
              <v:textbox style="mso-fit-shape-to-text:t" inset="0,0,0,0">
                <w:txbxContent>
                  <w:p w:rsidR="00A55F11" w:rsidRDefault="00A55F11">
                    <w:pPr>
                      <w:pStyle w:val="16"/>
                      <w:shd w:val="clear" w:color="auto" w:fill="auto"/>
                      <w:spacing w:line="240" w:lineRule="auto"/>
                    </w:pPr>
                    <w:r>
                      <w:rPr>
                        <w:rStyle w:val="a7"/>
                        <w:b/>
                        <w:bCs/>
                        <w:i/>
                        <w:iCs/>
                        <w:color w:val="000000"/>
                      </w:rPr>
                      <w:t>Комментарий</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69664" behindDoc="1" locked="0" layoutInCell="1" allowOverlap="1">
              <wp:simplePos x="0" y="0"/>
              <wp:positionH relativeFrom="page">
                <wp:posOffset>1065530</wp:posOffset>
              </wp:positionH>
              <wp:positionV relativeFrom="page">
                <wp:posOffset>220345</wp:posOffset>
              </wp:positionV>
              <wp:extent cx="2698750" cy="131445"/>
              <wp:effectExtent l="0" t="1270" r="0" b="635"/>
              <wp:wrapNone/>
              <wp:docPr id="21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Почтительное приветствие и вступление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70" type="#_x0000_t202" style="position:absolute;margin-left:83.9pt;margin-top:17.35pt;width:212.5pt;height:10.35pt;z-index:-2517468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P/IsA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" filled="f" stroked="f">
              <v:textbox style="mso-fit-shape-to-text:t" inset="0,0,0,0">
                <w:txbxContent>
                  <w:p w:rsidR="00A55F11" w:rsidRDefault="00A55F11">
                    <w:pPr>
                      <w:pStyle w:val="16"/>
                      <w:shd w:val="clear" w:color="auto" w:fill="auto"/>
                      <w:spacing w:line="240" w:lineRule="auto"/>
                    </w:pPr>
                    <w:r>
                      <w:rPr>
                        <w:rStyle w:val="a7"/>
                        <w:b/>
                        <w:bCs/>
                        <w:i/>
                        <w:iCs/>
                        <w:color w:val="000000"/>
                      </w:rPr>
                      <w:t>Почтительное приветствие и вступление</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72736" behindDoc="1" locked="0" layoutInCell="1" allowOverlap="1">
              <wp:simplePos x="0" y="0"/>
              <wp:positionH relativeFrom="page">
                <wp:posOffset>2244725</wp:posOffset>
              </wp:positionH>
              <wp:positionV relativeFrom="page">
                <wp:posOffset>1169035</wp:posOffset>
              </wp:positionV>
              <wp:extent cx="248285" cy="301625"/>
              <wp:effectExtent l="0" t="0" r="2540" b="0"/>
              <wp:wrapNone/>
              <wp:docPr id="21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Sylfaen5"/>
                              <w:b/>
                              <w:bCs/>
                              <w:i/>
                              <w:iCs/>
                              <w:color w:val="000000"/>
                            </w:rPr>
                            <w:t xml:space="preserve">- </w:t>
                          </w:r>
                          <w:r>
                            <w:rPr>
                              <w:rStyle w:val="CordiaUPC"/>
                              <w:b/>
                              <w:bCs/>
                              <w:i/>
                              <w:iCs/>
                              <w:color w:val="000000"/>
                            </w:rPr>
                            <w:t>1</w:t>
                          </w:r>
                          <w:r>
                            <w:rPr>
                              <w:rStyle w:val="Sylfaen5"/>
                              <w:b/>
                              <w:bCs/>
                              <w:i/>
                              <w:iCs/>
                              <w:color w:val="000000"/>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73" type="#_x0000_t202" style="position:absolute;margin-left:176.75pt;margin-top:92.05pt;width:19.55pt;height:23.75pt;z-index:-2517437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" filled="f" stroked="f">
              <v:textbox style="mso-fit-shape-to-text:t" inset="0,0,0,0">
                <w:txbxContent>
                  <w:p w:rsidR="00A55F11" w:rsidRDefault="00A55F11">
                    <w:pPr>
                      <w:pStyle w:val="16"/>
                      <w:shd w:val="clear" w:color="auto" w:fill="auto"/>
                      <w:spacing w:line="240" w:lineRule="auto"/>
                    </w:pPr>
                    <w:r>
                      <w:rPr>
                        <w:rStyle w:val="Sylfaen5"/>
                        <w:b/>
                        <w:bCs/>
                        <w:i/>
                        <w:iCs/>
                        <w:color w:val="000000"/>
                      </w:rPr>
                      <w:t xml:space="preserve">- </w:t>
                    </w:r>
                    <w:r>
                      <w:rPr>
                        <w:rStyle w:val="CordiaUPC"/>
                        <w:b/>
                        <w:bCs/>
                        <w:i/>
                        <w:iCs/>
                        <w:color w:val="000000"/>
                      </w:rPr>
                      <w:t>1</w:t>
                    </w:r>
                    <w:r>
                      <w:rPr>
                        <w:rStyle w:val="Sylfaen5"/>
                        <w:b/>
                        <w:bCs/>
                        <w:i/>
                        <w:iCs/>
                        <w:color w:val="000000"/>
                      </w:rPr>
                      <w:t xml:space="preserve">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30752" behindDoc="1" locked="0" layoutInCell="1" allowOverlap="1">
              <wp:simplePos x="0" y="0"/>
              <wp:positionH relativeFrom="page">
                <wp:posOffset>1172845</wp:posOffset>
              </wp:positionH>
              <wp:positionV relativeFrom="page">
                <wp:posOffset>214630</wp:posOffset>
              </wp:positionV>
              <wp:extent cx="2509520" cy="131445"/>
              <wp:effectExtent l="1270" t="0" r="3810" b="0"/>
              <wp:wrapNone/>
              <wp:docPr id="2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5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8"/>
                              <w:b/>
                              <w:bCs/>
                              <w:i/>
                              <w:iCs/>
                              <w:color w:val="000000"/>
                            </w:rPr>
                            <w:t>Предисловие переводчика с тибетского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2" type="#_x0000_t202" style="position:absolute;margin-left:92.35pt;margin-top:16.9pt;width:197.6pt;height:10.35pt;z-index:-251785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" filled="f" stroked="f">
              <v:textbox style="mso-fit-shape-to-text:t" inset="0,0,0,0">
                <w:txbxContent>
                  <w:p w:rsidR="00A55F11" w:rsidRDefault="00A55F11">
                    <w:pPr>
                      <w:pStyle w:val="16"/>
                      <w:shd w:val="clear" w:color="auto" w:fill="auto"/>
                      <w:spacing w:line="240" w:lineRule="auto"/>
                    </w:pPr>
                    <w:r>
                      <w:rPr>
                        <w:rStyle w:val="a8"/>
                        <w:b/>
                        <w:bCs/>
                        <w:i/>
                        <w:iCs/>
                        <w:color w:val="000000"/>
                      </w:rPr>
                      <w:t>Предисловие переводчика с тибетского</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74784" behindDoc="1" locked="0" layoutInCell="1" allowOverlap="1">
              <wp:simplePos x="0" y="0"/>
              <wp:positionH relativeFrom="page">
                <wp:posOffset>2000885</wp:posOffset>
              </wp:positionH>
              <wp:positionV relativeFrom="page">
                <wp:posOffset>201930</wp:posOffset>
              </wp:positionV>
              <wp:extent cx="902335" cy="131445"/>
              <wp:effectExtent l="635" t="1905" r="1905" b="0"/>
              <wp:wrapNone/>
              <wp:docPr id="21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Комментарий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75" type="#_x0000_t202" style="position:absolute;margin-left:157.55pt;margin-top:15.9pt;width:71.05pt;height:10.35pt;z-index:-2517416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" filled="f" stroked="f">
              <v:textbox style="mso-fit-shape-to-text:t" inset="0,0,0,0">
                <w:txbxContent>
                  <w:p w:rsidR="00A55F11" w:rsidRDefault="00A55F11">
                    <w:pPr>
                      <w:pStyle w:val="16"/>
                      <w:shd w:val="clear" w:color="auto" w:fill="auto"/>
                      <w:spacing w:line="240" w:lineRule="auto"/>
                    </w:pPr>
                    <w:r>
                      <w:rPr>
                        <w:rStyle w:val="a7"/>
                        <w:b/>
                        <w:bCs/>
                        <w:i/>
                        <w:iCs/>
                        <w:color w:val="000000"/>
                      </w:rPr>
                      <w:t>Комментарий</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75808" behindDoc="1" locked="0" layoutInCell="1" allowOverlap="1">
              <wp:simplePos x="0" y="0"/>
              <wp:positionH relativeFrom="page">
                <wp:posOffset>1847850</wp:posOffset>
              </wp:positionH>
              <wp:positionV relativeFrom="page">
                <wp:posOffset>216535</wp:posOffset>
              </wp:positionV>
              <wp:extent cx="1163320" cy="131445"/>
              <wp:effectExtent l="0" t="0" r="0" b="4445"/>
              <wp:wrapNone/>
              <wp:docPr id="20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Учение о заглавии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76" type="#_x0000_t202" style="position:absolute;margin-left:145.5pt;margin-top:17.05pt;width:91.6pt;height:10.35pt;z-index:-2517406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" filled="f" stroked="f">
              <v:textbox style="mso-fit-shape-to-text:t" inset="0,0,0,0">
                <w:txbxContent>
                  <w:p w:rsidR="00A55F11" w:rsidRDefault="00A55F11">
                    <w:pPr>
                      <w:pStyle w:val="16"/>
                      <w:shd w:val="clear" w:color="auto" w:fill="auto"/>
                      <w:spacing w:line="240" w:lineRule="auto"/>
                    </w:pPr>
                    <w:r>
                      <w:rPr>
                        <w:rStyle w:val="a7"/>
                        <w:b/>
                        <w:bCs/>
                        <w:i/>
                        <w:iCs/>
                        <w:color w:val="000000"/>
                      </w:rPr>
                      <w:t>Учение о заглавии</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78880" behindDoc="1" locked="0" layoutInCell="1" allowOverlap="1">
              <wp:simplePos x="0" y="0"/>
              <wp:positionH relativeFrom="page">
                <wp:posOffset>2220595</wp:posOffset>
              </wp:positionH>
              <wp:positionV relativeFrom="page">
                <wp:posOffset>217805</wp:posOffset>
              </wp:positionV>
              <wp:extent cx="133985" cy="184150"/>
              <wp:effectExtent l="1270" t="0" r="0" b="0"/>
              <wp:wrapNone/>
              <wp:docPr id="20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Sylfaen4"/>
                              <w:b/>
                              <w:bCs/>
                              <w:i/>
                              <w:iCs/>
                              <w:color w:val="000000"/>
                            </w:rPr>
                            <w:t xml:space="preserve">- </w:t>
                          </w:r>
                          <w:r>
                            <w:rPr>
                              <w:rStyle w:val="Sylfaen3"/>
                              <w:b/>
                              <w:bCs/>
                              <w:i/>
                              <w:iCs/>
                              <w:color w:val="000000"/>
                            </w:rPr>
                            <w:t>2</w:t>
                          </w:r>
                          <w:r>
                            <w:rPr>
                              <w:rStyle w:val="Sylfaen4"/>
                              <w:b/>
                              <w:bCs/>
                              <w:i/>
                              <w:iCs/>
                              <w:color w:val="000000"/>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79" type="#_x0000_t202" style="position:absolute;margin-left:174.85pt;margin-top:17.15pt;width:10.55pt;height:14.5pt;z-index:-2517376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" filled="f" stroked="f">
              <v:textbox style="mso-fit-shape-to-text:t" inset="0,0,0,0">
                <w:txbxContent>
                  <w:p w:rsidR="00A55F11" w:rsidRDefault="00A55F11">
                    <w:pPr>
                      <w:pStyle w:val="16"/>
                      <w:shd w:val="clear" w:color="auto" w:fill="auto"/>
                      <w:spacing w:line="240" w:lineRule="auto"/>
                    </w:pPr>
                    <w:r>
                      <w:rPr>
                        <w:rStyle w:val="Sylfaen4"/>
                        <w:b/>
                        <w:bCs/>
                        <w:i/>
                        <w:iCs/>
                        <w:color w:val="000000"/>
                      </w:rPr>
                      <w:t xml:space="preserve">- </w:t>
                    </w:r>
                    <w:r>
                      <w:rPr>
                        <w:rStyle w:val="Sylfaen3"/>
                        <w:b/>
                        <w:bCs/>
                        <w:i/>
                        <w:iCs/>
                        <w:color w:val="000000"/>
                      </w:rPr>
                      <w:t>2</w:t>
                    </w:r>
                    <w:r>
                      <w:rPr>
                        <w:rStyle w:val="Sylfaen4"/>
                        <w:b/>
                        <w:bCs/>
                        <w:i/>
                        <w:iCs/>
                        <w:color w:val="000000"/>
                      </w:rPr>
                      <w:t xml:space="preserve"> -</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80928" behindDoc="1" locked="0" layoutInCell="1" allowOverlap="1">
              <wp:simplePos x="0" y="0"/>
              <wp:positionH relativeFrom="page">
                <wp:posOffset>1851025</wp:posOffset>
              </wp:positionH>
              <wp:positionV relativeFrom="page">
                <wp:posOffset>216535</wp:posOffset>
              </wp:positionV>
              <wp:extent cx="1163320" cy="131445"/>
              <wp:effectExtent l="3175" t="0" r="0" b="4445"/>
              <wp:wrapNone/>
              <wp:docPr id="20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Учение о заглавии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81" type="#_x0000_t202" style="position:absolute;margin-left:145.75pt;margin-top:17.05pt;width:91.6pt;height:10.35pt;z-index:-2517355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" filled="f" stroked="f">
              <v:textbox style="mso-fit-shape-to-text:t" inset="0,0,0,0">
                <w:txbxContent>
                  <w:p w:rsidR="00A55F11" w:rsidRDefault="00A55F11">
                    <w:pPr>
                      <w:pStyle w:val="16"/>
                      <w:shd w:val="clear" w:color="auto" w:fill="auto"/>
                      <w:spacing w:line="240" w:lineRule="auto"/>
                    </w:pPr>
                    <w:r>
                      <w:rPr>
                        <w:rStyle w:val="a7"/>
                        <w:b/>
                        <w:bCs/>
                        <w:i/>
                        <w:iCs/>
                        <w:color w:val="000000"/>
                      </w:rPr>
                      <w:t>Учение о заглавии</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81952" behindDoc="1" locked="0" layoutInCell="1" allowOverlap="1">
              <wp:simplePos x="0" y="0"/>
              <wp:positionH relativeFrom="page">
                <wp:posOffset>1851025</wp:posOffset>
              </wp:positionH>
              <wp:positionV relativeFrom="page">
                <wp:posOffset>216535</wp:posOffset>
              </wp:positionV>
              <wp:extent cx="1143000" cy="80645"/>
              <wp:effectExtent l="3175" t="0" r="0" b="0"/>
              <wp:wrapNone/>
              <wp:docPr id="20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Учение о заглавии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82" type="#_x0000_t202" style="position:absolute;margin-left:145.75pt;margin-top:17.05pt;width:90pt;height:6.35pt;z-index:-2517345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" filled="f" stroked="f">
              <v:textbox style="mso-fit-shape-to-text:t" inset="0,0,0,0">
                <w:txbxContent>
                  <w:p w:rsidR="00A55F11" w:rsidRDefault="00A55F11">
                    <w:pPr>
                      <w:pStyle w:val="16"/>
                      <w:shd w:val="clear" w:color="auto" w:fill="auto"/>
                      <w:spacing w:line="240" w:lineRule="auto"/>
                    </w:pPr>
                    <w:r>
                      <w:rPr>
                        <w:rStyle w:val="a7"/>
                        <w:b/>
                        <w:bCs/>
                        <w:i/>
                        <w:iCs/>
                        <w:color w:val="000000"/>
                      </w:rPr>
                      <w:t>Учение о заглавии</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82976" behindDoc="1" locked="0" layoutInCell="1" allowOverlap="1">
              <wp:simplePos x="0" y="0"/>
              <wp:positionH relativeFrom="page">
                <wp:posOffset>2000885</wp:posOffset>
              </wp:positionH>
              <wp:positionV relativeFrom="page">
                <wp:posOffset>201930</wp:posOffset>
              </wp:positionV>
              <wp:extent cx="902335" cy="131445"/>
              <wp:effectExtent l="635" t="1905" r="1905" b="0"/>
              <wp:wrapNone/>
              <wp:docPr id="20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Комментарий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83" type="#_x0000_t202" style="position:absolute;margin-left:157.55pt;margin-top:15.9pt;width:71.05pt;height:10.35pt;z-index:-2517335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" filled="f" stroked="f">
              <v:textbox style="mso-fit-shape-to-text:t" inset="0,0,0,0">
                <w:txbxContent>
                  <w:p w:rsidR="00A55F11" w:rsidRDefault="00A55F11">
                    <w:pPr>
                      <w:pStyle w:val="16"/>
                      <w:shd w:val="clear" w:color="auto" w:fill="auto"/>
                      <w:spacing w:line="240" w:lineRule="auto"/>
                    </w:pPr>
                    <w:r>
                      <w:rPr>
                        <w:rStyle w:val="a7"/>
                        <w:b/>
                        <w:bCs/>
                        <w:i/>
                        <w:iCs/>
                        <w:color w:val="000000"/>
                      </w:rPr>
                      <w:t>Комментарий</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84000" behindDoc="1" locked="0" layoutInCell="1" allowOverlap="1">
              <wp:simplePos x="0" y="0"/>
              <wp:positionH relativeFrom="page">
                <wp:posOffset>539750</wp:posOffset>
              </wp:positionH>
              <wp:positionV relativeFrom="page">
                <wp:posOffset>213360</wp:posOffset>
              </wp:positionV>
              <wp:extent cx="3790315" cy="131445"/>
              <wp:effectExtent l="0" t="3810" r="3810" b="0"/>
              <wp:wrapNone/>
              <wp:docPr id="20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31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Объяснение символических письмен и выражения почтения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084" type="#_x0000_t202" style="position:absolute;margin-left:42.5pt;margin-top:16.8pt;width:298.45pt;height:10.35pt;z-index:-2517324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" filled="f" stroked="f">
              <v:textbox style="mso-fit-shape-to-text:t" inset="0,0,0,0">
                <w:txbxContent>
                  <w:p w:rsidR="00A55F11" w:rsidRDefault="00A55F11">
                    <w:pPr>
                      <w:pStyle w:val="16"/>
                      <w:shd w:val="clear" w:color="auto" w:fill="auto"/>
                      <w:spacing w:line="240" w:lineRule="auto"/>
                    </w:pPr>
                    <w:r>
                      <w:rPr>
                        <w:rStyle w:val="a7"/>
                        <w:b/>
                        <w:bCs/>
                        <w:i/>
                        <w:iCs/>
                        <w:color w:val="000000"/>
                      </w:rPr>
                      <w:t>Объяснение символических письмен и выражения почтения</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88096" behindDoc="1" locked="0" layoutInCell="1" allowOverlap="1">
              <wp:simplePos x="0" y="0"/>
              <wp:positionH relativeFrom="page">
                <wp:posOffset>2001520</wp:posOffset>
              </wp:positionH>
              <wp:positionV relativeFrom="page">
                <wp:posOffset>216535</wp:posOffset>
              </wp:positionV>
              <wp:extent cx="902335" cy="131445"/>
              <wp:effectExtent l="1270" t="0" r="1270" b="4445"/>
              <wp:wrapNone/>
              <wp:docPr id="19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Комментарий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088" type="#_x0000_t202" style="position:absolute;margin-left:157.6pt;margin-top:17.05pt;width:71.05pt;height:10.35pt;z-index:-2517283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" filled="f" stroked="f">
              <v:textbox style="mso-fit-shape-to-text:t" inset="0,0,0,0">
                <w:txbxContent>
                  <w:p w:rsidR="00A55F11" w:rsidRDefault="00A55F11">
                    <w:pPr>
                      <w:pStyle w:val="16"/>
                      <w:shd w:val="clear" w:color="auto" w:fill="auto"/>
                      <w:spacing w:line="240" w:lineRule="auto"/>
                    </w:pPr>
                    <w:r>
                      <w:rPr>
                        <w:rStyle w:val="a7"/>
                        <w:b/>
                        <w:bCs/>
                        <w:i/>
                        <w:iCs/>
                        <w:color w:val="000000"/>
                      </w:rPr>
                      <w:t>Комментарий</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33824" behindDoc="1" locked="0" layoutInCell="1" allowOverlap="1">
              <wp:simplePos x="0" y="0"/>
              <wp:positionH relativeFrom="page">
                <wp:posOffset>1172845</wp:posOffset>
              </wp:positionH>
              <wp:positionV relativeFrom="page">
                <wp:posOffset>214630</wp:posOffset>
              </wp:positionV>
              <wp:extent cx="2509520" cy="131445"/>
              <wp:effectExtent l="1270" t="0" r="3810" b="0"/>
              <wp:wrapNone/>
              <wp:docPr id="25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5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8"/>
                              <w:b/>
                              <w:bCs/>
                              <w:i/>
                              <w:iCs/>
                              <w:color w:val="000000"/>
                            </w:rPr>
                            <w:t>Предисловие переводчика с тибетского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5" type="#_x0000_t202" style="position:absolute;margin-left:92.35pt;margin-top:16.9pt;width:197.6pt;height:10.35pt;z-index:-251782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" filled="f" stroked="f">
              <v:textbox style="mso-fit-shape-to-text:t" inset="0,0,0,0">
                <w:txbxContent>
                  <w:p w:rsidR="00A55F11" w:rsidRDefault="00A55F11">
                    <w:pPr>
                      <w:pStyle w:val="16"/>
                      <w:shd w:val="clear" w:color="auto" w:fill="auto"/>
                      <w:spacing w:line="240" w:lineRule="auto"/>
                    </w:pPr>
                    <w:r>
                      <w:rPr>
                        <w:rStyle w:val="a8"/>
                        <w:b/>
                        <w:bCs/>
                        <w:i/>
                        <w:iCs/>
                        <w:color w:val="000000"/>
                      </w:rPr>
                      <w:t>Предисловие переводчика с тибетского</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89120" behindDoc="1" locked="0" layoutInCell="1" allowOverlap="1">
              <wp:simplePos x="0" y="0"/>
              <wp:positionH relativeFrom="page">
                <wp:posOffset>2000885</wp:posOffset>
              </wp:positionH>
              <wp:positionV relativeFrom="page">
                <wp:posOffset>201930</wp:posOffset>
              </wp:positionV>
              <wp:extent cx="902335" cy="131445"/>
              <wp:effectExtent l="635" t="1905" r="1905" b="0"/>
              <wp:wrapNone/>
              <wp:docPr id="19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Комментарий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089" type="#_x0000_t202" style="position:absolute;margin-left:157.55pt;margin-top:15.9pt;width:71.05pt;height:10.35pt;z-index:-2517273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" filled="f" stroked="f">
              <v:textbox style="mso-fit-shape-to-text:t" inset="0,0,0,0">
                <w:txbxContent>
                  <w:p w:rsidR="00A55F11" w:rsidRDefault="00A55F11">
                    <w:pPr>
                      <w:pStyle w:val="16"/>
                      <w:shd w:val="clear" w:color="auto" w:fill="auto"/>
                      <w:spacing w:line="240" w:lineRule="auto"/>
                    </w:pPr>
                    <w:r>
                      <w:rPr>
                        <w:rStyle w:val="a7"/>
                        <w:b/>
                        <w:bCs/>
                        <w:i/>
                        <w:iCs/>
                        <w:color w:val="000000"/>
                      </w:rPr>
                      <w:t>Комментарий</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90144" behindDoc="1" locked="0" layoutInCell="1" allowOverlap="1">
              <wp:simplePos x="0" y="0"/>
              <wp:positionH relativeFrom="page">
                <wp:posOffset>1667510</wp:posOffset>
              </wp:positionH>
              <wp:positionV relativeFrom="page">
                <wp:posOffset>214630</wp:posOffset>
              </wp:positionV>
              <wp:extent cx="1559560" cy="131445"/>
              <wp:effectExtent l="635" t="0" r="1905" b="0"/>
              <wp:wrapNone/>
              <wp:docPr id="19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5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Четыре ваджрных слога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090" type="#_x0000_t202" style="position:absolute;margin-left:131.3pt;margin-top:16.9pt;width:122.8pt;height:10.35pt;z-index:-2517263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87rw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" filled="f" stroked="f">
              <v:textbox style="mso-fit-shape-to-text:t" inset="0,0,0,0">
                <w:txbxContent>
                  <w:p w:rsidR="00A55F11" w:rsidRDefault="00A55F11">
                    <w:pPr>
                      <w:pStyle w:val="16"/>
                      <w:shd w:val="clear" w:color="auto" w:fill="auto"/>
                      <w:spacing w:line="240" w:lineRule="auto"/>
                    </w:pPr>
                    <w:r>
                      <w:rPr>
                        <w:rStyle w:val="a7"/>
                        <w:b/>
                        <w:bCs/>
                        <w:i/>
                        <w:iCs/>
                        <w:color w:val="000000"/>
                      </w:rPr>
                      <w:t>Четыре ваджрных слога</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93216" behindDoc="1" locked="0" layoutInCell="1" allowOverlap="1">
              <wp:simplePos x="0" y="0"/>
              <wp:positionH relativeFrom="page">
                <wp:posOffset>2211070</wp:posOffset>
              </wp:positionH>
              <wp:positionV relativeFrom="page">
                <wp:posOffset>1150620</wp:posOffset>
              </wp:positionV>
              <wp:extent cx="248285" cy="301625"/>
              <wp:effectExtent l="1270" t="0" r="0" b="0"/>
              <wp:wrapNone/>
              <wp:docPr id="19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Sylfaen5"/>
                              <w:b/>
                              <w:bCs/>
                              <w:i/>
                              <w:iCs/>
                              <w:color w:val="000000"/>
                            </w:rPr>
                            <w:t xml:space="preserve">- </w:t>
                          </w:r>
                          <w:r>
                            <w:rPr>
                              <w:rStyle w:val="CordiaUPC"/>
                              <w:b/>
                              <w:bCs/>
                              <w:i/>
                              <w:iCs/>
                              <w:color w:val="000000"/>
                            </w:rPr>
                            <w:t>4</w:t>
                          </w:r>
                          <w:r>
                            <w:rPr>
                              <w:rStyle w:val="Sylfaen5"/>
                              <w:b/>
                              <w:bCs/>
                              <w:i/>
                              <w:iCs/>
                              <w:color w:val="000000"/>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93" type="#_x0000_t202" style="position:absolute;margin-left:174.1pt;margin-top:90.6pt;width:19.55pt;height:23.75pt;z-index:-251723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" filled="f" stroked="f">
              <v:textbox style="mso-fit-shape-to-text:t" inset="0,0,0,0">
                <w:txbxContent>
                  <w:p w:rsidR="00A55F11" w:rsidRDefault="00A55F11">
                    <w:pPr>
                      <w:pStyle w:val="16"/>
                      <w:shd w:val="clear" w:color="auto" w:fill="auto"/>
                      <w:spacing w:line="240" w:lineRule="auto"/>
                    </w:pPr>
                    <w:r>
                      <w:rPr>
                        <w:rStyle w:val="Sylfaen5"/>
                        <w:b/>
                        <w:bCs/>
                        <w:i/>
                        <w:iCs/>
                        <w:color w:val="000000"/>
                      </w:rPr>
                      <w:t xml:space="preserve">- </w:t>
                    </w:r>
                    <w:r>
                      <w:rPr>
                        <w:rStyle w:val="CordiaUPC"/>
                        <w:b/>
                        <w:bCs/>
                        <w:i/>
                        <w:iCs/>
                        <w:color w:val="000000"/>
                      </w:rPr>
                      <w:t>4</w:t>
                    </w:r>
                    <w:r>
                      <w:rPr>
                        <w:rStyle w:val="Sylfaen5"/>
                        <w:b/>
                        <w:bCs/>
                        <w:i/>
                        <w:iCs/>
                        <w:color w:val="000000"/>
                      </w:rPr>
                      <w:t xml:space="preserve"> -</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95264" behindDoc="1" locked="0" layoutInCell="1" allowOverlap="1">
              <wp:simplePos x="0" y="0"/>
              <wp:positionH relativeFrom="page">
                <wp:posOffset>2190115</wp:posOffset>
              </wp:positionH>
              <wp:positionV relativeFrom="page">
                <wp:posOffset>1181100</wp:posOffset>
              </wp:positionV>
              <wp:extent cx="133985" cy="184150"/>
              <wp:effectExtent l="0" t="0" r="0" b="0"/>
              <wp:wrapNone/>
              <wp:docPr id="19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Sylfaen4"/>
                              <w:b/>
                              <w:bCs/>
                              <w:i/>
                              <w:iCs/>
                              <w:color w:val="000000"/>
                            </w:rPr>
                            <w:t xml:space="preserve">- </w:t>
                          </w:r>
                          <w:r>
                            <w:rPr>
                              <w:rStyle w:val="Sylfaen3"/>
                              <w:b/>
                              <w:bCs/>
                              <w:i/>
                              <w:iCs/>
                              <w:color w:val="000000"/>
                            </w:rPr>
                            <w:t>5</w:t>
                          </w:r>
                          <w:r>
                            <w:rPr>
                              <w:rStyle w:val="Sylfaen4"/>
                              <w:b/>
                              <w:bCs/>
                              <w:i/>
                              <w:iCs/>
                              <w:color w:val="000000"/>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95" type="#_x0000_t202" style="position:absolute;margin-left:172.45pt;margin-top:93pt;width:10.55pt;height:14.5pt;z-index:-251721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" filled="f" stroked="f">
              <v:textbox style="mso-fit-shape-to-text:t" inset="0,0,0,0">
                <w:txbxContent>
                  <w:p w:rsidR="00A55F11" w:rsidRDefault="00A55F11">
                    <w:pPr>
                      <w:pStyle w:val="16"/>
                      <w:shd w:val="clear" w:color="auto" w:fill="auto"/>
                      <w:spacing w:line="240" w:lineRule="auto"/>
                    </w:pPr>
                    <w:r>
                      <w:rPr>
                        <w:rStyle w:val="Sylfaen4"/>
                        <w:b/>
                        <w:bCs/>
                        <w:i/>
                        <w:iCs/>
                        <w:color w:val="000000"/>
                      </w:rPr>
                      <w:t xml:space="preserve">- </w:t>
                    </w:r>
                    <w:r>
                      <w:rPr>
                        <w:rStyle w:val="Sylfaen3"/>
                        <w:b/>
                        <w:bCs/>
                        <w:i/>
                        <w:iCs/>
                        <w:color w:val="000000"/>
                      </w:rPr>
                      <w:t>5</w:t>
                    </w:r>
                    <w:r>
                      <w:rPr>
                        <w:rStyle w:val="Sylfaen4"/>
                        <w:b/>
                        <w:bCs/>
                        <w:i/>
                        <w:iCs/>
                        <w:color w:val="000000"/>
                      </w:rPr>
                      <w:t xml:space="preserve"> -</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96288" behindDoc="1" locked="0" layoutInCell="1" allowOverlap="1">
              <wp:simplePos x="0" y="0"/>
              <wp:positionH relativeFrom="page">
                <wp:posOffset>2190115</wp:posOffset>
              </wp:positionH>
              <wp:positionV relativeFrom="page">
                <wp:posOffset>1181100</wp:posOffset>
              </wp:positionV>
              <wp:extent cx="427990" cy="140335"/>
              <wp:effectExtent l="0" t="0" r="1270" b="2540"/>
              <wp:wrapNone/>
              <wp:docPr id="18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Sylfaen4"/>
                              <w:b/>
                              <w:bCs/>
                              <w:i/>
                              <w:iCs/>
                              <w:color w:val="000000"/>
                            </w:rPr>
                            <w:t xml:space="preserve">- </w:t>
                          </w:r>
                          <w:r>
                            <w:rPr>
                              <w:rStyle w:val="Sylfaen3"/>
                              <w:b/>
                              <w:bCs/>
                              <w:i/>
                              <w:iCs/>
                              <w:color w:val="000000"/>
                            </w:rPr>
                            <w:t>5</w:t>
                          </w:r>
                          <w:r>
                            <w:rPr>
                              <w:rStyle w:val="Sylfaen4"/>
                              <w:b/>
                              <w:bCs/>
                              <w:i/>
                              <w:iCs/>
                              <w:color w:val="000000"/>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96" type="#_x0000_t202" style="position:absolute;margin-left:172.45pt;margin-top:93pt;width:33.7pt;height:11.05pt;z-index:-251720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zwTrgIAALE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" filled="f" stroked="f">
              <v:textbox style="mso-fit-shape-to-text:t" inset="0,0,0,0">
                <w:txbxContent>
                  <w:p w:rsidR="00A55F11" w:rsidRDefault="00A55F11">
                    <w:pPr>
                      <w:pStyle w:val="16"/>
                      <w:shd w:val="clear" w:color="auto" w:fill="auto"/>
                      <w:spacing w:line="240" w:lineRule="auto"/>
                    </w:pPr>
                    <w:r>
                      <w:rPr>
                        <w:rStyle w:val="Sylfaen4"/>
                        <w:b/>
                        <w:bCs/>
                        <w:i/>
                        <w:iCs/>
                        <w:color w:val="000000"/>
                      </w:rPr>
                      <w:t xml:space="preserve">- </w:t>
                    </w:r>
                    <w:r>
                      <w:rPr>
                        <w:rStyle w:val="Sylfaen3"/>
                        <w:b/>
                        <w:bCs/>
                        <w:i/>
                        <w:iCs/>
                        <w:color w:val="000000"/>
                      </w:rPr>
                      <w:t>5</w:t>
                    </w:r>
                    <w:r>
                      <w:rPr>
                        <w:rStyle w:val="Sylfaen4"/>
                        <w:b/>
                        <w:bCs/>
                        <w:i/>
                        <w:iCs/>
                        <w:color w:val="000000"/>
                      </w:rPr>
                      <w:t xml:space="preserve"> -</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97312" behindDoc="1" locked="0" layoutInCell="1" allowOverlap="1">
              <wp:simplePos x="0" y="0"/>
              <wp:positionH relativeFrom="page">
                <wp:posOffset>2001520</wp:posOffset>
              </wp:positionH>
              <wp:positionV relativeFrom="page">
                <wp:posOffset>216535</wp:posOffset>
              </wp:positionV>
              <wp:extent cx="902335" cy="131445"/>
              <wp:effectExtent l="1270" t="0" r="1270" b="4445"/>
              <wp:wrapNone/>
              <wp:docPr id="18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Комментарий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097" type="#_x0000_t202" style="position:absolute;margin-left:157.6pt;margin-top:17.05pt;width:71.05pt;height:10.35pt;z-index:-251719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" filled="f" stroked="f">
              <v:textbox style="mso-fit-shape-to-text:t" inset="0,0,0,0">
                <w:txbxContent>
                  <w:p w:rsidR="00A55F11" w:rsidRDefault="00A55F11">
                    <w:pPr>
                      <w:pStyle w:val="16"/>
                      <w:shd w:val="clear" w:color="auto" w:fill="auto"/>
                      <w:spacing w:line="240" w:lineRule="auto"/>
                    </w:pPr>
                    <w:r>
                      <w:rPr>
                        <w:rStyle w:val="a7"/>
                        <w:b/>
                        <w:bCs/>
                        <w:i/>
                        <w:iCs/>
                        <w:color w:val="000000"/>
                      </w:rPr>
                      <w:t>Комментарий</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98336" behindDoc="1" locked="0" layoutInCell="1" allowOverlap="1">
              <wp:simplePos x="0" y="0"/>
              <wp:positionH relativeFrom="page">
                <wp:posOffset>2000885</wp:posOffset>
              </wp:positionH>
              <wp:positionV relativeFrom="page">
                <wp:posOffset>201930</wp:posOffset>
              </wp:positionV>
              <wp:extent cx="902335" cy="131445"/>
              <wp:effectExtent l="635" t="1905" r="1905" b="0"/>
              <wp:wrapNone/>
              <wp:docPr id="18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Комментарий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098" type="#_x0000_t202" style="position:absolute;margin-left:157.55pt;margin-top:15.9pt;width:71.05pt;height:10.35pt;z-index:-251718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" filled="f" stroked="f">
              <v:textbox style="mso-fit-shape-to-text:t" inset="0,0,0,0">
                <w:txbxContent>
                  <w:p w:rsidR="00A55F11" w:rsidRDefault="00A55F11">
                    <w:pPr>
                      <w:pStyle w:val="16"/>
                      <w:shd w:val="clear" w:color="auto" w:fill="auto"/>
                      <w:spacing w:line="240" w:lineRule="auto"/>
                    </w:pPr>
                    <w:r>
                      <w:rPr>
                        <w:rStyle w:val="a7"/>
                        <w:b/>
                        <w:bCs/>
                        <w:i/>
                        <w:iCs/>
                        <w:color w:val="000000"/>
                      </w:rPr>
                      <w:t>Комментарий</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99360" behindDoc="1" locked="0" layoutInCell="1" allowOverlap="1">
              <wp:simplePos x="0" y="0"/>
              <wp:positionH relativeFrom="page">
                <wp:posOffset>1667510</wp:posOffset>
              </wp:positionH>
              <wp:positionV relativeFrom="page">
                <wp:posOffset>214630</wp:posOffset>
              </wp:positionV>
              <wp:extent cx="1559560" cy="131445"/>
              <wp:effectExtent l="635" t="0" r="1905" b="0"/>
              <wp:wrapNone/>
              <wp:docPr id="18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5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Четыре ваджрных слога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99" type="#_x0000_t202" style="position:absolute;margin-left:131.3pt;margin-top:16.9pt;width:122.8pt;height:10.35pt;z-index:-251717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" filled="f" stroked="f">
              <v:textbox style="mso-fit-shape-to-text:t" inset="0,0,0,0">
                <w:txbxContent>
                  <w:p w:rsidR="00A55F11" w:rsidRDefault="00A55F11">
                    <w:pPr>
                      <w:pStyle w:val="16"/>
                      <w:shd w:val="clear" w:color="auto" w:fill="auto"/>
                      <w:spacing w:line="240" w:lineRule="auto"/>
                    </w:pPr>
                    <w:r>
                      <w:rPr>
                        <w:rStyle w:val="a7"/>
                        <w:b/>
                        <w:bCs/>
                        <w:i/>
                        <w:iCs/>
                        <w:color w:val="000000"/>
                      </w:rPr>
                      <w:t>Четыре ваджрных слога</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02432" behindDoc="1" locked="0" layoutInCell="1" allowOverlap="1">
              <wp:simplePos x="0" y="0"/>
              <wp:positionH relativeFrom="page">
                <wp:posOffset>2214245</wp:posOffset>
              </wp:positionH>
              <wp:positionV relativeFrom="page">
                <wp:posOffset>1169035</wp:posOffset>
              </wp:positionV>
              <wp:extent cx="248285" cy="301625"/>
              <wp:effectExtent l="4445" t="0" r="4445" b="0"/>
              <wp:wrapNone/>
              <wp:docPr id="18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Sylfaen5"/>
                              <w:b/>
                              <w:bCs/>
                              <w:i/>
                              <w:iCs/>
                              <w:color w:val="000000"/>
                            </w:rPr>
                            <w:t xml:space="preserve">- </w:t>
                          </w:r>
                          <w:r>
                            <w:rPr>
                              <w:rStyle w:val="CordiaUPC"/>
                              <w:b/>
                              <w:bCs/>
                              <w:i/>
                              <w:iCs/>
                              <w:color w:val="000000"/>
                            </w:rPr>
                            <w:t>6</w:t>
                          </w:r>
                          <w:r>
                            <w:rPr>
                              <w:rStyle w:val="Sylfaen5"/>
                              <w:b/>
                              <w:bCs/>
                              <w:i/>
                              <w:iCs/>
                              <w:color w:val="000000"/>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02" type="#_x0000_t202" style="position:absolute;margin-left:174.35pt;margin-top:92.05pt;width:19.55pt;height:23.75pt;z-index:-25171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szHrwIAALE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" filled="f" stroked="f">
              <v:textbox style="mso-fit-shape-to-text:t" inset="0,0,0,0">
                <w:txbxContent>
                  <w:p w:rsidR="00A55F11" w:rsidRDefault="00A55F11">
                    <w:pPr>
                      <w:pStyle w:val="16"/>
                      <w:shd w:val="clear" w:color="auto" w:fill="auto"/>
                      <w:spacing w:line="240" w:lineRule="auto"/>
                    </w:pPr>
                    <w:r>
                      <w:rPr>
                        <w:rStyle w:val="Sylfaen5"/>
                        <w:b/>
                        <w:bCs/>
                        <w:i/>
                        <w:iCs/>
                        <w:color w:val="000000"/>
                      </w:rPr>
                      <w:t xml:space="preserve">- </w:t>
                    </w:r>
                    <w:r>
                      <w:rPr>
                        <w:rStyle w:val="CordiaUPC"/>
                        <w:b/>
                        <w:bCs/>
                        <w:i/>
                        <w:iCs/>
                        <w:color w:val="000000"/>
                      </w:rPr>
                      <w:t>6</w:t>
                    </w:r>
                    <w:r>
                      <w:rPr>
                        <w:rStyle w:val="Sylfaen5"/>
                        <w:b/>
                        <w:bCs/>
                        <w:i/>
                        <w:iCs/>
                        <w:color w:val="000000"/>
                      </w:rPr>
                      <w:t xml:space="preserve"> -</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04480" behindDoc="1" locked="0" layoutInCell="1" allowOverlap="1">
              <wp:simplePos x="0" y="0"/>
              <wp:positionH relativeFrom="page">
                <wp:posOffset>1667510</wp:posOffset>
              </wp:positionH>
              <wp:positionV relativeFrom="page">
                <wp:posOffset>218440</wp:posOffset>
              </wp:positionV>
              <wp:extent cx="1559560" cy="131445"/>
              <wp:effectExtent l="635" t="0" r="1905" b="2540"/>
              <wp:wrapNone/>
              <wp:docPr id="18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5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Четыре ваджрных слога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104" type="#_x0000_t202" style="position:absolute;margin-left:131.3pt;margin-top:17.2pt;width:122.8pt;height:10.35pt;z-index:-251712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" filled="f" stroked="f">
              <v:textbox style="mso-fit-shape-to-text:t" inset="0,0,0,0">
                <w:txbxContent>
                  <w:p w:rsidR="00A55F11" w:rsidRDefault="00A55F11">
                    <w:pPr>
                      <w:pStyle w:val="16"/>
                      <w:shd w:val="clear" w:color="auto" w:fill="auto"/>
                      <w:spacing w:line="240" w:lineRule="auto"/>
                    </w:pPr>
                    <w:r>
                      <w:rPr>
                        <w:rStyle w:val="a7"/>
                        <w:b/>
                        <w:bCs/>
                        <w:i/>
                        <w:iCs/>
                        <w:color w:val="000000"/>
                      </w:rPr>
                      <w:t>Четыре ваджрных слога</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34848" behindDoc="1" locked="0" layoutInCell="1" allowOverlap="1">
              <wp:simplePos x="0" y="0"/>
              <wp:positionH relativeFrom="page">
                <wp:posOffset>1172845</wp:posOffset>
              </wp:positionH>
              <wp:positionV relativeFrom="page">
                <wp:posOffset>214630</wp:posOffset>
              </wp:positionV>
              <wp:extent cx="2509520" cy="131445"/>
              <wp:effectExtent l="1270" t="0" r="3810" b="0"/>
              <wp:wrapNone/>
              <wp:docPr id="24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5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8"/>
                              <w:b/>
                              <w:bCs/>
                              <w:i/>
                              <w:iCs/>
                              <w:color w:val="000000"/>
                            </w:rPr>
                            <w:t>Предисловие переводчика с тибетского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6" type="#_x0000_t202" style="position:absolute;margin-left:92.35pt;margin-top:16.9pt;width:197.6pt;height:10.35pt;z-index:-2517816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" filled="f" stroked="f">
              <v:textbox style="mso-fit-shape-to-text:t" inset="0,0,0,0">
                <w:txbxContent>
                  <w:p w:rsidR="00A55F11" w:rsidRDefault="00A55F11">
                    <w:pPr>
                      <w:pStyle w:val="16"/>
                      <w:shd w:val="clear" w:color="auto" w:fill="auto"/>
                      <w:spacing w:line="240" w:lineRule="auto"/>
                    </w:pPr>
                    <w:r>
                      <w:rPr>
                        <w:rStyle w:val="a8"/>
                        <w:b/>
                        <w:bCs/>
                        <w:i/>
                        <w:iCs/>
                        <w:color w:val="000000"/>
                      </w:rPr>
                      <w:t>Предисловие переводчика с тибетского</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05504" behindDoc="1" locked="0" layoutInCell="1" allowOverlap="1">
              <wp:simplePos x="0" y="0"/>
              <wp:positionH relativeFrom="page">
                <wp:posOffset>1667510</wp:posOffset>
              </wp:positionH>
              <wp:positionV relativeFrom="page">
                <wp:posOffset>218440</wp:posOffset>
              </wp:positionV>
              <wp:extent cx="1519555" cy="106680"/>
              <wp:effectExtent l="635" t="0" r="3810" b="0"/>
              <wp:wrapNone/>
              <wp:docPr id="18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Четыре ваджрных слога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05" type="#_x0000_t202" style="position:absolute;margin-left:131.3pt;margin-top:17.2pt;width:119.65pt;height:8.4pt;z-index:-251710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" filled="f" stroked="f">
              <v:textbox style="mso-fit-shape-to-text:t" inset="0,0,0,0">
                <w:txbxContent>
                  <w:p w:rsidR="00A55F11" w:rsidRDefault="00A55F11">
                    <w:pPr>
                      <w:pStyle w:val="16"/>
                      <w:shd w:val="clear" w:color="auto" w:fill="auto"/>
                      <w:spacing w:line="240" w:lineRule="auto"/>
                    </w:pPr>
                    <w:r>
                      <w:rPr>
                        <w:rStyle w:val="a7"/>
                        <w:b/>
                        <w:bCs/>
                        <w:i/>
                        <w:iCs/>
                        <w:color w:val="000000"/>
                      </w:rPr>
                      <w:t>Четыре ваджрных слога</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06528" behindDoc="1" locked="0" layoutInCell="1" allowOverlap="1">
              <wp:simplePos x="0" y="0"/>
              <wp:positionH relativeFrom="page">
                <wp:posOffset>2000885</wp:posOffset>
              </wp:positionH>
              <wp:positionV relativeFrom="page">
                <wp:posOffset>201930</wp:posOffset>
              </wp:positionV>
              <wp:extent cx="902335" cy="131445"/>
              <wp:effectExtent l="635" t="1905" r="1905" b="0"/>
              <wp:wrapNone/>
              <wp:docPr id="17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Комментарий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106" type="#_x0000_t202" style="position:absolute;margin-left:157.55pt;margin-top:15.9pt;width:71.05pt;height:10.35pt;z-index:-251709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" filled="f" stroked="f">
              <v:textbox style="mso-fit-shape-to-text:t" inset="0,0,0,0">
                <w:txbxContent>
                  <w:p w:rsidR="00A55F11" w:rsidRDefault="00A55F11">
                    <w:pPr>
                      <w:pStyle w:val="16"/>
                      <w:shd w:val="clear" w:color="auto" w:fill="auto"/>
                      <w:spacing w:line="240" w:lineRule="auto"/>
                    </w:pPr>
                    <w:r>
                      <w:rPr>
                        <w:rStyle w:val="a7"/>
                        <w:b/>
                        <w:bCs/>
                        <w:i/>
                        <w:iCs/>
                        <w:color w:val="000000"/>
                      </w:rPr>
                      <w:t>Комментарий</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07552" behindDoc="1" locked="0" layoutInCell="1" allowOverlap="1">
              <wp:simplePos x="0" y="0"/>
              <wp:positionH relativeFrom="page">
                <wp:posOffset>589915</wp:posOffset>
              </wp:positionH>
              <wp:positionV relativeFrom="page">
                <wp:posOffset>216535</wp:posOffset>
              </wp:positionV>
              <wp:extent cx="3601085" cy="131445"/>
              <wp:effectExtent l="0" t="0" r="0" b="4445"/>
              <wp:wrapNone/>
              <wp:docPr id="17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1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Пять совершенств и наставления по сохранению учения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107" type="#_x0000_t202" style="position:absolute;margin-left:46.45pt;margin-top:17.05pt;width:283.55pt;height:10.35pt;z-index:-251708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" filled="f" stroked="f">
              <v:textbox style="mso-fit-shape-to-text:t" inset="0,0,0,0">
                <w:txbxContent>
                  <w:p w:rsidR="00A55F11" w:rsidRDefault="00A55F11">
                    <w:pPr>
                      <w:pStyle w:val="16"/>
                      <w:shd w:val="clear" w:color="auto" w:fill="auto"/>
                      <w:spacing w:line="240" w:lineRule="auto"/>
                    </w:pPr>
                    <w:r>
                      <w:rPr>
                        <w:rStyle w:val="a7"/>
                        <w:b/>
                        <w:bCs/>
                        <w:i/>
                        <w:iCs/>
                        <w:color w:val="000000"/>
                      </w:rPr>
                      <w:t>Пять совершенств и наставления по сохранению учения</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10624" behindDoc="1" locked="0" layoutInCell="1" allowOverlap="1">
              <wp:simplePos x="0" y="0"/>
              <wp:positionH relativeFrom="page">
                <wp:posOffset>2211070</wp:posOffset>
              </wp:positionH>
              <wp:positionV relativeFrom="page">
                <wp:posOffset>1191895</wp:posOffset>
              </wp:positionV>
              <wp:extent cx="248285" cy="301625"/>
              <wp:effectExtent l="1270" t="1270" r="0" b="1905"/>
              <wp:wrapNone/>
              <wp:docPr id="17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Sylfaen5"/>
                              <w:b/>
                              <w:bCs/>
                              <w:i/>
                              <w:iCs/>
                              <w:color w:val="000000"/>
                            </w:rPr>
                            <w:t xml:space="preserve">- </w:t>
                          </w:r>
                          <w:r>
                            <w:rPr>
                              <w:rStyle w:val="CordiaUPC"/>
                              <w:b/>
                              <w:bCs/>
                              <w:i/>
                              <w:iCs/>
                              <w:color w:val="000000"/>
                            </w:rPr>
                            <w:t>7</w:t>
                          </w:r>
                          <w:r>
                            <w:rPr>
                              <w:rStyle w:val="Sylfaen5"/>
                              <w:b/>
                              <w:bCs/>
                              <w:i/>
                              <w:iCs/>
                              <w:color w:val="000000"/>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110" type="#_x0000_t202" style="position:absolute;margin-left:174.1pt;margin-top:93.85pt;width:19.55pt;height:23.75pt;z-index:-251705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" filled="f" stroked="f">
              <v:textbox style="mso-fit-shape-to-text:t" inset="0,0,0,0">
                <w:txbxContent>
                  <w:p w:rsidR="00A55F11" w:rsidRDefault="00A55F11">
                    <w:pPr>
                      <w:pStyle w:val="16"/>
                      <w:shd w:val="clear" w:color="auto" w:fill="auto"/>
                      <w:spacing w:line="240" w:lineRule="auto"/>
                    </w:pPr>
                    <w:r>
                      <w:rPr>
                        <w:rStyle w:val="Sylfaen5"/>
                        <w:b/>
                        <w:bCs/>
                        <w:i/>
                        <w:iCs/>
                        <w:color w:val="000000"/>
                      </w:rPr>
                      <w:t xml:space="preserve">- </w:t>
                    </w:r>
                    <w:r>
                      <w:rPr>
                        <w:rStyle w:val="CordiaUPC"/>
                        <w:b/>
                        <w:bCs/>
                        <w:i/>
                        <w:iCs/>
                        <w:color w:val="000000"/>
                      </w:rPr>
                      <w:t>7</w:t>
                    </w:r>
                    <w:r>
                      <w:rPr>
                        <w:rStyle w:val="Sylfaen5"/>
                        <w:b/>
                        <w:bCs/>
                        <w:i/>
                        <w:iCs/>
                        <w:color w:val="000000"/>
                      </w:rPr>
                      <w:t xml:space="preserve"> -</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12672" behindDoc="1" locked="0" layoutInCell="1" allowOverlap="1">
              <wp:simplePos x="0" y="0"/>
              <wp:positionH relativeFrom="page">
                <wp:posOffset>2001520</wp:posOffset>
              </wp:positionH>
              <wp:positionV relativeFrom="page">
                <wp:posOffset>216535</wp:posOffset>
              </wp:positionV>
              <wp:extent cx="857885" cy="103505"/>
              <wp:effectExtent l="1270" t="0" r="0" b="3810"/>
              <wp:wrapNone/>
              <wp:docPr id="17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Комментарий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112" type="#_x0000_t202" style="position:absolute;margin-left:157.6pt;margin-top:17.05pt;width:67.55pt;height:8.15pt;z-index:-2517038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" filled="f" stroked="f">
              <v:textbox style="mso-fit-shape-to-text:t" inset="0,0,0,0">
                <w:txbxContent>
                  <w:p w:rsidR="00A55F11" w:rsidRDefault="00A55F11">
                    <w:pPr>
                      <w:pStyle w:val="16"/>
                      <w:shd w:val="clear" w:color="auto" w:fill="auto"/>
                      <w:spacing w:line="240" w:lineRule="auto"/>
                    </w:pPr>
                    <w:r>
                      <w:rPr>
                        <w:rStyle w:val="a7"/>
                        <w:b/>
                        <w:bCs/>
                        <w:i/>
                        <w:iCs/>
                        <w:color w:val="000000"/>
                      </w:rPr>
                      <w:t>Комментарий</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13696" behindDoc="1" locked="0" layoutInCell="1" allowOverlap="1">
              <wp:simplePos x="0" y="0"/>
              <wp:positionH relativeFrom="page">
                <wp:posOffset>2001520</wp:posOffset>
              </wp:positionH>
              <wp:positionV relativeFrom="page">
                <wp:posOffset>216535</wp:posOffset>
              </wp:positionV>
              <wp:extent cx="902335" cy="131445"/>
              <wp:effectExtent l="1270" t="0" r="1270" b="4445"/>
              <wp:wrapNone/>
              <wp:docPr id="17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Комментарий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13" type="#_x0000_t202" style="position:absolute;margin-left:157.6pt;margin-top:17.05pt;width:71.05pt;height:10.35pt;z-index:-2517027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AIMrwIAALI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" filled="f" stroked="f">
              <v:textbox style="mso-fit-shape-to-text:t" inset="0,0,0,0">
                <w:txbxContent>
                  <w:p w:rsidR="00A55F11" w:rsidRDefault="00A55F11">
                    <w:pPr>
                      <w:pStyle w:val="16"/>
                      <w:shd w:val="clear" w:color="auto" w:fill="auto"/>
                      <w:spacing w:line="240" w:lineRule="auto"/>
                    </w:pPr>
                    <w:r>
                      <w:rPr>
                        <w:rStyle w:val="a7"/>
                        <w:b/>
                        <w:bCs/>
                        <w:i/>
                        <w:iCs/>
                        <w:color w:val="000000"/>
                      </w:rPr>
                      <w:t>Комментарий</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14720" behindDoc="1" locked="0" layoutInCell="1" allowOverlap="1">
              <wp:simplePos x="0" y="0"/>
              <wp:positionH relativeFrom="page">
                <wp:posOffset>2000885</wp:posOffset>
              </wp:positionH>
              <wp:positionV relativeFrom="page">
                <wp:posOffset>201930</wp:posOffset>
              </wp:positionV>
              <wp:extent cx="902335" cy="131445"/>
              <wp:effectExtent l="635" t="1905" r="1905" b="0"/>
              <wp:wrapNone/>
              <wp:docPr id="17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Комментарий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114" type="#_x0000_t202" style="position:absolute;margin-left:157.55pt;margin-top:15.9pt;width:71.05pt;height:10.35pt;z-index:-2517017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" filled="f" stroked="f">
              <v:textbox style="mso-fit-shape-to-text:t" inset="0,0,0,0">
                <w:txbxContent>
                  <w:p w:rsidR="00A55F11" w:rsidRDefault="00A55F11">
                    <w:pPr>
                      <w:pStyle w:val="16"/>
                      <w:shd w:val="clear" w:color="auto" w:fill="auto"/>
                      <w:spacing w:line="240" w:lineRule="auto"/>
                    </w:pPr>
                    <w:r>
                      <w:rPr>
                        <w:rStyle w:val="a7"/>
                        <w:b/>
                        <w:bCs/>
                        <w:i/>
                        <w:iCs/>
                        <w:color w:val="000000"/>
                      </w:rPr>
                      <w:t>Комментарий</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15744" behindDoc="1" locked="0" layoutInCell="1" allowOverlap="1">
              <wp:simplePos x="0" y="0"/>
              <wp:positionH relativeFrom="page">
                <wp:posOffset>1984375</wp:posOffset>
              </wp:positionH>
              <wp:positionV relativeFrom="page">
                <wp:posOffset>224790</wp:posOffset>
              </wp:positionV>
              <wp:extent cx="909955" cy="131445"/>
              <wp:effectExtent l="3175" t="0" r="1270" b="0"/>
              <wp:wrapNone/>
              <wp:docPr id="17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Смысл основы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115" type="#_x0000_t202" style="position:absolute;margin-left:156.25pt;margin-top:17.7pt;width:71.65pt;height:10.35pt;z-index:-2517007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" filled="f" stroked="f">
              <v:textbox style="mso-fit-shape-to-text:t" inset="0,0,0,0">
                <w:txbxContent>
                  <w:p w:rsidR="00A55F11" w:rsidRDefault="00A55F11">
                    <w:pPr>
                      <w:pStyle w:val="16"/>
                      <w:shd w:val="clear" w:color="auto" w:fill="auto"/>
                      <w:spacing w:line="240" w:lineRule="auto"/>
                    </w:pPr>
                    <w:r>
                      <w:rPr>
                        <w:rStyle w:val="a7"/>
                        <w:b/>
                        <w:bCs/>
                        <w:i/>
                        <w:iCs/>
                        <w:color w:val="000000"/>
                      </w:rPr>
                      <w:t>Смысл основы</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37920" behindDoc="1" locked="0" layoutInCell="1" allowOverlap="1">
              <wp:simplePos x="0" y="0"/>
              <wp:positionH relativeFrom="page">
                <wp:posOffset>1175385</wp:posOffset>
              </wp:positionH>
              <wp:positionV relativeFrom="page">
                <wp:posOffset>213360</wp:posOffset>
              </wp:positionV>
              <wp:extent cx="2513330" cy="131445"/>
              <wp:effectExtent l="3810" t="3810" r="0" b="0"/>
              <wp:wrapNone/>
              <wp:docPr id="24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333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8"/>
                              <w:b/>
                              <w:bCs/>
                              <w:i/>
                              <w:iCs/>
                              <w:color w:val="000000"/>
                            </w:rPr>
                            <w:t>Предисловие переводника с тибетского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9" type="#_x0000_t202" style="position:absolute;margin-left:92.55pt;margin-top:16.8pt;width:197.9pt;height:10.35pt;z-index:-2517785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" filled="f" stroked="f">
              <v:textbox style="mso-fit-shape-to-text:t" inset="0,0,0,0">
                <w:txbxContent>
                  <w:p w:rsidR="00A55F11" w:rsidRDefault="00A55F11">
                    <w:pPr>
                      <w:pStyle w:val="16"/>
                      <w:shd w:val="clear" w:color="auto" w:fill="auto"/>
                      <w:spacing w:line="240" w:lineRule="auto"/>
                    </w:pPr>
                    <w:r>
                      <w:rPr>
                        <w:rStyle w:val="a8"/>
                        <w:b/>
                        <w:bCs/>
                        <w:i/>
                        <w:iCs/>
                        <w:color w:val="000000"/>
                      </w:rPr>
                      <w:t>Предисловие переводника с тибетского</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18816" behindDoc="1" locked="0" layoutInCell="1" allowOverlap="1">
              <wp:simplePos x="0" y="0"/>
              <wp:positionH relativeFrom="page">
                <wp:posOffset>2206625</wp:posOffset>
              </wp:positionH>
              <wp:positionV relativeFrom="page">
                <wp:posOffset>1143000</wp:posOffset>
              </wp:positionV>
              <wp:extent cx="133985" cy="184150"/>
              <wp:effectExtent l="0" t="0" r="2540" b="0"/>
              <wp:wrapNone/>
              <wp:docPr id="16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Sylfaen4"/>
                              <w:b/>
                              <w:bCs/>
                              <w:i/>
                              <w:iCs/>
                              <w:color w:val="000000"/>
                            </w:rPr>
                            <w:t xml:space="preserve">- </w:t>
                          </w:r>
                          <w:r>
                            <w:rPr>
                              <w:rStyle w:val="Sylfaen3"/>
                              <w:b/>
                              <w:bCs/>
                              <w:i/>
                              <w:iCs/>
                              <w:color w:val="000000"/>
                            </w:rPr>
                            <w:t>8</w:t>
                          </w:r>
                          <w:r>
                            <w:rPr>
                              <w:rStyle w:val="Sylfaen4"/>
                              <w:b/>
                              <w:bCs/>
                              <w:i/>
                              <w:iCs/>
                              <w:color w:val="000000"/>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118" type="#_x0000_t202" style="position:absolute;margin-left:173.75pt;margin-top:90pt;width:10.55pt;height:14.5pt;z-index:-2516976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" filled="f" stroked="f">
              <v:textbox style="mso-fit-shape-to-text:t" inset="0,0,0,0">
                <w:txbxContent>
                  <w:p w:rsidR="00A55F11" w:rsidRDefault="00A55F11">
                    <w:pPr>
                      <w:pStyle w:val="16"/>
                      <w:shd w:val="clear" w:color="auto" w:fill="auto"/>
                      <w:spacing w:line="240" w:lineRule="auto"/>
                    </w:pPr>
                    <w:r>
                      <w:rPr>
                        <w:rStyle w:val="Sylfaen4"/>
                        <w:b/>
                        <w:bCs/>
                        <w:i/>
                        <w:iCs/>
                        <w:color w:val="000000"/>
                      </w:rPr>
                      <w:t xml:space="preserve">- </w:t>
                    </w:r>
                    <w:r>
                      <w:rPr>
                        <w:rStyle w:val="Sylfaen3"/>
                        <w:b/>
                        <w:bCs/>
                        <w:i/>
                        <w:iCs/>
                        <w:color w:val="000000"/>
                      </w:rPr>
                      <w:t>8</w:t>
                    </w:r>
                    <w:r>
                      <w:rPr>
                        <w:rStyle w:val="Sylfaen4"/>
                        <w:b/>
                        <w:bCs/>
                        <w:i/>
                        <w:iCs/>
                        <w:color w:val="000000"/>
                      </w:rPr>
                      <w:t xml:space="preserve"> -</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20864" behindDoc="1" locked="0" layoutInCell="1" allowOverlap="1">
              <wp:simplePos x="0" y="0"/>
              <wp:positionH relativeFrom="page">
                <wp:posOffset>1987550</wp:posOffset>
              </wp:positionH>
              <wp:positionV relativeFrom="page">
                <wp:posOffset>226060</wp:posOffset>
              </wp:positionV>
              <wp:extent cx="909955" cy="131445"/>
              <wp:effectExtent l="0" t="0" r="0" b="4445"/>
              <wp:wrapNone/>
              <wp:docPr id="16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Смысл основы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120" type="#_x0000_t202" style="position:absolute;margin-left:156.5pt;margin-top:17.8pt;width:71.65pt;height:10.35pt;z-index:-2516956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" filled="f" stroked="f">
              <v:textbox style="mso-fit-shape-to-text:t" inset="0,0,0,0">
                <w:txbxContent>
                  <w:p w:rsidR="00A55F11" w:rsidRDefault="00A55F11">
                    <w:pPr>
                      <w:pStyle w:val="16"/>
                      <w:shd w:val="clear" w:color="auto" w:fill="auto"/>
                      <w:spacing w:line="240" w:lineRule="auto"/>
                    </w:pPr>
                    <w:r>
                      <w:rPr>
                        <w:rStyle w:val="a7"/>
                        <w:b/>
                        <w:bCs/>
                        <w:i/>
                        <w:iCs/>
                        <w:color w:val="000000"/>
                      </w:rPr>
                      <w:t>Смысл основы</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21888" behindDoc="1" locked="0" layoutInCell="1" allowOverlap="1">
              <wp:simplePos x="0" y="0"/>
              <wp:positionH relativeFrom="page">
                <wp:posOffset>1987550</wp:posOffset>
              </wp:positionH>
              <wp:positionV relativeFrom="page">
                <wp:posOffset>226060</wp:posOffset>
              </wp:positionV>
              <wp:extent cx="868680" cy="80645"/>
              <wp:effectExtent l="0" t="0" r="1270" b="0"/>
              <wp:wrapNone/>
              <wp:docPr id="16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8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Смысл основы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121" type="#_x0000_t202" style="position:absolute;margin-left:156.5pt;margin-top:17.8pt;width:68.4pt;height:6.35pt;z-index:-2516945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" filled="f" stroked="f">
              <v:textbox style="mso-fit-shape-to-text:t" inset="0,0,0,0">
                <w:txbxContent>
                  <w:p w:rsidR="00A55F11" w:rsidRDefault="00A55F11">
                    <w:pPr>
                      <w:pStyle w:val="16"/>
                      <w:shd w:val="clear" w:color="auto" w:fill="auto"/>
                      <w:spacing w:line="240" w:lineRule="auto"/>
                    </w:pPr>
                    <w:r>
                      <w:rPr>
                        <w:rStyle w:val="a7"/>
                        <w:b/>
                        <w:bCs/>
                        <w:i/>
                        <w:iCs/>
                        <w:color w:val="000000"/>
                      </w:rPr>
                      <w:t>Смысл основы</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hdr>
</file>

<file path=word/header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hdr>
</file>

<file path=word/header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hdr>
</file>

<file path=word/header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22912" behindDoc="1" locked="0" layoutInCell="1" allowOverlap="1">
              <wp:simplePos x="0" y="0"/>
              <wp:positionH relativeFrom="page">
                <wp:posOffset>1997075</wp:posOffset>
              </wp:positionH>
              <wp:positionV relativeFrom="page">
                <wp:posOffset>215900</wp:posOffset>
              </wp:positionV>
              <wp:extent cx="857885" cy="106680"/>
              <wp:effectExtent l="0" t="0" r="2540" b="1270"/>
              <wp:wrapNone/>
              <wp:docPr id="16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Комментарий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122" type="#_x0000_t202" style="position:absolute;margin-left:157.25pt;margin-top:17pt;width:67.55pt;height:8.4pt;z-index:-2516935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" filled="f" stroked="f">
              <v:textbox style="mso-fit-shape-to-text:t" inset="0,0,0,0">
                <w:txbxContent>
                  <w:p w:rsidR="00A55F11" w:rsidRDefault="00A55F11">
                    <w:pPr>
                      <w:pStyle w:val="16"/>
                      <w:shd w:val="clear" w:color="auto" w:fill="auto"/>
                      <w:spacing w:line="240" w:lineRule="auto"/>
                    </w:pPr>
                    <w:r>
                      <w:rPr>
                        <w:rStyle w:val="a7"/>
                        <w:b/>
                        <w:bCs/>
                        <w:i/>
                        <w:iCs/>
                        <w:color w:val="000000"/>
                      </w:rPr>
                      <w:t>Комментарий</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23936" behindDoc="1" locked="0" layoutInCell="1" allowOverlap="1">
              <wp:simplePos x="0" y="0"/>
              <wp:positionH relativeFrom="page">
                <wp:posOffset>1997075</wp:posOffset>
              </wp:positionH>
              <wp:positionV relativeFrom="page">
                <wp:posOffset>215900</wp:posOffset>
              </wp:positionV>
              <wp:extent cx="902335" cy="131445"/>
              <wp:effectExtent l="0" t="0" r="0" b="0"/>
              <wp:wrapNone/>
              <wp:docPr id="16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Комментарий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123" type="#_x0000_t202" style="position:absolute;margin-left:157.25pt;margin-top:17pt;width:71.05pt;height:10.35pt;z-index:-2516925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" filled="f" stroked="f">
              <v:textbox style="mso-fit-shape-to-text:t" inset="0,0,0,0">
                <w:txbxContent>
                  <w:p w:rsidR="00A55F11" w:rsidRDefault="00A55F11">
                    <w:pPr>
                      <w:pStyle w:val="16"/>
                      <w:shd w:val="clear" w:color="auto" w:fill="auto"/>
                      <w:spacing w:line="240" w:lineRule="auto"/>
                    </w:pPr>
                    <w:r>
                      <w:rPr>
                        <w:rStyle w:val="a7"/>
                        <w:b/>
                        <w:bCs/>
                        <w:i/>
                        <w:iCs/>
                        <w:color w:val="000000"/>
                      </w:rPr>
                      <w:t>Комментарий</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24960" behindDoc="1" locked="0" layoutInCell="1" allowOverlap="1">
              <wp:simplePos x="0" y="0"/>
              <wp:positionH relativeFrom="page">
                <wp:posOffset>2003425</wp:posOffset>
              </wp:positionH>
              <wp:positionV relativeFrom="page">
                <wp:posOffset>215265</wp:posOffset>
              </wp:positionV>
              <wp:extent cx="902335" cy="131445"/>
              <wp:effectExtent l="3175" t="0" r="0" b="0"/>
              <wp:wrapNone/>
              <wp:docPr id="16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Комментарий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124" type="#_x0000_t202" style="position:absolute;margin-left:157.75pt;margin-top:16.95pt;width:71.05pt;height:10.35pt;z-index:-2516915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" filled="f" stroked="f">
              <v:textbox style="mso-fit-shape-to-text:t" inset="0,0,0,0">
                <w:txbxContent>
                  <w:p w:rsidR="00A55F11" w:rsidRDefault="00A55F11">
                    <w:pPr>
                      <w:pStyle w:val="16"/>
                      <w:shd w:val="clear" w:color="auto" w:fill="auto"/>
                      <w:spacing w:line="240" w:lineRule="auto"/>
                    </w:pPr>
                    <w:r>
                      <w:rPr>
                        <w:rStyle w:val="a7"/>
                        <w:b/>
                        <w:bCs/>
                        <w:i/>
                        <w:iCs/>
                        <w:color w:val="000000"/>
                      </w:rPr>
                      <w:t>Комментарий</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25984" behindDoc="1" locked="0" layoutInCell="1" allowOverlap="1">
              <wp:simplePos x="0" y="0"/>
              <wp:positionH relativeFrom="page">
                <wp:posOffset>1212850</wp:posOffset>
              </wp:positionH>
              <wp:positionV relativeFrom="page">
                <wp:posOffset>216535</wp:posOffset>
              </wp:positionV>
              <wp:extent cx="2386965" cy="131445"/>
              <wp:effectExtent l="3175" t="0" r="635" b="4445"/>
              <wp:wrapNone/>
              <wp:docPr id="160"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96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Как следовать духовному наставнику</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125" type="#_x0000_t202" style="position:absolute;margin-left:95.5pt;margin-top:17.05pt;width:187.95pt;height:10.35pt;z-index:-2516904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" filled="f" stroked="f">
              <v:textbox style="mso-fit-shape-to-text:t" inset="0,0,0,0">
                <w:txbxContent>
                  <w:p w:rsidR="00A55F11" w:rsidRDefault="00A55F11">
                    <w:pPr>
                      <w:pStyle w:val="16"/>
                      <w:shd w:val="clear" w:color="auto" w:fill="auto"/>
                      <w:spacing w:line="240" w:lineRule="auto"/>
                    </w:pPr>
                    <w:r>
                      <w:rPr>
                        <w:rStyle w:val="a7"/>
                        <w:b/>
                        <w:bCs/>
                        <w:i/>
                        <w:iCs/>
                        <w:color w:val="000000"/>
                      </w:rPr>
                      <w:t>Как следовать духовному наставнику</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39968" behindDoc="1" locked="0" layoutInCell="1" allowOverlap="1">
              <wp:simplePos x="0" y="0"/>
              <wp:positionH relativeFrom="page">
                <wp:posOffset>1172845</wp:posOffset>
              </wp:positionH>
              <wp:positionV relativeFrom="page">
                <wp:posOffset>214630</wp:posOffset>
              </wp:positionV>
              <wp:extent cx="2509520" cy="131445"/>
              <wp:effectExtent l="1270" t="0" r="3810" b="0"/>
              <wp:wrapNone/>
              <wp:docPr id="24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5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8"/>
                              <w:b/>
                              <w:bCs/>
                              <w:i/>
                              <w:iCs/>
                              <w:color w:val="000000"/>
                            </w:rPr>
                            <w:t>Предисловие переводчика с тибетского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41" type="#_x0000_t202" style="position:absolute;margin-left:92.35pt;margin-top:16.9pt;width:197.6pt;height:10.35pt;z-index:-2517765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" filled="f" stroked="f">
              <v:textbox style="mso-fit-shape-to-text:t" inset="0,0,0,0">
                <w:txbxContent>
                  <w:p w:rsidR="00A55F11" w:rsidRDefault="00A55F11">
                    <w:pPr>
                      <w:pStyle w:val="16"/>
                      <w:shd w:val="clear" w:color="auto" w:fill="auto"/>
                      <w:spacing w:line="240" w:lineRule="auto"/>
                    </w:pPr>
                    <w:r>
                      <w:rPr>
                        <w:rStyle w:val="a8"/>
                        <w:b/>
                        <w:bCs/>
                        <w:i/>
                        <w:iCs/>
                        <w:color w:val="000000"/>
                      </w:rPr>
                      <w:t>Предисловие переводчика с тибетского</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29056" behindDoc="1" locked="0" layoutInCell="1" allowOverlap="1">
              <wp:simplePos x="0" y="0"/>
              <wp:positionH relativeFrom="page">
                <wp:posOffset>2209800</wp:posOffset>
              </wp:positionH>
              <wp:positionV relativeFrom="page">
                <wp:posOffset>1155065</wp:posOffset>
              </wp:positionV>
              <wp:extent cx="133985" cy="184150"/>
              <wp:effectExtent l="0" t="2540" r="0" b="3810"/>
              <wp:wrapNone/>
              <wp:docPr id="15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Sylfaen4"/>
                              <w:b/>
                              <w:bCs/>
                              <w:i/>
                              <w:iCs/>
                              <w:color w:val="000000"/>
                            </w:rPr>
                            <w:t xml:space="preserve">- </w:t>
                          </w:r>
                          <w:r>
                            <w:rPr>
                              <w:rStyle w:val="Sylfaen3"/>
                              <w:b/>
                              <w:bCs/>
                              <w:i/>
                              <w:iCs/>
                              <w:color w:val="000000"/>
                            </w:rPr>
                            <w:t>9</w:t>
                          </w:r>
                          <w:r>
                            <w:rPr>
                              <w:rStyle w:val="Sylfaen4"/>
                              <w:b/>
                              <w:bCs/>
                              <w:i/>
                              <w:iCs/>
                              <w:color w:val="000000"/>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128" type="#_x0000_t202" style="position:absolute;margin-left:174pt;margin-top:90.95pt;width:10.55pt;height:14.5pt;z-index:-2516874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" filled="f" stroked="f">
              <v:textbox style="mso-fit-shape-to-text:t" inset="0,0,0,0">
                <w:txbxContent>
                  <w:p w:rsidR="00A55F11" w:rsidRDefault="00A55F11">
                    <w:pPr>
                      <w:pStyle w:val="16"/>
                      <w:shd w:val="clear" w:color="auto" w:fill="auto"/>
                      <w:spacing w:line="240" w:lineRule="auto"/>
                    </w:pPr>
                    <w:r>
                      <w:rPr>
                        <w:rStyle w:val="Sylfaen4"/>
                        <w:b/>
                        <w:bCs/>
                        <w:i/>
                        <w:iCs/>
                        <w:color w:val="000000"/>
                      </w:rPr>
                      <w:t xml:space="preserve">- </w:t>
                    </w:r>
                    <w:r>
                      <w:rPr>
                        <w:rStyle w:val="Sylfaen3"/>
                        <w:b/>
                        <w:bCs/>
                        <w:i/>
                        <w:iCs/>
                        <w:color w:val="000000"/>
                      </w:rPr>
                      <w:t>9</w:t>
                    </w:r>
                    <w:r>
                      <w:rPr>
                        <w:rStyle w:val="Sylfaen4"/>
                        <w:b/>
                        <w:bCs/>
                        <w:i/>
                        <w:iCs/>
                        <w:color w:val="000000"/>
                      </w:rPr>
                      <w:t xml:space="preserve"> -</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31104" behindDoc="1" locked="0" layoutInCell="1" allowOverlap="1">
              <wp:simplePos x="0" y="0"/>
              <wp:positionH relativeFrom="page">
                <wp:posOffset>1214120</wp:posOffset>
              </wp:positionH>
              <wp:positionV relativeFrom="page">
                <wp:posOffset>216535</wp:posOffset>
              </wp:positionV>
              <wp:extent cx="2386965" cy="131445"/>
              <wp:effectExtent l="4445" t="0" r="0" b="4445"/>
              <wp:wrapNone/>
              <wp:docPr id="15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96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Как следовать духовному наставнику</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130" type="#_x0000_t202" style="position:absolute;margin-left:95.6pt;margin-top:17.05pt;width:187.95pt;height:10.35pt;z-index:-2516853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" filled="f" stroked="f">
              <v:textbox style="mso-fit-shape-to-text:t" inset="0,0,0,0">
                <w:txbxContent>
                  <w:p w:rsidR="00A55F11" w:rsidRDefault="00A55F11">
                    <w:pPr>
                      <w:pStyle w:val="16"/>
                      <w:shd w:val="clear" w:color="auto" w:fill="auto"/>
                      <w:spacing w:line="240" w:lineRule="auto"/>
                    </w:pPr>
                    <w:r>
                      <w:rPr>
                        <w:rStyle w:val="a7"/>
                        <w:b/>
                        <w:bCs/>
                        <w:i/>
                        <w:iCs/>
                        <w:color w:val="000000"/>
                      </w:rPr>
                      <w:t>Как следовать духовному наставнику</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32128" behindDoc="1" locked="0" layoutInCell="1" allowOverlap="1">
              <wp:simplePos x="0" y="0"/>
              <wp:positionH relativeFrom="page">
                <wp:posOffset>1214120</wp:posOffset>
              </wp:positionH>
              <wp:positionV relativeFrom="page">
                <wp:posOffset>216535</wp:posOffset>
              </wp:positionV>
              <wp:extent cx="2415540" cy="105410"/>
              <wp:effectExtent l="4445" t="0" r="0" b="1905"/>
              <wp:wrapNone/>
              <wp:docPr id="15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Как следовать духовному наставнику</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131" type="#_x0000_t202" style="position:absolute;margin-left:95.6pt;margin-top:17.05pt;width:190.2pt;height:8.3pt;z-index:-2516843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" filled="f" stroked="f">
              <v:textbox style="mso-fit-shape-to-text:t" inset="0,0,0,0">
                <w:txbxContent>
                  <w:p w:rsidR="00A55F11" w:rsidRDefault="00A55F11">
                    <w:pPr>
                      <w:pStyle w:val="16"/>
                      <w:shd w:val="clear" w:color="auto" w:fill="auto"/>
                      <w:spacing w:line="240" w:lineRule="auto"/>
                    </w:pPr>
                    <w:r>
                      <w:rPr>
                        <w:rStyle w:val="a7"/>
                        <w:b/>
                        <w:bCs/>
                        <w:i/>
                        <w:iCs/>
                        <w:color w:val="000000"/>
                      </w:rPr>
                      <w:t>Как следовать духовному наставнику</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hdr>
</file>

<file path=word/header7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33152" behindDoc="1" locked="0" layoutInCell="1" allowOverlap="1">
              <wp:simplePos x="0" y="0"/>
              <wp:positionH relativeFrom="page">
                <wp:posOffset>2003425</wp:posOffset>
              </wp:positionH>
              <wp:positionV relativeFrom="page">
                <wp:posOffset>215265</wp:posOffset>
              </wp:positionV>
              <wp:extent cx="892810" cy="131445"/>
              <wp:effectExtent l="3175" t="0" r="0" b="0"/>
              <wp:wrapNone/>
              <wp:docPr id="15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Комментарий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132" type="#_x0000_t202" style="position:absolute;margin-left:157.75pt;margin-top:16.95pt;width:70.3pt;height:10.35pt;z-index:-2516833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" filled="f" stroked="f">
              <v:textbox style="mso-fit-shape-to-text:t" inset="0,0,0,0">
                <w:txbxContent>
                  <w:p w:rsidR="00A55F11" w:rsidRDefault="00A55F11">
                    <w:pPr>
                      <w:pStyle w:val="16"/>
                      <w:shd w:val="clear" w:color="auto" w:fill="auto"/>
                      <w:spacing w:line="240" w:lineRule="auto"/>
                    </w:pPr>
                    <w:r>
                      <w:rPr>
                        <w:rStyle w:val="a7"/>
                        <w:b/>
                        <w:bCs/>
                        <w:i/>
                        <w:iCs/>
                        <w:color w:val="000000"/>
                      </w:rPr>
                      <w:t>Комментарий</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34176" behindDoc="1" locked="0" layoutInCell="1" allowOverlap="1">
              <wp:simplePos x="0" y="0"/>
              <wp:positionH relativeFrom="page">
                <wp:posOffset>1705610</wp:posOffset>
              </wp:positionH>
              <wp:positionV relativeFrom="page">
                <wp:posOffset>215900</wp:posOffset>
              </wp:positionV>
              <wp:extent cx="1473835" cy="131445"/>
              <wp:effectExtent l="635" t="0" r="1905" b="0"/>
              <wp:wrapNone/>
              <wp:docPr id="15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Четыре изменения ума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133" type="#_x0000_t202" style="position:absolute;margin-left:134.3pt;margin-top:17pt;width:116.05pt;height:10.35pt;z-index:-2516823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" filled="f" stroked="f">
              <v:textbox style="mso-fit-shape-to-text:t" inset="0,0,0,0">
                <w:txbxContent>
                  <w:p w:rsidR="00A55F11" w:rsidRDefault="00A55F11">
                    <w:pPr>
                      <w:pStyle w:val="16"/>
                      <w:shd w:val="clear" w:color="auto" w:fill="auto"/>
                      <w:spacing w:line="240" w:lineRule="auto"/>
                    </w:pPr>
                    <w:r>
                      <w:rPr>
                        <w:rStyle w:val="a7"/>
                        <w:b/>
                        <w:bCs/>
                        <w:i/>
                        <w:iCs/>
                        <w:color w:val="000000"/>
                      </w:rPr>
                      <w:t>Четыре изменения ума</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37248" behindDoc="1" locked="0" layoutInCell="1" allowOverlap="1">
              <wp:simplePos x="0" y="0"/>
              <wp:positionH relativeFrom="page">
                <wp:posOffset>2168525</wp:posOffset>
              </wp:positionH>
              <wp:positionV relativeFrom="page">
                <wp:posOffset>1164590</wp:posOffset>
              </wp:positionV>
              <wp:extent cx="216535" cy="184150"/>
              <wp:effectExtent l="0" t="2540" r="0" b="3810"/>
              <wp:wrapNone/>
              <wp:docPr id="14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Sylfaen4"/>
                              <w:b/>
                              <w:bCs/>
                              <w:i/>
                              <w:iCs/>
                              <w:color w:val="000000"/>
                            </w:rPr>
                            <w:t xml:space="preserve">- </w:t>
                          </w:r>
                          <w:r>
                            <w:rPr>
                              <w:rStyle w:val="Sylfaen2"/>
                              <w:b/>
                              <w:bCs/>
                              <w:i/>
                              <w:iCs/>
                              <w:color w:val="000000"/>
                            </w:rPr>
                            <w:t>10</w:t>
                          </w:r>
                          <w:r>
                            <w:rPr>
                              <w:rStyle w:val="Sylfaen4"/>
                              <w:b/>
                              <w:bCs/>
                              <w:i/>
                              <w:iCs/>
                              <w:color w:val="000000"/>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136" type="#_x0000_t202" style="position:absolute;margin-left:170.75pt;margin-top:91.7pt;width:17.05pt;height:14.5pt;z-index:-2516792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" filled="f" stroked="f">
              <v:textbox style="mso-fit-shape-to-text:t" inset="0,0,0,0">
                <w:txbxContent>
                  <w:p w:rsidR="00A55F11" w:rsidRDefault="00A55F11">
                    <w:pPr>
                      <w:pStyle w:val="16"/>
                      <w:shd w:val="clear" w:color="auto" w:fill="auto"/>
                      <w:spacing w:line="240" w:lineRule="auto"/>
                    </w:pPr>
                    <w:r>
                      <w:rPr>
                        <w:rStyle w:val="Sylfaen4"/>
                        <w:b/>
                        <w:bCs/>
                        <w:i/>
                        <w:iCs/>
                        <w:color w:val="000000"/>
                      </w:rPr>
                      <w:t xml:space="preserve">- </w:t>
                    </w:r>
                    <w:r>
                      <w:rPr>
                        <w:rStyle w:val="Sylfaen2"/>
                        <w:b/>
                        <w:bCs/>
                        <w:i/>
                        <w:iCs/>
                        <w:color w:val="000000"/>
                      </w:rPr>
                      <w:t>10</w:t>
                    </w:r>
                    <w:r>
                      <w:rPr>
                        <w:rStyle w:val="Sylfaen4"/>
                        <w:b/>
                        <w:bCs/>
                        <w:i/>
                        <w:iCs/>
                        <w:color w:val="000000"/>
                      </w:rPr>
                      <w:t xml:space="preserve"> -</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39296" behindDoc="1" locked="0" layoutInCell="1" allowOverlap="1">
              <wp:simplePos x="0" y="0"/>
              <wp:positionH relativeFrom="page">
                <wp:posOffset>1704340</wp:posOffset>
              </wp:positionH>
              <wp:positionV relativeFrom="page">
                <wp:posOffset>219075</wp:posOffset>
              </wp:positionV>
              <wp:extent cx="1473835" cy="131445"/>
              <wp:effectExtent l="0" t="0" r="3175" b="1905"/>
              <wp:wrapNone/>
              <wp:docPr id="147"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Четыре изменения ума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138" type="#_x0000_t202" style="position:absolute;margin-left:134.2pt;margin-top:17.25pt;width:116.05pt;height:10.35pt;z-index:-2516771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" filled="f" stroked="f">
              <v:textbox style="mso-fit-shape-to-text:t" inset="0,0,0,0">
                <w:txbxContent>
                  <w:p w:rsidR="00A55F11" w:rsidRDefault="00A55F11">
                    <w:pPr>
                      <w:pStyle w:val="16"/>
                      <w:shd w:val="clear" w:color="auto" w:fill="auto"/>
                      <w:spacing w:line="240" w:lineRule="auto"/>
                    </w:pPr>
                    <w:r>
                      <w:rPr>
                        <w:rStyle w:val="a7"/>
                        <w:b/>
                        <w:bCs/>
                        <w:i/>
                        <w:iCs/>
                        <w:color w:val="000000"/>
                      </w:rPr>
                      <w:t>Четыре изменения ума</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40320" behindDoc="1" locked="0" layoutInCell="1" allowOverlap="1">
              <wp:simplePos x="0" y="0"/>
              <wp:positionH relativeFrom="page">
                <wp:posOffset>1704340</wp:posOffset>
              </wp:positionH>
              <wp:positionV relativeFrom="page">
                <wp:posOffset>219075</wp:posOffset>
              </wp:positionV>
              <wp:extent cx="1443355" cy="100330"/>
              <wp:effectExtent l="0" t="0" r="0" b="4445"/>
              <wp:wrapNone/>
              <wp:docPr id="14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35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Четыре изменения ума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139" type="#_x0000_t202" style="position:absolute;margin-left:134.2pt;margin-top:17.25pt;width:113.65pt;height:7.9pt;z-index:-2516761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" filled="f" stroked="f">
              <v:textbox style="mso-fit-shape-to-text:t" inset="0,0,0,0">
                <w:txbxContent>
                  <w:p w:rsidR="00A55F11" w:rsidRDefault="00A55F11">
                    <w:pPr>
                      <w:pStyle w:val="16"/>
                      <w:shd w:val="clear" w:color="auto" w:fill="auto"/>
                      <w:spacing w:line="240" w:lineRule="auto"/>
                    </w:pPr>
                    <w:r>
                      <w:rPr>
                        <w:rStyle w:val="a7"/>
                        <w:b/>
                        <w:bCs/>
                        <w:i/>
                        <w:iCs/>
                        <w:color w:val="000000"/>
                      </w:rPr>
                      <w:t>Четыре изменения ума</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40992" behindDoc="1" locked="0" layoutInCell="1" allowOverlap="1">
              <wp:simplePos x="0" y="0"/>
              <wp:positionH relativeFrom="page">
                <wp:posOffset>1172845</wp:posOffset>
              </wp:positionH>
              <wp:positionV relativeFrom="page">
                <wp:posOffset>214630</wp:posOffset>
              </wp:positionV>
              <wp:extent cx="2509520" cy="131445"/>
              <wp:effectExtent l="1270" t="0" r="3810" b="0"/>
              <wp:wrapNone/>
              <wp:docPr id="24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5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8"/>
                              <w:b/>
                              <w:bCs/>
                              <w:i/>
                              <w:iCs/>
                              <w:color w:val="000000"/>
                            </w:rPr>
                            <w:t>Предисловие переводчика с тибетского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42" type="#_x0000_t202" style="position:absolute;margin-left:92.35pt;margin-top:16.9pt;width:197.6pt;height:10.35pt;z-index:-2517754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" filled="f" stroked="f">
              <v:textbox style="mso-fit-shape-to-text:t" inset="0,0,0,0">
                <w:txbxContent>
                  <w:p w:rsidR="00A55F11" w:rsidRDefault="00A55F11">
                    <w:pPr>
                      <w:pStyle w:val="16"/>
                      <w:shd w:val="clear" w:color="auto" w:fill="auto"/>
                      <w:spacing w:line="240" w:lineRule="auto"/>
                    </w:pPr>
                    <w:r>
                      <w:rPr>
                        <w:rStyle w:val="a8"/>
                        <w:b/>
                        <w:bCs/>
                        <w:i/>
                        <w:iCs/>
                        <w:color w:val="000000"/>
                      </w:rPr>
                      <w:t>Предисловие переводчика с тибетского</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41344" behindDoc="1" locked="0" layoutInCell="1" allowOverlap="1">
              <wp:simplePos x="0" y="0"/>
              <wp:positionH relativeFrom="page">
                <wp:posOffset>2003425</wp:posOffset>
              </wp:positionH>
              <wp:positionV relativeFrom="page">
                <wp:posOffset>215265</wp:posOffset>
              </wp:positionV>
              <wp:extent cx="902335" cy="131445"/>
              <wp:effectExtent l="3175" t="0" r="0" b="0"/>
              <wp:wrapNone/>
              <wp:docPr id="145"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Комментарий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140" type="#_x0000_t202" style="position:absolute;margin-left:157.75pt;margin-top:16.95pt;width:71.05pt;height:10.35pt;z-index:-2516751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" filled="f" stroked="f">
              <v:textbox style="mso-fit-shape-to-text:t" inset="0,0,0,0">
                <w:txbxContent>
                  <w:p w:rsidR="00A55F11" w:rsidRDefault="00A55F11">
                    <w:pPr>
                      <w:pStyle w:val="16"/>
                      <w:shd w:val="clear" w:color="auto" w:fill="auto"/>
                      <w:spacing w:line="240" w:lineRule="auto"/>
                    </w:pPr>
                    <w:r>
                      <w:rPr>
                        <w:rStyle w:val="a7"/>
                        <w:b/>
                        <w:bCs/>
                        <w:i/>
                        <w:iCs/>
                        <w:color w:val="000000"/>
                      </w:rPr>
                      <w:t>Комментарий</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42368" behindDoc="1" locked="0" layoutInCell="1" allowOverlap="1">
              <wp:simplePos x="0" y="0"/>
              <wp:positionH relativeFrom="page">
                <wp:posOffset>1725930</wp:posOffset>
              </wp:positionH>
              <wp:positionV relativeFrom="page">
                <wp:posOffset>216535</wp:posOffset>
              </wp:positionV>
              <wp:extent cx="1436370" cy="131445"/>
              <wp:effectExtent l="1905" t="0" r="0" b="4445"/>
              <wp:wrapNone/>
              <wp:docPr id="14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Принятие прибежища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141" type="#_x0000_t202" style="position:absolute;margin-left:135.9pt;margin-top:17.05pt;width:113.1pt;height:10.35pt;z-index:-2516741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" filled="f" stroked="f">
              <v:textbox style="mso-fit-shape-to-text:t" inset="0,0,0,0">
                <w:txbxContent>
                  <w:p w:rsidR="00A55F11" w:rsidRDefault="00A55F11">
                    <w:pPr>
                      <w:pStyle w:val="16"/>
                      <w:shd w:val="clear" w:color="auto" w:fill="auto"/>
                      <w:spacing w:line="240" w:lineRule="auto"/>
                    </w:pPr>
                    <w:r>
                      <w:rPr>
                        <w:rStyle w:val="a7"/>
                        <w:b/>
                        <w:bCs/>
                        <w:i/>
                        <w:iCs/>
                        <w:color w:val="000000"/>
                      </w:rPr>
                      <w:t>Принятие прибежища</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45440" behindDoc="1" locked="0" layoutInCell="1" allowOverlap="1">
              <wp:simplePos x="0" y="0"/>
              <wp:positionH relativeFrom="page">
                <wp:posOffset>2180590</wp:posOffset>
              </wp:positionH>
              <wp:positionV relativeFrom="page">
                <wp:posOffset>1169035</wp:posOffset>
              </wp:positionV>
              <wp:extent cx="596900" cy="262890"/>
              <wp:effectExtent l="0" t="0" r="3810" b="0"/>
              <wp:wrapNone/>
              <wp:docPr id="141"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18pt1"/>
                              <w:b/>
                              <w:bCs/>
                              <w:i/>
                              <w:iCs/>
                              <w:color w:val="000000"/>
                            </w:rPr>
                            <w:t>-11 -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144" type="#_x0000_t202" style="position:absolute;margin-left:171.7pt;margin-top:92.05pt;width:47pt;height:20.7pt;z-index:-251671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" filled="f" stroked="f">
              <v:textbox style="mso-fit-shape-to-text:t" inset="0,0,0,0">
                <w:txbxContent>
                  <w:p w:rsidR="00A55F11" w:rsidRDefault="00A55F11">
                    <w:pPr>
                      <w:pStyle w:val="16"/>
                      <w:shd w:val="clear" w:color="auto" w:fill="auto"/>
                      <w:spacing w:line="240" w:lineRule="auto"/>
                    </w:pPr>
                    <w:r>
                      <w:rPr>
                        <w:rStyle w:val="18pt1"/>
                        <w:b/>
                        <w:bCs/>
                        <w:i/>
                        <w:iCs/>
                        <w:color w:val="000000"/>
                      </w:rPr>
                      <w:t>-11 -</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47488" behindDoc="1" locked="0" layoutInCell="1" allowOverlap="1">
              <wp:simplePos x="0" y="0"/>
              <wp:positionH relativeFrom="page">
                <wp:posOffset>2003425</wp:posOffset>
              </wp:positionH>
              <wp:positionV relativeFrom="page">
                <wp:posOffset>215265</wp:posOffset>
              </wp:positionV>
              <wp:extent cx="902335" cy="131445"/>
              <wp:effectExtent l="3175" t="0" r="0" b="0"/>
              <wp:wrapNone/>
              <wp:docPr id="13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Комментарий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146" type="#_x0000_t202" style="position:absolute;margin-left:157.75pt;margin-top:16.95pt;width:71.05pt;height:10.35pt;z-index:-251668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" filled="f" stroked="f">
              <v:textbox style="mso-fit-shape-to-text:t" inset="0,0,0,0">
                <w:txbxContent>
                  <w:p w:rsidR="00A55F11" w:rsidRDefault="00A55F11">
                    <w:pPr>
                      <w:pStyle w:val="16"/>
                      <w:shd w:val="clear" w:color="auto" w:fill="auto"/>
                      <w:spacing w:line="240" w:lineRule="auto"/>
                    </w:pPr>
                    <w:r>
                      <w:rPr>
                        <w:rStyle w:val="a7"/>
                        <w:b/>
                        <w:bCs/>
                        <w:i/>
                        <w:iCs/>
                        <w:color w:val="000000"/>
                      </w:rPr>
                      <w:t>Комментарий</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48512" behindDoc="1" locked="0" layoutInCell="1" allowOverlap="1">
              <wp:simplePos x="0" y="0"/>
              <wp:positionH relativeFrom="page">
                <wp:posOffset>1155065</wp:posOffset>
              </wp:positionH>
              <wp:positionV relativeFrom="page">
                <wp:posOffset>215900</wp:posOffset>
              </wp:positionV>
              <wp:extent cx="2545715" cy="131445"/>
              <wp:effectExtent l="2540" t="0" r="4445" b="0"/>
              <wp:wrapNone/>
              <wp:docPr id="13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71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Относительная бодхичитта намерения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147" type="#_x0000_t202" style="position:absolute;margin-left:90.95pt;margin-top:17pt;width:200.45pt;height:10.35pt;z-index:-251667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" filled="f" stroked="f">
              <v:textbox style="mso-fit-shape-to-text:t" inset="0,0,0,0">
                <w:txbxContent>
                  <w:p w:rsidR="00A55F11" w:rsidRDefault="00A55F11">
                    <w:pPr>
                      <w:pStyle w:val="16"/>
                      <w:shd w:val="clear" w:color="auto" w:fill="auto"/>
                      <w:spacing w:line="240" w:lineRule="auto"/>
                    </w:pPr>
                    <w:r>
                      <w:rPr>
                        <w:rStyle w:val="a7"/>
                        <w:b/>
                        <w:bCs/>
                        <w:i/>
                        <w:iCs/>
                        <w:color w:val="000000"/>
                      </w:rPr>
                      <w:t>Относительная бодхичитта намерения</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51584" behindDoc="1" locked="0" layoutInCell="1" allowOverlap="1">
              <wp:simplePos x="0" y="0"/>
              <wp:positionH relativeFrom="page">
                <wp:posOffset>2171700</wp:posOffset>
              </wp:positionH>
              <wp:positionV relativeFrom="page">
                <wp:posOffset>1174750</wp:posOffset>
              </wp:positionV>
              <wp:extent cx="685800" cy="262890"/>
              <wp:effectExtent l="0" t="3175" r="0" b="635"/>
              <wp:wrapNone/>
              <wp:docPr id="13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18pt1"/>
                              <w:b/>
                              <w:bCs/>
                              <w:i/>
                              <w:iCs/>
                              <w:color w:val="000000"/>
                            </w:rPr>
                            <w:t>- 12 -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150" type="#_x0000_t202" style="position:absolute;margin-left:171pt;margin-top:92.5pt;width:54pt;height:20.7pt;z-index:-251664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" filled="f" stroked="f">
              <v:textbox style="mso-fit-shape-to-text:t" inset="0,0,0,0">
                <w:txbxContent>
                  <w:p w:rsidR="00A55F11" w:rsidRDefault="00A55F11">
                    <w:pPr>
                      <w:pStyle w:val="16"/>
                      <w:shd w:val="clear" w:color="auto" w:fill="auto"/>
                      <w:spacing w:line="240" w:lineRule="auto"/>
                    </w:pPr>
                    <w:r>
                      <w:rPr>
                        <w:rStyle w:val="18pt1"/>
                        <w:b/>
                        <w:bCs/>
                        <w:i/>
                        <w:iCs/>
                        <w:color w:val="000000"/>
                      </w:rPr>
                      <w:t>- 12 -</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53632" behindDoc="1" locked="0" layoutInCell="1" allowOverlap="1">
              <wp:simplePos x="0" y="0"/>
              <wp:positionH relativeFrom="page">
                <wp:posOffset>1997075</wp:posOffset>
              </wp:positionH>
              <wp:positionV relativeFrom="page">
                <wp:posOffset>215900</wp:posOffset>
              </wp:positionV>
              <wp:extent cx="857885" cy="106680"/>
              <wp:effectExtent l="0" t="0" r="2540" b="1270"/>
              <wp:wrapNone/>
              <wp:docPr id="13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Комментарий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152" type="#_x0000_t202" style="position:absolute;margin-left:157.25pt;margin-top:17pt;width:67.55pt;height:8.4pt;z-index:-251662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KwlsQ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" filled="f" stroked="f">
              <v:textbox style="mso-fit-shape-to-text:t" inset="0,0,0,0">
                <w:txbxContent>
                  <w:p w:rsidR="00A55F11" w:rsidRDefault="00A55F11">
                    <w:pPr>
                      <w:pStyle w:val="16"/>
                      <w:shd w:val="clear" w:color="auto" w:fill="auto"/>
                      <w:spacing w:line="240" w:lineRule="auto"/>
                    </w:pPr>
                    <w:r>
                      <w:rPr>
                        <w:rStyle w:val="a7"/>
                        <w:b/>
                        <w:bCs/>
                        <w:i/>
                        <w:iCs/>
                        <w:color w:val="000000"/>
                      </w:rPr>
                      <w:t>Комментарий</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54656" behindDoc="1" locked="0" layoutInCell="1" allowOverlap="1">
              <wp:simplePos x="0" y="0"/>
              <wp:positionH relativeFrom="page">
                <wp:posOffset>1997075</wp:posOffset>
              </wp:positionH>
              <wp:positionV relativeFrom="page">
                <wp:posOffset>215900</wp:posOffset>
              </wp:positionV>
              <wp:extent cx="902335" cy="131445"/>
              <wp:effectExtent l="0" t="0" r="0" b="0"/>
              <wp:wrapNone/>
              <wp:docPr id="13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Комментарий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153" type="#_x0000_t202" style="position:absolute;margin-left:157.25pt;margin-top:17pt;width:71.05pt;height:10.35pt;z-index:-251661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" filled="f" stroked="f">
              <v:textbox style="mso-fit-shape-to-text:t" inset="0,0,0,0">
                <w:txbxContent>
                  <w:p w:rsidR="00A55F11" w:rsidRDefault="00A55F11">
                    <w:pPr>
                      <w:pStyle w:val="16"/>
                      <w:shd w:val="clear" w:color="auto" w:fill="auto"/>
                      <w:spacing w:line="240" w:lineRule="auto"/>
                    </w:pPr>
                    <w:r>
                      <w:rPr>
                        <w:rStyle w:val="a7"/>
                        <w:b/>
                        <w:bCs/>
                        <w:i/>
                        <w:iCs/>
                        <w:color w:val="000000"/>
                      </w:rPr>
                      <w:t>Комментарий</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hdr>
</file>

<file path=word/header8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55680" behindDoc="1" locked="0" layoutInCell="1" allowOverlap="1">
              <wp:simplePos x="0" y="0"/>
              <wp:positionH relativeFrom="page">
                <wp:posOffset>2003425</wp:posOffset>
              </wp:positionH>
              <wp:positionV relativeFrom="page">
                <wp:posOffset>215265</wp:posOffset>
              </wp:positionV>
              <wp:extent cx="902335" cy="131445"/>
              <wp:effectExtent l="3175" t="0" r="0" b="0"/>
              <wp:wrapNone/>
              <wp:docPr id="13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Комментарий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154" type="#_x0000_t202" style="position:absolute;margin-left:157.75pt;margin-top:16.95pt;width:71.05pt;height:10.35pt;z-index:-251660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" filled="f" stroked="f">
              <v:textbox style="mso-fit-shape-to-text:t" inset="0,0,0,0">
                <w:txbxContent>
                  <w:p w:rsidR="00A55F11" w:rsidRDefault="00A55F11">
                    <w:pPr>
                      <w:pStyle w:val="16"/>
                      <w:shd w:val="clear" w:color="auto" w:fill="auto"/>
                      <w:spacing w:line="240" w:lineRule="auto"/>
                    </w:pPr>
                    <w:r>
                      <w:rPr>
                        <w:rStyle w:val="a7"/>
                        <w:b/>
                        <w:bCs/>
                        <w:i/>
                        <w:iCs/>
                        <w:color w:val="000000"/>
                      </w:rPr>
                      <w:t>Комментарий</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544064" behindDoc="1" locked="0" layoutInCell="1" allowOverlap="1">
              <wp:simplePos x="0" y="0"/>
              <wp:positionH relativeFrom="page">
                <wp:posOffset>1175385</wp:posOffset>
              </wp:positionH>
              <wp:positionV relativeFrom="page">
                <wp:posOffset>213360</wp:posOffset>
              </wp:positionV>
              <wp:extent cx="2513330" cy="131445"/>
              <wp:effectExtent l="3810" t="3810" r="0" b="0"/>
              <wp:wrapNone/>
              <wp:docPr id="2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333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8"/>
                              <w:b/>
                              <w:bCs/>
                              <w:i/>
                              <w:iCs/>
                              <w:color w:val="000000"/>
                            </w:rPr>
                            <w:t>Предисловие переводника с тибетского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45" type="#_x0000_t202" style="position:absolute;margin-left:92.55pt;margin-top:16.8pt;width:197.9pt;height:10.35pt;z-index:-2517724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" filled="f" stroked="f">
              <v:textbox style="mso-fit-shape-to-text:t" inset="0,0,0,0">
                <w:txbxContent>
                  <w:p w:rsidR="00A55F11" w:rsidRDefault="00A55F11">
                    <w:pPr>
                      <w:pStyle w:val="16"/>
                      <w:shd w:val="clear" w:color="auto" w:fill="auto"/>
                      <w:spacing w:line="240" w:lineRule="auto"/>
                    </w:pPr>
                    <w:r>
                      <w:rPr>
                        <w:rStyle w:val="a8"/>
                        <w:b/>
                        <w:bCs/>
                        <w:i/>
                        <w:iCs/>
                        <w:color w:val="000000"/>
                      </w:rPr>
                      <w:t>Предисловие переводника с тибетского</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56704" behindDoc="1" locked="0" layoutInCell="1" allowOverlap="1">
              <wp:simplePos x="0" y="0"/>
              <wp:positionH relativeFrom="page">
                <wp:posOffset>1115060</wp:posOffset>
              </wp:positionH>
              <wp:positionV relativeFrom="page">
                <wp:posOffset>216535</wp:posOffset>
              </wp:positionV>
              <wp:extent cx="2628265" cy="131445"/>
              <wp:effectExtent l="635" t="0" r="0" b="4445"/>
              <wp:wrapNone/>
              <wp:docPr id="130"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Относительная бодхичитта применения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155" type="#_x0000_t202" style="position:absolute;margin-left:87.8pt;margin-top:17.05pt;width:206.95pt;height:10.35pt;z-index:-251659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" filled="f" stroked="f">
              <v:textbox style="mso-fit-shape-to-text:t" inset="0,0,0,0">
                <w:txbxContent>
                  <w:p w:rsidR="00A55F11" w:rsidRDefault="00A55F11">
                    <w:pPr>
                      <w:pStyle w:val="16"/>
                      <w:shd w:val="clear" w:color="auto" w:fill="auto"/>
                      <w:spacing w:line="240" w:lineRule="auto"/>
                    </w:pPr>
                    <w:r>
                      <w:rPr>
                        <w:rStyle w:val="a7"/>
                        <w:b/>
                        <w:bCs/>
                        <w:i/>
                        <w:iCs/>
                        <w:color w:val="000000"/>
                      </w:rPr>
                      <w:t>Относительная бодхичитта применения</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59776" behindDoc="1" locked="0" layoutInCell="1" allowOverlap="1">
              <wp:simplePos x="0" y="0"/>
              <wp:positionH relativeFrom="page">
                <wp:posOffset>1111885</wp:posOffset>
              </wp:positionH>
              <wp:positionV relativeFrom="page">
                <wp:posOffset>216535</wp:posOffset>
              </wp:positionV>
              <wp:extent cx="2628265" cy="131445"/>
              <wp:effectExtent l="0" t="0" r="3175" b="4445"/>
              <wp:wrapNone/>
              <wp:docPr id="127"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Относительная бодхичитта применения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158" type="#_x0000_t202" style="position:absolute;margin-left:87.55pt;margin-top:17.05pt;width:206.95pt;height:10.35pt;z-index:-251656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" filled="f" stroked="f">
              <v:textbox style="mso-fit-shape-to-text:t" inset="0,0,0,0">
                <w:txbxContent>
                  <w:p w:rsidR="00A55F11" w:rsidRDefault="00A55F11">
                    <w:pPr>
                      <w:pStyle w:val="16"/>
                      <w:shd w:val="clear" w:color="auto" w:fill="auto"/>
                      <w:spacing w:line="240" w:lineRule="auto"/>
                    </w:pPr>
                    <w:r>
                      <w:rPr>
                        <w:rStyle w:val="a7"/>
                        <w:b/>
                        <w:bCs/>
                        <w:i/>
                        <w:iCs/>
                        <w:color w:val="000000"/>
                      </w:rPr>
                      <w:t>Относительная бодхичитта применения</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60800" behindDoc="1" locked="0" layoutInCell="1" allowOverlap="1">
              <wp:simplePos x="0" y="0"/>
              <wp:positionH relativeFrom="page">
                <wp:posOffset>1111885</wp:posOffset>
              </wp:positionH>
              <wp:positionV relativeFrom="page">
                <wp:posOffset>216535</wp:posOffset>
              </wp:positionV>
              <wp:extent cx="2625725" cy="103505"/>
              <wp:effectExtent l="0" t="0" r="0" b="3810"/>
              <wp:wrapNone/>
              <wp:docPr id="12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72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Относительная бодхичитта применения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159" type="#_x0000_t202" style="position:absolute;margin-left:87.55pt;margin-top:17.05pt;width:206.75pt;height:8.15pt;z-index:-251655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" filled="f" stroked="f">
              <v:textbox style="mso-fit-shape-to-text:t" inset="0,0,0,0">
                <w:txbxContent>
                  <w:p w:rsidR="00A55F11" w:rsidRDefault="00A55F11">
                    <w:pPr>
                      <w:pStyle w:val="16"/>
                      <w:shd w:val="clear" w:color="auto" w:fill="auto"/>
                      <w:spacing w:line="240" w:lineRule="auto"/>
                    </w:pPr>
                    <w:r>
                      <w:rPr>
                        <w:rStyle w:val="a7"/>
                        <w:b/>
                        <w:bCs/>
                        <w:i/>
                        <w:iCs/>
                        <w:color w:val="000000"/>
                      </w:rPr>
                      <w:t>Относительная бодхичитта применения</w:t>
                    </w: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61824" behindDoc="1" locked="0" layoutInCell="1" allowOverlap="1">
              <wp:simplePos x="0" y="0"/>
              <wp:positionH relativeFrom="page">
                <wp:posOffset>2003425</wp:posOffset>
              </wp:positionH>
              <wp:positionV relativeFrom="page">
                <wp:posOffset>215265</wp:posOffset>
              </wp:positionV>
              <wp:extent cx="902335" cy="131445"/>
              <wp:effectExtent l="3175" t="0" r="0" b="0"/>
              <wp:wrapNone/>
              <wp:docPr id="12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Комментарий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160" type="#_x0000_t202" style="position:absolute;margin-left:157.75pt;margin-top:16.95pt;width:71.05pt;height:10.35pt;z-index:-251654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" filled="f" stroked="f">
              <v:textbox style="mso-fit-shape-to-text:t" inset="0,0,0,0">
                <w:txbxContent>
                  <w:p w:rsidR="00A55F11" w:rsidRDefault="00A55F11">
                    <w:pPr>
                      <w:pStyle w:val="16"/>
                      <w:shd w:val="clear" w:color="auto" w:fill="auto"/>
                      <w:spacing w:line="240" w:lineRule="auto"/>
                    </w:pPr>
                    <w:r>
                      <w:rPr>
                        <w:rStyle w:val="a7"/>
                        <w:b/>
                        <w:bCs/>
                        <w:i/>
                        <w:iCs/>
                        <w:color w:val="000000"/>
                      </w:rPr>
                      <w:t>Комментарий</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62848" behindDoc="1" locked="0" layoutInCell="1" allowOverlap="1">
              <wp:simplePos x="0" y="0"/>
              <wp:positionH relativeFrom="page">
                <wp:posOffset>1279525</wp:posOffset>
              </wp:positionH>
              <wp:positionV relativeFrom="page">
                <wp:posOffset>213995</wp:posOffset>
              </wp:positionV>
              <wp:extent cx="2295525" cy="131445"/>
              <wp:effectExtent l="3175" t="4445" r="0" b="0"/>
              <wp:wrapNone/>
              <wp:docPr id="12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Воззрение абсолютной бодхичитты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161" type="#_x0000_t202" style="position:absolute;margin-left:100.75pt;margin-top:16.85pt;width:180.75pt;height:10.35pt;z-index:-2516536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" filled="f" stroked="f">
              <v:textbox style="mso-fit-shape-to-text:t" inset="0,0,0,0">
                <w:txbxContent>
                  <w:p w:rsidR="00A55F11" w:rsidRDefault="00A55F11">
                    <w:pPr>
                      <w:pStyle w:val="16"/>
                      <w:shd w:val="clear" w:color="auto" w:fill="auto"/>
                      <w:spacing w:line="240" w:lineRule="auto"/>
                    </w:pPr>
                    <w:r>
                      <w:rPr>
                        <w:rStyle w:val="a7"/>
                        <w:b/>
                        <w:bCs/>
                        <w:i/>
                        <w:iCs/>
                        <w:color w:val="000000"/>
                      </w:rPr>
                      <w:t>Воззрение абсолютной бодхичитты</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65920" behindDoc="1" locked="0" layoutInCell="1" allowOverlap="1">
              <wp:simplePos x="0" y="0"/>
              <wp:positionH relativeFrom="page">
                <wp:posOffset>2183765</wp:posOffset>
              </wp:positionH>
              <wp:positionV relativeFrom="page">
                <wp:posOffset>1144270</wp:posOffset>
              </wp:positionV>
              <wp:extent cx="323215" cy="301625"/>
              <wp:effectExtent l="2540" t="1270" r="0" b="1905"/>
              <wp:wrapNone/>
              <wp:docPr id="12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Sylfaen5"/>
                              <w:b/>
                              <w:bCs/>
                              <w:i/>
                              <w:iCs/>
                              <w:color w:val="000000"/>
                            </w:rPr>
                            <w:t xml:space="preserve">- </w:t>
                          </w:r>
                          <w:r>
                            <w:rPr>
                              <w:rStyle w:val="CordiaUPC1"/>
                              <w:b/>
                              <w:bCs/>
                              <w:i/>
                              <w:iCs/>
                              <w:color w:val="000000"/>
                            </w:rPr>
                            <w:t>14</w:t>
                          </w:r>
                          <w:r>
                            <w:rPr>
                              <w:rStyle w:val="Sylfaen5"/>
                              <w:b/>
                              <w:bCs/>
                              <w:i/>
                              <w:iCs/>
                              <w:color w:val="000000"/>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164" type="#_x0000_t202" style="position:absolute;margin-left:171.95pt;margin-top:90.1pt;width:25.45pt;height:23.75pt;z-index:-2516505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" filled="f" stroked="f">
              <v:textbox style="mso-fit-shape-to-text:t" inset="0,0,0,0">
                <w:txbxContent>
                  <w:p w:rsidR="00A55F11" w:rsidRDefault="00A55F11">
                    <w:pPr>
                      <w:pStyle w:val="16"/>
                      <w:shd w:val="clear" w:color="auto" w:fill="auto"/>
                      <w:spacing w:line="240" w:lineRule="auto"/>
                    </w:pPr>
                    <w:r>
                      <w:rPr>
                        <w:rStyle w:val="Sylfaen5"/>
                        <w:b/>
                        <w:bCs/>
                        <w:i/>
                        <w:iCs/>
                        <w:color w:val="000000"/>
                      </w:rPr>
                      <w:t xml:space="preserve">- </w:t>
                    </w:r>
                    <w:r>
                      <w:rPr>
                        <w:rStyle w:val="CordiaUPC1"/>
                        <w:b/>
                        <w:bCs/>
                        <w:i/>
                        <w:iCs/>
                        <w:color w:val="000000"/>
                      </w:rPr>
                      <w:t>14</w:t>
                    </w:r>
                    <w:r>
                      <w:rPr>
                        <w:rStyle w:val="Sylfaen5"/>
                        <w:b/>
                        <w:bCs/>
                        <w:i/>
                        <w:iCs/>
                        <w:color w:val="000000"/>
                      </w:rPr>
                      <w:t xml:space="preserve"> -</w:t>
                    </w:r>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67968" behindDoc="1" locked="0" layoutInCell="1" allowOverlap="1">
              <wp:simplePos x="0" y="0"/>
              <wp:positionH relativeFrom="page">
                <wp:posOffset>1279525</wp:posOffset>
              </wp:positionH>
              <wp:positionV relativeFrom="page">
                <wp:posOffset>217170</wp:posOffset>
              </wp:positionV>
              <wp:extent cx="2295525" cy="131445"/>
              <wp:effectExtent l="3175" t="0" r="0" b="3810"/>
              <wp:wrapNone/>
              <wp:docPr id="119"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Воззрение абсолютной бодхичитты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166" type="#_x0000_t202" style="position:absolute;margin-left:100.75pt;margin-top:17.1pt;width:180.75pt;height:10.35pt;z-index:-2516485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" filled="f" stroked="f">
              <v:textbox style="mso-fit-shape-to-text:t" inset="0,0,0,0">
                <w:txbxContent>
                  <w:p w:rsidR="00A55F11" w:rsidRDefault="00A55F11">
                    <w:pPr>
                      <w:pStyle w:val="16"/>
                      <w:shd w:val="clear" w:color="auto" w:fill="auto"/>
                      <w:spacing w:line="240" w:lineRule="auto"/>
                    </w:pPr>
                    <w:r>
                      <w:rPr>
                        <w:rStyle w:val="a7"/>
                        <w:b/>
                        <w:bCs/>
                        <w:i/>
                        <w:iCs/>
                        <w:color w:val="000000"/>
                      </w:rPr>
                      <w:t>Воззрение абсолютной бодхичитты</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68992" behindDoc="1" locked="0" layoutInCell="1" allowOverlap="1">
              <wp:simplePos x="0" y="0"/>
              <wp:positionH relativeFrom="page">
                <wp:posOffset>1279525</wp:posOffset>
              </wp:positionH>
              <wp:positionV relativeFrom="page">
                <wp:posOffset>217170</wp:posOffset>
              </wp:positionV>
              <wp:extent cx="2284730" cy="102235"/>
              <wp:effectExtent l="3175" t="0" r="0" b="4445"/>
              <wp:wrapNone/>
              <wp:docPr id="11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Воззрение абсолютной бодхичитты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167" type="#_x0000_t202" style="position:absolute;margin-left:100.75pt;margin-top:17.1pt;width:179.9pt;height:8.05pt;z-index:-2516474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" filled="f" stroked="f">
              <v:textbox style="mso-fit-shape-to-text:t" inset="0,0,0,0">
                <w:txbxContent>
                  <w:p w:rsidR="00A55F11" w:rsidRDefault="00A55F11">
                    <w:pPr>
                      <w:pStyle w:val="16"/>
                      <w:shd w:val="clear" w:color="auto" w:fill="auto"/>
                      <w:spacing w:line="240" w:lineRule="auto"/>
                    </w:pPr>
                    <w:r>
                      <w:rPr>
                        <w:rStyle w:val="a7"/>
                        <w:b/>
                        <w:bCs/>
                        <w:i/>
                        <w:iCs/>
                        <w:color w:val="000000"/>
                      </w:rPr>
                      <w:t>Воззрение абсолютной бодхичитты</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A55F11">
    <w:pPr>
      <w:rPr>
        <w:rFonts w:cs="Times New Roman"/>
        <w:color w:val="auto"/>
      </w:rPr>
    </w:pPr>
  </w:p>
</w:hdr>
</file>

<file path=word/header9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11" w:rsidRDefault="003E22E7">
    <w:pPr>
      <w:rPr>
        <w:rFonts w:cs="Times New Roman"/>
        <w:color w:val="auto"/>
        <w:sz w:val="2"/>
        <w:szCs w:val="2"/>
      </w:rPr>
    </w:pPr>
    <w:r>
      <w:rPr>
        <w:noProof/>
      </w:rPr>
      <mc:AlternateContent>
        <mc:Choice Requires="wps">
          <w:drawing>
            <wp:anchor distT="0" distB="0" distL="63500" distR="63500" simplePos="0" relativeHeight="251670016" behindDoc="1" locked="0" layoutInCell="1" allowOverlap="1">
              <wp:simplePos x="0" y="0"/>
              <wp:positionH relativeFrom="page">
                <wp:posOffset>2003425</wp:posOffset>
              </wp:positionH>
              <wp:positionV relativeFrom="page">
                <wp:posOffset>215265</wp:posOffset>
              </wp:positionV>
              <wp:extent cx="902335" cy="131445"/>
              <wp:effectExtent l="3175" t="0" r="0" b="0"/>
              <wp:wrapNone/>
              <wp:docPr id="11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F11" w:rsidRDefault="00A55F11">
                          <w:pPr>
                            <w:pStyle w:val="16"/>
                            <w:shd w:val="clear" w:color="auto" w:fill="auto"/>
                            <w:spacing w:line="240" w:lineRule="auto"/>
                          </w:pPr>
                          <w:r>
                            <w:rPr>
                              <w:rStyle w:val="a7"/>
                              <w:b/>
                              <w:bCs/>
                              <w:i/>
                              <w:iCs/>
                              <w:color w:val="000000"/>
                            </w:rPr>
                            <w:t>Комментарий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168" type="#_x0000_t202" style="position:absolute;margin-left:157.75pt;margin-top:16.95pt;width:71.05pt;height:10.35pt;z-index:-2516464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" filled="f" stroked="f">
              <v:textbox style="mso-fit-shape-to-text:t" inset="0,0,0,0">
                <w:txbxContent>
                  <w:p w:rsidR="00A55F11" w:rsidRDefault="00A55F11">
                    <w:pPr>
                      <w:pStyle w:val="16"/>
                      <w:shd w:val="clear" w:color="auto" w:fill="auto"/>
                      <w:spacing w:line="240" w:lineRule="auto"/>
                    </w:pPr>
                    <w:r>
                      <w:rPr>
                        <w:rStyle w:val="a7"/>
                        <w:b/>
                        <w:bCs/>
                        <w:i/>
                        <w:iCs/>
                        <w:color w:val="000000"/>
                      </w:rPr>
                      <w:t>Комментарий</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1">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2">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3">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4">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5">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6">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7">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8">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abstractNum>
  <w:abstractNum w:abstractNumId="1" w15:restartNumberingAfterBreak="0">
    <w:nsid w:val="00000003"/>
    <w:multiLevelType w:val="multilevel"/>
    <w:tmpl w:val="00000002"/>
    <w:lvl w:ilvl="0">
      <w:start w:val="13"/>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1">
      <w:start w:val="13"/>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2">
      <w:start w:val="13"/>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3">
      <w:start w:val="13"/>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4">
      <w:start w:val="13"/>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5">
      <w:start w:val="13"/>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6">
      <w:start w:val="13"/>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7">
      <w:start w:val="13"/>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8">
      <w:start w:val="13"/>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abstractNum>
  <w:abstractNum w:abstractNumId="2" w15:restartNumberingAfterBreak="0">
    <w:nsid w:val="00000005"/>
    <w:multiLevelType w:val="multilevel"/>
    <w:tmpl w:val="00000004"/>
    <w:lvl w:ilvl="0">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1">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2">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3">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4">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5">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6">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7">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8">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abstractNum>
  <w:abstractNum w:abstractNumId="3" w15:restartNumberingAfterBreak="0">
    <w:nsid w:val="00000007"/>
    <w:multiLevelType w:val="multilevel"/>
    <w:tmpl w:val="00000006"/>
    <w:lvl w:ilvl="0">
      <w:start w:val="1"/>
      <w:numFmt w:val="bullet"/>
      <w:lvlText w:val="—"/>
      <w:lvlJc w:val="left"/>
      <w:rPr>
        <w:rFonts w:ascii="Sylfaen" w:hAnsi="Sylfaen" w:cs="Sylfaen"/>
        <w:b w:val="0"/>
        <w:bCs w:val="0"/>
        <w:i w:val="0"/>
        <w:iCs w:val="0"/>
        <w:smallCaps w:val="0"/>
        <w:strike w:val="0"/>
        <w:color w:val="000000"/>
        <w:spacing w:val="0"/>
        <w:w w:val="100"/>
        <w:position w:val="0"/>
        <w:sz w:val="18"/>
        <w:szCs w:val="18"/>
        <w:u w:val="none"/>
      </w:rPr>
    </w:lvl>
    <w:lvl w:ilvl="1">
      <w:start w:val="1"/>
      <w:numFmt w:val="bullet"/>
      <w:lvlText w:val="—"/>
      <w:lvlJc w:val="left"/>
      <w:rPr>
        <w:rFonts w:ascii="Sylfaen" w:hAnsi="Sylfaen" w:cs="Sylfaen"/>
        <w:b w:val="0"/>
        <w:bCs w:val="0"/>
        <w:i w:val="0"/>
        <w:iCs w:val="0"/>
        <w:smallCaps w:val="0"/>
        <w:strike w:val="0"/>
        <w:color w:val="000000"/>
        <w:spacing w:val="0"/>
        <w:w w:val="100"/>
        <w:position w:val="0"/>
        <w:sz w:val="18"/>
        <w:szCs w:val="18"/>
        <w:u w:val="none"/>
      </w:rPr>
    </w:lvl>
    <w:lvl w:ilvl="2">
      <w:start w:val="1"/>
      <w:numFmt w:val="bullet"/>
      <w:lvlText w:val="—"/>
      <w:lvlJc w:val="left"/>
      <w:rPr>
        <w:rFonts w:ascii="Sylfaen" w:hAnsi="Sylfaen" w:cs="Sylfaen"/>
        <w:b w:val="0"/>
        <w:bCs w:val="0"/>
        <w:i w:val="0"/>
        <w:iCs w:val="0"/>
        <w:smallCaps w:val="0"/>
        <w:strike w:val="0"/>
        <w:color w:val="000000"/>
        <w:spacing w:val="0"/>
        <w:w w:val="100"/>
        <w:position w:val="0"/>
        <w:sz w:val="18"/>
        <w:szCs w:val="18"/>
        <w:u w:val="none"/>
      </w:rPr>
    </w:lvl>
    <w:lvl w:ilvl="3">
      <w:start w:val="1"/>
      <w:numFmt w:val="bullet"/>
      <w:lvlText w:val="—"/>
      <w:lvlJc w:val="left"/>
      <w:rPr>
        <w:rFonts w:ascii="Sylfaen" w:hAnsi="Sylfaen" w:cs="Sylfaen"/>
        <w:b w:val="0"/>
        <w:bCs w:val="0"/>
        <w:i w:val="0"/>
        <w:iCs w:val="0"/>
        <w:smallCaps w:val="0"/>
        <w:strike w:val="0"/>
        <w:color w:val="000000"/>
        <w:spacing w:val="0"/>
        <w:w w:val="100"/>
        <w:position w:val="0"/>
        <w:sz w:val="18"/>
        <w:szCs w:val="18"/>
        <w:u w:val="none"/>
      </w:rPr>
    </w:lvl>
    <w:lvl w:ilvl="4">
      <w:start w:val="1"/>
      <w:numFmt w:val="bullet"/>
      <w:lvlText w:val="—"/>
      <w:lvlJc w:val="left"/>
      <w:rPr>
        <w:rFonts w:ascii="Sylfaen" w:hAnsi="Sylfaen" w:cs="Sylfaen"/>
        <w:b w:val="0"/>
        <w:bCs w:val="0"/>
        <w:i w:val="0"/>
        <w:iCs w:val="0"/>
        <w:smallCaps w:val="0"/>
        <w:strike w:val="0"/>
        <w:color w:val="000000"/>
        <w:spacing w:val="0"/>
        <w:w w:val="100"/>
        <w:position w:val="0"/>
        <w:sz w:val="18"/>
        <w:szCs w:val="18"/>
        <w:u w:val="none"/>
      </w:rPr>
    </w:lvl>
    <w:lvl w:ilvl="5">
      <w:start w:val="1"/>
      <w:numFmt w:val="bullet"/>
      <w:lvlText w:val="—"/>
      <w:lvlJc w:val="left"/>
      <w:rPr>
        <w:rFonts w:ascii="Sylfaen" w:hAnsi="Sylfaen" w:cs="Sylfaen"/>
        <w:b w:val="0"/>
        <w:bCs w:val="0"/>
        <w:i w:val="0"/>
        <w:iCs w:val="0"/>
        <w:smallCaps w:val="0"/>
        <w:strike w:val="0"/>
        <w:color w:val="000000"/>
        <w:spacing w:val="0"/>
        <w:w w:val="100"/>
        <w:position w:val="0"/>
        <w:sz w:val="18"/>
        <w:szCs w:val="18"/>
        <w:u w:val="none"/>
      </w:rPr>
    </w:lvl>
    <w:lvl w:ilvl="6">
      <w:start w:val="1"/>
      <w:numFmt w:val="bullet"/>
      <w:lvlText w:val="—"/>
      <w:lvlJc w:val="left"/>
      <w:rPr>
        <w:rFonts w:ascii="Sylfaen" w:hAnsi="Sylfaen" w:cs="Sylfaen"/>
        <w:b w:val="0"/>
        <w:bCs w:val="0"/>
        <w:i w:val="0"/>
        <w:iCs w:val="0"/>
        <w:smallCaps w:val="0"/>
        <w:strike w:val="0"/>
        <w:color w:val="000000"/>
        <w:spacing w:val="0"/>
        <w:w w:val="100"/>
        <w:position w:val="0"/>
        <w:sz w:val="18"/>
        <w:szCs w:val="18"/>
        <w:u w:val="none"/>
      </w:rPr>
    </w:lvl>
    <w:lvl w:ilvl="7">
      <w:start w:val="1"/>
      <w:numFmt w:val="bullet"/>
      <w:lvlText w:val="—"/>
      <w:lvlJc w:val="left"/>
      <w:rPr>
        <w:rFonts w:ascii="Sylfaen" w:hAnsi="Sylfaen" w:cs="Sylfaen"/>
        <w:b w:val="0"/>
        <w:bCs w:val="0"/>
        <w:i w:val="0"/>
        <w:iCs w:val="0"/>
        <w:smallCaps w:val="0"/>
        <w:strike w:val="0"/>
        <w:color w:val="000000"/>
        <w:spacing w:val="0"/>
        <w:w w:val="100"/>
        <w:position w:val="0"/>
        <w:sz w:val="18"/>
        <w:szCs w:val="18"/>
        <w:u w:val="none"/>
      </w:rPr>
    </w:lvl>
    <w:lvl w:ilvl="8">
      <w:start w:val="1"/>
      <w:numFmt w:val="bullet"/>
      <w:lvlText w:val="—"/>
      <w:lvlJc w:val="left"/>
      <w:rPr>
        <w:rFonts w:ascii="Sylfaen" w:hAnsi="Sylfaen" w:cs="Sylfaen"/>
        <w:b w:val="0"/>
        <w:bCs w:val="0"/>
        <w:i w:val="0"/>
        <w:iCs w:val="0"/>
        <w:smallCaps w:val="0"/>
        <w:strike w:val="0"/>
        <w:color w:val="000000"/>
        <w:spacing w:val="0"/>
        <w:w w:val="100"/>
        <w:position w:val="0"/>
        <w:sz w:val="18"/>
        <w:szCs w:val="18"/>
        <w:u w:val="none"/>
      </w:rPr>
    </w:lvl>
  </w:abstractNum>
  <w:abstractNum w:abstractNumId="4" w15:restartNumberingAfterBreak="0">
    <w:nsid w:val="00000009"/>
    <w:multiLevelType w:val="multilevel"/>
    <w:tmpl w:val="00000008"/>
    <w:lvl w:ilvl="0">
      <w:start w:val="1"/>
      <w:numFmt w:val="bullet"/>
      <w:lvlText w:val="•"/>
      <w:lvlJc w:val="left"/>
      <w:rPr>
        <w:rFonts w:ascii="Sylfaen" w:hAnsi="Sylfaen" w:cs="Sylfaen"/>
        <w:b w:val="0"/>
        <w:bCs w:val="0"/>
        <w:i w:val="0"/>
        <w:iCs w:val="0"/>
        <w:smallCaps w:val="0"/>
        <w:strike w:val="0"/>
        <w:color w:val="000000"/>
        <w:spacing w:val="0"/>
        <w:w w:val="100"/>
        <w:position w:val="0"/>
        <w:sz w:val="18"/>
        <w:szCs w:val="18"/>
        <w:u w:val="none"/>
      </w:rPr>
    </w:lvl>
    <w:lvl w:ilvl="1">
      <w:start w:val="1"/>
      <w:numFmt w:val="bullet"/>
      <w:lvlText w:val="•"/>
      <w:lvlJc w:val="left"/>
      <w:rPr>
        <w:rFonts w:ascii="Sylfaen" w:hAnsi="Sylfaen" w:cs="Sylfaen"/>
        <w:b w:val="0"/>
        <w:bCs w:val="0"/>
        <w:i w:val="0"/>
        <w:iCs w:val="0"/>
        <w:smallCaps w:val="0"/>
        <w:strike w:val="0"/>
        <w:color w:val="000000"/>
        <w:spacing w:val="0"/>
        <w:w w:val="100"/>
        <w:position w:val="0"/>
        <w:sz w:val="18"/>
        <w:szCs w:val="18"/>
        <w:u w:val="none"/>
      </w:rPr>
    </w:lvl>
    <w:lvl w:ilvl="2">
      <w:start w:val="1"/>
      <w:numFmt w:val="bullet"/>
      <w:lvlText w:val="•"/>
      <w:lvlJc w:val="left"/>
      <w:rPr>
        <w:rFonts w:ascii="Sylfaen" w:hAnsi="Sylfaen" w:cs="Sylfaen"/>
        <w:b w:val="0"/>
        <w:bCs w:val="0"/>
        <w:i w:val="0"/>
        <w:iCs w:val="0"/>
        <w:smallCaps w:val="0"/>
        <w:strike w:val="0"/>
        <w:color w:val="000000"/>
        <w:spacing w:val="0"/>
        <w:w w:val="100"/>
        <w:position w:val="0"/>
        <w:sz w:val="18"/>
        <w:szCs w:val="18"/>
        <w:u w:val="none"/>
      </w:rPr>
    </w:lvl>
    <w:lvl w:ilvl="3">
      <w:start w:val="1"/>
      <w:numFmt w:val="bullet"/>
      <w:lvlText w:val="•"/>
      <w:lvlJc w:val="left"/>
      <w:rPr>
        <w:rFonts w:ascii="Sylfaen" w:hAnsi="Sylfaen" w:cs="Sylfaen"/>
        <w:b w:val="0"/>
        <w:bCs w:val="0"/>
        <w:i w:val="0"/>
        <w:iCs w:val="0"/>
        <w:smallCaps w:val="0"/>
        <w:strike w:val="0"/>
        <w:color w:val="000000"/>
        <w:spacing w:val="0"/>
        <w:w w:val="100"/>
        <w:position w:val="0"/>
        <w:sz w:val="18"/>
        <w:szCs w:val="18"/>
        <w:u w:val="none"/>
      </w:rPr>
    </w:lvl>
    <w:lvl w:ilvl="4">
      <w:start w:val="1"/>
      <w:numFmt w:val="bullet"/>
      <w:lvlText w:val="•"/>
      <w:lvlJc w:val="left"/>
      <w:rPr>
        <w:rFonts w:ascii="Sylfaen" w:hAnsi="Sylfaen" w:cs="Sylfaen"/>
        <w:b w:val="0"/>
        <w:bCs w:val="0"/>
        <w:i w:val="0"/>
        <w:iCs w:val="0"/>
        <w:smallCaps w:val="0"/>
        <w:strike w:val="0"/>
        <w:color w:val="000000"/>
        <w:spacing w:val="0"/>
        <w:w w:val="100"/>
        <w:position w:val="0"/>
        <w:sz w:val="18"/>
        <w:szCs w:val="18"/>
        <w:u w:val="none"/>
      </w:rPr>
    </w:lvl>
    <w:lvl w:ilvl="5">
      <w:start w:val="1"/>
      <w:numFmt w:val="bullet"/>
      <w:lvlText w:val="•"/>
      <w:lvlJc w:val="left"/>
      <w:rPr>
        <w:rFonts w:ascii="Sylfaen" w:hAnsi="Sylfaen" w:cs="Sylfaen"/>
        <w:b w:val="0"/>
        <w:bCs w:val="0"/>
        <w:i w:val="0"/>
        <w:iCs w:val="0"/>
        <w:smallCaps w:val="0"/>
        <w:strike w:val="0"/>
        <w:color w:val="000000"/>
        <w:spacing w:val="0"/>
        <w:w w:val="100"/>
        <w:position w:val="0"/>
        <w:sz w:val="18"/>
        <w:szCs w:val="18"/>
        <w:u w:val="none"/>
      </w:rPr>
    </w:lvl>
    <w:lvl w:ilvl="6">
      <w:start w:val="1"/>
      <w:numFmt w:val="bullet"/>
      <w:lvlText w:val="•"/>
      <w:lvlJc w:val="left"/>
      <w:rPr>
        <w:rFonts w:ascii="Sylfaen" w:hAnsi="Sylfaen" w:cs="Sylfaen"/>
        <w:b w:val="0"/>
        <w:bCs w:val="0"/>
        <w:i w:val="0"/>
        <w:iCs w:val="0"/>
        <w:smallCaps w:val="0"/>
        <w:strike w:val="0"/>
        <w:color w:val="000000"/>
        <w:spacing w:val="0"/>
        <w:w w:val="100"/>
        <w:position w:val="0"/>
        <w:sz w:val="18"/>
        <w:szCs w:val="18"/>
        <w:u w:val="none"/>
      </w:rPr>
    </w:lvl>
    <w:lvl w:ilvl="7">
      <w:start w:val="1"/>
      <w:numFmt w:val="bullet"/>
      <w:lvlText w:val="•"/>
      <w:lvlJc w:val="left"/>
      <w:rPr>
        <w:rFonts w:ascii="Sylfaen" w:hAnsi="Sylfaen" w:cs="Sylfaen"/>
        <w:b w:val="0"/>
        <w:bCs w:val="0"/>
        <w:i w:val="0"/>
        <w:iCs w:val="0"/>
        <w:smallCaps w:val="0"/>
        <w:strike w:val="0"/>
        <w:color w:val="000000"/>
        <w:spacing w:val="0"/>
        <w:w w:val="100"/>
        <w:position w:val="0"/>
        <w:sz w:val="18"/>
        <w:szCs w:val="18"/>
        <w:u w:val="none"/>
      </w:rPr>
    </w:lvl>
    <w:lvl w:ilvl="8">
      <w:start w:val="1"/>
      <w:numFmt w:val="bullet"/>
      <w:lvlText w:val="•"/>
      <w:lvlJc w:val="left"/>
      <w:rPr>
        <w:rFonts w:ascii="Sylfaen" w:hAnsi="Sylfaen" w:cs="Sylfaen"/>
        <w:b w:val="0"/>
        <w:bCs w:val="0"/>
        <w:i w:val="0"/>
        <w:iCs w:val="0"/>
        <w:smallCaps w:val="0"/>
        <w:strike w:val="0"/>
        <w:color w:val="000000"/>
        <w:spacing w:val="0"/>
        <w:w w:val="100"/>
        <w:position w:val="0"/>
        <w:sz w:val="18"/>
        <w:szCs w:val="18"/>
        <w:u w:val="none"/>
      </w:rPr>
    </w:lvl>
  </w:abstractNum>
  <w:abstractNum w:abstractNumId="5" w15:restartNumberingAfterBreak="0">
    <w:nsid w:val="0000000B"/>
    <w:multiLevelType w:val="multilevel"/>
    <w:tmpl w:val="0000000A"/>
    <w:lvl w:ilvl="0">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1">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2">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3">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4">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5">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6">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7">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8">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abstractNum>
  <w:abstractNum w:abstractNumId="6" w15:restartNumberingAfterBreak="0">
    <w:nsid w:val="0000000D"/>
    <w:multiLevelType w:val="multilevel"/>
    <w:tmpl w:val="0000000C"/>
    <w:lvl w:ilvl="0">
      <w:start w:val="1"/>
      <w:numFmt w:val="bullet"/>
      <w:lvlText w:val="—"/>
      <w:lvlJc w:val="left"/>
      <w:rPr>
        <w:rFonts w:ascii="Sylfaen" w:hAnsi="Sylfaen" w:cs="Sylfaen"/>
        <w:b w:val="0"/>
        <w:bCs w:val="0"/>
        <w:i w:val="0"/>
        <w:iCs w:val="0"/>
        <w:smallCaps w:val="0"/>
        <w:strike w:val="0"/>
        <w:color w:val="000000"/>
        <w:spacing w:val="0"/>
        <w:w w:val="100"/>
        <w:position w:val="0"/>
        <w:sz w:val="18"/>
        <w:szCs w:val="18"/>
        <w:u w:val="none"/>
      </w:rPr>
    </w:lvl>
    <w:lvl w:ilvl="1">
      <w:start w:val="1"/>
      <w:numFmt w:val="bullet"/>
      <w:lvlText w:val="—"/>
      <w:lvlJc w:val="left"/>
      <w:rPr>
        <w:rFonts w:ascii="Sylfaen" w:hAnsi="Sylfaen" w:cs="Sylfaen"/>
        <w:b w:val="0"/>
        <w:bCs w:val="0"/>
        <w:i w:val="0"/>
        <w:iCs w:val="0"/>
        <w:smallCaps w:val="0"/>
        <w:strike w:val="0"/>
        <w:color w:val="000000"/>
        <w:spacing w:val="0"/>
        <w:w w:val="100"/>
        <w:position w:val="0"/>
        <w:sz w:val="18"/>
        <w:szCs w:val="18"/>
        <w:u w:val="none"/>
      </w:rPr>
    </w:lvl>
    <w:lvl w:ilvl="2">
      <w:start w:val="1"/>
      <w:numFmt w:val="bullet"/>
      <w:lvlText w:val="—"/>
      <w:lvlJc w:val="left"/>
      <w:rPr>
        <w:rFonts w:ascii="Sylfaen" w:hAnsi="Sylfaen" w:cs="Sylfaen"/>
        <w:b w:val="0"/>
        <w:bCs w:val="0"/>
        <w:i w:val="0"/>
        <w:iCs w:val="0"/>
        <w:smallCaps w:val="0"/>
        <w:strike w:val="0"/>
        <w:color w:val="000000"/>
        <w:spacing w:val="0"/>
        <w:w w:val="100"/>
        <w:position w:val="0"/>
        <w:sz w:val="18"/>
        <w:szCs w:val="18"/>
        <w:u w:val="none"/>
      </w:rPr>
    </w:lvl>
    <w:lvl w:ilvl="3">
      <w:start w:val="1"/>
      <w:numFmt w:val="bullet"/>
      <w:lvlText w:val="—"/>
      <w:lvlJc w:val="left"/>
      <w:rPr>
        <w:rFonts w:ascii="Sylfaen" w:hAnsi="Sylfaen" w:cs="Sylfaen"/>
        <w:b w:val="0"/>
        <w:bCs w:val="0"/>
        <w:i w:val="0"/>
        <w:iCs w:val="0"/>
        <w:smallCaps w:val="0"/>
        <w:strike w:val="0"/>
        <w:color w:val="000000"/>
        <w:spacing w:val="0"/>
        <w:w w:val="100"/>
        <w:position w:val="0"/>
        <w:sz w:val="18"/>
        <w:szCs w:val="18"/>
        <w:u w:val="none"/>
      </w:rPr>
    </w:lvl>
    <w:lvl w:ilvl="4">
      <w:start w:val="1"/>
      <w:numFmt w:val="bullet"/>
      <w:lvlText w:val="—"/>
      <w:lvlJc w:val="left"/>
      <w:rPr>
        <w:rFonts w:ascii="Sylfaen" w:hAnsi="Sylfaen" w:cs="Sylfaen"/>
        <w:b w:val="0"/>
        <w:bCs w:val="0"/>
        <w:i w:val="0"/>
        <w:iCs w:val="0"/>
        <w:smallCaps w:val="0"/>
        <w:strike w:val="0"/>
        <w:color w:val="000000"/>
        <w:spacing w:val="0"/>
        <w:w w:val="100"/>
        <w:position w:val="0"/>
        <w:sz w:val="18"/>
        <w:szCs w:val="18"/>
        <w:u w:val="none"/>
      </w:rPr>
    </w:lvl>
    <w:lvl w:ilvl="5">
      <w:start w:val="1"/>
      <w:numFmt w:val="bullet"/>
      <w:lvlText w:val="—"/>
      <w:lvlJc w:val="left"/>
      <w:rPr>
        <w:rFonts w:ascii="Sylfaen" w:hAnsi="Sylfaen" w:cs="Sylfaen"/>
        <w:b w:val="0"/>
        <w:bCs w:val="0"/>
        <w:i w:val="0"/>
        <w:iCs w:val="0"/>
        <w:smallCaps w:val="0"/>
        <w:strike w:val="0"/>
        <w:color w:val="000000"/>
        <w:spacing w:val="0"/>
        <w:w w:val="100"/>
        <w:position w:val="0"/>
        <w:sz w:val="18"/>
        <w:szCs w:val="18"/>
        <w:u w:val="none"/>
      </w:rPr>
    </w:lvl>
    <w:lvl w:ilvl="6">
      <w:start w:val="1"/>
      <w:numFmt w:val="bullet"/>
      <w:lvlText w:val="—"/>
      <w:lvlJc w:val="left"/>
      <w:rPr>
        <w:rFonts w:ascii="Sylfaen" w:hAnsi="Sylfaen" w:cs="Sylfaen"/>
        <w:b w:val="0"/>
        <w:bCs w:val="0"/>
        <w:i w:val="0"/>
        <w:iCs w:val="0"/>
        <w:smallCaps w:val="0"/>
        <w:strike w:val="0"/>
        <w:color w:val="000000"/>
        <w:spacing w:val="0"/>
        <w:w w:val="100"/>
        <w:position w:val="0"/>
        <w:sz w:val="18"/>
        <w:szCs w:val="18"/>
        <w:u w:val="none"/>
      </w:rPr>
    </w:lvl>
    <w:lvl w:ilvl="7">
      <w:start w:val="1"/>
      <w:numFmt w:val="bullet"/>
      <w:lvlText w:val="—"/>
      <w:lvlJc w:val="left"/>
      <w:rPr>
        <w:rFonts w:ascii="Sylfaen" w:hAnsi="Sylfaen" w:cs="Sylfaen"/>
        <w:b w:val="0"/>
        <w:bCs w:val="0"/>
        <w:i w:val="0"/>
        <w:iCs w:val="0"/>
        <w:smallCaps w:val="0"/>
        <w:strike w:val="0"/>
        <w:color w:val="000000"/>
        <w:spacing w:val="0"/>
        <w:w w:val="100"/>
        <w:position w:val="0"/>
        <w:sz w:val="18"/>
        <w:szCs w:val="18"/>
        <w:u w:val="none"/>
      </w:rPr>
    </w:lvl>
    <w:lvl w:ilvl="8">
      <w:start w:val="1"/>
      <w:numFmt w:val="bullet"/>
      <w:lvlText w:val="—"/>
      <w:lvlJc w:val="left"/>
      <w:rPr>
        <w:rFonts w:ascii="Sylfaen" w:hAnsi="Sylfaen" w:cs="Sylfaen"/>
        <w:b w:val="0"/>
        <w:bCs w:val="0"/>
        <w:i w:val="0"/>
        <w:iCs w:val="0"/>
        <w:smallCaps w:val="0"/>
        <w:strike w:val="0"/>
        <w:color w:val="000000"/>
        <w:spacing w:val="0"/>
        <w:w w:val="100"/>
        <w:position w:val="0"/>
        <w:sz w:val="18"/>
        <w:szCs w:val="18"/>
        <w:u w:val="none"/>
      </w:rPr>
    </w:lvl>
  </w:abstractNum>
  <w:abstractNum w:abstractNumId="7" w15:restartNumberingAfterBreak="0">
    <w:nsid w:val="0000000F"/>
    <w:multiLevelType w:val="multilevel"/>
    <w:tmpl w:val="0000000E"/>
    <w:lvl w:ilvl="0">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1">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2">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3">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4">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5">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6">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7">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8">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abstractNum>
  <w:abstractNum w:abstractNumId="8" w15:restartNumberingAfterBreak="0">
    <w:nsid w:val="00000011"/>
    <w:multiLevelType w:val="multilevel"/>
    <w:tmpl w:val="00000010"/>
    <w:lvl w:ilvl="0">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1">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2">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3">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4">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5">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6">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7">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8">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abstractNum>
  <w:abstractNum w:abstractNumId="9" w15:restartNumberingAfterBreak="0">
    <w:nsid w:val="00000013"/>
    <w:multiLevelType w:val="multilevel"/>
    <w:tmpl w:val="00000012"/>
    <w:lvl w:ilvl="0">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1">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2">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3">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4">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5">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6">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7">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8">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abstractNum>
  <w:abstractNum w:abstractNumId="10" w15:restartNumberingAfterBreak="0">
    <w:nsid w:val="00000015"/>
    <w:multiLevelType w:val="multilevel"/>
    <w:tmpl w:val="00000014"/>
    <w:lvl w:ilvl="0">
      <w:start w:val="1"/>
      <w:numFmt w:val="upperLetter"/>
      <w:lvlText w:val="%1."/>
      <w:lvlJc w:val="left"/>
      <w:rPr>
        <w:rFonts w:ascii="Sylfaen" w:hAnsi="Sylfaen" w:cs="Sylfaen"/>
        <w:b w:val="0"/>
        <w:bCs w:val="0"/>
        <w:i w:val="0"/>
        <w:iCs w:val="0"/>
        <w:smallCaps w:val="0"/>
        <w:strike w:val="0"/>
        <w:color w:val="000000"/>
        <w:spacing w:val="0"/>
        <w:w w:val="100"/>
        <w:position w:val="0"/>
        <w:sz w:val="18"/>
        <w:szCs w:val="18"/>
        <w:u w:val="none"/>
      </w:rPr>
    </w:lvl>
    <w:lvl w:ilvl="1">
      <w:start w:val="1"/>
      <w:numFmt w:val="upperLetter"/>
      <w:lvlText w:val="%1."/>
      <w:lvlJc w:val="left"/>
      <w:rPr>
        <w:rFonts w:ascii="Sylfaen" w:hAnsi="Sylfaen" w:cs="Sylfaen"/>
        <w:b w:val="0"/>
        <w:bCs w:val="0"/>
        <w:i w:val="0"/>
        <w:iCs w:val="0"/>
        <w:smallCaps w:val="0"/>
        <w:strike w:val="0"/>
        <w:color w:val="000000"/>
        <w:spacing w:val="0"/>
        <w:w w:val="100"/>
        <w:position w:val="0"/>
        <w:sz w:val="18"/>
        <w:szCs w:val="18"/>
        <w:u w:val="none"/>
      </w:rPr>
    </w:lvl>
    <w:lvl w:ilvl="2">
      <w:start w:val="1"/>
      <w:numFmt w:val="upperLetter"/>
      <w:lvlText w:val="%1."/>
      <w:lvlJc w:val="left"/>
      <w:rPr>
        <w:rFonts w:ascii="Sylfaen" w:hAnsi="Sylfaen" w:cs="Sylfaen"/>
        <w:b w:val="0"/>
        <w:bCs w:val="0"/>
        <w:i w:val="0"/>
        <w:iCs w:val="0"/>
        <w:smallCaps w:val="0"/>
        <w:strike w:val="0"/>
        <w:color w:val="000000"/>
        <w:spacing w:val="0"/>
        <w:w w:val="100"/>
        <w:position w:val="0"/>
        <w:sz w:val="18"/>
        <w:szCs w:val="18"/>
        <w:u w:val="none"/>
      </w:rPr>
    </w:lvl>
    <w:lvl w:ilvl="3">
      <w:start w:val="1"/>
      <w:numFmt w:val="upperLetter"/>
      <w:lvlText w:val="%1."/>
      <w:lvlJc w:val="left"/>
      <w:rPr>
        <w:rFonts w:ascii="Sylfaen" w:hAnsi="Sylfaen" w:cs="Sylfaen"/>
        <w:b w:val="0"/>
        <w:bCs w:val="0"/>
        <w:i w:val="0"/>
        <w:iCs w:val="0"/>
        <w:smallCaps w:val="0"/>
        <w:strike w:val="0"/>
        <w:color w:val="000000"/>
        <w:spacing w:val="0"/>
        <w:w w:val="100"/>
        <w:position w:val="0"/>
        <w:sz w:val="18"/>
        <w:szCs w:val="18"/>
        <w:u w:val="none"/>
      </w:rPr>
    </w:lvl>
    <w:lvl w:ilvl="4">
      <w:start w:val="1"/>
      <w:numFmt w:val="upperLetter"/>
      <w:lvlText w:val="%1."/>
      <w:lvlJc w:val="left"/>
      <w:rPr>
        <w:rFonts w:ascii="Sylfaen" w:hAnsi="Sylfaen" w:cs="Sylfaen"/>
        <w:b w:val="0"/>
        <w:bCs w:val="0"/>
        <w:i w:val="0"/>
        <w:iCs w:val="0"/>
        <w:smallCaps w:val="0"/>
        <w:strike w:val="0"/>
        <w:color w:val="000000"/>
        <w:spacing w:val="0"/>
        <w:w w:val="100"/>
        <w:position w:val="0"/>
        <w:sz w:val="18"/>
        <w:szCs w:val="18"/>
        <w:u w:val="none"/>
      </w:rPr>
    </w:lvl>
    <w:lvl w:ilvl="5">
      <w:start w:val="1"/>
      <w:numFmt w:val="upperLetter"/>
      <w:lvlText w:val="%1."/>
      <w:lvlJc w:val="left"/>
      <w:rPr>
        <w:rFonts w:ascii="Sylfaen" w:hAnsi="Sylfaen" w:cs="Sylfaen"/>
        <w:b w:val="0"/>
        <w:bCs w:val="0"/>
        <w:i w:val="0"/>
        <w:iCs w:val="0"/>
        <w:smallCaps w:val="0"/>
        <w:strike w:val="0"/>
        <w:color w:val="000000"/>
        <w:spacing w:val="0"/>
        <w:w w:val="100"/>
        <w:position w:val="0"/>
        <w:sz w:val="18"/>
        <w:szCs w:val="18"/>
        <w:u w:val="none"/>
      </w:rPr>
    </w:lvl>
    <w:lvl w:ilvl="6">
      <w:start w:val="1"/>
      <w:numFmt w:val="upperLetter"/>
      <w:lvlText w:val="%1."/>
      <w:lvlJc w:val="left"/>
      <w:rPr>
        <w:rFonts w:ascii="Sylfaen" w:hAnsi="Sylfaen" w:cs="Sylfaen"/>
        <w:b w:val="0"/>
        <w:bCs w:val="0"/>
        <w:i w:val="0"/>
        <w:iCs w:val="0"/>
        <w:smallCaps w:val="0"/>
        <w:strike w:val="0"/>
        <w:color w:val="000000"/>
        <w:spacing w:val="0"/>
        <w:w w:val="100"/>
        <w:position w:val="0"/>
        <w:sz w:val="18"/>
        <w:szCs w:val="18"/>
        <w:u w:val="none"/>
      </w:rPr>
    </w:lvl>
    <w:lvl w:ilvl="7">
      <w:start w:val="1"/>
      <w:numFmt w:val="upperLetter"/>
      <w:lvlText w:val="%1."/>
      <w:lvlJc w:val="left"/>
      <w:rPr>
        <w:rFonts w:ascii="Sylfaen" w:hAnsi="Sylfaen" w:cs="Sylfaen"/>
        <w:b w:val="0"/>
        <w:bCs w:val="0"/>
        <w:i w:val="0"/>
        <w:iCs w:val="0"/>
        <w:smallCaps w:val="0"/>
        <w:strike w:val="0"/>
        <w:color w:val="000000"/>
        <w:spacing w:val="0"/>
        <w:w w:val="100"/>
        <w:position w:val="0"/>
        <w:sz w:val="18"/>
        <w:szCs w:val="18"/>
        <w:u w:val="none"/>
      </w:rPr>
    </w:lvl>
    <w:lvl w:ilvl="8">
      <w:start w:val="1"/>
      <w:numFmt w:val="upperLetter"/>
      <w:lvlText w:val="%1."/>
      <w:lvlJc w:val="left"/>
      <w:rPr>
        <w:rFonts w:ascii="Sylfaen" w:hAnsi="Sylfaen" w:cs="Sylfaen"/>
        <w:b w:val="0"/>
        <w:bCs w:val="0"/>
        <w:i w:val="0"/>
        <w:iCs w:val="0"/>
        <w:smallCaps w:val="0"/>
        <w:strike w:val="0"/>
        <w:color w:val="000000"/>
        <w:spacing w:val="0"/>
        <w:w w:val="100"/>
        <w:position w:val="0"/>
        <w:sz w:val="18"/>
        <w:szCs w:val="18"/>
        <w:u w:val="none"/>
      </w:rPr>
    </w:lvl>
  </w:abstractNum>
  <w:abstractNum w:abstractNumId="11" w15:restartNumberingAfterBreak="0">
    <w:nsid w:val="00000017"/>
    <w:multiLevelType w:val="multilevel"/>
    <w:tmpl w:val="00000016"/>
    <w:lvl w:ilvl="0">
      <w:start w:val="3"/>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1">
      <w:start w:val="3"/>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2">
      <w:start w:val="3"/>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3">
      <w:start w:val="3"/>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4">
      <w:start w:val="3"/>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5">
      <w:start w:val="3"/>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6">
      <w:start w:val="3"/>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7">
      <w:start w:val="3"/>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8">
      <w:start w:val="3"/>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abstractNum>
  <w:abstractNum w:abstractNumId="12" w15:restartNumberingAfterBreak="0">
    <w:nsid w:val="00000019"/>
    <w:multiLevelType w:val="multilevel"/>
    <w:tmpl w:val="00000018"/>
    <w:lvl w:ilvl="0">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1">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2">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3">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4">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5">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6">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7">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8">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abstractNum>
  <w:abstractNum w:abstractNumId="13" w15:restartNumberingAfterBreak="0">
    <w:nsid w:val="0000001B"/>
    <w:multiLevelType w:val="multilevel"/>
    <w:tmpl w:val="0000001A"/>
    <w:lvl w:ilvl="0">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1">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2">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3">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4">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5">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6">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7">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8">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abstractNum>
  <w:abstractNum w:abstractNumId="14" w15:restartNumberingAfterBreak="0">
    <w:nsid w:val="0000001D"/>
    <w:multiLevelType w:val="multilevel"/>
    <w:tmpl w:val="0000001C"/>
    <w:lvl w:ilvl="0">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1">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2">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3">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4">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5">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6">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7">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8">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abstractNum>
  <w:abstractNum w:abstractNumId="15" w15:restartNumberingAfterBreak="0">
    <w:nsid w:val="0000001F"/>
    <w:multiLevelType w:val="multilevel"/>
    <w:tmpl w:val="0000001E"/>
    <w:lvl w:ilvl="0">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1">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2">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3">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4">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5">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6">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7">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8">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abstractNum>
  <w:abstractNum w:abstractNumId="16" w15:restartNumberingAfterBreak="0">
    <w:nsid w:val="00000021"/>
    <w:multiLevelType w:val="multilevel"/>
    <w:tmpl w:val="00000020"/>
    <w:lvl w:ilvl="0">
      <w:start w:val="1"/>
      <w:numFmt w:val="bullet"/>
      <w:lvlText w:val="—"/>
      <w:lvlJc w:val="left"/>
      <w:rPr>
        <w:rFonts w:ascii="Sylfaen" w:hAnsi="Sylfaen" w:cs="Sylfaen"/>
        <w:b w:val="0"/>
        <w:bCs w:val="0"/>
        <w:i w:val="0"/>
        <w:iCs w:val="0"/>
        <w:smallCaps w:val="0"/>
        <w:strike w:val="0"/>
        <w:color w:val="000000"/>
        <w:spacing w:val="0"/>
        <w:w w:val="100"/>
        <w:position w:val="0"/>
        <w:sz w:val="18"/>
        <w:szCs w:val="18"/>
        <w:u w:val="none"/>
      </w:rPr>
    </w:lvl>
    <w:lvl w:ilvl="1">
      <w:start w:val="1"/>
      <w:numFmt w:val="bullet"/>
      <w:lvlText w:val="—"/>
      <w:lvlJc w:val="left"/>
      <w:rPr>
        <w:rFonts w:ascii="Sylfaen" w:hAnsi="Sylfaen" w:cs="Sylfaen"/>
        <w:b w:val="0"/>
        <w:bCs w:val="0"/>
        <w:i w:val="0"/>
        <w:iCs w:val="0"/>
        <w:smallCaps w:val="0"/>
        <w:strike w:val="0"/>
        <w:color w:val="000000"/>
        <w:spacing w:val="0"/>
        <w:w w:val="100"/>
        <w:position w:val="0"/>
        <w:sz w:val="18"/>
        <w:szCs w:val="18"/>
        <w:u w:val="none"/>
      </w:rPr>
    </w:lvl>
    <w:lvl w:ilvl="2">
      <w:start w:val="1"/>
      <w:numFmt w:val="bullet"/>
      <w:lvlText w:val="—"/>
      <w:lvlJc w:val="left"/>
      <w:rPr>
        <w:rFonts w:ascii="Sylfaen" w:hAnsi="Sylfaen" w:cs="Sylfaen"/>
        <w:b w:val="0"/>
        <w:bCs w:val="0"/>
        <w:i w:val="0"/>
        <w:iCs w:val="0"/>
        <w:smallCaps w:val="0"/>
        <w:strike w:val="0"/>
        <w:color w:val="000000"/>
        <w:spacing w:val="0"/>
        <w:w w:val="100"/>
        <w:position w:val="0"/>
        <w:sz w:val="18"/>
        <w:szCs w:val="18"/>
        <w:u w:val="none"/>
      </w:rPr>
    </w:lvl>
    <w:lvl w:ilvl="3">
      <w:start w:val="1"/>
      <w:numFmt w:val="bullet"/>
      <w:lvlText w:val="—"/>
      <w:lvlJc w:val="left"/>
      <w:rPr>
        <w:rFonts w:ascii="Sylfaen" w:hAnsi="Sylfaen" w:cs="Sylfaen"/>
        <w:b w:val="0"/>
        <w:bCs w:val="0"/>
        <w:i w:val="0"/>
        <w:iCs w:val="0"/>
        <w:smallCaps w:val="0"/>
        <w:strike w:val="0"/>
        <w:color w:val="000000"/>
        <w:spacing w:val="0"/>
        <w:w w:val="100"/>
        <w:position w:val="0"/>
        <w:sz w:val="18"/>
        <w:szCs w:val="18"/>
        <w:u w:val="none"/>
      </w:rPr>
    </w:lvl>
    <w:lvl w:ilvl="4">
      <w:start w:val="1"/>
      <w:numFmt w:val="bullet"/>
      <w:lvlText w:val="—"/>
      <w:lvlJc w:val="left"/>
      <w:rPr>
        <w:rFonts w:ascii="Sylfaen" w:hAnsi="Sylfaen" w:cs="Sylfaen"/>
        <w:b w:val="0"/>
        <w:bCs w:val="0"/>
        <w:i w:val="0"/>
        <w:iCs w:val="0"/>
        <w:smallCaps w:val="0"/>
        <w:strike w:val="0"/>
        <w:color w:val="000000"/>
        <w:spacing w:val="0"/>
        <w:w w:val="100"/>
        <w:position w:val="0"/>
        <w:sz w:val="18"/>
        <w:szCs w:val="18"/>
        <w:u w:val="none"/>
      </w:rPr>
    </w:lvl>
    <w:lvl w:ilvl="5">
      <w:start w:val="1"/>
      <w:numFmt w:val="bullet"/>
      <w:lvlText w:val="—"/>
      <w:lvlJc w:val="left"/>
      <w:rPr>
        <w:rFonts w:ascii="Sylfaen" w:hAnsi="Sylfaen" w:cs="Sylfaen"/>
        <w:b w:val="0"/>
        <w:bCs w:val="0"/>
        <w:i w:val="0"/>
        <w:iCs w:val="0"/>
        <w:smallCaps w:val="0"/>
        <w:strike w:val="0"/>
        <w:color w:val="000000"/>
        <w:spacing w:val="0"/>
        <w:w w:val="100"/>
        <w:position w:val="0"/>
        <w:sz w:val="18"/>
        <w:szCs w:val="18"/>
        <w:u w:val="none"/>
      </w:rPr>
    </w:lvl>
    <w:lvl w:ilvl="6">
      <w:start w:val="1"/>
      <w:numFmt w:val="bullet"/>
      <w:lvlText w:val="—"/>
      <w:lvlJc w:val="left"/>
      <w:rPr>
        <w:rFonts w:ascii="Sylfaen" w:hAnsi="Sylfaen" w:cs="Sylfaen"/>
        <w:b w:val="0"/>
        <w:bCs w:val="0"/>
        <w:i w:val="0"/>
        <w:iCs w:val="0"/>
        <w:smallCaps w:val="0"/>
        <w:strike w:val="0"/>
        <w:color w:val="000000"/>
        <w:spacing w:val="0"/>
        <w:w w:val="100"/>
        <w:position w:val="0"/>
        <w:sz w:val="18"/>
        <w:szCs w:val="18"/>
        <w:u w:val="none"/>
      </w:rPr>
    </w:lvl>
    <w:lvl w:ilvl="7">
      <w:start w:val="1"/>
      <w:numFmt w:val="bullet"/>
      <w:lvlText w:val="—"/>
      <w:lvlJc w:val="left"/>
      <w:rPr>
        <w:rFonts w:ascii="Sylfaen" w:hAnsi="Sylfaen" w:cs="Sylfaen"/>
        <w:b w:val="0"/>
        <w:bCs w:val="0"/>
        <w:i w:val="0"/>
        <w:iCs w:val="0"/>
        <w:smallCaps w:val="0"/>
        <w:strike w:val="0"/>
        <w:color w:val="000000"/>
        <w:spacing w:val="0"/>
        <w:w w:val="100"/>
        <w:position w:val="0"/>
        <w:sz w:val="18"/>
        <w:szCs w:val="18"/>
        <w:u w:val="none"/>
      </w:rPr>
    </w:lvl>
    <w:lvl w:ilvl="8">
      <w:start w:val="1"/>
      <w:numFmt w:val="bullet"/>
      <w:lvlText w:val="—"/>
      <w:lvlJc w:val="left"/>
      <w:rPr>
        <w:rFonts w:ascii="Sylfaen" w:hAnsi="Sylfaen" w:cs="Sylfaen"/>
        <w:b w:val="0"/>
        <w:bCs w:val="0"/>
        <w:i w:val="0"/>
        <w:iCs w:val="0"/>
        <w:smallCaps w:val="0"/>
        <w:strike w:val="0"/>
        <w:color w:val="000000"/>
        <w:spacing w:val="0"/>
        <w:w w:val="100"/>
        <w:position w:val="0"/>
        <w:sz w:val="18"/>
        <w:szCs w:val="18"/>
        <w:u w:val="none"/>
      </w:rPr>
    </w:lvl>
  </w:abstractNum>
  <w:abstractNum w:abstractNumId="17" w15:restartNumberingAfterBreak="0">
    <w:nsid w:val="00000023"/>
    <w:multiLevelType w:val="multilevel"/>
    <w:tmpl w:val="00000022"/>
    <w:lvl w:ilvl="0">
      <w:start w:val="1"/>
      <w:numFmt w:val="upperRoman"/>
      <w:lvlText w:val="%1."/>
      <w:lvlJc w:val="left"/>
      <w:rPr>
        <w:rFonts w:ascii="Sylfaen" w:hAnsi="Sylfaen" w:cs="Sylfaen"/>
        <w:b w:val="0"/>
        <w:bCs w:val="0"/>
        <w:i w:val="0"/>
        <w:iCs w:val="0"/>
        <w:smallCaps w:val="0"/>
        <w:strike w:val="0"/>
        <w:color w:val="000000"/>
        <w:spacing w:val="0"/>
        <w:w w:val="100"/>
        <w:position w:val="0"/>
        <w:sz w:val="18"/>
        <w:szCs w:val="18"/>
        <w:u w:val="none"/>
      </w:rPr>
    </w:lvl>
    <w:lvl w:ilvl="1">
      <w:start w:val="1"/>
      <w:numFmt w:val="upperRoman"/>
      <w:lvlText w:val="%1."/>
      <w:lvlJc w:val="left"/>
      <w:rPr>
        <w:rFonts w:ascii="Sylfaen" w:hAnsi="Sylfaen" w:cs="Sylfaen"/>
        <w:b w:val="0"/>
        <w:bCs w:val="0"/>
        <w:i w:val="0"/>
        <w:iCs w:val="0"/>
        <w:smallCaps w:val="0"/>
        <w:strike w:val="0"/>
        <w:color w:val="000000"/>
        <w:spacing w:val="0"/>
        <w:w w:val="100"/>
        <w:position w:val="0"/>
        <w:sz w:val="18"/>
        <w:szCs w:val="18"/>
        <w:u w:val="none"/>
      </w:rPr>
    </w:lvl>
    <w:lvl w:ilvl="2">
      <w:start w:val="1"/>
      <w:numFmt w:val="upperRoman"/>
      <w:lvlText w:val="%1."/>
      <w:lvlJc w:val="left"/>
      <w:rPr>
        <w:rFonts w:ascii="Sylfaen" w:hAnsi="Sylfaen" w:cs="Sylfaen"/>
        <w:b w:val="0"/>
        <w:bCs w:val="0"/>
        <w:i w:val="0"/>
        <w:iCs w:val="0"/>
        <w:smallCaps w:val="0"/>
        <w:strike w:val="0"/>
        <w:color w:val="000000"/>
        <w:spacing w:val="0"/>
        <w:w w:val="100"/>
        <w:position w:val="0"/>
        <w:sz w:val="18"/>
        <w:szCs w:val="18"/>
        <w:u w:val="none"/>
      </w:rPr>
    </w:lvl>
    <w:lvl w:ilvl="3">
      <w:start w:val="1"/>
      <w:numFmt w:val="upperRoman"/>
      <w:lvlText w:val="%1."/>
      <w:lvlJc w:val="left"/>
      <w:rPr>
        <w:rFonts w:ascii="Sylfaen" w:hAnsi="Sylfaen" w:cs="Sylfaen"/>
        <w:b w:val="0"/>
        <w:bCs w:val="0"/>
        <w:i w:val="0"/>
        <w:iCs w:val="0"/>
        <w:smallCaps w:val="0"/>
        <w:strike w:val="0"/>
        <w:color w:val="000000"/>
        <w:spacing w:val="0"/>
        <w:w w:val="100"/>
        <w:position w:val="0"/>
        <w:sz w:val="18"/>
        <w:szCs w:val="18"/>
        <w:u w:val="none"/>
      </w:rPr>
    </w:lvl>
    <w:lvl w:ilvl="4">
      <w:start w:val="1"/>
      <w:numFmt w:val="upperRoman"/>
      <w:lvlText w:val="%1."/>
      <w:lvlJc w:val="left"/>
      <w:rPr>
        <w:rFonts w:ascii="Sylfaen" w:hAnsi="Sylfaen" w:cs="Sylfaen"/>
        <w:b w:val="0"/>
        <w:bCs w:val="0"/>
        <w:i w:val="0"/>
        <w:iCs w:val="0"/>
        <w:smallCaps w:val="0"/>
        <w:strike w:val="0"/>
        <w:color w:val="000000"/>
        <w:spacing w:val="0"/>
        <w:w w:val="100"/>
        <w:position w:val="0"/>
        <w:sz w:val="18"/>
        <w:szCs w:val="18"/>
        <w:u w:val="none"/>
      </w:rPr>
    </w:lvl>
    <w:lvl w:ilvl="5">
      <w:start w:val="1"/>
      <w:numFmt w:val="upperRoman"/>
      <w:lvlText w:val="%1."/>
      <w:lvlJc w:val="left"/>
      <w:rPr>
        <w:rFonts w:ascii="Sylfaen" w:hAnsi="Sylfaen" w:cs="Sylfaen"/>
        <w:b w:val="0"/>
        <w:bCs w:val="0"/>
        <w:i w:val="0"/>
        <w:iCs w:val="0"/>
        <w:smallCaps w:val="0"/>
        <w:strike w:val="0"/>
        <w:color w:val="000000"/>
        <w:spacing w:val="0"/>
        <w:w w:val="100"/>
        <w:position w:val="0"/>
        <w:sz w:val="18"/>
        <w:szCs w:val="18"/>
        <w:u w:val="none"/>
      </w:rPr>
    </w:lvl>
    <w:lvl w:ilvl="6">
      <w:start w:val="1"/>
      <w:numFmt w:val="upperRoman"/>
      <w:lvlText w:val="%1."/>
      <w:lvlJc w:val="left"/>
      <w:rPr>
        <w:rFonts w:ascii="Sylfaen" w:hAnsi="Sylfaen" w:cs="Sylfaen"/>
        <w:b w:val="0"/>
        <w:bCs w:val="0"/>
        <w:i w:val="0"/>
        <w:iCs w:val="0"/>
        <w:smallCaps w:val="0"/>
        <w:strike w:val="0"/>
        <w:color w:val="000000"/>
        <w:spacing w:val="0"/>
        <w:w w:val="100"/>
        <w:position w:val="0"/>
        <w:sz w:val="18"/>
        <w:szCs w:val="18"/>
        <w:u w:val="none"/>
      </w:rPr>
    </w:lvl>
    <w:lvl w:ilvl="7">
      <w:start w:val="1"/>
      <w:numFmt w:val="upperRoman"/>
      <w:lvlText w:val="%1."/>
      <w:lvlJc w:val="left"/>
      <w:rPr>
        <w:rFonts w:ascii="Sylfaen" w:hAnsi="Sylfaen" w:cs="Sylfaen"/>
        <w:b w:val="0"/>
        <w:bCs w:val="0"/>
        <w:i w:val="0"/>
        <w:iCs w:val="0"/>
        <w:smallCaps w:val="0"/>
        <w:strike w:val="0"/>
        <w:color w:val="000000"/>
        <w:spacing w:val="0"/>
        <w:w w:val="100"/>
        <w:position w:val="0"/>
        <w:sz w:val="18"/>
        <w:szCs w:val="18"/>
        <w:u w:val="none"/>
      </w:rPr>
    </w:lvl>
    <w:lvl w:ilvl="8">
      <w:start w:val="1"/>
      <w:numFmt w:val="upperRoman"/>
      <w:lvlText w:val="%1."/>
      <w:lvlJc w:val="left"/>
      <w:rPr>
        <w:rFonts w:ascii="Sylfaen" w:hAnsi="Sylfaen" w:cs="Sylfaen"/>
        <w:b w:val="0"/>
        <w:bCs w:val="0"/>
        <w:i w:val="0"/>
        <w:iCs w:val="0"/>
        <w:smallCaps w:val="0"/>
        <w:strike w:val="0"/>
        <w:color w:val="000000"/>
        <w:spacing w:val="0"/>
        <w:w w:val="100"/>
        <w:position w:val="0"/>
        <w:sz w:val="18"/>
        <w:szCs w:val="18"/>
        <w:u w:val="none"/>
      </w:rPr>
    </w:lvl>
  </w:abstractNum>
  <w:abstractNum w:abstractNumId="18" w15:restartNumberingAfterBreak="0">
    <w:nsid w:val="00000025"/>
    <w:multiLevelType w:val="multilevel"/>
    <w:tmpl w:val="00000024"/>
    <w:lvl w:ilvl="0">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1">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2">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3">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4">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5">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6">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7">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8">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abstractNum>
  <w:abstractNum w:abstractNumId="19" w15:restartNumberingAfterBreak="0">
    <w:nsid w:val="00000027"/>
    <w:multiLevelType w:val="multilevel"/>
    <w:tmpl w:val="00000026"/>
    <w:lvl w:ilvl="0">
      <w:start w:val="2"/>
      <w:numFmt w:val="upperRoman"/>
      <w:lvlText w:val="%1."/>
      <w:lvlJc w:val="left"/>
      <w:rPr>
        <w:rFonts w:ascii="Sylfaen" w:hAnsi="Sylfaen" w:cs="Sylfaen"/>
        <w:b w:val="0"/>
        <w:bCs w:val="0"/>
        <w:i w:val="0"/>
        <w:iCs w:val="0"/>
        <w:smallCaps w:val="0"/>
        <w:strike w:val="0"/>
        <w:color w:val="000000"/>
        <w:spacing w:val="0"/>
        <w:w w:val="100"/>
        <w:position w:val="0"/>
        <w:sz w:val="18"/>
        <w:szCs w:val="18"/>
        <w:u w:val="none"/>
      </w:rPr>
    </w:lvl>
    <w:lvl w:ilvl="1">
      <w:start w:val="2"/>
      <w:numFmt w:val="upperRoman"/>
      <w:lvlText w:val="%1."/>
      <w:lvlJc w:val="left"/>
      <w:rPr>
        <w:rFonts w:ascii="Sylfaen" w:hAnsi="Sylfaen" w:cs="Sylfaen"/>
        <w:b w:val="0"/>
        <w:bCs w:val="0"/>
        <w:i w:val="0"/>
        <w:iCs w:val="0"/>
        <w:smallCaps w:val="0"/>
        <w:strike w:val="0"/>
        <w:color w:val="000000"/>
        <w:spacing w:val="0"/>
        <w:w w:val="100"/>
        <w:position w:val="0"/>
        <w:sz w:val="18"/>
        <w:szCs w:val="18"/>
        <w:u w:val="none"/>
      </w:rPr>
    </w:lvl>
    <w:lvl w:ilvl="2">
      <w:start w:val="2"/>
      <w:numFmt w:val="upperRoman"/>
      <w:lvlText w:val="%1."/>
      <w:lvlJc w:val="left"/>
      <w:rPr>
        <w:rFonts w:ascii="Sylfaen" w:hAnsi="Sylfaen" w:cs="Sylfaen"/>
        <w:b w:val="0"/>
        <w:bCs w:val="0"/>
        <w:i w:val="0"/>
        <w:iCs w:val="0"/>
        <w:smallCaps w:val="0"/>
        <w:strike w:val="0"/>
        <w:color w:val="000000"/>
        <w:spacing w:val="0"/>
        <w:w w:val="100"/>
        <w:position w:val="0"/>
        <w:sz w:val="18"/>
        <w:szCs w:val="18"/>
        <w:u w:val="none"/>
      </w:rPr>
    </w:lvl>
    <w:lvl w:ilvl="3">
      <w:start w:val="2"/>
      <w:numFmt w:val="upperRoman"/>
      <w:lvlText w:val="%1."/>
      <w:lvlJc w:val="left"/>
      <w:rPr>
        <w:rFonts w:ascii="Sylfaen" w:hAnsi="Sylfaen" w:cs="Sylfaen"/>
        <w:b w:val="0"/>
        <w:bCs w:val="0"/>
        <w:i w:val="0"/>
        <w:iCs w:val="0"/>
        <w:smallCaps w:val="0"/>
        <w:strike w:val="0"/>
        <w:color w:val="000000"/>
        <w:spacing w:val="0"/>
        <w:w w:val="100"/>
        <w:position w:val="0"/>
        <w:sz w:val="18"/>
        <w:szCs w:val="18"/>
        <w:u w:val="none"/>
      </w:rPr>
    </w:lvl>
    <w:lvl w:ilvl="4">
      <w:start w:val="2"/>
      <w:numFmt w:val="upperRoman"/>
      <w:lvlText w:val="%1."/>
      <w:lvlJc w:val="left"/>
      <w:rPr>
        <w:rFonts w:ascii="Sylfaen" w:hAnsi="Sylfaen" w:cs="Sylfaen"/>
        <w:b w:val="0"/>
        <w:bCs w:val="0"/>
        <w:i w:val="0"/>
        <w:iCs w:val="0"/>
        <w:smallCaps w:val="0"/>
        <w:strike w:val="0"/>
        <w:color w:val="000000"/>
        <w:spacing w:val="0"/>
        <w:w w:val="100"/>
        <w:position w:val="0"/>
        <w:sz w:val="18"/>
        <w:szCs w:val="18"/>
        <w:u w:val="none"/>
      </w:rPr>
    </w:lvl>
    <w:lvl w:ilvl="5">
      <w:start w:val="2"/>
      <w:numFmt w:val="upperRoman"/>
      <w:lvlText w:val="%1."/>
      <w:lvlJc w:val="left"/>
      <w:rPr>
        <w:rFonts w:ascii="Sylfaen" w:hAnsi="Sylfaen" w:cs="Sylfaen"/>
        <w:b w:val="0"/>
        <w:bCs w:val="0"/>
        <w:i w:val="0"/>
        <w:iCs w:val="0"/>
        <w:smallCaps w:val="0"/>
        <w:strike w:val="0"/>
        <w:color w:val="000000"/>
        <w:spacing w:val="0"/>
        <w:w w:val="100"/>
        <w:position w:val="0"/>
        <w:sz w:val="18"/>
        <w:szCs w:val="18"/>
        <w:u w:val="none"/>
      </w:rPr>
    </w:lvl>
    <w:lvl w:ilvl="6">
      <w:start w:val="2"/>
      <w:numFmt w:val="upperRoman"/>
      <w:lvlText w:val="%1."/>
      <w:lvlJc w:val="left"/>
      <w:rPr>
        <w:rFonts w:ascii="Sylfaen" w:hAnsi="Sylfaen" w:cs="Sylfaen"/>
        <w:b w:val="0"/>
        <w:bCs w:val="0"/>
        <w:i w:val="0"/>
        <w:iCs w:val="0"/>
        <w:smallCaps w:val="0"/>
        <w:strike w:val="0"/>
        <w:color w:val="000000"/>
        <w:spacing w:val="0"/>
        <w:w w:val="100"/>
        <w:position w:val="0"/>
        <w:sz w:val="18"/>
        <w:szCs w:val="18"/>
        <w:u w:val="none"/>
      </w:rPr>
    </w:lvl>
    <w:lvl w:ilvl="7">
      <w:start w:val="2"/>
      <w:numFmt w:val="upperRoman"/>
      <w:lvlText w:val="%1."/>
      <w:lvlJc w:val="left"/>
      <w:rPr>
        <w:rFonts w:ascii="Sylfaen" w:hAnsi="Sylfaen" w:cs="Sylfaen"/>
        <w:b w:val="0"/>
        <w:bCs w:val="0"/>
        <w:i w:val="0"/>
        <w:iCs w:val="0"/>
        <w:smallCaps w:val="0"/>
        <w:strike w:val="0"/>
        <w:color w:val="000000"/>
        <w:spacing w:val="0"/>
        <w:w w:val="100"/>
        <w:position w:val="0"/>
        <w:sz w:val="18"/>
        <w:szCs w:val="18"/>
        <w:u w:val="none"/>
      </w:rPr>
    </w:lvl>
    <w:lvl w:ilvl="8">
      <w:start w:val="2"/>
      <w:numFmt w:val="upperRoman"/>
      <w:lvlText w:val="%1."/>
      <w:lvlJc w:val="left"/>
      <w:rPr>
        <w:rFonts w:ascii="Sylfaen" w:hAnsi="Sylfaen" w:cs="Sylfaen"/>
        <w:b w:val="0"/>
        <w:bCs w:val="0"/>
        <w:i w:val="0"/>
        <w:iCs w:val="0"/>
        <w:smallCaps w:val="0"/>
        <w:strike w:val="0"/>
        <w:color w:val="000000"/>
        <w:spacing w:val="0"/>
        <w:w w:val="100"/>
        <w:position w:val="0"/>
        <w:sz w:val="18"/>
        <w:szCs w:val="18"/>
        <w:u w:val="none"/>
      </w:rPr>
    </w:lvl>
  </w:abstractNum>
  <w:abstractNum w:abstractNumId="20" w15:restartNumberingAfterBreak="0">
    <w:nsid w:val="00000029"/>
    <w:multiLevelType w:val="multilevel"/>
    <w:tmpl w:val="00000028"/>
    <w:lvl w:ilvl="0">
      <w:start w:val="15"/>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1">
      <w:start w:val="15"/>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2">
      <w:start w:val="15"/>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3">
      <w:start w:val="15"/>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4">
      <w:start w:val="15"/>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5">
      <w:start w:val="15"/>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6">
      <w:start w:val="15"/>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7">
      <w:start w:val="15"/>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8">
      <w:start w:val="15"/>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abstractNum>
  <w:abstractNum w:abstractNumId="21" w15:restartNumberingAfterBreak="0">
    <w:nsid w:val="0000002B"/>
    <w:multiLevelType w:val="multilevel"/>
    <w:tmpl w:val="0000002A"/>
    <w:lvl w:ilvl="0">
      <w:start w:val="3"/>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1">
      <w:start w:val="3"/>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2">
      <w:start w:val="3"/>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3">
      <w:start w:val="3"/>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4">
      <w:start w:val="3"/>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5">
      <w:start w:val="3"/>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6">
      <w:start w:val="3"/>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7">
      <w:start w:val="3"/>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8">
      <w:start w:val="3"/>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abstractNum>
  <w:abstractNum w:abstractNumId="22" w15:restartNumberingAfterBreak="0">
    <w:nsid w:val="0000002D"/>
    <w:multiLevelType w:val="multilevel"/>
    <w:tmpl w:val="0000002C"/>
    <w:lvl w:ilvl="0">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1">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2">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3">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4">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5">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6">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7">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8">
      <w:start w:val="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abstractNum>
  <w:abstractNum w:abstractNumId="23" w15:restartNumberingAfterBreak="0">
    <w:nsid w:val="0000002F"/>
    <w:multiLevelType w:val="multilevel"/>
    <w:tmpl w:val="0000002E"/>
    <w:lvl w:ilvl="0">
      <w:start w:val="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1">
      <w:start w:val="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2">
      <w:start w:val="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3">
      <w:start w:val="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4">
      <w:start w:val="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5">
      <w:start w:val="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6">
      <w:start w:val="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7">
      <w:start w:val="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8">
      <w:start w:val="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abstractNum>
  <w:abstractNum w:abstractNumId="24" w15:restartNumberingAfterBreak="0">
    <w:nsid w:val="00000031"/>
    <w:multiLevelType w:val="multilevel"/>
    <w:tmpl w:val="00000030"/>
    <w:lvl w:ilvl="0">
      <w:start w:val="5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1">
      <w:start w:val="5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2">
      <w:start w:val="5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3">
      <w:start w:val="5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4">
      <w:start w:val="5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5">
      <w:start w:val="5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6">
      <w:start w:val="5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7">
      <w:start w:val="5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8">
      <w:start w:val="5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abstractNum>
  <w:abstractNum w:abstractNumId="25" w15:restartNumberingAfterBreak="0">
    <w:nsid w:val="00000033"/>
    <w:multiLevelType w:val="multilevel"/>
    <w:tmpl w:val="00000032"/>
    <w:lvl w:ilvl="0">
      <w:start w:val="6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1">
      <w:start w:val="6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2">
      <w:start w:val="6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3">
      <w:start w:val="6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4">
      <w:start w:val="6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5">
      <w:start w:val="6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6">
      <w:start w:val="6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7">
      <w:start w:val="6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8">
      <w:start w:val="6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abstractNum>
  <w:abstractNum w:abstractNumId="26" w15:restartNumberingAfterBreak="0">
    <w:nsid w:val="00000035"/>
    <w:multiLevelType w:val="multilevel"/>
    <w:tmpl w:val="00000034"/>
    <w:lvl w:ilvl="0">
      <w:start w:val="87"/>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1">
      <w:start w:val="87"/>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2">
      <w:start w:val="87"/>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3">
      <w:start w:val="87"/>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4">
      <w:start w:val="87"/>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5">
      <w:start w:val="87"/>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6">
      <w:start w:val="87"/>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7">
      <w:start w:val="87"/>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8">
      <w:start w:val="87"/>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abstractNum>
  <w:abstractNum w:abstractNumId="27" w15:restartNumberingAfterBreak="0">
    <w:nsid w:val="00000037"/>
    <w:multiLevelType w:val="multilevel"/>
    <w:tmpl w:val="00000036"/>
    <w:lvl w:ilvl="0">
      <w:start w:val="4"/>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1">
      <w:start w:val="4"/>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2">
      <w:start w:val="4"/>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3">
      <w:start w:val="4"/>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4">
      <w:start w:val="4"/>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5">
      <w:start w:val="4"/>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6">
      <w:start w:val="4"/>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7">
      <w:start w:val="4"/>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8">
      <w:start w:val="4"/>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abstractNum>
  <w:abstractNum w:abstractNumId="28" w15:restartNumberingAfterBreak="0">
    <w:nsid w:val="00000039"/>
    <w:multiLevelType w:val="multilevel"/>
    <w:tmpl w:val="00000038"/>
    <w:lvl w:ilvl="0">
      <w:start w:val="130"/>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1">
      <w:start w:val="130"/>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2">
      <w:start w:val="130"/>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3">
      <w:start w:val="130"/>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4">
      <w:start w:val="130"/>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5">
      <w:start w:val="130"/>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6">
      <w:start w:val="130"/>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7">
      <w:start w:val="130"/>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8">
      <w:start w:val="130"/>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abstractNum>
  <w:abstractNum w:abstractNumId="29" w15:restartNumberingAfterBreak="0">
    <w:nsid w:val="0000003B"/>
    <w:multiLevelType w:val="multilevel"/>
    <w:tmpl w:val="0000003A"/>
    <w:lvl w:ilvl="0">
      <w:start w:val="139"/>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1">
      <w:start w:val="139"/>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2">
      <w:start w:val="139"/>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3">
      <w:start w:val="139"/>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4">
      <w:start w:val="139"/>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5">
      <w:start w:val="139"/>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6">
      <w:start w:val="139"/>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7">
      <w:start w:val="139"/>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8">
      <w:start w:val="139"/>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abstractNum>
  <w:abstractNum w:abstractNumId="30" w15:restartNumberingAfterBreak="0">
    <w:nsid w:val="0000003D"/>
    <w:multiLevelType w:val="multilevel"/>
    <w:tmpl w:val="0000003C"/>
    <w:lvl w:ilvl="0">
      <w:start w:val="152"/>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1">
      <w:start w:val="152"/>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2">
      <w:start w:val="152"/>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3">
      <w:start w:val="152"/>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4">
      <w:start w:val="152"/>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5">
      <w:start w:val="152"/>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6">
      <w:start w:val="152"/>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7">
      <w:start w:val="152"/>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8">
      <w:start w:val="152"/>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abstractNum>
  <w:abstractNum w:abstractNumId="31" w15:restartNumberingAfterBreak="0">
    <w:nsid w:val="0000003F"/>
    <w:multiLevelType w:val="multilevel"/>
    <w:tmpl w:val="0000003E"/>
    <w:lvl w:ilvl="0">
      <w:start w:val="17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1">
      <w:start w:val="17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2">
      <w:start w:val="17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3">
      <w:start w:val="17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4">
      <w:start w:val="17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5">
      <w:start w:val="17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6">
      <w:start w:val="17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7">
      <w:start w:val="17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8">
      <w:start w:val="17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abstractNum>
  <w:abstractNum w:abstractNumId="32" w15:restartNumberingAfterBreak="0">
    <w:nsid w:val="00000041"/>
    <w:multiLevelType w:val="multilevel"/>
    <w:tmpl w:val="00000040"/>
    <w:lvl w:ilvl="0">
      <w:start w:val="175"/>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1">
      <w:start w:val="175"/>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2">
      <w:start w:val="175"/>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3">
      <w:start w:val="175"/>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4">
      <w:start w:val="175"/>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5">
      <w:start w:val="175"/>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6">
      <w:start w:val="175"/>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7">
      <w:start w:val="175"/>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8">
      <w:start w:val="175"/>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abstractNum>
  <w:abstractNum w:abstractNumId="33" w15:restartNumberingAfterBreak="0">
    <w:nsid w:val="00000043"/>
    <w:multiLevelType w:val="multilevel"/>
    <w:tmpl w:val="00000042"/>
    <w:lvl w:ilvl="0">
      <w:start w:val="20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1">
      <w:start w:val="20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2">
      <w:start w:val="20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3">
      <w:start w:val="20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4">
      <w:start w:val="20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5">
      <w:start w:val="20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6">
      <w:start w:val="20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7">
      <w:start w:val="20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8">
      <w:start w:val="20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abstractNum>
  <w:abstractNum w:abstractNumId="34" w15:restartNumberingAfterBreak="0">
    <w:nsid w:val="00000045"/>
    <w:multiLevelType w:val="multilevel"/>
    <w:tmpl w:val="00000044"/>
    <w:lvl w:ilvl="0">
      <w:start w:val="212"/>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1">
      <w:start w:val="212"/>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2">
      <w:start w:val="212"/>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3">
      <w:start w:val="212"/>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4">
      <w:start w:val="212"/>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5">
      <w:start w:val="212"/>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6">
      <w:start w:val="212"/>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7">
      <w:start w:val="212"/>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8">
      <w:start w:val="212"/>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abstractNum>
  <w:abstractNum w:abstractNumId="35" w15:restartNumberingAfterBreak="0">
    <w:nsid w:val="00000047"/>
    <w:multiLevelType w:val="multilevel"/>
    <w:tmpl w:val="00000046"/>
    <w:lvl w:ilvl="0">
      <w:start w:val="22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1">
      <w:start w:val="22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2">
      <w:start w:val="22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3">
      <w:start w:val="22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4">
      <w:start w:val="22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5">
      <w:start w:val="22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6">
      <w:start w:val="22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7">
      <w:start w:val="22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8">
      <w:start w:val="22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abstractNum>
  <w:abstractNum w:abstractNumId="36" w15:restartNumberingAfterBreak="0">
    <w:nsid w:val="00000049"/>
    <w:multiLevelType w:val="multilevel"/>
    <w:tmpl w:val="00000048"/>
    <w:lvl w:ilvl="0">
      <w:start w:val="234"/>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1">
      <w:start w:val="234"/>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2">
      <w:start w:val="234"/>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3">
      <w:start w:val="234"/>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4">
      <w:start w:val="234"/>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5">
      <w:start w:val="234"/>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6">
      <w:start w:val="234"/>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7">
      <w:start w:val="234"/>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8">
      <w:start w:val="234"/>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abstractNum>
  <w:abstractNum w:abstractNumId="37" w15:restartNumberingAfterBreak="0">
    <w:nsid w:val="0000004B"/>
    <w:multiLevelType w:val="multilevel"/>
    <w:tmpl w:val="0000004A"/>
    <w:lvl w:ilvl="0">
      <w:start w:val="24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1">
      <w:start w:val="24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2">
      <w:start w:val="24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3">
      <w:start w:val="24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4">
      <w:start w:val="24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5">
      <w:start w:val="24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6">
      <w:start w:val="24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7">
      <w:start w:val="24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8">
      <w:start w:val="241"/>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abstractNum>
  <w:abstractNum w:abstractNumId="38" w15:restartNumberingAfterBreak="0">
    <w:nsid w:val="0000004D"/>
    <w:multiLevelType w:val="multilevel"/>
    <w:tmpl w:val="0000004C"/>
    <w:lvl w:ilvl="0">
      <w:start w:val="24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1">
      <w:start w:val="24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2">
      <w:start w:val="24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3">
      <w:start w:val="24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4">
      <w:start w:val="24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5">
      <w:start w:val="24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6">
      <w:start w:val="24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7">
      <w:start w:val="24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8">
      <w:start w:val="24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abstractNum>
  <w:abstractNum w:abstractNumId="39" w15:restartNumberingAfterBreak="0">
    <w:nsid w:val="0000004F"/>
    <w:multiLevelType w:val="multilevel"/>
    <w:tmpl w:val="0000004E"/>
    <w:lvl w:ilvl="0">
      <w:start w:val="5"/>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1">
      <w:start w:val="5"/>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2">
      <w:start w:val="5"/>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3">
      <w:start w:val="5"/>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4">
      <w:start w:val="5"/>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5">
      <w:start w:val="5"/>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6">
      <w:start w:val="5"/>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7">
      <w:start w:val="5"/>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8">
      <w:start w:val="5"/>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abstractNum>
  <w:abstractNum w:abstractNumId="40" w15:restartNumberingAfterBreak="0">
    <w:nsid w:val="00000051"/>
    <w:multiLevelType w:val="multilevel"/>
    <w:tmpl w:val="00000050"/>
    <w:lvl w:ilvl="0">
      <w:start w:val="3"/>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1">
      <w:start w:val="3"/>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2">
      <w:start w:val="3"/>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3">
      <w:start w:val="3"/>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4">
      <w:start w:val="3"/>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5">
      <w:start w:val="3"/>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6">
      <w:start w:val="3"/>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7">
      <w:start w:val="3"/>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8">
      <w:start w:val="3"/>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abstractNum>
  <w:abstractNum w:abstractNumId="41" w15:restartNumberingAfterBreak="0">
    <w:nsid w:val="00000053"/>
    <w:multiLevelType w:val="multilevel"/>
    <w:tmpl w:val="00000052"/>
    <w:lvl w:ilvl="0">
      <w:start w:val="260"/>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1">
      <w:start w:val="260"/>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2">
      <w:start w:val="260"/>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3">
      <w:start w:val="260"/>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4">
      <w:start w:val="260"/>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5">
      <w:start w:val="260"/>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6">
      <w:start w:val="260"/>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7">
      <w:start w:val="260"/>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8">
      <w:start w:val="260"/>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abstractNum>
  <w:abstractNum w:abstractNumId="42" w15:restartNumberingAfterBreak="0">
    <w:nsid w:val="00000055"/>
    <w:multiLevelType w:val="multilevel"/>
    <w:tmpl w:val="00000054"/>
    <w:lvl w:ilvl="0">
      <w:start w:val="33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1">
      <w:start w:val="33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2">
      <w:start w:val="33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3">
      <w:start w:val="33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4">
      <w:start w:val="33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5">
      <w:start w:val="33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6">
      <w:start w:val="33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7">
      <w:start w:val="33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lvl w:ilvl="8">
      <w:start w:val="336"/>
      <w:numFmt w:val="decimal"/>
      <w:lvlText w:val="%1."/>
      <w:lvlJc w:val="left"/>
      <w:rPr>
        <w:rFonts w:ascii="Sylfaen" w:hAnsi="Sylfaen" w:cs="Sylfaen"/>
        <w:b w:val="0"/>
        <w:bCs w:val="0"/>
        <w:i w:val="0"/>
        <w:iCs w:val="0"/>
        <w:smallCaps w:val="0"/>
        <w:strike w:val="0"/>
        <w:color w:val="000000"/>
        <w:spacing w:val="0"/>
        <w:w w:val="100"/>
        <w:position w:val="0"/>
        <w:sz w:val="18"/>
        <w:szCs w:val="18"/>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1"/>
  <w:drawingGridVerticalSpacing w:val="181"/>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A3A"/>
    <w:rsid w:val="00004B2E"/>
    <w:rsid w:val="00022BCB"/>
    <w:rsid w:val="00031CDA"/>
    <w:rsid w:val="000576B4"/>
    <w:rsid w:val="000633A0"/>
    <w:rsid w:val="00081D0E"/>
    <w:rsid w:val="00084D87"/>
    <w:rsid w:val="000B3B5C"/>
    <w:rsid w:val="000B597D"/>
    <w:rsid w:val="000C7153"/>
    <w:rsid w:val="000D0515"/>
    <w:rsid w:val="000D14FD"/>
    <w:rsid w:val="000D582B"/>
    <w:rsid w:val="000D78D9"/>
    <w:rsid w:val="000E22A7"/>
    <w:rsid w:val="000E3D64"/>
    <w:rsid w:val="00110297"/>
    <w:rsid w:val="001322C5"/>
    <w:rsid w:val="00134CC0"/>
    <w:rsid w:val="00140CBB"/>
    <w:rsid w:val="001415CF"/>
    <w:rsid w:val="00146E62"/>
    <w:rsid w:val="00147F86"/>
    <w:rsid w:val="00154F67"/>
    <w:rsid w:val="00162FB4"/>
    <w:rsid w:val="00163186"/>
    <w:rsid w:val="00165A9D"/>
    <w:rsid w:val="001972E1"/>
    <w:rsid w:val="001A051A"/>
    <w:rsid w:val="001B3802"/>
    <w:rsid w:val="001D264A"/>
    <w:rsid w:val="001D5816"/>
    <w:rsid w:val="001D7F79"/>
    <w:rsid w:val="001E25AE"/>
    <w:rsid w:val="001E6131"/>
    <w:rsid w:val="001F4459"/>
    <w:rsid w:val="001F7B5F"/>
    <w:rsid w:val="00211F05"/>
    <w:rsid w:val="00215240"/>
    <w:rsid w:val="002172B1"/>
    <w:rsid w:val="0022162A"/>
    <w:rsid w:val="00222B06"/>
    <w:rsid w:val="00231262"/>
    <w:rsid w:val="00235A99"/>
    <w:rsid w:val="00252804"/>
    <w:rsid w:val="002572B9"/>
    <w:rsid w:val="002629B1"/>
    <w:rsid w:val="00267DDF"/>
    <w:rsid w:val="0027793B"/>
    <w:rsid w:val="00280CEA"/>
    <w:rsid w:val="002813B1"/>
    <w:rsid w:val="00296BF2"/>
    <w:rsid w:val="002C7FBB"/>
    <w:rsid w:val="002D2E6C"/>
    <w:rsid w:val="002D6876"/>
    <w:rsid w:val="002D6C4E"/>
    <w:rsid w:val="002D7AB5"/>
    <w:rsid w:val="002D7B97"/>
    <w:rsid w:val="002F500D"/>
    <w:rsid w:val="00315F2A"/>
    <w:rsid w:val="0032238F"/>
    <w:rsid w:val="00331B73"/>
    <w:rsid w:val="00345391"/>
    <w:rsid w:val="00351B98"/>
    <w:rsid w:val="00352909"/>
    <w:rsid w:val="00375389"/>
    <w:rsid w:val="003757AC"/>
    <w:rsid w:val="0037772C"/>
    <w:rsid w:val="00395404"/>
    <w:rsid w:val="003A0F5F"/>
    <w:rsid w:val="003A3BE3"/>
    <w:rsid w:val="003B1DB7"/>
    <w:rsid w:val="003B2A6A"/>
    <w:rsid w:val="003D79DD"/>
    <w:rsid w:val="003E22E7"/>
    <w:rsid w:val="003E2AC0"/>
    <w:rsid w:val="003E5586"/>
    <w:rsid w:val="003E78E5"/>
    <w:rsid w:val="003F2F1F"/>
    <w:rsid w:val="003F7F46"/>
    <w:rsid w:val="00415277"/>
    <w:rsid w:val="00420EC8"/>
    <w:rsid w:val="004213B7"/>
    <w:rsid w:val="0043596C"/>
    <w:rsid w:val="0044635D"/>
    <w:rsid w:val="00446B43"/>
    <w:rsid w:val="00450556"/>
    <w:rsid w:val="00455FEF"/>
    <w:rsid w:val="00460DE2"/>
    <w:rsid w:val="00495B8B"/>
    <w:rsid w:val="004A04CC"/>
    <w:rsid w:val="004A4195"/>
    <w:rsid w:val="00513F71"/>
    <w:rsid w:val="00520564"/>
    <w:rsid w:val="0052124F"/>
    <w:rsid w:val="00523D5B"/>
    <w:rsid w:val="00532FE5"/>
    <w:rsid w:val="00534805"/>
    <w:rsid w:val="005366BE"/>
    <w:rsid w:val="00543503"/>
    <w:rsid w:val="00563C39"/>
    <w:rsid w:val="00564628"/>
    <w:rsid w:val="00566A1A"/>
    <w:rsid w:val="005744A9"/>
    <w:rsid w:val="005863B0"/>
    <w:rsid w:val="005C2D16"/>
    <w:rsid w:val="005D20F7"/>
    <w:rsid w:val="00600CFC"/>
    <w:rsid w:val="0060402A"/>
    <w:rsid w:val="00610899"/>
    <w:rsid w:val="00630AE4"/>
    <w:rsid w:val="006359B1"/>
    <w:rsid w:val="0064039D"/>
    <w:rsid w:val="006429B0"/>
    <w:rsid w:val="00643F12"/>
    <w:rsid w:val="006504D2"/>
    <w:rsid w:val="006601B7"/>
    <w:rsid w:val="00660F16"/>
    <w:rsid w:val="006664B7"/>
    <w:rsid w:val="006840D0"/>
    <w:rsid w:val="0069304F"/>
    <w:rsid w:val="00697486"/>
    <w:rsid w:val="006A2DEA"/>
    <w:rsid w:val="006A5B58"/>
    <w:rsid w:val="006B0580"/>
    <w:rsid w:val="006C7FBD"/>
    <w:rsid w:val="006D5C2E"/>
    <w:rsid w:val="006F5399"/>
    <w:rsid w:val="00716520"/>
    <w:rsid w:val="00734C6B"/>
    <w:rsid w:val="0073703A"/>
    <w:rsid w:val="00764176"/>
    <w:rsid w:val="007A6F4B"/>
    <w:rsid w:val="007B4AE7"/>
    <w:rsid w:val="007B4DF4"/>
    <w:rsid w:val="007D0663"/>
    <w:rsid w:val="007F5F2F"/>
    <w:rsid w:val="00813BC7"/>
    <w:rsid w:val="00843E78"/>
    <w:rsid w:val="00844028"/>
    <w:rsid w:val="008563B4"/>
    <w:rsid w:val="008606E0"/>
    <w:rsid w:val="00876CB4"/>
    <w:rsid w:val="00882971"/>
    <w:rsid w:val="00892E2C"/>
    <w:rsid w:val="00897241"/>
    <w:rsid w:val="008A6446"/>
    <w:rsid w:val="008C6BF6"/>
    <w:rsid w:val="008D440A"/>
    <w:rsid w:val="008D4DF3"/>
    <w:rsid w:val="008E0567"/>
    <w:rsid w:val="008E1AC2"/>
    <w:rsid w:val="008F26EF"/>
    <w:rsid w:val="00906FB1"/>
    <w:rsid w:val="0093104E"/>
    <w:rsid w:val="009332CD"/>
    <w:rsid w:val="00933AC0"/>
    <w:rsid w:val="00937147"/>
    <w:rsid w:val="00956571"/>
    <w:rsid w:val="009815A0"/>
    <w:rsid w:val="0098597C"/>
    <w:rsid w:val="009866D8"/>
    <w:rsid w:val="00994B5F"/>
    <w:rsid w:val="009C2C3A"/>
    <w:rsid w:val="009D791C"/>
    <w:rsid w:val="009E63B6"/>
    <w:rsid w:val="009E7960"/>
    <w:rsid w:val="009F2982"/>
    <w:rsid w:val="009F512E"/>
    <w:rsid w:val="009F71BD"/>
    <w:rsid w:val="009F7797"/>
    <w:rsid w:val="00A20031"/>
    <w:rsid w:val="00A23D14"/>
    <w:rsid w:val="00A3752F"/>
    <w:rsid w:val="00A40DAC"/>
    <w:rsid w:val="00A55F11"/>
    <w:rsid w:val="00A5689C"/>
    <w:rsid w:val="00A61C06"/>
    <w:rsid w:val="00A63174"/>
    <w:rsid w:val="00A70C30"/>
    <w:rsid w:val="00AA78A8"/>
    <w:rsid w:val="00AB75BF"/>
    <w:rsid w:val="00AC1C05"/>
    <w:rsid w:val="00AF099F"/>
    <w:rsid w:val="00AF2D02"/>
    <w:rsid w:val="00B009F3"/>
    <w:rsid w:val="00B03DD4"/>
    <w:rsid w:val="00B215F7"/>
    <w:rsid w:val="00B21CC1"/>
    <w:rsid w:val="00B33144"/>
    <w:rsid w:val="00B416FC"/>
    <w:rsid w:val="00B466A8"/>
    <w:rsid w:val="00B51BF3"/>
    <w:rsid w:val="00B52E63"/>
    <w:rsid w:val="00B74A3A"/>
    <w:rsid w:val="00B75BF3"/>
    <w:rsid w:val="00BA1652"/>
    <w:rsid w:val="00BA3B34"/>
    <w:rsid w:val="00BB03DD"/>
    <w:rsid w:val="00BB08E6"/>
    <w:rsid w:val="00BB15A8"/>
    <w:rsid w:val="00BB242E"/>
    <w:rsid w:val="00BB396E"/>
    <w:rsid w:val="00C17219"/>
    <w:rsid w:val="00C30019"/>
    <w:rsid w:val="00C31979"/>
    <w:rsid w:val="00C50445"/>
    <w:rsid w:val="00C506C1"/>
    <w:rsid w:val="00C64FF1"/>
    <w:rsid w:val="00C72E8E"/>
    <w:rsid w:val="00C74910"/>
    <w:rsid w:val="00C74D05"/>
    <w:rsid w:val="00C870EB"/>
    <w:rsid w:val="00CA4BC0"/>
    <w:rsid w:val="00CB41B8"/>
    <w:rsid w:val="00CC0C45"/>
    <w:rsid w:val="00CC4FF4"/>
    <w:rsid w:val="00CE0582"/>
    <w:rsid w:val="00CF28F5"/>
    <w:rsid w:val="00CF599D"/>
    <w:rsid w:val="00D0331A"/>
    <w:rsid w:val="00D0553E"/>
    <w:rsid w:val="00D17B52"/>
    <w:rsid w:val="00D17ED3"/>
    <w:rsid w:val="00D46DFC"/>
    <w:rsid w:val="00D60030"/>
    <w:rsid w:val="00D61D53"/>
    <w:rsid w:val="00D72F9B"/>
    <w:rsid w:val="00D815E8"/>
    <w:rsid w:val="00D90921"/>
    <w:rsid w:val="00DA1108"/>
    <w:rsid w:val="00DA41AD"/>
    <w:rsid w:val="00DB04E9"/>
    <w:rsid w:val="00DB3AAA"/>
    <w:rsid w:val="00DB7A67"/>
    <w:rsid w:val="00DE438F"/>
    <w:rsid w:val="00E05266"/>
    <w:rsid w:val="00E15B1D"/>
    <w:rsid w:val="00E263A0"/>
    <w:rsid w:val="00E37226"/>
    <w:rsid w:val="00E618C3"/>
    <w:rsid w:val="00E75D13"/>
    <w:rsid w:val="00E85A6B"/>
    <w:rsid w:val="00EA547A"/>
    <w:rsid w:val="00EB11E0"/>
    <w:rsid w:val="00EB203F"/>
    <w:rsid w:val="00EB7621"/>
    <w:rsid w:val="00EC4730"/>
    <w:rsid w:val="00EC73E3"/>
    <w:rsid w:val="00ED7E41"/>
    <w:rsid w:val="00EE33EE"/>
    <w:rsid w:val="00F06BA2"/>
    <w:rsid w:val="00F07107"/>
    <w:rsid w:val="00F24BFE"/>
    <w:rsid w:val="00F25ABE"/>
    <w:rsid w:val="00F35E64"/>
    <w:rsid w:val="00F3661E"/>
    <w:rsid w:val="00F5610C"/>
    <w:rsid w:val="00F601D3"/>
    <w:rsid w:val="00F6178E"/>
    <w:rsid w:val="00F65F07"/>
    <w:rsid w:val="00F744EF"/>
    <w:rsid w:val="00F85C7C"/>
    <w:rsid w:val="00F9218A"/>
    <w:rsid w:val="00F95817"/>
    <w:rsid w:val="00FB39EA"/>
    <w:rsid w:val="00FB5DA0"/>
    <w:rsid w:val="00FC22D3"/>
    <w:rsid w:val="00FC231F"/>
    <w:rsid w:val="00FE0647"/>
    <w:rsid w:val="00FE23E0"/>
    <w:rsid w:val="00FE363C"/>
    <w:rsid w:val="00FE4F51"/>
    <w:rsid w:val="00FE5D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206E7FE8-F45B-4A7A-A1C6-DEA6DDC84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color w:val="000000"/>
      <w:sz w:val="24"/>
      <w:szCs w:val="24"/>
    </w:rPr>
  </w:style>
  <w:style w:type="character" w:default="1" w:styleId="a0">
    <w:name w:val="Default Paragraph Font"/>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basedOn w:val="a0"/>
    <w:rPr>
      <w:color w:val="0066CC"/>
      <w:u w:val="single"/>
    </w:rPr>
  </w:style>
  <w:style w:type="character" w:customStyle="1" w:styleId="a4">
    <w:name w:val="Сноска_"/>
    <w:basedOn w:val="a0"/>
    <w:link w:val="a5"/>
    <w:rPr>
      <w:rFonts w:ascii="Sylfaen" w:hAnsi="Sylfaen" w:cs="Sylfaen"/>
      <w:sz w:val="16"/>
      <w:szCs w:val="16"/>
      <w:u w:val="none"/>
    </w:rPr>
  </w:style>
  <w:style w:type="character" w:customStyle="1" w:styleId="8">
    <w:name w:val="Сноска + 8"/>
    <w:aliases w:val="5 pt,Курсив,Основной текст (3) + 10 pt"/>
    <w:basedOn w:val="a4"/>
    <w:rPr>
      <w:rFonts w:ascii="Sylfaen" w:hAnsi="Sylfaen" w:cs="Sylfaen"/>
      <w:i/>
      <w:iCs/>
      <w:sz w:val="17"/>
      <w:szCs w:val="17"/>
      <w:u w:val="none"/>
    </w:rPr>
  </w:style>
  <w:style w:type="character" w:customStyle="1" w:styleId="2">
    <w:name w:val="Сноска (2)_"/>
    <w:basedOn w:val="a0"/>
    <w:link w:val="20"/>
    <w:rPr>
      <w:rFonts w:ascii="Sylfaen" w:hAnsi="Sylfaen" w:cs="Sylfaen"/>
      <w:i/>
      <w:iCs/>
      <w:sz w:val="17"/>
      <w:szCs w:val="17"/>
      <w:u w:val="none"/>
    </w:rPr>
  </w:style>
  <w:style w:type="character" w:customStyle="1" w:styleId="28pt">
    <w:name w:val="Сноска (2) + 8 pt"/>
    <w:aliases w:val="Не курсив"/>
    <w:basedOn w:val="2"/>
    <w:rPr>
      <w:rFonts w:ascii="Sylfaen" w:hAnsi="Sylfaen" w:cs="Sylfaen"/>
      <w:i/>
      <w:iCs/>
      <w:sz w:val="16"/>
      <w:szCs w:val="16"/>
      <w:u w:val="none"/>
    </w:rPr>
  </w:style>
  <w:style w:type="character" w:customStyle="1" w:styleId="7Exact">
    <w:name w:val="Основной текст (7) Exact"/>
    <w:basedOn w:val="a0"/>
    <w:link w:val="7"/>
    <w:rPr>
      <w:rFonts w:ascii="Sylfaen" w:hAnsi="Sylfaen" w:cs="Sylfaen"/>
      <w:spacing w:val="150"/>
      <w:sz w:val="70"/>
      <w:szCs w:val="70"/>
      <w:u w:val="none"/>
    </w:rPr>
  </w:style>
  <w:style w:type="character" w:customStyle="1" w:styleId="7Exact1">
    <w:name w:val="Основной текст (7) Exact1"/>
    <w:basedOn w:val="7Exact"/>
    <w:rPr>
      <w:rFonts w:ascii="Sylfaen" w:hAnsi="Sylfaen" w:cs="Sylfaen"/>
      <w:color w:val="FFFFFF"/>
      <w:spacing w:val="150"/>
      <w:sz w:val="70"/>
      <w:szCs w:val="70"/>
      <w:u w:val="none"/>
    </w:rPr>
  </w:style>
  <w:style w:type="character" w:customStyle="1" w:styleId="Exact">
    <w:name w:val="Подпись к картинке Exact"/>
    <w:basedOn w:val="a0"/>
    <w:link w:val="a6"/>
    <w:rPr>
      <w:rFonts w:ascii="Georgia" w:hAnsi="Georgia" w:cs="Georgia"/>
      <w:spacing w:val="0"/>
      <w:sz w:val="17"/>
      <w:szCs w:val="17"/>
      <w:u w:val="none"/>
    </w:rPr>
  </w:style>
  <w:style w:type="character" w:customStyle="1" w:styleId="Exact1">
    <w:name w:val="Подпись к картинке Exact1"/>
    <w:basedOn w:val="Exact"/>
    <w:rPr>
      <w:rFonts w:ascii="Georgia" w:hAnsi="Georgia" w:cs="Georgia"/>
      <w:color w:val="FFFFFF"/>
      <w:spacing w:val="0"/>
      <w:sz w:val="17"/>
      <w:szCs w:val="17"/>
      <w:u w:val="none"/>
    </w:rPr>
  </w:style>
  <w:style w:type="character" w:customStyle="1" w:styleId="1">
    <w:name w:val="Заголовок №1_"/>
    <w:basedOn w:val="a0"/>
    <w:link w:val="11"/>
    <w:rPr>
      <w:rFonts w:ascii="Sylfaen" w:hAnsi="Sylfaen" w:cs="Sylfaen"/>
      <w:sz w:val="70"/>
      <w:szCs w:val="70"/>
      <w:u w:val="none"/>
    </w:rPr>
  </w:style>
  <w:style w:type="character" w:customStyle="1" w:styleId="10">
    <w:name w:val="Заголовок №1"/>
    <w:basedOn w:val="1"/>
    <w:rPr>
      <w:rFonts w:ascii="Sylfaen" w:hAnsi="Sylfaen" w:cs="Sylfaen"/>
      <w:color w:val="FFFFFF"/>
      <w:sz w:val="70"/>
      <w:szCs w:val="70"/>
      <w:u w:val="none"/>
    </w:rPr>
  </w:style>
  <w:style w:type="character" w:customStyle="1" w:styleId="12">
    <w:name w:val="Заголовок №12"/>
    <w:basedOn w:val="1"/>
    <w:rPr>
      <w:rFonts w:ascii="Sylfaen" w:hAnsi="Sylfaen" w:cs="Sylfaen"/>
      <w:color w:val="FFFFFF"/>
      <w:sz w:val="70"/>
      <w:szCs w:val="70"/>
      <w:u w:val="none"/>
    </w:rPr>
  </w:style>
  <w:style w:type="character" w:customStyle="1" w:styleId="3">
    <w:name w:val="Основной текст (3)_"/>
    <w:basedOn w:val="a0"/>
    <w:link w:val="31"/>
    <w:rPr>
      <w:rFonts w:ascii="Georgia" w:hAnsi="Georgia" w:cs="Georgia"/>
      <w:i/>
      <w:iCs/>
      <w:sz w:val="21"/>
      <w:szCs w:val="21"/>
      <w:u w:val="none"/>
    </w:rPr>
  </w:style>
  <w:style w:type="character" w:customStyle="1" w:styleId="30">
    <w:name w:val="Основной текст (3)"/>
    <w:basedOn w:val="3"/>
    <w:rPr>
      <w:rFonts w:ascii="Georgia" w:hAnsi="Georgia" w:cs="Georgia"/>
      <w:i/>
      <w:iCs/>
      <w:color w:val="FFFFFF"/>
      <w:sz w:val="21"/>
      <w:szCs w:val="21"/>
      <w:u w:val="none"/>
    </w:rPr>
  </w:style>
  <w:style w:type="character" w:customStyle="1" w:styleId="4">
    <w:name w:val="Основной текст (4)_"/>
    <w:basedOn w:val="a0"/>
    <w:link w:val="41"/>
    <w:rPr>
      <w:rFonts w:ascii="Sylfaen" w:hAnsi="Sylfaen" w:cs="Sylfaen"/>
      <w:spacing w:val="20"/>
      <w:sz w:val="32"/>
      <w:szCs w:val="32"/>
      <w:u w:val="none"/>
    </w:rPr>
  </w:style>
  <w:style w:type="character" w:customStyle="1" w:styleId="40">
    <w:name w:val="Основной текст (4)"/>
    <w:basedOn w:val="4"/>
    <w:rPr>
      <w:rFonts w:ascii="Sylfaen" w:hAnsi="Sylfaen" w:cs="Sylfaen"/>
      <w:color w:val="FFFFFF"/>
      <w:spacing w:val="20"/>
      <w:sz w:val="32"/>
      <w:szCs w:val="32"/>
      <w:u w:val="none"/>
    </w:rPr>
  </w:style>
  <w:style w:type="character" w:customStyle="1" w:styleId="5">
    <w:name w:val="Основной текст (5)_"/>
    <w:basedOn w:val="a0"/>
    <w:link w:val="51"/>
    <w:rPr>
      <w:rFonts w:ascii="Georgia" w:hAnsi="Georgia" w:cs="Georgia"/>
      <w:sz w:val="19"/>
      <w:szCs w:val="19"/>
      <w:u w:val="none"/>
    </w:rPr>
  </w:style>
  <w:style w:type="character" w:customStyle="1" w:styleId="50">
    <w:name w:val="Основной текст (5)"/>
    <w:basedOn w:val="5"/>
    <w:rPr>
      <w:rFonts w:ascii="Georgia" w:hAnsi="Georgia" w:cs="Georgia"/>
      <w:color w:val="FFFFFF"/>
      <w:sz w:val="19"/>
      <w:szCs w:val="19"/>
      <w:u w:val="none"/>
    </w:rPr>
  </w:style>
  <w:style w:type="character" w:customStyle="1" w:styleId="39">
    <w:name w:val="Основной текст (3) + 9"/>
    <w:aliases w:val="5 pt22,Не курсив22"/>
    <w:basedOn w:val="3"/>
    <w:rPr>
      <w:rFonts w:ascii="Georgia" w:hAnsi="Georgia" w:cs="Georgia"/>
      <w:i/>
      <w:iCs/>
      <w:color w:val="FFFFFF"/>
      <w:sz w:val="19"/>
      <w:szCs w:val="19"/>
      <w:u w:val="none"/>
    </w:rPr>
  </w:style>
  <w:style w:type="character" w:customStyle="1" w:styleId="4Georgia">
    <w:name w:val="Основной текст (4) + Georgia"/>
    <w:aliases w:val="9,5 pt21,Малые прописные,Интервал 0 pt"/>
    <w:basedOn w:val="4"/>
    <w:rPr>
      <w:rFonts w:ascii="Georgia" w:hAnsi="Georgia" w:cs="Georgia"/>
      <w:smallCaps/>
      <w:color w:val="FFFFFF"/>
      <w:spacing w:val="0"/>
      <w:sz w:val="19"/>
      <w:szCs w:val="19"/>
      <w:u w:val="none"/>
    </w:rPr>
  </w:style>
  <w:style w:type="character" w:customStyle="1" w:styleId="6">
    <w:name w:val="Основной текст (6)_"/>
    <w:basedOn w:val="a0"/>
    <w:link w:val="61"/>
    <w:rPr>
      <w:rFonts w:ascii="Sylfaen" w:hAnsi="Sylfaen" w:cs="Sylfaen"/>
      <w:sz w:val="19"/>
      <w:szCs w:val="19"/>
      <w:u w:val="none"/>
    </w:rPr>
  </w:style>
  <w:style w:type="character" w:customStyle="1" w:styleId="60">
    <w:name w:val="Основной текст (6)"/>
    <w:basedOn w:val="6"/>
    <w:rPr>
      <w:rFonts w:ascii="Sylfaen" w:hAnsi="Sylfaen" w:cs="Sylfaen"/>
      <w:color w:val="FFFFFF"/>
      <w:sz w:val="19"/>
      <w:szCs w:val="19"/>
      <w:u w:val="none"/>
    </w:rPr>
  </w:style>
  <w:style w:type="character" w:customStyle="1" w:styleId="80">
    <w:name w:val="Основной текст (8)_"/>
    <w:basedOn w:val="a0"/>
    <w:link w:val="81"/>
    <w:rPr>
      <w:rFonts w:ascii="Sylfaen" w:hAnsi="Sylfaen" w:cs="Sylfaen"/>
      <w:sz w:val="34"/>
      <w:szCs w:val="34"/>
      <w:u w:val="none"/>
    </w:rPr>
  </w:style>
  <w:style w:type="character" w:customStyle="1" w:styleId="9">
    <w:name w:val="Основной текст (9)_"/>
    <w:basedOn w:val="a0"/>
    <w:link w:val="91"/>
    <w:rPr>
      <w:rFonts w:ascii="Sylfaen" w:hAnsi="Sylfaen" w:cs="Sylfaen"/>
      <w:b/>
      <w:bCs/>
      <w:sz w:val="21"/>
      <w:szCs w:val="21"/>
      <w:u w:val="none"/>
    </w:rPr>
  </w:style>
  <w:style w:type="character" w:customStyle="1" w:styleId="13Exact">
    <w:name w:val="Основной текст (13) Exact"/>
    <w:basedOn w:val="a0"/>
    <w:rPr>
      <w:rFonts w:ascii="Sylfaen" w:hAnsi="Sylfaen" w:cs="Sylfaen"/>
      <w:b/>
      <w:bCs/>
      <w:sz w:val="20"/>
      <w:szCs w:val="20"/>
      <w:u w:val="none"/>
    </w:rPr>
  </w:style>
  <w:style w:type="character" w:customStyle="1" w:styleId="21">
    <w:name w:val="Заголовок №2_"/>
    <w:basedOn w:val="a0"/>
    <w:link w:val="22"/>
    <w:rPr>
      <w:rFonts w:ascii="Sylfaen" w:hAnsi="Sylfaen" w:cs="Sylfaen"/>
      <w:sz w:val="50"/>
      <w:szCs w:val="50"/>
      <w:u w:val="none"/>
      <w:lang w:val="en-US" w:eastAsia="en-US"/>
    </w:rPr>
  </w:style>
  <w:style w:type="character" w:customStyle="1" w:styleId="100">
    <w:name w:val="Основной текст (10)_"/>
    <w:basedOn w:val="a0"/>
    <w:link w:val="101"/>
    <w:rPr>
      <w:rFonts w:ascii="Sylfaen" w:hAnsi="Sylfaen" w:cs="Sylfaen"/>
      <w:spacing w:val="-10"/>
      <w:sz w:val="38"/>
      <w:szCs w:val="38"/>
      <w:u w:val="none"/>
      <w:lang w:val="en-US" w:eastAsia="en-US"/>
    </w:rPr>
  </w:style>
  <w:style w:type="character" w:customStyle="1" w:styleId="110">
    <w:name w:val="Основной текст (11)_"/>
    <w:basedOn w:val="a0"/>
    <w:link w:val="111"/>
    <w:rPr>
      <w:rFonts w:ascii="Times New Roman" w:hAnsi="Times New Roman" w:cs="Times New Roman"/>
      <w:b/>
      <w:bCs/>
      <w:i/>
      <w:iCs/>
      <w:sz w:val="36"/>
      <w:szCs w:val="36"/>
      <w:u w:val="none"/>
      <w:lang w:val="en-US" w:eastAsia="en-US"/>
    </w:rPr>
  </w:style>
  <w:style w:type="character" w:customStyle="1" w:styleId="120">
    <w:name w:val="Основной текст (12)_"/>
    <w:basedOn w:val="a0"/>
    <w:link w:val="121"/>
    <w:rPr>
      <w:rFonts w:ascii="Sylfaen" w:hAnsi="Sylfaen" w:cs="Sylfaen"/>
      <w:sz w:val="16"/>
      <w:szCs w:val="16"/>
      <w:u w:val="none"/>
    </w:rPr>
  </w:style>
  <w:style w:type="character" w:customStyle="1" w:styleId="62">
    <w:name w:val="Заголовок №6_"/>
    <w:basedOn w:val="a0"/>
    <w:link w:val="63"/>
    <w:rPr>
      <w:rFonts w:ascii="Sylfaen" w:hAnsi="Sylfaen" w:cs="Sylfaen"/>
      <w:sz w:val="26"/>
      <w:szCs w:val="26"/>
      <w:u w:val="none"/>
    </w:rPr>
  </w:style>
  <w:style w:type="character" w:customStyle="1" w:styleId="620">
    <w:name w:val="Заголовок №6 (2)_"/>
    <w:basedOn w:val="a0"/>
    <w:link w:val="621"/>
    <w:rPr>
      <w:rFonts w:ascii="Sylfaen" w:hAnsi="Sylfaen" w:cs="Sylfaen"/>
      <w:b/>
      <w:bCs/>
      <w:sz w:val="26"/>
      <w:szCs w:val="26"/>
      <w:u w:val="none"/>
    </w:rPr>
  </w:style>
  <w:style w:type="character" w:customStyle="1" w:styleId="23">
    <w:name w:val="Основной текст (2)_"/>
    <w:basedOn w:val="a0"/>
    <w:link w:val="24"/>
    <w:rPr>
      <w:rFonts w:ascii="Sylfaen" w:hAnsi="Sylfaen" w:cs="Sylfaen"/>
      <w:sz w:val="18"/>
      <w:szCs w:val="18"/>
      <w:u w:val="none"/>
    </w:rPr>
  </w:style>
  <w:style w:type="character" w:customStyle="1" w:styleId="13">
    <w:name w:val="Основной текст (13)_"/>
    <w:basedOn w:val="a0"/>
    <w:link w:val="130"/>
    <w:rPr>
      <w:rFonts w:ascii="Sylfaen" w:hAnsi="Sylfaen" w:cs="Sylfaen"/>
      <w:b/>
      <w:bCs/>
      <w:sz w:val="20"/>
      <w:szCs w:val="20"/>
      <w:u w:val="none"/>
    </w:rPr>
  </w:style>
  <w:style w:type="character" w:customStyle="1" w:styleId="29">
    <w:name w:val="Основной текст (2) + 9"/>
    <w:aliases w:val="5 pt20,Курсив9"/>
    <w:basedOn w:val="23"/>
    <w:rPr>
      <w:rFonts w:ascii="Sylfaen" w:hAnsi="Sylfaen" w:cs="Sylfaen"/>
      <w:i/>
      <w:iCs/>
      <w:sz w:val="19"/>
      <w:szCs w:val="19"/>
      <w:u w:val="none"/>
    </w:rPr>
  </w:style>
  <w:style w:type="character" w:customStyle="1" w:styleId="14">
    <w:name w:val="Основной текст (14)_"/>
    <w:basedOn w:val="a0"/>
    <w:link w:val="140"/>
    <w:rPr>
      <w:rFonts w:ascii="Sylfaen" w:hAnsi="Sylfaen" w:cs="Sylfaen"/>
      <w:i/>
      <w:iCs/>
      <w:sz w:val="19"/>
      <w:szCs w:val="19"/>
      <w:u w:val="none"/>
    </w:rPr>
  </w:style>
  <w:style w:type="character" w:customStyle="1" w:styleId="15">
    <w:name w:val="Основной текст (15)_"/>
    <w:basedOn w:val="a0"/>
    <w:link w:val="150"/>
    <w:rPr>
      <w:rFonts w:ascii="Sylfaen" w:hAnsi="Sylfaen" w:cs="Sylfaen"/>
      <w:sz w:val="30"/>
      <w:szCs w:val="30"/>
      <w:u w:val="none"/>
    </w:rPr>
  </w:style>
  <w:style w:type="character" w:customStyle="1" w:styleId="a7">
    <w:name w:val="Колонтитул_"/>
    <w:basedOn w:val="a0"/>
    <w:link w:val="16"/>
    <w:rPr>
      <w:rFonts w:ascii="Times New Roman" w:hAnsi="Times New Roman" w:cs="Times New Roman"/>
      <w:b/>
      <w:bCs/>
      <w:i/>
      <w:iCs/>
      <w:spacing w:val="20"/>
      <w:sz w:val="18"/>
      <w:szCs w:val="18"/>
      <w:u w:val="none"/>
    </w:rPr>
  </w:style>
  <w:style w:type="character" w:customStyle="1" w:styleId="Sylfaen">
    <w:name w:val="Колонтитул + Sylfaen"/>
    <w:aliases w:val="11 pt,Не полужирный,Не курсив21,Интервал 0 pt16"/>
    <w:basedOn w:val="a7"/>
    <w:rPr>
      <w:rFonts w:ascii="Sylfaen" w:hAnsi="Sylfaen" w:cs="Sylfaen"/>
      <w:b/>
      <w:bCs/>
      <w:i/>
      <w:iCs/>
      <w:spacing w:val="0"/>
      <w:sz w:val="22"/>
      <w:szCs w:val="22"/>
      <w:u w:val="none"/>
    </w:rPr>
  </w:style>
  <w:style w:type="character" w:customStyle="1" w:styleId="42">
    <w:name w:val="Оглавление 4 Знак"/>
    <w:basedOn w:val="a0"/>
    <w:link w:val="43"/>
    <w:rPr>
      <w:rFonts w:ascii="Sylfaen" w:hAnsi="Sylfaen" w:cs="Sylfaen"/>
      <w:sz w:val="18"/>
      <w:szCs w:val="18"/>
      <w:u w:val="none"/>
    </w:rPr>
  </w:style>
  <w:style w:type="character" w:customStyle="1" w:styleId="25">
    <w:name w:val="Оглавление (2)_"/>
    <w:basedOn w:val="a0"/>
    <w:link w:val="26"/>
    <w:rPr>
      <w:rFonts w:ascii="Sylfaen" w:hAnsi="Sylfaen" w:cs="Sylfaen"/>
      <w:sz w:val="22"/>
      <w:szCs w:val="22"/>
      <w:u w:val="none"/>
    </w:rPr>
  </w:style>
  <w:style w:type="character" w:customStyle="1" w:styleId="27">
    <w:name w:val="Оглавление (2) + Малые прописные"/>
    <w:basedOn w:val="25"/>
    <w:rPr>
      <w:rFonts w:ascii="Sylfaen" w:hAnsi="Sylfaen" w:cs="Sylfaen"/>
      <w:smallCaps/>
      <w:sz w:val="22"/>
      <w:szCs w:val="22"/>
      <w:u w:val="none"/>
    </w:rPr>
  </w:style>
  <w:style w:type="character" w:customStyle="1" w:styleId="32">
    <w:name w:val="Оглавление 3 Знак"/>
    <w:basedOn w:val="a0"/>
    <w:link w:val="33"/>
    <w:rPr>
      <w:rFonts w:ascii="Sylfaen" w:hAnsi="Sylfaen" w:cs="Sylfaen"/>
      <w:i/>
      <w:iCs/>
      <w:sz w:val="19"/>
      <w:szCs w:val="19"/>
      <w:u w:val="none"/>
    </w:rPr>
  </w:style>
  <w:style w:type="character" w:customStyle="1" w:styleId="39pt">
    <w:name w:val="Оглавление (3) + 9 pt"/>
    <w:aliases w:val="Не курсив20"/>
    <w:basedOn w:val="32"/>
    <w:rPr>
      <w:rFonts w:ascii="Sylfaen" w:hAnsi="Sylfaen" w:cs="Sylfaen"/>
      <w:i/>
      <w:iCs/>
      <w:sz w:val="18"/>
      <w:szCs w:val="18"/>
      <w:u w:val="none"/>
    </w:rPr>
  </w:style>
  <w:style w:type="character" w:customStyle="1" w:styleId="160">
    <w:name w:val="Основной текст (16)_"/>
    <w:basedOn w:val="a0"/>
    <w:link w:val="161"/>
    <w:rPr>
      <w:rFonts w:ascii="Sylfaen" w:hAnsi="Sylfaen" w:cs="Sylfaen"/>
      <w:sz w:val="22"/>
      <w:szCs w:val="22"/>
      <w:u w:val="none"/>
    </w:rPr>
  </w:style>
  <w:style w:type="character" w:customStyle="1" w:styleId="162">
    <w:name w:val="Основной текст (16) + Малые прописные"/>
    <w:basedOn w:val="160"/>
    <w:rPr>
      <w:rFonts w:ascii="Sylfaen" w:hAnsi="Sylfaen" w:cs="Sylfaen"/>
      <w:smallCaps/>
      <w:sz w:val="22"/>
      <w:szCs w:val="22"/>
      <w:u w:val="none"/>
    </w:rPr>
  </w:style>
  <w:style w:type="character" w:customStyle="1" w:styleId="169">
    <w:name w:val="Основной текст (16) + 9"/>
    <w:aliases w:val="5 pt19,Курсив8"/>
    <w:basedOn w:val="160"/>
    <w:rPr>
      <w:rFonts w:ascii="Sylfaen" w:hAnsi="Sylfaen" w:cs="Sylfaen"/>
      <w:i/>
      <w:iCs/>
      <w:sz w:val="19"/>
      <w:szCs w:val="19"/>
      <w:u w:val="none"/>
    </w:rPr>
  </w:style>
  <w:style w:type="character" w:customStyle="1" w:styleId="149pt">
    <w:name w:val="Основной текст (14) + 9 pt"/>
    <w:aliases w:val="Не курсив19"/>
    <w:basedOn w:val="14"/>
    <w:rPr>
      <w:rFonts w:ascii="Sylfaen" w:hAnsi="Sylfaen" w:cs="Sylfaen"/>
      <w:i/>
      <w:iCs/>
      <w:sz w:val="18"/>
      <w:szCs w:val="18"/>
      <w:u w:val="none"/>
    </w:rPr>
  </w:style>
  <w:style w:type="character" w:customStyle="1" w:styleId="29pt">
    <w:name w:val="Оглавление (2) + 9 pt"/>
    <w:basedOn w:val="25"/>
    <w:rPr>
      <w:rFonts w:ascii="Sylfaen" w:hAnsi="Sylfaen" w:cs="Sylfaen"/>
      <w:sz w:val="18"/>
      <w:szCs w:val="18"/>
      <w:u w:val="none"/>
    </w:rPr>
  </w:style>
  <w:style w:type="character" w:customStyle="1" w:styleId="a8">
    <w:name w:val="Колонтитул"/>
    <w:basedOn w:val="a7"/>
    <w:rPr>
      <w:rFonts w:ascii="Times New Roman" w:hAnsi="Times New Roman" w:cs="Times New Roman"/>
      <w:b/>
      <w:bCs/>
      <w:i/>
      <w:iCs/>
      <w:spacing w:val="20"/>
      <w:sz w:val="18"/>
      <w:szCs w:val="18"/>
      <w:u w:val="none"/>
    </w:rPr>
  </w:style>
  <w:style w:type="character" w:customStyle="1" w:styleId="52">
    <w:name w:val="Заголовок №5_"/>
    <w:basedOn w:val="a0"/>
    <w:link w:val="53"/>
    <w:rPr>
      <w:rFonts w:ascii="Sylfaen" w:hAnsi="Sylfaen" w:cs="Sylfaen"/>
      <w:sz w:val="30"/>
      <w:szCs w:val="30"/>
      <w:u w:val="none"/>
    </w:rPr>
  </w:style>
  <w:style w:type="character" w:customStyle="1" w:styleId="210">
    <w:name w:val="Основной текст (2) + 10"/>
    <w:aliases w:val="5 pt18,Полужирный"/>
    <w:basedOn w:val="23"/>
    <w:rPr>
      <w:rFonts w:ascii="Sylfaen" w:hAnsi="Sylfaen" w:cs="Sylfaen"/>
      <w:b/>
      <w:bCs/>
      <w:sz w:val="21"/>
      <w:szCs w:val="21"/>
      <w:u w:val="none"/>
    </w:rPr>
  </w:style>
  <w:style w:type="character" w:customStyle="1" w:styleId="2101">
    <w:name w:val="Основной текст (2) + 101"/>
    <w:aliases w:val="5 pt17,Курсив7"/>
    <w:basedOn w:val="23"/>
    <w:rPr>
      <w:rFonts w:ascii="Sylfaen" w:hAnsi="Sylfaen" w:cs="Sylfaen"/>
      <w:i/>
      <w:iCs/>
      <w:sz w:val="21"/>
      <w:szCs w:val="21"/>
      <w:u w:val="none"/>
      <w:lang w:val="en-US" w:eastAsia="en-US"/>
    </w:rPr>
  </w:style>
  <w:style w:type="character" w:customStyle="1" w:styleId="28pt0">
    <w:name w:val="Основной текст (2) + 8 pt"/>
    <w:aliases w:val="Полужирный6"/>
    <w:basedOn w:val="23"/>
    <w:rPr>
      <w:rFonts w:ascii="Sylfaen" w:hAnsi="Sylfaen" w:cs="Sylfaen"/>
      <w:b/>
      <w:bCs/>
      <w:sz w:val="16"/>
      <w:szCs w:val="16"/>
      <w:u w:val="none"/>
    </w:rPr>
  </w:style>
  <w:style w:type="character" w:customStyle="1" w:styleId="219pt">
    <w:name w:val="Основной текст (2) + 19 pt"/>
    <w:aliases w:val="Интервал 0 pt15"/>
    <w:basedOn w:val="23"/>
    <w:rPr>
      <w:rFonts w:ascii="Sylfaen" w:hAnsi="Sylfaen" w:cs="Sylfaen"/>
      <w:spacing w:val="-10"/>
      <w:sz w:val="38"/>
      <w:szCs w:val="38"/>
      <w:u w:val="none"/>
    </w:rPr>
  </w:style>
  <w:style w:type="character" w:customStyle="1" w:styleId="17">
    <w:name w:val="Основной текст (17)_"/>
    <w:basedOn w:val="a0"/>
    <w:link w:val="170"/>
    <w:rPr>
      <w:rFonts w:ascii="Sylfaen" w:hAnsi="Sylfaen" w:cs="Sylfaen"/>
      <w:i/>
      <w:iCs/>
      <w:sz w:val="30"/>
      <w:szCs w:val="30"/>
      <w:u w:val="none"/>
    </w:rPr>
  </w:style>
  <w:style w:type="character" w:customStyle="1" w:styleId="171">
    <w:name w:val="Основной текст (17) + Не курсив"/>
    <w:basedOn w:val="17"/>
    <w:rPr>
      <w:rFonts w:ascii="Sylfaen" w:hAnsi="Sylfaen" w:cs="Sylfaen"/>
      <w:i/>
      <w:iCs/>
      <w:sz w:val="30"/>
      <w:szCs w:val="30"/>
      <w:u w:val="none"/>
    </w:rPr>
  </w:style>
  <w:style w:type="character" w:customStyle="1" w:styleId="18">
    <w:name w:val="Основной текст (18)_"/>
    <w:basedOn w:val="a0"/>
    <w:link w:val="180"/>
    <w:rPr>
      <w:rFonts w:ascii="Times New Roman" w:hAnsi="Times New Roman" w:cs="Times New Roman"/>
      <w:b/>
      <w:bCs/>
      <w:i/>
      <w:iCs/>
      <w:sz w:val="22"/>
      <w:szCs w:val="22"/>
      <w:u w:val="none"/>
    </w:rPr>
  </w:style>
  <w:style w:type="character" w:customStyle="1" w:styleId="Sylfaen8">
    <w:name w:val="Колонтитул + Sylfaen8"/>
    <w:aliases w:val="8,5 pt16,Не полужирный8,Не курсив18,Интервал 0 pt14"/>
    <w:basedOn w:val="a7"/>
    <w:rPr>
      <w:rFonts w:ascii="Sylfaen" w:hAnsi="Sylfaen" w:cs="Sylfaen"/>
      <w:b/>
      <w:bCs/>
      <w:i/>
      <w:iCs/>
      <w:spacing w:val="0"/>
      <w:sz w:val="17"/>
      <w:szCs w:val="17"/>
      <w:u w:val="none"/>
    </w:rPr>
  </w:style>
  <w:style w:type="character" w:customStyle="1" w:styleId="Sylfaen7">
    <w:name w:val="Колонтитул + Sylfaen7"/>
    <w:aliases w:val="11,5 pt15,Не полужирный7,Не курсив17,Интервал 0 pt13"/>
    <w:basedOn w:val="a7"/>
    <w:rPr>
      <w:rFonts w:ascii="Sylfaen" w:hAnsi="Sylfaen" w:cs="Sylfaen"/>
      <w:b/>
      <w:bCs/>
      <w:i/>
      <w:iCs/>
      <w:spacing w:val="0"/>
      <w:sz w:val="23"/>
      <w:szCs w:val="23"/>
      <w:u w:val="none"/>
    </w:rPr>
  </w:style>
  <w:style w:type="character" w:customStyle="1" w:styleId="34">
    <w:name w:val="Заголовок №3_"/>
    <w:basedOn w:val="a0"/>
    <w:link w:val="35"/>
    <w:rPr>
      <w:rFonts w:ascii="Sylfaen" w:hAnsi="Sylfaen" w:cs="Sylfaen"/>
      <w:i/>
      <w:iCs/>
      <w:sz w:val="48"/>
      <w:szCs w:val="48"/>
      <w:u w:val="none"/>
    </w:rPr>
  </w:style>
  <w:style w:type="character" w:customStyle="1" w:styleId="Sylfaen6">
    <w:name w:val="Колонтитул + Sylfaen6"/>
    <w:aliases w:val="111,5 pt14,Не полужирный6,Не курсив16,Малые прописные3,Интервал 0 pt12"/>
    <w:basedOn w:val="a7"/>
    <w:rPr>
      <w:rFonts w:ascii="Sylfaen" w:hAnsi="Sylfaen" w:cs="Sylfaen"/>
      <w:b/>
      <w:bCs/>
      <w:i/>
      <w:iCs/>
      <w:smallCaps/>
      <w:spacing w:val="0"/>
      <w:sz w:val="23"/>
      <w:szCs w:val="23"/>
      <w:u w:val="none"/>
    </w:rPr>
  </w:style>
  <w:style w:type="character" w:customStyle="1" w:styleId="90pt">
    <w:name w:val="Основной текст (9) + Интервал 0 pt"/>
    <w:basedOn w:val="9"/>
    <w:rPr>
      <w:rFonts w:ascii="Sylfaen" w:hAnsi="Sylfaen" w:cs="Sylfaen"/>
      <w:b/>
      <w:bCs/>
      <w:spacing w:val="10"/>
      <w:sz w:val="21"/>
      <w:szCs w:val="21"/>
      <w:u w:val="none"/>
    </w:rPr>
  </w:style>
  <w:style w:type="character" w:customStyle="1" w:styleId="SimSun">
    <w:name w:val="Колонтитул + SimSun"/>
    <w:aliases w:val="20 pt,Не полужирный5,Не курсив15,Интервал 0 pt11"/>
    <w:basedOn w:val="a7"/>
    <w:rPr>
      <w:rFonts w:ascii="SimSun" w:eastAsia="SimSun" w:hAnsi="Times New Roman" w:cs="SimSun"/>
      <w:b/>
      <w:bCs/>
      <w:i/>
      <w:iCs/>
      <w:spacing w:val="0"/>
      <w:sz w:val="40"/>
      <w:szCs w:val="40"/>
      <w:u w:val="none"/>
    </w:rPr>
  </w:style>
  <w:style w:type="character" w:customStyle="1" w:styleId="18pt">
    <w:name w:val="Колонтитул + 18 pt"/>
    <w:aliases w:val="Не курсив14,Интервал 0 pt10"/>
    <w:basedOn w:val="a7"/>
    <w:rPr>
      <w:rFonts w:ascii="Times New Roman" w:hAnsi="Times New Roman" w:cs="Times New Roman"/>
      <w:b/>
      <w:bCs/>
      <w:i/>
      <w:iCs/>
      <w:spacing w:val="0"/>
      <w:sz w:val="36"/>
      <w:szCs w:val="36"/>
      <w:u w:val="none"/>
    </w:rPr>
  </w:style>
  <w:style w:type="character" w:customStyle="1" w:styleId="2Constantia">
    <w:name w:val="Основной текст (2) + Constantia"/>
    <w:aliases w:val="91,5 pt13"/>
    <w:basedOn w:val="23"/>
    <w:rPr>
      <w:rFonts w:ascii="Constantia" w:hAnsi="Constantia" w:cs="Constantia"/>
      <w:sz w:val="19"/>
      <w:szCs w:val="19"/>
      <w:u w:val="none"/>
    </w:rPr>
  </w:style>
  <w:style w:type="character" w:customStyle="1" w:styleId="90">
    <w:name w:val="Основной текст (9) + Малые прописные"/>
    <w:aliases w:val="Интервал 0 pt9"/>
    <w:basedOn w:val="9"/>
    <w:rPr>
      <w:rFonts w:ascii="Sylfaen" w:hAnsi="Sylfaen" w:cs="Sylfaen"/>
      <w:b/>
      <w:bCs/>
      <w:smallCaps/>
      <w:spacing w:val="10"/>
      <w:sz w:val="21"/>
      <w:szCs w:val="21"/>
      <w:u w:val="none"/>
    </w:rPr>
  </w:style>
  <w:style w:type="character" w:customStyle="1" w:styleId="320">
    <w:name w:val="Заголовок №3 (2)_"/>
    <w:basedOn w:val="a0"/>
    <w:link w:val="321"/>
    <w:rPr>
      <w:rFonts w:ascii="Times New Roman" w:hAnsi="Times New Roman" w:cs="Times New Roman"/>
      <w:b/>
      <w:bCs/>
      <w:i/>
      <w:iCs/>
      <w:sz w:val="48"/>
      <w:szCs w:val="48"/>
      <w:u w:val="none"/>
    </w:rPr>
  </w:style>
  <w:style w:type="character" w:customStyle="1" w:styleId="92">
    <w:name w:val="Основной текст (9) + Не полужирный"/>
    <w:aliases w:val="Курсив6"/>
    <w:basedOn w:val="9"/>
    <w:rPr>
      <w:rFonts w:ascii="Sylfaen" w:hAnsi="Sylfaen" w:cs="Sylfaen"/>
      <w:b/>
      <w:bCs/>
      <w:i/>
      <w:iCs/>
      <w:sz w:val="21"/>
      <w:szCs w:val="21"/>
      <w:u w:val="none"/>
    </w:rPr>
  </w:style>
  <w:style w:type="character" w:customStyle="1" w:styleId="19">
    <w:name w:val="Основной текст (19)_"/>
    <w:basedOn w:val="a0"/>
    <w:link w:val="190"/>
    <w:rPr>
      <w:rFonts w:ascii="Sylfaen" w:hAnsi="Sylfaen" w:cs="Sylfaen"/>
      <w:b/>
      <w:bCs/>
      <w:sz w:val="26"/>
      <w:szCs w:val="26"/>
      <w:u w:val="none"/>
    </w:rPr>
  </w:style>
  <w:style w:type="character" w:customStyle="1" w:styleId="44">
    <w:name w:val="Заголовок №4_"/>
    <w:basedOn w:val="a0"/>
    <w:link w:val="45"/>
    <w:rPr>
      <w:rFonts w:ascii="Sylfaen" w:hAnsi="Sylfaen" w:cs="Sylfaen"/>
      <w:sz w:val="30"/>
      <w:szCs w:val="30"/>
      <w:u w:val="none"/>
    </w:rPr>
  </w:style>
  <w:style w:type="character" w:customStyle="1" w:styleId="Sylfaen5">
    <w:name w:val="Колонтитул + Sylfaen5"/>
    <w:aliases w:val="10 pt,Не полужирный4,Не курсив13,Интервал 0 pt8"/>
    <w:basedOn w:val="a7"/>
    <w:rPr>
      <w:rFonts w:ascii="Sylfaen" w:hAnsi="Sylfaen" w:cs="Sylfaen"/>
      <w:b/>
      <w:bCs/>
      <w:i/>
      <w:iCs/>
      <w:spacing w:val="0"/>
      <w:sz w:val="20"/>
      <w:szCs w:val="20"/>
      <w:u w:val="none"/>
    </w:rPr>
  </w:style>
  <w:style w:type="character" w:customStyle="1" w:styleId="CordiaUPC">
    <w:name w:val="Колонтитул + CordiaUPC"/>
    <w:aliases w:val="19 pt,Не курсив12,Интервал 0 pt7"/>
    <w:basedOn w:val="a7"/>
    <w:rPr>
      <w:rFonts w:ascii="CordiaUPC" w:hAnsi="CordiaUPC" w:cs="CordiaUPC"/>
      <w:b/>
      <w:bCs/>
      <w:i/>
      <w:iCs/>
      <w:spacing w:val="0"/>
      <w:sz w:val="38"/>
      <w:szCs w:val="38"/>
      <w:u w:val="none"/>
    </w:rPr>
  </w:style>
  <w:style w:type="character" w:customStyle="1" w:styleId="Sylfaen4">
    <w:name w:val="Колонтитул + Sylfaen4"/>
    <w:aliases w:val="4 pt,Не полужирный3,Не курсив11,Интервал 0 pt6"/>
    <w:basedOn w:val="a7"/>
    <w:rPr>
      <w:rFonts w:ascii="Sylfaen" w:hAnsi="Sylfaen" w:cs="Sylfaen"/>
      <w:b/>
      <w:bCs/>
      <w:i/>
      <w:iCs/>
      <w:spacing w:val="0"/>
      <w:sz w:val="8"/>
      <w:szCs w:val="8"/>
      <w:u w:val="none"/>
    </w:rPr>
  </w:style>
  <w:style w:type="character" w:customStyle="1" w:styleId="Sylfaen3">
    <w:name w:val="Колонтитул + Sylfaen3"/>
    <w:aliases w:val="11 pt2,Не полужирный2,Не курсив10,Интервал 0 pt5"/>
    <w:basedOn w:val="a7"/>
    <w:rPr>
      <w:rFonts w:ascii="Sylfaen" w:hAnsi="Sylfaen" w:cs="Sylfaen"/>
      <w:b/>
      <w:bCs/>
      <w:i/>
      <w:iCs/>
      <w:spacing w:val="0"/>
      <w:sz w:val="22"/>
      <w:szCs w:val="22"/>
      <w:u w:val="none"/>
    </w:rPr>
  </w:style>
  <w:style w:type="character" w:customStyle="1" w:styleId="200">
    <w:name w:val="Основной текст (20)_"/>
    <w:basedOn w:val="a0"/>
    <w:link w:val="201"/>
    <w:rPr>
      <w:rFonts w:ascii="Sylfaen" w:hAnsi="Sylfaen" w:cs="Sylfaen"/>
      <w:i/>
      <w:iCs/>
      <w:sz w:val="22"/>
      <w:szCs w:val="22"/>
      <w:u w:val="none"/>
    </w:rPr>
  </w:style>
  <w:style w:type="character" w:customStyle="1" w:styleId="21pt">
    <w:name w:val="Основной текст (2) + Интервал 1 pt"/>
    <w:basedOn w:val="23"/>
    <w:rPr>
      <w:rFonts w:ascii="Sylfaen" w:hAnsi="Sylfaen" w:cs="Sylfaen"/>
      <w:spacing w:val="30"/>
      <w:sz w:val="18"/>
      <w:szCs w:val="18"/>
      <w:u w:val="none"/>
    </w:rPr>
  </w:style>
  <w:style w:type="character" w:customStyle="1" w:styleId="260">
    <w:name w:val="Основной текст (2) + 6"/>
    <w:aliases w:val="5 pt12,Полужирный5"/>
    <w:basedOn w:val="23"/>
    <w:rPr>
      <w:rFonts w:ascii="Sylfaen" w:hAnsi="Sylfaen" w:cs="Sylfaen"/>
      <w:b/>
      <w:bCs/>
      <w:sz w:val="13"/>
      <w:szCs w:val="13"/>
      <w:u w:val="none"/>
    </w:rPr>
  </w:style>
  <w:style w:type="character" w:customStyle="1" w:styleId="211">
    <w:name w:val="Основной текст (21)_"/>
    <w:basedOn w:val="a0"/>
    <w:link w:val="212"/>
    <w:rPr>
      <w:rFonts w:ascii="Constantia" w:hAnsi="Constantia" w:cs="Constantia"/>
      <w:b/>
      <w:bCs/>
      <w:i/>
      <w:iCs/>
      <w:sz w:val="18"/>
      <w:szCs w:val="18"/>
      <w:u w:val="none"/>
    </w:rPr>
  </w:style>
  <w:style w:type="character" w:customStyle="1" w:styleId="630">
    <w:name w:val="Заголовок №6 (3)_"/>
    <w:basedOn w:val="a0"/>
    <w:link w:val="631"/>
    <w:rPr>
      <w:rFonts w:ascii="Sylfaen" w:hAnsi="Sylfaen" w:cs="Sylfaen"/>
      <w:sz w:val="28"/>
      <w:szCs w:val="28"/>
      <w:u w:val="none"/>
    </w:rPr>
  </w:style>
  <w:style w:type="character" w:customStyle="1" w:styleId="220">
    <w:name w:val="Основной текст (22)_"/>
    <w:basedOn w:val="a0"/>
    <w:link w:val="221"/>
    <w:rPr>
      <w:rFonts w:ascii="Constantia" w:hAnsi="Constantia" w:cs="Constantia"/>
      <w:b/>
      <w:bCs/>
      <w:sz w:val="12"/>
      <w:szCs w:val="12"/>
      <w:u w:val="none"/>
    </w:rPr>
  </w:style>
  <w:style w:type="character" w:customStyle="1" w:styleId="420">
    <w:name w:val="Заголовок №4 (2)_"/>
    <w:basedOn w:val="a0"/>
    <w:link w:val="421"/>
    <w:rPr>
      <w:rFonts w:ascii="Sylfaen" w:hAnsi="Sylfaen" w:cs="Sylfaen"/>
      <w:sz w:val="28"/>
      <w:szCs w:val="28"/>
      <w:u w:val="none"/>
    </w:rPr>
  </w:style>
  <w:style w:type="character" w:customStyle="1" w:styleId="520">
    <w:name w:val="Заголовок №5 (2)_"/>
    <w:basedOn w:val="a0"/>
    <w:link w:val="521"/>
    <w:rPr>
      <w:rFonts w:ascii="Sylfaen" w:hAnsi="Sylfaen" w:cs="Sylfaen"/>
      <w:sz w:val="28"/>
      <w:szCs w:val="28"/>
      <w:u w:val="none"/>
    </w:rPr>
  </w:style>
  <w:style w:type="character" w:customStyle="1" w:styleId="230">
    <w:name w:val="Основной текст (23)_"/>
    <w:basedOn w:val="a0"/>
    <w:link w:val="231"/>
    <w:rPr>
      <w:rFonts w:ascii="Times New Roman" w:hAnsi="Times New Roman" w:cs="Times New Roman"/>
      <w:b/>
      <w:bCs/>
      <w:i/>
      <w:iCs/>
      <w:sz w:val="32"/>
      <w:szCs w:val="32"/>
      <w:u w:val="none"/>
    </w:rPr>
  </w:style>
  <w:style w:type="character" w:customStyle="1" w:styleId="2TimesNewRoman">
    <w:name w:val="Основной текст (2) + Times New Roman"/>
    <w:aliases w:val="7 pt,Интервал 0 pt4"/>
    <w:basedOn w:val="23"/>
    <w:rPr>
      <w:rFonts w:ascii="Times New Roman" w:hAnsi="Times New Roman" w:cs="Times New Roman"/>
      <w:spacing w:val="-10"/>
      <w:sz w:val="14"/>
      <w:szCs w:val="14"/>
      <w:u w:val="none"/>
    </w:rPr>
  </w:style>
  <w:style w:type="character" w:customStyle="1" w:styleId="240">
    <w:name w:val="Основной текст (24)_"/>
    <w:basedOn w:val="a0"/>
    <w:link w:val="241"/>
    <w:rPr>
      <w:rFonts w:ascii="Times New Roman" w:hAnsi="Times New Roman" w:cs="Times New Roman"/>
      <w:sz w:val="14"/>
      <w:szCs w:val="14"/>
      <w:u w:val="none"/>
    </w:rPr>
  </w:style>
  <w:style w:type="character" w:customStyle="1" w:styleId="64">
    <w:name w:val="Заголовок №6 (4)_"/>
    <w:basedOn w:val="a0"/>
    <w:link w:val="640"/>
    <w:rPr>
      <w:rFonts w:ascii="Sylfaen" w:hAnsi="Sylfaen" w:cs="Sylfaen"/>
      <w:sz w:val="30"/>
      <w:szCs w:val="30"/>
      <w:u w:val="none"/>
    </w:rPr>
  </w:style>
  <w:style w:type="character" w:customStyle="1" w:styleId="209">
    <w:name w:val="Основной текст (20) + 9"/>
    <w:aliases w:val="5 pt11,Не курсив9"/>
    <w:basedOn w:val="200"/>
    <w:rPr>
      <w:rFonts w:ascii="Sylfaen" w:hAnsi="Sylfaen" w:cs="Sylfaen"/>
      <w:i/>
      <w:iCs/>
      <w:sz w:val="19"/>
      <w:szCs w:val="19"/>
      <w:u w:val="none"/>
    </w:rPr>
  </w:style>
  <w:style w:type="character" w:customStyle="1" w:styleId="209pt">
    <w:name w:val="Основной текст (20) + 9 pt"/>
    <w:aliases w:val="Не курсив8"/>
    <w:basedOn w:val="200"/>
    <w:rPr>
      <w:rFonts w:ascii="Sylfaen" w:hAnsi="Sylfaen" w:cs="Sylfaen"/>
      <w:i/>
      <w:iCs/>
      <w:sz w:val="18"/>
      <w:szCs w:val="18"/>
      <w:u w:val="none"/>
    </w:rPr>
  </w:style>
  <w:style w:type="character" w:customStyle="1" w:styleId="211pt">
    <w:name w:val="Основной текст (2) + 11 pt"/>
    <w:aliases w:val="Курсив5"/>
    <w:basedOn w:val="23"/>
    <w:rPr>
      <w:rFonts w:ascii="Sylfaen" w:hAnsi="Sylfaen" w:cs="Sylfaen"/>
      <w:i/>
      <w:iCs/>
      <w:sz w:val="22"/>
      <w:szCs w:val="22"/>
      <w:u w:val="none"/>
    </w:rPr>
  </w:style>
  <w:style w:type="character" w:customStyle="1" w:styleId="292">
    <w:name w:val="Основной текст (2) + 92"/>
    <w:aliases w:val="5 pt10"/>
    <w:basedOn w:val="23"/>
    <w:rPr>
      <w:rFonts w:ascii="Sylfaen" w:hAnsi="Sylfaen" w:cs="Sylfaen"/>
      <w:sz w:val="19"/>
      <w:szCs w:val="19"/>
      <w:u w:val="none"/>
    </w:rPr>
  </w:style>
  <w:style w:type="character" w:customStyle="1" w:styleId="250">
    <w:name w:val="Основной текст (25)_"/>
    <w:basedOn w:val="a0"/>
    <w:link w:val="251"/>
    <w:rPr>
      <w:rFonts w:ascii="Sylfaen" w:hAnsi="Sylfaen" w:cs="Sylfaen"/>
      <w:i/>
      <w:iCs/>
      <w:sz w:val="18"/>
      <w:szCs w:val="18"/>
      <w:u w:val="none"/>
    </w:rPr>
  </w:style>
  <w:style w:type="character" w:customStyle="1" w:styleId="25SegoeUI">
    <w:name w:val="Основной текст (25) + Segoe UI"/>
    <w:aliases w:val="8 pt,Полужирный4,Не курсив7"/>
    <w:basedOn w:val="250"/>
    <w:rPr>
      <w:rFonts w:ascii="Segoe UI" w:hAnsi="Segoe UI" w:cs="Segoe UI"/>
      <w:b/>
      <w:bCs/>
      <w:i/>
      <w:iCs/>
      <w:sz w:val="16"/>
      <w:szCs w:val="16"/>
      <w:u w:val="none"/>
    </w:rPr>
  </w:style>
  <w:style w:type="character" w:customStyle="1" w:styleId="261">
    <w:name w:val="Основной текст (26)_"/>
    <w:basedOn w:val="a0"/>
    <w:link w:val="262"/>
    <w:rPr>
      <w:rFonts w:ascii="Sylfaen" w:hAnsi="Sylfaen" w:cs="Sylfaen"/>
      <w:sz w:val="11"/>
      <w:szCs w:val="11"/>
      <w:u w:val="none"/>
    </w:rPr>
  </w:style>
  <w:style w:type="character" w:customStyle="1" w:styleId="421pt">
    <w:name w:val="Заголовок №4 (2) + Интервал 1 pt"/>
    <w:basedOn w:val="420"/>
    <w:rPr>
      <w:rFonts w:ascii="Sylfaen" w:hAnsi="Sylfaen" w:cs="Sylfaen"/>
      <w:spacing w:val="20"/>
      <w:sz w:val="28"/>
      <w:szCs w:val="28"/>
      <w:u w:val="none"/>
    </w:rPr>
  </w:style>
  <w:style w:type="character" w:customStyle="1" w:styleId="Sylfaen2">
    <w:name w:val="Колонтитул + Sylfaen2"/>
    <w:aliases w:val="11 pt1,Не полужирный1,Не курсив6,Интервал 0 pt3"/>
    <w:basedOn w:val="a7"/>
    <w:rPr>
      <w:rFonts w:ascii="Sylfaen" w:hAnsi="Sylfaen" w:cs="Sylfaen"/>
      <w:b/>
      <w:bCs/>
      <w:i/>
      <w:iCs/>
      <w:spacing w:val="10"/>
      <w:sz w:val="22"/>
      <w:szCs w:val="22"/>
      <w:u w:val="none"/>
    </w:rPr>
  </w:style>
  <w:style w:type="character" w:customStyle="1" w:styleId="14ArialUnicodeMS">
    <w:name w:val="Основной текст (14) + Arial Unicode MS"/>
    <w:aliases w:val="8 pt2"/>
    <w:basedOn w:val="14"/>
    <w:rPr>
      <w:rFonts w:ascii="Arial Unicode MS" w:eastAsia="Arial Unicode MS" w:hAnsi="Sylfaen" w:cs="Arial Unicode MS"/>
      <w:i/>
      <w:iCs/>
      <w:sz w:val="16"/>
      <w:szCs w:val="16"/>
      <w:u w:val="none"/>
    </w:rPr>
  </w:style>
  <w:style w:type="character" w:customStyle="1" w:styleId="18pt1">
    <w:name w:val="Колонтитул + 18 pt1"/>
    <w:aliases w:val="Не курсив5,Интервал 2 pt"/>
    <w:basedOn w:val="a7"/>
    <w:rPr>
      <w:rFonts w:ascii="Times New Roman" w:hAnsi="Times New Roman" w:cs="Times New Roman"/>
      <w:b/>
      <w:bCs/>
      <w:i/>
      <w:iCs/>
      <w:spacing w:val="50"/>
      <w:sz w:val="36"/>
      <w:szCs w:val="36"/>
      <w:u w:val="none"/>
    </w:rPr>
  </w:style>
  <w:style w:type="character" w:customStyle="1" w:styleId="244pt">
    <w:name w:val="Основной текст (24) + 4 pt"/>
    <w:basedOn w:val="240"/>
    <w:rPr>
      <w:rFonts w:ascii="Times New Roman" w:hAnsi="Times New Roman" w:cs="Times New Roman"/>
      <w:sz w:val="8"/>
      <w:szCs w:val="8"/>
      <w:u w:val="none"/>
    </w:rPr>
  </w:style>
  <w:style w:type="character" w:customStyle="1" w:styleId="270">
    <w:name w:val="Основной текст (27)_"/>
    <w:basedOn w:val="a0"/>
    <w:link w:val="271"/>
    <w:rPr>
      <w:rFonts w:ascii="Sylfaen" w:hAnsi="Sylfaen" w:cs="Sylfaen"/>
      <w:sz w:val="8"/>
      <w:szCs w:val="8"/>
      <w:u w:val="none"/>
    </w:rPr>
  </w:style>
  <w:style w:type="character" w:customStyle="1" w:styleId="272">
    <w:name w:val="Основной текст (27) + Курсив"/>
    <w:basedOn w:val="270"/>
    <w:rPr>
      <w:rFonts w:ascii="Sylfaen" w:hAnsi="Sylfaen" w:cs="Sylfaen"/>
      <w:i/>
      <w:iCs/>
      <w:sz w:val="8"/>
      <w:szCs w:val="8"/>
      <w:u w:val="none"/>
    </w:rPr>
  </w:style>
  <w:style w:type="character" w:customStyle="1" w:styleId="27TimesNewRoman">
    <w:name w:val="Основной текст (27) + Times New Roman"/>
    <w:aliases w:val="15 pt"/>
    <w:basedOn w:val="270"/>
    <w:rPr>
      <w:rFonts w:ascii="Times New Roman" w:hAnsi="Times New Roman" w:cs="Times New Roman"/>
      <w:sz w:val="30"/>
      <w:szCs w:val="30"/>
      <w:u w:val="none"/>
    </w:rPr>
  </w:style>
  <w:style w:type="character" w:customStyle="1" w:styleId="28">
    <w:name w:val="Основной текст (28)_"/>
    <w:basedOn w:val="a0"/>
    <w:link w:val="280"/>
    <w:rPr>
      <w:rFonts w:ascii="Sylfaen" w:hAnsi="Sylfaen" w:cs="Sylfaen"/>
      <w:sz w:val="13"/>
      <w:szCs w:val="13"/>
      <w:u w:val="none"/>
    </w:rPr>
  </w:style>
  <w:style w:type="character" w:customStyle="1" w:styleId="284pt">
    <w:name w:val="Основной текст (28) + 4 pt"/>
    <w:basedOn w:val="28"/>
    <w:rPr>
      <w:rFonts w:ascii="Sylfaen" w:hAnsi="Sylfaen" w:cs="Sylfaen"/>
      <w:sz w:val="8"/>
      <w:szCs w:val="8"/>
      <w:u w:val="none"/>
    </w:rPr>
  </w:style>
  <w:style w:type="character" w:customStyle="1" w:styleId="290">
    <w:name w:val="Основной текст (29)_"/>
    <w:basedOn w:val="a0"/>
    <w:link w:val="291"/>
    <w:rPr>
      <w:rFonts w:ascii="Sylfaen" w:hAnsi="Sylfaen" w:cs="Sylfaen"/>
      <w:sz w:val="13"/>
      <w:szCs w:val="13"/>
      <w:u w:val="none"/>
    </w:rPr>
  </w:style>
  <w:style w:type="character" w:customStyle="1" w:styleId="CordiaUPC1">
    <w:name w:val="Колонтитул + CordiaUPC1"/>
    <w:aliases w:val="19 pt1,Не курсив4,Интервал 0 pt2"/>
    <w:basedOn w:val="a7"/>
    <w:rPr>
      <w:rFonts w:ascii="CordiaUPC" w:hAnsi="CordiaUPC" w:cs="CordiaUPC"/>
      <w:b/>
      <w:bCs/>
      <w:i/>
      <w:iCs/>
      <w:spacing w:val="-10"/>
      <w:sz w:val="38"/>
      <w:szCs w:val="38"/>
      <w:u w:val="none"/>
    </w:rPr>
  </w:style>
  <w:style w:type="character" w:customStyle="1" w:styleId="46">
    <w:name w:val="Номер заголовка №4_"/>
    <w:basedOn w:val="a0"/>
    <w:link w:val="47"/>
    <w:rPr>
      <w:rFonts w:ascii="Sylfaen" w:hAnsi="Sylfaen" w:cs="Sylfaen"/>
      <w:sz w:val="30"/>
      <w:szCs w:val="30"/>
      <w:u w:val="none"/>
    </w:rPr>
  </w:style>
  <w:style w:type="character" w:customStyle="1" w:styleId="300">
    <w:name w:val="Основной текст (30)_"/>
    <w:basedOn w:val="a0"/>
    <w:link w:val="301"/>
    <w:rPr>
      <w:rFonts w:ascii="Times New Roman" w:hAnsi="Times New Roman" w:cs="Times New Roman"/>
      <w:sz w:val="12"/>
      <w:szCs w:val="12"/>
      <w:u w:val="none"/>
    </w:rPr>
  </w:style>
  <w:style w:type="character" w:customStyle="1" w:styleId="12Exact">
    <w:name w:val="Основной текст (12) Exact"/>
    <w:basedOn w:val="a0"/>
    <w:rPr>
      <w:rFonts w:ascii="Sylfaen" w:hAnsi="Sylfaen" w:cs="Sylfaen"/>
      <w:sz w:val="16"/>
      <w:szCs w:val="16"/>
      <w:u w:val="none"/>
    </w:rPr>
  </w:style>
  <w:style w:type="character" w:customStyle="1" w:styleId="310">
    <w:name w:val="Основной текст (31)_"/>
    <w:basedOn w:val="a0"/>
    <w:link w:val="311"/>
    <w:rPr>
      <w:rFonts w:ascii="Georgia" w:hAnsi="Georgia" w:cs="Georgia"/>
      <w:b/>
      <w:bCs/>
      <w:sz w:val="9"/>
      <w:szCs w:val="9"/>
      <w:u w:val="none"/>
    </w:rPr>
  </w:style>
  <w:style w:type="character" w:customStyle="1" w:styleId="2Candara">
    <w:name w:val="Основной текст (2) + Candara"/>
    <w:aliases w:val="8 pt1,Полужирный3"/>
    <w:basedOn w:val="23"/>
    <w:rPr>
      <w:rFonts w:ascii="Candara" w:hAnsi="Candara" w:cs="Candara"/>
      <w:b/>
      <w:bCs/>
      <w:sz w:val="16"/>
      <w:szCs w:val="16"/>
      <w:u w:val="none"/>
    </w:rPr>
  </w:style>
  <w:style w:type="character" w:customStyle="1" w:styleId="28pt2">
    <w:name w:val="Основной текст (2) + 8 pt2"/>
    <w:basedOn w:val="23"/>
    <w:rPr>
      <w:rFonts w:ascii="Sylfaen" w:hAnsi="Sylfaen" w:cs="Sylfaen"/>
      <w:sz w:val="16"/>
      <w:szCs w:val="16"/>
      <w:u w:val="none"/>
    </w:rPr>
  </w:style>
  <w:style w:type="character" w:customStyle="1" w:styleId="28pt1">
    <w:name w:val="Основной текст (2) + 8 pt1"/>
    <w:basedOn w:val="23"/>
    <w:rPr>
      <w:rFonts w:ascii="Sylfaen" w:hAnsi="Sylfaen" w:cs="Sylfaen"/>
      <w:sz w:val="16"/>
      <w:szCs w:val="16"/>
      <w:u w:val="single"/>
    </w:rPr>
  </w:style>
  <w:style w:type="character" w:customStyle="1" w:styleId="322">
    <w:name w:val="Основной текст (32)_"/>
    <w:basedOn w:val="a0"/>
    <w:link w:val="323"/>
    <w:rPr>
      <w:rFonts w:ascii="Sylfaen" w:hAnsi="Sylfaen" w:cs="Sylfaen"/>
      <w:sz w:val="12"/>
      <w:szCs w:val="12"/>
      <w:u w:val="none"/>
    </w:rPr>
  </w:style>
  <w:style w:type="character" w:customStyle="1" w:styleId="330">
    <w:name w:val="Основной текст (33)_"/>
    <w:basedOn w:val="a0"/>
    <w:link w:val="331"/>
    <w:rPr>
      <w:rFonts w:ascii="Georgia" w:hAnsi="Georgia" w:cs="Georgia"/>
      <w:b/>
      <w:bCs/>
      <w:sz w:val="10"/>
      <w:szCs w:val="10"/>
      <w:u w:val="none"/>
    </w:rPr>
  </w:style>
  <w:style w:type="character" w:customStyle="1" w:styleId="24pt">
    <w:name w:val="Основной текст (2) + Интервал 4 pt"/>
    <w:basedOn w:val="23"/>
    <w:rPr>
      <w:rFonts w:ascii="Sylfaen" w:hAnsi="Sylfaen" w:cs="Sylfaen"/>
      <w:spacing w:val="90"/>
      <w:sz w:val="18"/>
      <w:szCs w:val="18"/>
      <w:u w:val="none"/>
    </w:rPr>
  </w:style>
  <w:style w:type="character" w:customStyle="1" w:styleId="2910">
    <w:name w:val="Основной текст (2) + 91"/>
    <w:aliases w:val="5 pt9"/>
    <w:basedOn w:val="23"/>
    <w:rPr>
      <w:rFonts w:ascii="Sylfaen" w:hAnsi="Sylfaen" w:cs="Sylfaen"/>
      <w:sz w:val="19"/>
      <w:szCs w:val="19"/>
      <w:u w:val="none"/>
    </w:rPr>
  </w:style>
  <w:style w:type="character" w:customStyle="1" w:styleId="128">
    <w:name w:val="Основной текст (12) + 8"/>
    <w:aliases w:val="5 pt8,Курсив4"/>
    <w:basedOn w:val="120"/>
    <w:rPr>
      <w:rFonts w:ascii="Sylfaen" w:hAnsi="Sylfaen" w:cs="Sylfaen"/>
      <w:i/>
      <w:iCs/>
      <w:sz w:val="17"/>
      <w:szCs w:val="17"/>
      <w:u w:val="none"/>
    </w:rPr>
  </w:style>
  <w:style w:type="character" w:customStyle="1" w:styleId="126">
    <w:name w:val="Основной текст (12) + 6"/>
    <w:aliases w:val="5 pt7,Полужирный2,Малые прописные2"/>
    <w:basedOn w:val="120"/>
    <w:rPr>
      <w:rFonts w:ascii="Sylfaen" w:hAnsi="Sylfaen" w:cs="Sylfaen"/>
      <w:b/>
      <w:bCs/>
      <w:smallCaps/>
      <w:sz w:val="13"/>
      <w:szCs w:val="13"/>
      <w:u w:val="none"/>
    </w:rPr>
  </w:style>
  <w:style w:type="character" w:customStyle="1" w:styleId="129">
    <w:name w:val="Основной текст (12) + 9"/>
    <w:aliases w:val="5 pt6,Курсив3"/>
    <w:basedOn w:val="120"/>
    <w:rPr>
      <w:rFonts w:ascii="Sylfaen" w:hAnsi="Sylfaen" w:cs="Sylfaen"/>
      <w:i/>
      <w:iCs/>
      <w:sz w:val="19"/>
      <w:szCs w:val="19"/>
      <w:u w:val="none"/>
    </w:rPr>
  </w:style>
  <w:style w:type="character" w:customStyle="1" w:styleId="129pt">
    <w:name w:val="Основной текст (12) + 9 pt"/>
    <w:basedOn w:val="120"/>
    <w:rPr>
      <w:rFonts w:ascii="Sylfaen" w:hAnsi="Sylfaen" w:cs="Sylfaen"/>
      <w:sz w:val="18"/>
      <w:szCs w:val="18"/>
      <w:u w:val="none"/>
    </w:rPr>
  </w:style>
  <w:style w:type="character" w:customStyle="1" w:styleId="127">
    <w:name w:val="Основной текст (12) + 7"/>
    <w:aliases w:val="5 pt5,Курсив2,Малые прописные1"/>
    <w:basedOn w:val="120"/>
    <w:rPr>
      <w:rFonts w:ascii="Sylfaen" w:hAnsi="Sylfaen" w:cs="Sylfaen"/>
      <w:i/>
      <w:iCs/>
      <w:smallCaps/>
      <w:spacing w:val="0"/>
      <w:sz w:val="15"/>
      <w:szCs w:val="15"/>
      <w:u w:val="none"/>
      <w:lang w:val="de-DE" w:eastAsia="de-DE"/>
    </w:rPr>
  </w:style>
  <w:style w:type="character" w:customStyle="1" w:styleId="340">
    <w:name w:val="Основной текст (34)_"/>
    <w:basedOn w:val="a0"/>
    <w:link w:val="341"/>
    <w:rPr>
      <w:rFonts w:ascii="Sylfaen" w:hAnsi="Sylfaen" w:cs="Sylfaen"/>
      <w:i/>
      <w:iCs/>
      <w:sz w:val="17"/>
      <w:szCs w:val="17"/>
      <w:u w:val="none"/>
    </w:rPr>
  </w:style>
  <w:style w:type="character" w:customStyle="1" w:styleId="348pt">
    <w:name w:val="Основной текст (34) + 8 pt"/>
    <w:aliases w:val="Не курсив3"/>
    <w:basedOn w:val="340"/>
    <w:rPr>
      <w:rFonts w:ascii="Sylfaen" w:hAnsi="Sylfaen" w:cs="Sylfaen"/>
      <w:i/>
      <w:iCs/>
      <w:sz w:val="16"/>
      <w:szCs w:val="16"/>
      <w:u w:val="none"/>
      <w:lang w:val="en-US" w:eastAsia="en-US"/>
    </w:rPr>
  </w:style>
  <w:style w:type="character" w:customStyle="1" w:styleId="1261">
    <w:name w:val="Основной текст (12) + 61"/>
    <w:aliases w:val="5 pt4,Полужирный1"/>
    <w:basedOn w:val="120"/>
    <w:rPr>
      <w:rFonts w:ascii="Sylfaen" w:hAnsi="Sylfaen" w:cs="Sylfaen"/>
      <w:b/>
      <w:bCs/>
      <w:sz w:val="13"/>
      <w:szCs w:val="13"/>
      <w:u w:val="none"/>
    </w:rPr>
  </w:style>
  <w:style w:type="character" w:customStyle="1" w:styleId="12Georgia">
    <w:name w:val="Основной текст (12) + Georgia"/>
    <w:aliases w:val="7,5 pt3"/>
    <w:basedOn w:val="120"/>
    <w:rPr>
      <w:rFonts w:ascii="Georgia" w:hAnsi="Georgia" w:cs="Georgia"/>
      <w:sz w:val="15"/>
      <w:szCs w:val="15"/>
      <w:u w:val="none"/>
      <w:lang w:val="en-US" w:eastAsia="en-US"/>
    </w:rPr>
  </w:style>
  <w:style w:type="character" w:customStyle="1" w:styleId="1281">
    <w:name w:val="Основной текст (12) + 81"/>
    <w:aliases w:val="5 pt2"/>
    <w:basedOn w:val="120"/>
    <w:rPr>
      <w:rFonts w:ascii="Sylfaen" w:hAnsi="Sylfaen" w:cs="Sylfaen"/>
      <w:sz w:val="17"/>
      <w:szCs w:val="17"/>
      <w:u w:val="none"/>
      <w:lang w:val="fr-FR" w:eastAsia="fr-FR"/>
    </w:rPr>
  </w:style>
  <w:style w:type="character" w:customStyle="1" w:styleId="122">
    <w:name w:val="Основной текст (12)"/>
    <w:basedOn w:val="120"/>
    <w:rPr>
      <w:rFonts w:ascii="Sylfaen" w:hAnsi="Sylfaen" w:cs="Sylfaen"/>
      <w:sz w:val="16"/>
      <w:szCs w:val="16"/>
      <w:u w:val="none"/>
      <w:lang w:val="en-US" w:eastAsia="en-US"/>
    </w:rPr>
  </w:style>
  <w:style w:type="character" w:customStyle="1" w:styleId="65">
    <w:name w:val="Заголовок №6 (5)_"/>
    <w:basedOn w:val="a0"/>
    <w:link w:val="650"/>
    <w:rPr>
      <w:rFonts w:ascii="Sylfaen" w:hAnsi="Sylfaen" w:cs="Sylfaen"/>
      <w:sz w:val="18"/>
      <w:szCs w:val="18"/>
      <w:u w:val="none"/>
    </w:rPr>
  </w:style>
  <w:style w:type="character" w:customStyle="1" w:styleId="93">
    <w:name w:val="Основной текст (9)"/>
    <w:basedOn w:val="9"/>
    <w:rPr>
      <w:rFonts w:ascii="Sylfaen" w:hAnsi="Sylfaen" w:cs="Sylfaen"/>
      <w:b/>
      <w:bCs/>
      <w:spacing w:val="0"/>
      <w:sz w:val="21"/>
      <w:szCs w:val="21"/>
      <w:u w:val="none"/>
    </w:rPr>
  </w:style>
  <w:style w:type="character" w:customStyle="1" w:styleId="6Exact">
    <w:name w:val="Основной текст (6) Exact"/>
    <w:basedOn w:val="a0"/>
    <w:rPr>
      <w:rFonts w:ascii="Sylfaen" w:hAnsi="Sylfaen" w:cs="Sylfaen"/>
      <w:color w:val="141414"/>
      <w:sz w:val="19"/>
      <w:szCs w:val="19"/>
      <w:u w:val="none"/>
    </w:rPr>
  </w:style>
  <w:style w:type="character" w:customStyle="1" w:styleId="6Exact1">
    <w:name w:val="Основной текст (6) Exact1"/>
    <w:basedOn w:val="6"/>
    <w:rPr>
      <w:rFonts w:ascii="Sylfaen" w:hAnsi="Sylfaen" w:cs="Sylfaen"/>
      <w:color w:val="FFFFFF"/>
      <w:sz w:val="19"/>
      <w:szCs w:val="19"/>
      <w:u w:val="none"/>
    </w:rPr>
  </w:style>
  <w:style w:type="character" w:customStyle="1" w:styleId="350">
    <w:name w:val="Основной текст (35)_"/>
    <w:basedOn w:val="a0"/>
    <w:link w:val="351"/>
    <w:rPr>
      <w:rFonts w:ascii="Sylfaen" w:hAnsi="Sylfaen" w:cs="Sylfaen"/>
      <w:sz w:val="20"/>
      <w:szCs w:val="20"/>
      <w:u w:val="none"/>
    </w:rPr>
  </w:style>
  <w:style w:type="character" w:customStyle="1" w:styleId="352">
    <w:name w:val="Основной текст (35)"/>
    <w:basedOn w:val="350"/>
    <w:rPr>
      <w:rFonts w:ascii="Sylfaen" w:hAnsi="Sylfaen" w:cs="Sylfaen"/>
      <w:color w:val="FFFFFF"/>
      <w:sz w:val="20"/>
      <w:szCs w:val="20"/>
      <w:u w:val="none"/>
    </w:rPr>
  </w:style>
  <w:style w:type="character" w:customStyle="1" w:styleId="Sylfaen1">
    <w:name w:val="Колонтитул + Sylfaen1"/>
    <w:aliases w:val="14 pt,Не курсив2,Интервал 0 pt1"/>
    <w:basedOn w:val="a7"/>
    <w:rPr>
      <w:rFonts w:ascii="Sylfaen" w:hAnsi="Sylfaen" w:cs="Sylfaen"/>
      <w:b/>
      <w:bCs/>
      <w:i/>
      <w:iCs/>
      <w:color w:val="FFFFFF"/>
      <w:spacing w:val="0"/>
      <w:sz w:val="28"/>
      <w:szCs w:val="28"/>
      <w:u w:val="none"/>
    </w:rPr>
  </w:style>
  <w:style w:type="character" w:customStyle="1" w:styleId="36">
    <w:name w:val="Основной текст (36)_"/>
    <w:basedOn w:val="a0"/>
    <w:link w:val="361"/>
    <w:rPr>
      <w:rFonts w:ascii="Times New Roman" w:hAnsi="Times New Roman" w:cs="Times New Roman"/>
      <w:i/>
      <w:iCs/>
      <w:sz w:val="21"/>
      <w:szCs w:val="21"/>
      <w:u w:val="none"/>
    </w:rPr>
  </w:style>
  <w:style w:type="character" w:customStyle="1" w:styleId="360">
    <w:name w:val="Основной текст (36)"/>
    <w:basedOn w:val="36"/>
    <w:rPr>
      <w:rFonts w:ascii="Times New Roman" w:hAnsi="Times New Roman" w:cs="Times New Roman"/>
      <w:i/>
      <w:iCs/>
      <w:color w:val="FFFFFF"/>
      <w:sz w:val="21"/>
      <w:szCs w:val="21"/>
      <w:u w:val="none"/>
    </w:rPr>
  </w:style>
  <w:style w:type="character" w:customStyle="1" w:styleId="36Sylfaen">
    <w:name w:val="Основной текст (36) + Sylfaen"/>
    <w:aliases w:val="10 pt1,Не курсив1"/>
    <w:basedOn w:val="36"/>
    <w:rPr>
      <w:rFonts w:ascii="Sylfaen" w:hAnsi="Sylfaen" w:cs="Sylfaen"/>
      <w:i/>
      <w:iCs/>
      <w:color w:val="FFFFFF"/>
      <w:sz w:val="20"/>
      <w:szCs w:val="20"/>
      <w:u w:val="none"/>
    </w:rPr>
  </w:style>
  <w:style w:type="character" w:customStyle="1" w:styleId="35TimesNewRoman">
    <w:name w:val="Основной текст (35) + Times New Roman"/>
    <w:aliases w:val="10,5 pt1,Курсив1"/>
    <w:basedOn w:val="350"/>
    <w:rPr>
      <w:rFonts w:ascii="Times New Roman" w:hAnsi="Times New Roman" w:cs="Times New Roman"/>
      <w:i/>
      <w:iCs/>
      <w:color w:val="FFFFFF"/>
      <w:sz w:val="21"/>
      <w:szCs w:val="21"/>
      <w:u w:val="none"/>
    </w:rPr>
  </w:style>
  <w:style w:type="paragraph" w:customStyle="1" w:styleId="a5">
    <w:name w:val="Сноска"/>
    <w:basedOn w:val="a"/>
    <w:link w:val="a4"/>
    <w:pPr>
      <w:shd w:val="clear" w:color="auto" w:fill="FFFFFF"/>
      <w:spacing w:line="238" w:lineRule="exact"/>
      <w:ind w:firstLine="360"/>
      <w:jc w:val="both"/>
    </w:pPr>
    <w:rPr>
      <w:rFonts w:ascii="Sylfaen" w:hAnsi="Sylfaen" w:cs="Sylfaen"/>
      <w:color w:val="auto"/>
      <w:sz w:val="16"/>
      <w:szCs w:val="16"/>
    </w:rPr>
  </w:style>
  <w:style w:type="paragraph" w:customStyle="1" w:styleId="20">
    <w:name w:val="Сноска (2)"/>
    <w:basedOn w:val="a"/>
    <w:link w:val="2"/>
    <w:pPr>
      <w:shd w:val="clear" w:color="auto" w:fill="FFFFFF"/>
      <w:spacing w:line="238" w:lineRule="exact"/>
    </w:pPr>
    <w:rPr>
      <w:rFonts w:ascii="Sylfaen" w:hAnsi="Sylfaen" w:cs="Sylfaen"/>
      <w:i/>
      <w:iCs/>
      <w:color w:val="auto"/>
      <w:sz w:val="17"/>
      <w:szCs w:val="17"/>
    </w:rPr>
  </w:style>
  <w:style w:type="paragraph" w:customStyle="1" w:styleId="7">
    <w:name w:val="Основной текст (7)"/>
    <w:basedOn w:val="a"/>
    <w:link w:val="7Exact"/>
    <w:pPr>
      <w:shd w:val="clear" w:color="auto" w:fill="FFFFFF"/>
      <w:spacing w:line="240" w:lineRule="atLeast"/>
    </w:pPr>
    <w:rPr>
      <w:rFonts w:ascii="Sylfaen" w:hAnsi="Sylfaen" w:cs="Sylfaen"/>
      <w:color w:val="auto"/>
      <w:spacing w:val="150"/>
      <w:sz w:val="70"/>
      <w:szCs w:val="70"/>
    </w:rPr>
  </w:style>
  <w:style w:type="paragraph" w:customStyle="1" w:styleId="a6">
    <w:name w:val="Подпись к картинке"/>
    <w:basedOn w:val="a"/>
    <w:link w:val="Exact"/>
    <w:pPr>
      <w:shd w:val="clear" w:color="auto" w:fill="FFFFFF"/>
      <w:spacing w:line="240" w:lineRule="atLeast"/>
    </w:pPr>
    <w:rPr>
      <w:rFonts w:ascii="Georgia" w:hAnsi="Georgia" w:cs="Georgia"/>
      <w:color w:val="auto"/>
      <w:sz w:val="17"/>
      <w:szCs w:val="17"/>
    </w:rPr>
  </w:style>
  <w:style w:type="paragraph" w:customStyle="1" w:styleId="11">
    <w:name w:val="Заголовок №11"/>
    <w:basedOn w:val="a"/>
    <w:link w:val="1"/>
    <w:pPr>
      <w:shd w:val="clear" w:color="auto" w:fill="FFFFFF"/>
      <w:spacing w:line="756" w:lineRule="exact"/>
      <w:outlineLvl w:val="0"/>
    </w:pPr>
    <w:rPr>
      <w:rFonts w:ascii="Sylfaen" w:hAnsi="Sylfaen" w:cs="Sylfaen"/>
      <w:color w:val="auto"/>
      <w:sz w:val="70"/>
      <w:szCs w:val="70"/>
    </w:rPr>
  </w:style>
  <w:style w:type="paragraph" w:customStyle="1" w:styleId="31">
    <w:name w:val="Основной текст (3)1"/>
    <w:basedOn w:val="a"/>
    <w:link w:val="3"/>
    <w:pPr>
      <w:shd w:val="clear" w:color="auto" w:fill="FFFFFF"/>
      <w:spacing w:before="420" w:after="180" w:line="240" w:lineRule="atLeast"/>
    </w:pPr>
    <w:rPr>
      <w:rFonts w:ascii="Georgia" w:hAnsi="Georgia" w:cs="Georgia"/>
      <w:i/>
      <w:iCs/>
      <w:color w:val="auto"/>
      <w:sz w:val="21"/>
      <w:szCs w:val="21"/>
    </w:rPr>
  </w:style>
  <w:style w:type="paragraph" w:customStyle="1" w:styleId="41">
    <w:name w:val="Основной текст (4)1"/>
    <w:basedOn w:val="a"/>
    <w:link w:val="4"/>
    <w:pPr>
      <w:shd w:val="clear" w:color="auto" w:fill="FFFFFF"/>
      <w:spacing w:before="180" w:line="240" w:lineRule="atLeast"/>
      <w:jc w:val="right"/>
    </w:pPr>
    <w:rPr>
      <w:rFonts w:ascii="Sylfaen" w:hAnsi="Sylfaen" w:cs="Sylfaen"/>
      <w:color w:val="auto"/>
      <w:spacing w:val="20"/>
      <w:sz w:val="32"/>
      <w:szCs w:val="32"/>
    </w:rPr>
  </w:style>
  <w:style w:type="paragraph" w:customStyle="1" w:styleId="51">
    <w:name w:val="Основной текст (5)1"/>
    <w:basedOn w:val="a"/>
    <w:link w:val="5"/>
    <w:pPr>
      <w:shd w:val="clear" w:color="auto" w:fill="FFFFFF"/>
      <w:spacing w:line="240" w:lineRule="atLeast"/>
      <w:jc w:val="both"/>
    </w:pPr>
    <w:rPr>
      <w:rFonts w:ascii="Georgia" w:hAnsi="Georgia" w:cs="Georgia"/>
      <w:color w:val="auto"/>
      <w:sz w:val="19"/>
      <w:szCs w:val="19"/>
    </w:rPr>
  </w:style>
  <w:style w:type="paragraph" w:customStyle="1" w:styleId="61">
    <w:name w:val="Основной текст (6)1"/>
    <w:basedOn w:val="a"/>
    <w:link w:val="6"/>
    <w:pPr>
      <w:shd w:val="clear" w:color="auto" w:fill="FFFFFF"/>
      <w:spacing w:before="180" w:line="240" w:lineRule="atLeast"/>
      <w:jc w:val="both"/>
    </w:pPr>
    <w:rPr>
      <w:rFonts w:ascii="Sylfaen" w:hAnsi="Sylfaen" w:cs="Sylfaen"/>
      <w:color w:val="auto"/>
      <w:sz w:val="19"/>
      <w:szCs w:val="19"/>
    </w:rPr>
  </w:style>
  <w:style w:type="paragraph" w:customStyle="1" w:styleId="81">
    <w:name w:val="Основной текст (8)"/>
    <w:basedOn w:val="a"/>
    <w:link w:val="80"/>
    <w:pPr>
      <w:shd w:val="clear" w:color="auto" w:fill="FFFFFF"/>
      <w:spacing w:after="360" w:line="240" w:lineRule="atLeast"/>
    </w:pPr>
    <w:rPr>
      <w:rFonts w:ascii="Sylfaen" w:hAnsi="Sylfaen" w:cs="Sylfaen"/>
      <w:color w:val="auto"/>
      <w:sz w:val="34"/>
      <w:szCs w:val="34"/>
    </w:rPr>
  </w:style>
  <w:style w:type="paragraph" w:customStyle="1" w:styleId="91">
    <w:name w:val="Основной текст (9)1"/>
    <w:basedOn w:val="a"/>
    <w:link w:val="9"/>
    <w:pPr>
      <w:shd w:val="clear" w:color="auto" w:fill="FFFFFF"/>
      <w:spacing w:before="360" w:line="240" w:lineRule="atLeast"/>
    </w:pPr>
    <w:rPr>
      <w:rFonts w:ascii="Sylfaen" w:hAnsi="Sylfaen" w:cs="Sylfaen"/>
      <w:b/>
      <w:bCs/>
      <w:color w:val="auto"/>
      <w:sz w:val="21"/>
      <w:szCs w:val="21"/>
    </w:rPr>
  </w:style>
  <w:style w:type="paragraph" w:customStyle="1" w:styleId="130">
    <w:name w:val="Основной текст (13)"/>
    <w:basedOn w:val="a"/>
    <w:link w:val="13"/>
    <w:pPr>
      <w:shd w:val="clear" w:color="auto" w:fill="FFFFFF"/>
      <w:spacing w:line="257" w:lineRule="exact"/>
    </w:pPr>
    <w:rPr>
      <w:rFonts w:ascii="Sylfaen" w:hAnsi="Sylfaen" w:cs="Sylfaen"/>
      <w:b/>
      <w:bCs/>
      <w:color w:val="auto"/>
      <w:sz w:val="20"/>
      <w:szCs w:val="20"/>
    </w:rPr>
  </w:style>
  <w:style w:type="paragraph" w:customStyle="1" w:styleId="22">
    <w:name w:val="Заголовок №2"/>
    <w:basedOn w:val="a"/>
    <w:link w:val="21"/>
    <w:pPr>
      <w:shd w:val="clear" w:color="auto" w:fill="FFFFFF"/>
      <w:spacing w:after="360" w:line="240" w:lineRule="atLeast"/>
      <w:jc w:val="right"/>
      <w:outlineLvl w:val="1"/>
    </w:pPr>
    <w:rPr>
      <w:rFonts w:ascii="Sylfaen" w:hAnsi="Sylfaen" w:cs="Sylfaen"/>
      <w:color w:val="auto"/>
      <w:sz w:val="50"/>
      <w:szCs w:val="50"/>
      <w:lang w:val="en-US" w:eastAsia="en-US"/>
    </w:rPr>
  </w:style>
  <w:style w:type="paragraph" w:customStyle="1" w:styleId="101">
    <w:name w:val="Основной текст (10)"/>
    <w:basedOn w:val="a"/>
    <w:link w:val="100"/>
    <w:pPr>
      <w:shd w:val="clear" w:color="auto" w:fill="FFFFFF"/>
      <w:spacing w:before="360" w:after="240" w:line="240" w:lineRule="atLeast"/>
      <w:jc w:val="center"/>
    </w:pPr>
    <w:rPr>
      <w:rFonts w:ascii="Sylfaen" w:hAnsi="Sylfaen" w:cs="Sylfaen"/>
      <w:color w:val="auto"/>
      <w:spacing w:val="-10"/>
      <w:sz w:val="38"/>
      <w:szCs w:val="38"/>
      <w:lang w:val="en-US" w:eastAsia="en-US"/>
    </w:rPr>
  </w:style>
  <w:style w:type="paragraph" w:customStyle="1" w:styleId="111">
    <w:name w:val="Основной текст (11)"/>
    <w:basedOn w:val="a"/>
    <w:link w:val="110"/>
    <w:pPr>
      <w:shd w:val="clear" w:color="auto" w:fill="FFFFFF"/>
      <w:spacing w:before="120" w:after="120" w:line="240" w:lineRule="atLeast"/>
      <w:jc w:val="center"/>
    </w:pPr>
    <w:rPr>
      <w:rFonts w:ascii="Times New Roman" w:hAnsi="Times New Roman" w:cs="Times New Roman"/>
      <w:b/>
      <w:bCs/>
      <w:i/>
      <w:iCs/>
      <w:color w:val="auto"/>
      <w:sz w:val="36"/>
      <w:szCs w:val="36"/>
      <w:lang w:val="en-US" w:eastAsia="en-US"/>
    </w:rPr>
  </w:style>
  <w:style w:type="paragraph" w:customStyle="1" w:styleId="121">
    <w:name w:val="Основной текст (12)1"/>
    <w:basedOn w:val="a"/>
    <w:link w:val="120"/>
    <w:pPr>
      <w:shd w:val="clear" w:color="auto" w:fill="FFFFFF"/>
      <w:spacing w:line="240" w:lineRule="atLeast"/>
      <w:jc w:val="center"/>
    </w:pPr>
    <w:rPr>
      <w:rFonts w:ascii="Sylfaen" w:hAnsi="Sylfaen" w:cs="Sylfaen"/>
      <w:color w:val="auto"/>
      <w:sz w:val="16"/>
      <w:szCs w:val="16"/>
    </w:rPr>
  </w:style>
  <w:style w:type="paragraph" w:customStyle="1" w:styleId="63">
    <w:name w:val="Заголовок №6"/>
    <w:basedOn w:val="a"/>
    <w:link w:val="62"/>
    <w:pPr>
      <w:shd w:val="clear" w:color="auto" w:fill="FFFFFF"/>
      <w:spacing w:before="120" w:after="120" w:line="240" w:lineRule="atLeast"/>
      <w:jc w:val="center"/>
      <w:outlineLvl w:val="5"/>
    </w:pPr>
    <w:rPr>
      <w:rFonts w:ascii="Sylfaen" w:hAnsi="Sylfaen" w:cs="Sylfaen"/>
      <w:color w:val="auto"/>
      <w:sz w:val="26"/>
      <w:szCs w:val="26"/>
    </w:rPr>
  </w:style>
  <w:style w:type="paragraph" w:customStyle="1" w:styleId="621">
    <w:name w:val="Заголовок №6 (2)"/>
    <w:basedOn w:val="a"/>
    <w:link w:val="620"/>
    <w:pPr>
      <w:shd w:val="clear" w:color="auto" w:fill="FFFFFF"/>
      <w:spacing w:before="120" w:after="120" w:line="240" w:lineRule="atLeast"/>
      <w:jc w:val="center"/>
      <w:outlineLvl w:val="5"/>
    </w:pPr>
    <w:rPr>
      <w:rFonts w:ascii="Sylfaen" w:hAnsi="Sylfaen" w:cs="Sylfaen"/>
      <w:b/>
      <w:bCs/>
      <w:color w:val="auto"/>
      <w:sz w:val="26"/>
      <w:szCs w:val="26"/>
    </w:rPr>
  </w:style>
  <w:style w:type="paragraph" w:customStyle="1" w:styleId="24">
    <w:name w:val="Основной текст (2)"/>
    <w:basedOn w:val="a"/>
    <w:link w:val="23"/>
    <w:pPr>
      <w:shd w:val="clear" w:color="auto" w:fill="FFFFFF"/>
      <w:spacing w:before="1140" w:line="240" w:lineRule="atLeast"/>
      <w:ind w:hanging="680"/>
      <w:jc w:val="center"/>
    </w:pPr>
    <w:rPr>
      <w:rFonts w:ascii="Sylfaen" w:hAnsi="Sylfaen" w:cs="Sylfaen"/>
      <w:color w:val="auto"/>
      <w:sz w:val="18"/>
      <w:szCs w:val="18"/>
    </w:rPr>
  </w:style>
  <w:style w:type="paragraph" w:customStyle="1" w:styleId="140">
    <w:name w:val="Основной текст (14)"/>
    <w:basedOn w:val="a"/>
    <w:link w:val="14"/>
    <w:pPr>
      <w:shd w:val="clear" w:color="auto" w:fill="FFFFFF"/>
      <w:spacing w:before="60" w:after="180" w:line="259" w:lineRule="exact"/>
      <w:ind w:hanging="340"/>
      <w:jc w:val="center"/>
    </w:pPr>
    <w:rPr>
      <w:rFonts w:ascii="Sylfaen" w:hAnsi="Sylfaen" w:cs="Sylfaen"/>
      <w:i/>
      <w:iCs/>
      <w:color w:val="auto"/>
      <w:sz w:val="19"/>
      <w:szCs w:val="19"/>
    </w:rPr>
  </w:style>
  <w:style w:type="paragraph" w:customStyle="1" w:styleId="150">
    <w:name w:val="Основной текст (15)"/>
    <w:basedOn w:val="a"/>
    <w:link w:val="15"/>
    <w:pPr>
      <w:shd w:val="clear" w:color="auto" w:fill="FFFFFF"/>
      <w:spacing w:after="900" w:line="240" w:lineRule="atLeast"/>
      <w:jc w:val="center"/>
    </w:pPr>
    <w:rPr>
      <w:rFonts w:ascii="Sylfaen" w:hAnsi="Sylfaen" w:cs="Sylfaen"/>
      <w:color w:val="auto"/>
      <w:sz w:val="30"/>
      <w:szCs w:val="30"/>
    </w:rPr>
  </w:style>
  <w:style w:type="paragraph" w:customStyle="1" w:styleId="16">
    <w:name w:val="Колонтитул1"/>
    <w:basedOn w:val="a"/>
    <w:link w:val="a7"/>
    <w:pPr>
      <w:shd w:val="clear" w:color="auto" w:fill="FFFFFF"/>
      <w:spacing w:line="240" w:lineRule="atLeast"/>
    </w:pPr>
    <w:rPr>
      <w:rFonts w:ascii="Times New Roman" w:hAnsi="Times New Roman" w:cs="Times New Roman"/>
      <w:b/>
      <w:bCs/>
      <w:i/>
      <w:iCs/>
      <w:color w:val="auto"/>
      <w:spacing w:val="20"/>
      <w:sz w:val="18"/>
      <w:szCs w:val="18"/>
    </w:rPr>
  </w:style>
  <w:style w:type="paragraph" w:styleId="43">
    <w:name w:val="toc 4"/>
    <w:basedOn w:val="a"/>
    <w:next w:val="a"/>
    <w:link w:val="42"/>
    <w:pPr>
      <w:shd w:val="clear" w:color="auto" w:fill="FFFFFF"/>
      <w:spacing w:before="900" w:line="298" w:lineRule="exact"/>
      <w:jc w:val="both"/>
    </w:pPr>
    <w:rPr>
      <w:rFonts w:ascii="Sylfaen" w:hAnsi="Sylfaen" w:cs="Sylfaen"/>
      <w:color w:val="auto"/>
      <w:sz w:val="18"/>
      <w:szCs w:val="18"/>
    </w:rPr>
  </w:style>
  <w:style w:type="paragraph" w:customStyle="1" w:styleId="26">
    <w:name w:val="Оглавление (2)"/>
    <w:basedOn w:val="a"/>
    <w:link w:val="25"/>
    <w:pPr>
      <w:shd w:val="clear" w:color="auto" w:fill="FFFFFF"/>
      <w:spacing w:before="240" w:after="240" w:line="240" w:lineRule="atLeast"/>
      <w:jc w:val="center"/>
    </w:pPr>
    <w:rPr>
      <w:rFonts w:ascii="Sylfaen" w:hAnsi="Sylfaen" w:cs="Sylfaen"/>
      <w:color w:val="auto"/>
      <w:sz w:val="22"/>
      <w:szCs w:val="22"/>
    </w:rPr>
  </w:style>
  <w:style w:type="paragraph" w:styleId="33">
    <w:name w:val="toc 3"/>
    <w:basedOn w:val="a"/>
    <w:next w:val="a"/>
    <w:link w:val="32"/>
    <w:pPr>
      <w:shd w:val="clear" w:color="auto" w:fill="FFFFFF"/>
      <w:spacing w:before="240" w:after="360" w:line="240" w:lineRule="atLeast"/>
      <w:jc w:val="both"/>
    </w:pPr>
    <w:rPr>
      <w:rFonts w:ascii="Sylfaen" w:hAnsi="Sylfaen" w:cs="Sylfaen"/>
      <w:i/>
      <w:iCs/>
      <w:color w:val="auto"/>
      <w:sz w:val="19"/>
      <w:szCs w:val="19"/>
    </w:rPr>
  </w:style>
  <w:style w:type="paragraph" w:customStyle="1" w:styleId="161">
    <w:name w:val="Основной текст (16)"/>
    <w:basedOn w:val="a"/>
    <w:link w:val="160"/>
    <w:pPr>
      <w:shd w:val="clear" w:color="auto" w:fill="FFFFFF"/>
      <w:spacing w:before="360" w:line="437" w:lineRule="exact"/>
      <w:jc w:val="center"/>
    </w:pPr>
    <w:rPr>
      <w:rFonts w:ascii="Sylfaen" w:hAnsi="Sylfaen" w:cs="Sylfaen"/>
      <w:color w:val="auto"/>
      <w:sz w:val="22"/>
      <w:szCs w:val="22"/>
    </w:rPr>
  </w:style>
  <w:style w:type="paragraph" w:customStyle="1" w:styleId="53">
    <w:name w:val="Заголовок №5"/>
    <w:basedOn w:val="a"/>
    <w:link w:val="52"/>
    <w:pPr>
      <w:shd w:val="clear" w:color="auto" w:fill="FFFFFF"/>
      <w:spacing w:before="240" w:after="240" w:line="240" w:lineRule="atLeast"/>
      <w:jc w:val="center"/>
      <w:outlineLvl w:val="4"/>
    </w:pPr>
    <w:rPr>
      <w:rFonts w:ascii="Sylfaen" w:hAnsi="Sylfaen" w:cs="Sylfaen"/>
      <w:color w:val="auto"/>
      <w:sz w:val="30"/>
      <w:szCs w:val="30"/>
    </w:rPr>
  </w:style>
  <w:style w:type="paragraph" w:customStyle="1" w:styleId="170">
    <w:name w:val="Основной текст (17)"/>
    <w:basedOn w:val="a"/>
    <w:link w:val="17"/>
    <w:pPr>
      <w:shd w:val="clear" w:color="auto" w:fill="FFFFFF"/>
      <w:spacing w:before="300" w:after="300" w:line="240" w:lineRule="atLeast"/>
      <w:jc w:val="center"/>
    </w:pPr>
    <w:rPr>
      <w:rFonts w:ascii="Sylfaen" w:hAnsi="Sylfaen" w:cs="Sylfaen"/>
      <w:i/>
      <w:iCs/>
      <w:color w:val="auto"/>
      <w:sz w:val="30"/>
      <w:szCs w:val="30"/>
    </w:rPr>
  </w:style>
  <w:style w:type="paragraph" w:customStyle="1" w:styleId="180">
    <w:name w:val="Основной текст (18)"/>
    <w:basedOn w:val="a"/>
    <w:link w:val="18"/>
    <w:pPr>
      <w:shd w:val="clear" w:color="auto" w:fill="FFFFFF"/>
      <w:spacing w:before="120" w:after="1020" w:line="240" w:lineRule="atLeast"/>
      <w:jc w:val="center"/>
    </w:pPr>
    <w:rPr>
      <w:rFonts w:ascii="Times New Roman" w:hAnsi="Times New Roman" w:cs="Times New Roman"/>
      <w:b/>
      <w:bCs/>
      <w:i/>
      <w:iCs/>
      <w:color w:val="auto"/>
      <w:sz w:val="22"/>
      <w:szCs w:val="22"/>
    </w:rPr>
  </w:style>
  <w:style w:type="paragraph" w:customStyle="1" w:styleId="35">
    <w:name w:val="Заголовок №3"/>
    <w:basedOn w:val="a"/>
    <w:link w:val="34"/>
    <w:pPr>
      <w:shd w:val="clear" w:color="auto" w:fill="FFFFFF"/>
      <w:spacing w:after="900" w:line="240" w:lineRule="atLeast"/>
      <w:outlineLvl w:val="2"/>
    </w:pPr>
    <w:rPr>
      <w:rFonts w:ascii="Sylfaen" w:hAnsi="Sylfaen" w:cs="Sylfaen"/>
      <w:i/>
      <w:iCs/>
      <w:color w:val="auto"/>
      <w:sz w:val="48"/>
      <w:szCs w:val="48"/>
    </w:rPr>
  </w:style>
  <w:style w:type="paragraph" w:customStyle="1" w:styleId="321">
    <w:name w:val="Заголовок №3 (2)"/>
    <w:basedOn w:val="a"/>
    <w:link w:val="320"/>
    <w:pPr>
      <w:shd w:val="clear" w:color="auto" w:fill="FFFFFF"/>
      <w:spacing w:before="120" w:after="2700" w:line="240" w:lineRule="atLeast"/>
      <w:jc w:val="center"/>
      <w:outlineLvl w:val="2"/>
    </w:pPr>
    <w:rPr>
      <w:rFonts w:ascii="Times New Roman" w:hAnsi="Times New Roman" w:cs="Times New Roman"/>
      <w:b/>
      <w:bCs/>
      <w:i/>
      <w:iCs/>
      <w:color w:val="auto"/>
      <w:sz w:val="48"/>
      <w:szCs w:val="48"/>
    </w:rPr>
  </w:style>
  <w:style w:type="paragraph" w:customStyle="1" w:styleId="190">
    <w:name w:val="Основной текст (19)"/>
    <w:basedOn w:val="a"/>
    <w:link w:val="19"/>
    <w:pPr>
      <w:shd w:val="clear" w:color="auto" w:fill="FFFFFF"/>
      <w:spacing w:before="1440" w:line="348" w:lineRule="exact"/>
      <w:jc w:val="center"/>
    </w:pPr>
    <w:rPr>
      <w:rFonts w:ascii="Sylfaen" w:hAnsi="Sylfaen" w:cs="Sylfaen"/>
      <w:b/>
      <w:bCs/>
      <w:color w:val="auto"/>
      <w:sz w:val="26"/>
      <w:szCs w:val="26"/>
    </w:rPr>
  </w:style>
  <w:style w:type="paragraph" w:customStyle="1" w:styleId="45">
    <w:name w:val="Заголовок №4"/>
    <w:basedOn w:val="a"/>
    <w:link w:val="44"/>
    <w:pPr>
      <w:shd w:val="clear" w:color="auto" w:fill="FFFFFF"/>
      <w:spacing w:after="960" w:line="348" w:lineRule="exact"/>
      <w:jc w:val="center"/>
      <w:outlineLvl w:val="3"/>
    </w:pPr>
    <w:rPr>
      <w:rFonts w:ascii="Sylfaen" w:hAnsi="Sylfaen" w:cs="Sylfaen"/>
      <w:color w:val="auto"/>
      <w:sz w:val="30"/>
      <w:szCs w:val="30"/>
    </w:rPr>
  </w:style>
  <w:style w:type="paragraph" w:customStyle="1" w:styleId="201">
    <w:name w:val="Основной текст (20)"/>
    <w:basedOn w:val="a"/>
    <w:link w:val="200"/>
    <w:pPr>
      <w:shd w:val="clear" w:color="auto" w:fill="FFFFFF"/>
      <w:spacing w:before="240" w:after="240" w:line="240" w:lineRule="atLeast"/>
      <w:jc w:val="center"/>
    </w:pPr>
    <w:rPr>
      <w:rFonts w:ascii="Sylfaen" w:hAnsi="Sylfaen" w:cs="Sylfaen"/>
      <w:i/>
      <w:iCs/>
      <w:color w:val="auto"/>
      <w:sz w:val="22"/>
      <w:szCs w:val="22"/>
    </w:rPr>
  </w:style>
  <w:style w:type="paragraph" w:customStyle="1" w:styleId="212">
    <w:name w:val="Основной текст (21)"/>
    <w:basedOn w:val="a"/>
    <w:link w:val="211"/>
    <w:pPr>
      <w:shd w:val="clear" w:color="auto" w:fill="FFFFFF"/>
      <w:spacing w:before="60" w:line="240" w:lineRule="atLeast"/>
    </w:pPr>
    <w:rPr>
      <w:rFonts w:ascii="Constantia" w:hAnsi="Constantia" w:cs="Constantia"/>
      <w:b/>
      <w:bCs/>
      <w:i/>
      <w:iCs/>
      <w:color w:val="auto"/>
      <w:sz w:val="18"/>
      <w:szCs w:val="18"/>
    </w:rPr>
  </w:style>
  <w:style w:type="paragraph" w:customStyle="1" w:styleId="631">
    <w:name w:val="Заголовок №6 (3)"/>
    <w:basedOn w:val="a"/>
    <w:link w:val="630"/>
    <w:pPr>
      <w:shd w:val="clear" w:color="auto" w:fill="FFFFFF"/>
      <w:spacing w:before="360" w:after="180" w:line="240" w:lineRule="atLeast"/>
      <w:jc w:val="both"/>
      <w:outlineLvl w:val="5"/>
    </w:pPr>
    <w:rPr>
      <w:rFonts w:ascii="Sylfaen" w:hAnsi="Sylfaen" w:cs="Sylfaen"/>
      <w:color w:val="auto"/>
      <w:sz w:val="28"/>
      <w:szCs w:val="28"/>
    </w:rPr>
  </w:style>
  <w:style w:type="paragraph" w:customStyle="1" w:styleId="221">
    <w:name w:val="Основной текст (22)"/>
    <w:basedOn w:val="a"/>
    <w:link w:val="220"/>
    <w:pPr>
      <w:shd w:val="clear" w:color="auto" w:fill="FFFFFF"/>
      <w:spacing w:line="240" w:lineRule="atLeast"/>
    </w:pPr>
    <w:rPr>
      <w:rFonts w:ascii="Constantia" w:hAnsi="Constantia" w:cs="Constantia"/>
      <w:b/>
      <w:bCs/>
      <w:color w:val="auto"/>
      <w:sz w:val="12"/>
      <w:szCs w:val="12"/>
    </w:rPr>
  </w:style>
  <w:style w:type="paragraph" w:customStyle="1" w:styleId="421">
    <w:name w:val="Заголовок №4 (2)"/>
    <w:basedOn w:val="a"/>
    <w:link w:val="420"/>
    <w:pPr>
      <w:shd w:val="clear" w:color="auto" w:fill="FFFFFF"/>
      <w:spacing w:after="300" w:line="240" w:lineRule="atLeast"/>
      <w:jc w:val="center"/>
      <w:outlineLvl w:val="3"/>
    </w:pPr>
    <w:rPr>
      <w:rFonts w:ascii="Sylfaen" w:hAnsi="Sylfaen" w:cs="Sylfaen"/>
      <w:color w:val="auto"/>
      <w:sz w:val="28"/>
      <w:szCs w:val="28"/>
    </w:rPr>
  </w:style>
  <w:style w:type="paragraph" w:customStyle="1" w:styleId="521">
    <w:name w:val="Заголовок №5 (2)"/>
    <w:basedOn w:val="a"/>
    <w:link w:val="520"/>
    <w:pPr>
      <w:shd w:val="clear" w:color="auto" w:fill="FFFFFF"/>
      <w:spacing w:before="240" w:after="240" w:line="240" w:lineRule="atLeast"/>
      <w:jc w:val="center"/>
      <w:outlineLvl w:val="4"/>
    </w:pPr>
    <w:rPr>
      <w:rFonts w:ascii="Sylfaen" w:hAnsi="Sylfaen" w:cs="Sylfaen"/>
      <w:color w:val="auto"/>
      <w:sz w:val="28"/>
      <w:szCs w:val="28"/>
    </w:rPr>
  </w:style>
  <w:style w:type="paragraph" w:customStyle="1" w:styleId="231">
    <w:name w:val="Основной текст (23)"/>
    <w:basedOn w:val="a"/>
    <w:link w:val="230"/>
    <w:pPr>
      <w:shd w:val="clear" w:color="auto" w:fill="FFFFFF"/>
      <w:spacing w:after="1440" w:line="240" w:lineRule="atLeast"/>
      <w:jc w:val="center"/>
    </w:pPr>
    <w:rPr>
      <w:rFonts w:ascii="Times New Roman" w:hAnsi="Times New Roman" w:cs="Times New Roman"/>
      <w:b/>
      <w:bCs/>
      <w:i/>
      <w:iCs/>
      <w:color w:val="auto"/>
      <w:sz w:val="32"/>
      <w:szCs w:val="32"/>
    </w:rPr>
  </w:style>
  <w:style w:type="paragraph" w:customStyle="1" w:styleId="241">
    <w:name w:val="Основной текст (24)"/>
    <w:basedOn w:val="a"/>
    <w:link w:val="240"/>
    <w:pPr>
      <w:shd w:val="clear" w:color="auto" w:fill="FFFFFF"/>
      <w:spacing w:line="240" w:lineRule="atLeast"/>
    </w:pPr>
    <w:rPr>
      <w:rFonts w:ascii="Times New Roman" w:hAnsi="Times New Roman" w:cs="Times New Roman"/>
      <w:color w:val="auto"/>
      <w:sz w:val="14"/>
      <w:szCs w:val="14"/>
    </w:rPr>
  </w:style>
  <w:style w:type="paragraph" w:customStyle="1" w:styleId="640">
    <w:name w:val="Заголовок №6 (4)"/>
    <w:basedOn w:val="a"/>
    <w:link w:val="64"/>
    <w:pPr>
      <w:shd w:val="clear" w:color="auto" w:fill="FFFFFF"/>
      <w:spacing w:before="180" w:after="180" w:line="240" w:lineRule="atLeast"/>
      <w:jc w:val="center"/>
      <w:outlineLvl w:val="5"/>
    </w:pPr>
    <w:rPr>
      <w:rFonts w:ascii="Sylfaen" w:hAnsi="Sylfaen" w:cs="Sylfaen"/>
      <w:color w:val="auto"/>
      <w:sz w:val="30"/>
      <w:szCs w:val="30"/>
    </w:rPr>
  </w:style>
  <w:style w:type="paragraph" w:customStyle="1" w:styleId="251">
    <w:name w:val="Основной текст (25)"/>
    <w:basedOn w:val="a"/>
    <w:link w:val="250"/>
    <w:pPr>
      <w:shd w:val="clear" w:color="auto" w:fill="FFFFFF"/>
      <w:spacing w:line="278" w:lineRule="exact"/>
    </w:pPr>
    <w:rPr>
      <w:rFonts w:ascii="Sylfaen" w:hAnsi="Sylfaen" w:cs="Sylfaen"/>
      <w:i/>
      <w:iCs/>
      <w:color w:val="auto"/>
      <w:sz w:val="18"/>
      <w:szCs w:val="18"/>
    </w:rPr>
  </w:style>
  <w:style w:type="paragraph" w:customStyle="1" w:styleId="262">
    <w:name w:val="Основной текст (26)"/>
    <w:basedOn w:val="a"/>
    <w:link w:val="261"/>
    <w:pPr>
      <w:shd w:val="clear" w:color="auto" w:fill="FFFFFF"/>
      <w:spacing w:line="240" w:lineRule="atLeast"/>
    </w:pPr>
    <w:rPr>
      <w:rFonts w:ascii="Sylfaen" w:hAnsi="Sylfaen" w:cs="Sylfaen"/>
      <w:color w:val="auto"/>
      <w:sz w:val="11"/>
      <w:szCs w:val="11"/>
    </w:rPr>
  </w:style>
  <w:style w:type="paragraph" w:customStyle="1" w:styleId="271">
    <w:name w:val="Основной текст (27)"/>
    <w:basedOn w:val="a"/>
    <w:link w:val="270"/>
    <w:pPr>
      <w:shd w:val="clear" w:color="auto" w:fill="FFFFFF"/>
      <w:spacing w:after="420" w:line="240" w:lineRule="atLeast"/>
      <w:jc w:val="center"/>
    </w:pPr>
    <w:rPr>
      <w:rFonts w:ascii="Sylfaen" w:hAnsi="Sylfaen" w:cs="Sylfaen"/>
      <w:color w:val="auto"/>
      <w:sz w:val="8"/>
      <w:szCs w:val="8"/>
    </w:rPr>
  </w:style>
  <w:style w:type="paragraph" w:customStyle="1" w:styleId="280">
    <w:name w:val="Основной текст (28)"/>
    <w:basedOn w:val="a"/>
    <w:link w:val="28"/>
    <w:pPr>
      <w:shd w:val="clear" w:color="auto" w:fill="FFFFFF"/>
      <w:spacing w:line="240" w:lineRule="atLeast"/>
      <w:jc w:val="both"/>
    </w:pPr>
    <w:rPr>
      <w:rFonts w:ascii="Sylfaen" w:hAnsi="Sylfaen" w:cs="Sylfaen"/>
      <w:color w:val="auto"/>
      <w:sz w:val="13"/>
      <w:szCs w:val="13"/>
    </w:rPr>
  </w:style>
  <w:style w:type="paragraph" w:customStyle="1" w:styleId="291">
    <w:name w:val="Основной текст (29)"/>
    <w:basedOn w:val="a"/>
    <w:link w:val="290"/>
    <w:pPr>
      <w:shd w:val="clear" w:color="auto" w:fill="FFFFFF"/>
      <w:spacing w:line="240" w:lineRule="atLeast"/>
      <w:jc w:val="both"/>
    </w:pPr>
    <w:rPr>
      <w:rFonts w:ascii="Sylfaen" w:hAnsi="Sylfaen" w:cs="Sylfaen"/>
      <w:color w:val="auto"/>
      <w:sz w:val="13"/>
      <w:szCs w:val="13"/>
    </w:rPr>
  </w:style>
  <w:style w:type="paragraph" w:customStyle="1" w:styleId="47">
    <w:name w:val="Номер заголовка №4"/>
    <w:basedOn w:val="a"/>
    <w:link w:val="46"/>
    <w:pPr>
      <w:shd w:val="clear" w:color="auto" w:fill="FFFFFF"/>
      <w:spacing w:after="360" w:line="240" w:lineRule="atLeast"/>
      <w:jc w:val="center"/>
      <w:outlineLvl w:val="3"/>
    </w:pPr>
    <w:rPr>
      <w:rFonts w:ascii="Sylfaen" w:hAnsi="Sylfaen" w:cs="Sylfaen"/>
      <w:color w:val="auto"/>
      <w:sz w:val="30"/>
      <w:szCs w:val="30"/>
    </w:rPr>
  </w:style>
  <w:style w:type="paragraph" w:customStyle="1" w:styleId="301">
    <w:name w:val="Основной текст (30)"/>
    <w:basedOn w:val="a"/>
    <w:link w:val="300"/>
    <w:pPr>
      <w:shd w:val="clear" w:color="auto" w:fill="FFFFFF"/>
      <w:spacing w:line="240" w:lineRule="atLeast"/>
    </w:pPr>
    <w:rPr>
      <w:rFonts w:ascii="Times New Roman" w:hAnsi="Times New Roman" w:cs="Times New Roman"/>
      <w:color w:val="auto"/>
      <w:sz w:val="12"/>
      <w:szCs w:val="12"/>
    </w:rPr>
  </w:style>
  <w:style w:type="paragraph" w:customStyle="1" w:styleId="311">
    <w:name w:val="Основной текст (31)"/>
    <w:basedOn w:val="a"/>
    <w:link w:val="310"/>
    <w:pPr>
      <w:shd w:val="clear" w:color="auto" w:fill="FFFFFF"/>
      <w:spacing w:line="240" w:lineRule="atLeast"/>
    </w:pPr>
    <w:rPr>
      <w:rFonts w:ascii="Georgia" w:hAnsi="Georgia" w:cs="Georgia"/>
      <w:b/>
      <w:bCs/>
      <w:color w:val="auto"/>
      <w:sz w:val="9"/>
      <w:szCs w:val="9"/>
    </w:rPr>
  </w:style>
  <w:style w:type="paragraph" w:customStyle="1" w:styleId="323">
    <w:name w:val="Основной текст (32)"/>
    <w:basedOn w:val="a"/>
    <w:link w:val="322"/>
    <w:pPr>
      <w:shd w:val="clear" w:color="auto" w:fill="FFFFFF"/>
      <w:spacing w:line="240" w:lineRule="atLeast"/>
    </w:pPr>
    <w:rPr>
      <w:rFonts w:ascii="Sylfaen" w:hAnsi="Sylfaen" w:cs="Sylfaen"/>
      <w:color w:val="auto"/>
      <w:sz w:val="12"/>
      <w:szCs w:val="12"/>
    </w:rPr>
  </w:style>
  <w:style w:type="paragraph" w:customStyle="1" w:styleId="331">
    <w:name w:val="Основной текст (33)"/>
    <w:basedOn w:val="a"/>
    <w:link w:val="330"/>
    <w:pPr>
      <w:shd w:val="clear" w:color="auto" w:fill="FFFFFF"/>
      <w:spacing w:line="240" w:lineRule="atLeast"/>
    </w:pPr>
    <w:rPr>
      <w:rFonts w:ascii="Georgia" w:hAnsi="Georgia" w:cs="Georgia"/>
      <w:b/>
      <w:bCs/>
      <w:color w:val="auto"/>
      <w:sz w:val="10"/>
      <w:szCs w:val="10"/>
    </w:rPr>
  </w:style>
  <w:style w:type="paragraph" w:customStyle="1" w:styleId="341">
    <w:name w:val="Основной текст (34)"/>
    <w:basedOn w:val="a"/>
    <w:link w:val="340"/>
    <w:pPr>
      <w:shd w:val="clear" w:color="auto" w:fill="FFFFFF"/>
      <w:spacing w:line="221" w:lineRule="exact"/>
    </w:pPr>
    <w:rPr>
      <w:rFonts w:ascii="Sylfaen" w:hAnsi="Sylfaen" w:cs="Sylfaen"/>
      <w:i/>
      <w:iCs/>
      <w:color w:val="auto"/>
      <w:sz w:val="17"/>
      <w:szCs w:val="17"/>
    </w:rPr>
  </w:style>
  <w:style w:type="paragraph" w:customStyle="1" w:styleId="650">
    <w:name w:val="Заголовок №6 (5)"/>
    <w:basedOn w:val="a"/>
    <w:link w:val="65"/>
    <w:pPr>
      <w:shd w:val="clear" w:color="auto" w:fill="FFFFFF"/>
      <w:spacing w:line="233" w:lineRule="exact"/>
      <w:jc w:val="center"/>
      <w:outlineLvl w:val="5"/>
    </w:pPr>
    <w:rPr>
      <w:rFonts w:ascii="Sylfaen" w:hAnsi="Sylfaen" w:cs="Sylfaen"/>
      <w:color w:val="auto"/>
      <w:sz w:val="18"/>
      <w:szCs w:val="18"/>
    </w:rPr>
  </w:style>
  <w:style w:type="paragraph" w:customStyle="1" w:styleId="351">
    <w:name w:val="Основной текст (35)1"/>
    <w:basedOn w:val="a"/>
    <w:link w:val="350"/>
    <w:pPr>
      <w:shd w:val="clear" w:color="auto" w:fill="FFFFFF"/>
      <w:spacing w:line="252" w:lineRule="exact"/>
      <w:jc w:val="both"/>
    </w:pPr>
    <w:rPr>
      <w:rFonts w:ascii="Sylfaen" w:hAnsi="Sylfaen" w:cs="Sylfaen"/>
      <w:color w:val="auto"/>
      <w:sz w:val="20"/>
      <w:szCs w:val="20"/>
    </w:rPr>
  </w:style>
  <w:style w:type="paragraph" w:customStyle="1" w:styleId="361">
    <w:name w:val="Основной текст (36)1"/>
    <w:basedOn w:val="a"/>
    <w:link w:val="36"/>
    <w:pPr>
      <w:shd w:val="clear" w:color="auto" w:fill="FFFFFF"/>
      <w:spacing w:before="180" w:line="252" w:lineRule="exact"/>
      <w:ind w:hanging="320"/>
      <w:jc w:val="both"/>
    </w:pPr>
    <w:rPr>
      <w:rFonts w:ascii="Times New Roman" w:hAnsi="Times New Roman" w:cs="Times New Roman"/>
      <w:i/>
      <w:iCs/>
      <w:color w:val="auto"/>
      <w:sz w:val="21"/>
      <w:szCs w:val="21"/>
    </w:rPr>
  </w:style>
  <w:style w:type="paragraph" w:styleId="54">
    <w:name w:val="toc 5"/>
    <w:basedOn w:val="a"/>
    <w:next w:val="a"/>
    <w:link w:val="42"/>
    <w:pPr>
      <w:shd w:val="clear" w:color="auto" w:fill="FFFFFF"/>
      <w:spacing w:before="900" w:line="298" w:lineRule="exact"/>
      <w:jc w:val="both"/>
    </w:pPr>
    <w:rPr>
      <w:rFonts w:ascii="Sylfaen" w:hAnsi="Sylfaen" w:cs="Sylfaen"/>
      <w:color w:val="auto"/>
      <w:sz w:val="18"/>
      <w:szCs w:val="18"/>
    </w:rPr>
  </w:style>
  <w:style w:type="paragraph" w:styleId="a9">
    <w:name w:val="header"/>
    <w:basedOn w:val="a"/>
    <w:rsid w:val="00163186"/>
    <w:pPr>
      <w:tabs>
        <w:tab w:val="center" w:pos="4677"/>
        <w:tab w:val="right" w:pos="9355"/>
      </w:tabs>
    </w:pPr>
  </w:style>
  <w:style w:type="paragraph" w:styleId="aa">
    <w:name w:val="footer"/>
    <w:basedOn w:val="a"/>
    <w:rsid w:val="00163186"/>
    <w:pPr>
      <w:tabs>
        <w:tab w:val="center" w:pos="4677"/>
        <w:tab w:val="right" w:pos="9355"/>
      </w:tabs>
    </w:pPr>
  </w:style>
  <w:style w:type="character" w:customStyle="1" w:styleId="37">
    <w:name w:val="Оглавление (3) + Не курсив"/>
    <w:basedOn w:val="32"/>
    <w:rsid w:val="00C74D05"/>
    <w:rPr>
      <w:rFonts w:ascii="Sylfaen" w:hAnsi="Sylfaen" w:cs="Sylfaen"/>
      <w:i/>
      <w:iCs/>
      <w:sz w:val="20"/>
      <w:szCs w:val="20"/>
      <w:u w:val="none"/>
    </w:rPr>
  </w:style>
  <w:style w:type="character" w:customStyle="1" w:styleId="38">
    <w:name w:val="Основной текст (3) + Малые прописные"/>
    <w:basedOn w:val="3"/>
    <w:rsid w:val="00C74D05"/>
    <w:rPr>
      <w:rFonts w:ascii="Sylfaen" w:hAnsi="Sylfaen" w:cs="Sylfaen"/>
      <w:i/>
      <w:iCs/>
      <w:smallCaps/>
      <w:sz w:val="22"/>
      <w:szCs w:val="22"/>
      <w:u w:val="none"/>
    </w:rPr>
  </w:style>
  <w:style w:type="paragraph" w:customStyle="1" w:styleId="ab">
    <w:name w:val="Оглавление"/>
    <w:basedOn w:val="a"/>
    <w:rsid w:val="00C74D05"/>
    <w:pPr>
      <w:shd w:val="clear" w:color="auto" w:fill="FFFFFF"/>
      <w:spacing w:before="900" w:line="298" w:lineRule="exact"/>
      <w:jc w:val="both"/>
    </w:pPr>
    <w:rPr>
      <w:rFonts w:ascii="Sylfaen" w:hAnsi="Sylfaen" w:cs="Sylfaen"/>
      <w:color w:val="auto"/>
      <w:sz w:val="20"/>
      <w:szCs w:val="20"/>
    </w:rPr>
  </w:style>
  <w:style w:type="paragraph" w:customStyle="1" w:styleId="3a">
    <w:name w:val="Оглавление (3)"/>
    <w:basedOn w:val="a"/>
    <w:rsid w:val="00C74D05"/>
    <w:pPr>
      <w:shd w:val="clear" w:color="auto" w:fill="FFFFFF"/>
      <w:spacing w:before="240" w:after="360" w:line="240" w:lineRule="atLeast"/>
      <w:jc w:val="both"/>
    </w:pPr>
    <w:rPr>
      <w:rFonts w:ascii="Sylfaen" w:hAnsi="Sylfaen" w:cs="Sylfaen"/>
      <w:i/>
      <w:i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targetScreenSz w:val="800x600"/>
</w:webSettings>
</file>

<file path=word/_rels/document.xml.rels><?xml version="1.0" encoding="UTF-8" standalone="yes"?>
<Relationships xmlns="http://schemas.openxmlformats.org/package/2006/relationships"><Relationship Id="rId117" Type="http://schemas.openxmlformats.org/officeDocument/2006/relationships/header" Target="header53.xml"/><Relationship Id="rId299" Type="http://schemas.openxmlformats.org/officeDocument/2006/relationships/header" Target="header142.xml"/><Relationship Id="rId21" Type="http://schemas.openxmlformats.org/officeDocument/2006/relationships/footer" Target="footer7.xml"/><Relationship Id="rId63" Type="http://schemas.openxmlformats.org/officeDocument/2006/relationships/header" Target="header27.xml"/><Relationship Id="rId159" Type="http://schemas.openxmlformats.org/officeDocument/2006/relationships/header" Target="header75.xml"/><Relationship Id="rId324" Type="http://schemas.openxmlformats.org/officeDocument/2006/relationships/header" Target="header154.xml"/><Relationship Id="rId366" Type="http://schemas.openxmlformats.org/officeDocument/2006/relationships/footer" Target="footer184.xml"/><Relationship Id="rId170" Type="http://schemas.openxmlformats.org/officeDocument/2006/relationships/header" Target="header80.xml"/><Relationship Id="rId226" Type="http://schemas.openxmlformats.org/officeDocument/2006/relationships/header" Target="header108.xml"/><Relationship Id="rId268" Type="http://schemas.openxmlformats.org/officeDocument/2006/relationships/footer" Target="footer131.xml"/><Relationship Id="rId32" Type="http://schemas.openxmlformats.org/officeDocument/2006/relationships/header" Target="header12.xml"/><Relationship Id="rId74" Type="http://schemas.openxmlformats.org/officeDocument/2006/relationships/footer" Target="footer34.xml"/><Relationship Id="rId128" Type="http://schemas.openxmlformats.org/officeDocument/2006/relationships/header" Target="header58.xml"/><Relationship Id="rId335" Type="http://schemas.openxmlformats.org/officeDocument/2006/relationships/footer" Target="footer168.xml"/><Relationship Id="rId377" Type="http://schemas.openxmlformats.org/officeDocument/2006/relationships/header" Target="header179.xml"/><Relationship Id="rId5" Type="http://schemas.openxmlformats.org/officeDocument/2006/relationships/footnotes" Target="footnotes.xml"/><Relationship Id="rId181" Type="http://schemas.openxmlformats.org/officeDocument/2006/relationships/footer" Target="footer87.xml"/><Relationship Id="rId237" Type="http://schemas.openxmlformats.org/officeDocument/2006/relationships/footer" Target="footer114.xml"/><Relationship Id="rId279" Type="http://schemas.openxmlformats.org/officeDocument/2006/relationships/header" Target="header134.xml"/><Relationship Id="rId43" Type="http://schemas.openxmlformats.org/officeDocument/2006/relationships/header" Target="header17.xml"/><Relationship Id="rId139" Type="http://schemas.openxmlformats.org/officeDocument/2006/relationships/footer" Target="footer67.xml"/><Relationship Id="rId290" Type="http://schemas.openxmlformats.org/officeDocument/2006/relationships/footer" Target="footer143.xml"/><Relationship Id="rId304" Type="http://schemas.openxmlformats.org/officeDocument/2006/relationships/footer" Target="footer151.xml"/><Relationship Id="rId346" Type="http://schemas.openxmlformats.org/officeDocument/2006/relationships/footer" Target="footer174.xml"/><Relationship Id="rId85" Type="http://schemas.openxmlformats.org/officeDocument/2006/relationships/footer" Target="footer40.xml"/><Relationship Id="rId150" Type="http://schemas.openxmlformats.org/officeDocument/2006/relationships/header" Target="header70.xml"/><Relationship Id="rId192" Type="http://schemas.openxmlformats.org/officeDocument/2006/relationships/header" Target="header91.xml"/><Relationship Id="rId206" Type="http://schemas.openxmlformats.org/officeDocument/2006/relationships/header" Target="header98.xml"/><Relationship Id="rId248" Type="http://schemas.openxmlformats.org/officeDocument/2006/relationships/header" Target="header119.xml"/><Relationship Id="rId12" Type="http://schemas.openxmlformats.org/officeDocument/2006/relationships/header" Target="header2.xml"/><Relationship Id="rId108" Type="http://schemas.openxmlformats.org/officeDocument/2006/relationships/header" Target="header48.xml"/><Relationship Id="rId315" Type="http://schemas.openxmlformats.org/officeDocument/2006/relationships/header" Target="header150.xml"/><Relationship Id="rId357" Type="http://schemas.openxmlformats.org/officeDocument/2006/relationships/footer" Target="footer180.xml"/><Relationship Id="rId54" Type="http://schemas.openxmlformats.org/officeDocument/2006/relationships/footer" Target="footer24.xml"/><Relationship Id="rId96" Type="http://schemas.openxmlformats.org/officeDocument/2006/relationships/header" Target="header42.xml"/><Relationship Id="rId161" Type="http://schemas.openxmlformats.org/officeDocument/2006/relationships/footer" Target="footer77.xml"/><Relationship Id="rId217" Type="http://schemas.openxmlformats.org/officeDocument/2006/relationships/header" Target="header104.xml"/><Relationship Id="rId259" Type="http://schemas.openxmlformats.org/officeDocument/2006/relationships/footer" Target="footer126.xml"/><Relationship Id="rId23" Type="http://schemas.openxmlformats.org/officeDocument/2006/relationships/header" Target="header8.xml"/><Relationship Id="rId119" Type="http://schemas.openxmlformats.org/officeDocument/2006/relationships/footer" Target="footer57.xml"/><Relationship Id="rId270" Type="http://schemas.openxmlformats.org/officeDocument/2006/relationships/header" Target="header129.xml"/><Relationship Id="rId326" Type="http://schemas.openxmlformats.org/officeDocument/2006/relationships/footer" Target="footer163.xml"/><Relationship Id="rId65" Type="http://schemas.openxmlformats.org/officeDocument/2006/relationships/footer" Target="footer29.xml"/><Relationship Id="rId130" Type="http://schemas.openxmlformats.org/officeDocument/2006/relationships/footer" Target="footer62.xml"/><Relationship Id="rId368" Type="http://schemas.openxmlformats.org/officeDocument/2006/relationships/header" Target="header174.xml"/><Relationship Id="rId172" Type="http://schemas.openxmlformats.org/officeDocument/2006/relationships/footer" Target="footer82.xml"/><Relationship Id="rId228" Type="http://schemas.openxmlformats.org/officeDocument/2006/relationships/header" Target="header109.xml"/><Relationship Id="rId281" Type="http://schemas.openxmlformats.org/officeDocument/2006/relationships/footer" Target="footer138.xml"/><Relationship Id="rId337" Type="http://schemas.openxmlformats.org/officeDocument/2006/relationships/footer" Target="footer169.xml"/><Relationship Id="rId34" Type="http://schemas.openxmlformats.org/officeDocument/2006/relationships/header" Target="header13.xml"/><Relationship Id="rId76" Type="http://schemas.openxmlformats.org/officeDocument/2006/relationships/header" Target="header34.xml"/><Relationship Id="rId141" Type="http://schemas.openxmlformats.org/officeDocument/2006/relationships/header" Target="header65.xml"/><Relationship Id="rId379" Type="http://schemas.openxmlformats.org/officeDocument/2006/relationships/footer" Target="footer191.xml"/><Relationship Id="rId7" Type="http://schemas.openxmlformats.org/officeDocument/2006/relationships/image" Target="media/image1.png"/><Relationship Id="rId183" Type="http://schemas.openxmlformats.org/officeDocument/2006/relationships/header" Target="header87.xml"/><Relationship Id="rId239" Type="http://schemas.openxmlformats.org/officeDocument/2006/relationships/footer" Target="footer116.xml"/><Relationship Id="rId250" Type="http://schemas.openxmlformats.org/officeDocument/2006/relationships/header" Target="header120.xml"/><Relationship Id="rId292" Type="http://schemas.openxmlformats.org/officeDocument/2006/relationships/footer" Target="footer145.xml"/><Relationship Id="rId306" Type="http://schemas.openxmlformats.org/officeDocument/2006/relationships/header" Target="header146.xml"/><Relationship Id="rId45" Type="http://schemas.openxmlformats.org/officeDocument/2006/relationships/header" Target="header18.xml"/><Relationship Id="rId87" Type="http://schemas.openxmlformats.org/officeDocument/2006/relationships/header" Target="header38.xml"/><Relationship Id="rId110" Type="http://schemas.openxmlformats.org/officeDocument/2006/relationships/header" Target="header49.xml"/><Relationship Id="rId348" Type="http://schemas.openxmlformats.org/officeDocument/2006/relationships/header" Target="header165.xml"/><Relationship Id="rId152" Type="http://schemas.openxmlformats.org/officeDocument/2006/relationships/header" Target="header71.xml"/><Relationship Id="rId194" Type="http://schemas.openxmlformats.org/officeDocument/2006/relationships/footer" Target="footer93.xml"/><Relationship Id="rId208" Type="http://schemas.openxmlformats.org/officeDocument/2006/relationships/header" Target="header99.xml"/><Relationship Id="rId261" Type="http://schemas.openxmlformats.org/officeDocument/2006/relationships/header" Target="header125.xml"/><Relationship Id="rId14" Type="http://schemas.openxmlformats.org/officeDocument/2006/relationships/footer" Target="footer3.xml"/><Relationship Id="rId56" Type="http://schemas.openxmlformats.org/officeDocument/2006/relationships/footer" Target="footer25.xml"/><Relationship Id="rId317" Type="http://schemas.openxmlformats.org/officeDocument/2006/relationships/footer" Target="footer158.xml"/><Relationship Id="rId359" Type="http://schemas.openxmlformats.org/officeDocument/2006/relationships/header" Target="header170.xml"/><Relationship Id="rId98" Type="http://schemas.openxmlformats.org/officeDocument/2006/relationships/header" Target="header43.xml"/><Relationship Id="rId121" Type="http://schemas.openxmlformats.org/officeDocument/2006/relationships/footer" Target="footer58.xml"/><Relationship Id="rId163" Type="http://schemas.openxmlformats.org/officeDocument/2006/relationships/footer" Target="footer78.xml"/><Relationship Id="rId219" Type="http://schemas.openxmlformats.org/officeDocument/2006/relationships/footer" Target="footer106.xml"/><Relationship Id="rId370" Type="http://schemas.openxmlformats.org/officeDocument/2006/relationships/header" Target="header175.xml"/><Relationship Id="rId230" Type="http://schemas.openxmlformats.org/officeDocument/2006/relationships/header" Target="header111.xml"/><Relationship Id="rId25" Type="http://schemas.openxmlformats.org/officeDocument/2006/relationships/footer" Target="footer9.xml"/><Relationship Id="rId67" Type="http://schemas.openxmlformats.org/officeDocument/2006/relationships/header" Target="header29.xml"/><Relationship Id="rId272" Type="http://schemas.openxmlformats.org/officeDocument/2006/relationships/footer" Target="footer133.xml"/><Relationship Id="rId328" Type="http://schemas.openxmlformats.org/officeDocument/2006/relationships/header" Target="header155.xml"/><Relationship Id="rId132" Type="http://schemas.openxmlformats.org/officeDocument/2006/relationships/header" Target="header60.xml"/><Relationship Id="rId174" Type="http://schemas.openxmlformats.org/officeDocument/2006/relationships/header" Target="header82.xml"/><Relationship Id="rId381" Type="http://schemas.openxmlformats.org/officeDocument/2006/relationships/fontTable" Target="fontTable.xml"/><Relationship Id="rId241" Type="http://schemas.openxmlformats.org/officeDocument/2006/relationships/header" Target="header116.xml"/><Relationship Id="rId36" Type="http://schemas.openxmlformats.org/officeDocument/2006/relationships/footer" Target="footer14.xml"/><Relationship Id="rId283" Type="http://schemas.openxmlformats.org/officeDocument/2006/relationships/header" Target="header135.xml"/><Relationship Id="rId339" Type="http://schemas.openxmlformats.org/officeDocument/2006/relationships/header" Target="header161.xml"/><Relationship Id="rId78" Type="http://schemas.openxmlformats.org/officeDocument/2006/relationships/footer" Target="footer36.xml"/><Relationship Id="rId101" Type="http://schemas.openxmlformats.org/officeDocument/2006/relationships/footer" Target="footer48.xml"/><Relationship Id="rId143" Type="http://schemas.openxmlformats.org/officeDocument/2006/relationships/header" Target="header67.xml"/><Relationship Id="rId185" Type="http://schemas.openxmlformats.org/officeDocument/2006/relationships/footer" Target="footer89.xml"/><Relationship Id="rId350" Type="http://schemas.openxmlformats.org/officeDocument/2006/relationships/footer" Target="footer176.xml"/><Relationship Id="rId9" Type="http://schemas.openxmlformats.org/officeDocument/2006/relationships/header" Target="header1.xml"/><Relationship Id="rId210" Type="http://schemas.openxmlformats.org/officeDocument/2006/relationships/footer" Target="footer101.xml"/><Relationship Id="rId26" Type="http://schemas.openxmlformats.org/officeDocument/2006/relationships/header" Target="header9.xml"/><Relationship Id="rId231" Type="http://schemas.openxmlformats.org/officeDocument/2006/relationships/header" Target="header112.xml"/><Relationship Id="rId252" Type="http://schemas.openxmlformats.org/officeDocument/2006/relationships/footer" Target="footer122.xml"/><Relationship Id="rId273" Type="http://schemas.openxmlformats.org/officeDocument/2006/relationships/footer" Target="footer134.xml"/><Relationship Id="rId294" Type="http://schemas.openxmlformats.org/officeDocument/2006/relationships/header" Target="header140.xml"/><Relationship Id="rId308" Type="http://schemas.openxmlformats.org/officeDocument/2006/relationships/footer" Target="footer153.xml"/><Relationship Id="rId329" Type="http://schemas.openxmlformats.org/officeDocument/2006/relationships/header" Target="header156.xml"/><Relationship Id="rId47" Type="http://schemas.openxmlformats.org/officeDocument/2006/relationships/footer" Target="footer20.xml"/><Relationship Id="rId68" Type="http://schemas.openxmlformats.org/officeDocument/2006/relationships/footer" Target="footer31.xml"/><Relationship Id="rId89" Type="http://schemas.openxmlformats.org/officeDocument/2006/relationships/footer" Target="footer41.xml"/><Relationship Id="rId112" Type="http://schemas.openxmlformats.org/officeDocument/2006/relationships/footer" Target="footer53.xml"/><Relationship Id="rId133" Type="http://schemas.openxmlformats.org/officeDocument/2006/relationships/footer" Target="footer64.xml"/><Relationship Id="rId154" Type="http://schemas.openxmlformats.org/officeDocument/2006/relationships/footer" Target="footer73.xml"/><Relationship Id="rId175" Type="http://schemas.openxmlformats.org/officeDocument/2006/relationships/footer" Target="footer84.xml"/><Relationship Id="rId340" Type="http://schemas.openxmlformats.org/officeDocument/2006/relationships/footer" Target="footer170.xml"/><Relationship Id="rId361" Type="http://schemas.openxmlformats.org/officeDocument/2006/relationships/footer" Target="footer182.xml"/><Relationship Id="rId196" Type="http://schemas.openxmlformats.org/officeDocument/2006/relationships/header" Target="header93.xml"/><Relationship Id="rId200" Type="http://schemas.openxmlformats.org/officeDocument/2006/relationships/header" Target="header95.xml"/><Relationship Id="rId382" Type="http://schemas.openxmlformats.org/officeDocument/2006/relationships/theme" Target="theme/theme1.xml"/><Relationship Id="rId16" Type="http://schemas.openxmlformats.org/officeDocument/2006/relationships/header" Target="header4.xml"/><Relationship Id="rId221" Type="http://schemas.openxmlformats.org/officeDocument/2006/relationships/footer" Target="footer107.xml"/><Relationship Id="rId242" Type="http://schemas.openxmlformats.org/officeDocument/2006/relationships/footer" Target="footer117.xml"/><Relationship Id="rId263" Type="http://schemas.openxmlformats.org/officeDocument/2006/relationships/footer" Target="footer128.xml"/><Relationship Id="rId284" Type="http://schemas.openxmlformats.org/officeDocument/2006/relationships/header" Target="header136.xml"/><Relationship Id="rId319" Type="http://schemas.openxmlformats.org/officeDocument/2006/relationships/header" Target="header152.xml"/><Relationship Id="rId37" Type="http://schemas.openxmlformats.org/officeDocument/2006/relationships/footer" Target="footer15.xml"/><Relationship Id="rId58" Type="http://schemas.openxmlformats.org/officeDocument/2006/relationships/header" Target="header25.xml"/><Relationship Id="rId79" Type="http://schemas.openxmlformats.org/officeDocument/2006/relationships/header" Target="header35.xml"/><Relationship Id="rId102" Type="http://schemas.openxmlformats.org/officeDocument/2006/relationships/header" Target="header45.xml"/><Relationship Id="rId123" Type="http://schemas.openxmlformats.org/officeDocument/2006/relationships/header" Target="header56.xml"/><Relationship Id="rId144" Type="http://schemas.openxmlformats.org/officeDocument/2006/relationships/footer" Target="footer68.xml"/><Relationship Id="rId330" Type="http://schemas.openxmlformats.org/officeDocument/2006/relationships/footer" Target="footer165.xml"/><Relationship Id="rId90" Type="http://schemas.openxmlformats.org/officeDocument/2006/relationships/footer" Target="footer42.xml"/><Relationship Id="rId165" Type="http://schemas.openxmlformats.org/officeDocument/2006/relationships/header" Target="header78.xml"/><Relationship Id="rId186" Type="http://schemas.openxmlformats.org/officeDocument/2006/relationships/header" Target="header88.xml"/><Relationship Id="rId351" Type="http://schemas.openxmlformats.org/officeDocument/2006/relationships/footer" Target="footer177.xml"/><Relationship Id="rId372" Type="http://schemas.openxmlformats.org/officeDocument/2006/relationships/footer" Target="footer187.xml"/><Relationship Id="rId211" Type="http://schemas.openxmlformats.org/officeDocument/2006/relationships/footer" Target="footer102.xml"/><Relationship Id="rId232" Type="http://schemas.openxmlformats.org/officeDocument/2006/relationships/footer" Target="footer111.xml"/><Relationship Id="rId253" Type="http://schemas.openxmlformats.org/officeDocument/2006/relationships/footer" Target="footer123.xml"/><Relationship Id="rId274" Type="http://schemas.openxmlformats.org/officeDocument/2006/relationships/header" Target="header131.xml"/><Relationship Id="rId295" Type="http://schemas.openxmlformats.org/officeDocument/2006/relationships/footer" Target="footer146.xml"/><Relationship Id="rId309" Type="http://schemas.openxmlformats.org/officeDocument/2006/relationships/footer" Target="footer154.xml"/><Relationship Id="rId27" Type="http://schemas.openxmlformats.org/officeDocument/2006/relationships/footer" Target="footer10.xml"/><Relationship Id="rId48" Type="http://schemas.openxmlformats.org/officeDocument/2006/relationships/footer" Target="footer21.xml"/><Relationship Id="rId69" Type="http://schemas.openxmlformats.org/officeDocument/2006/relationships/header" Target="header30.xml"/><Relationship Id="rId113" Type="http://schemas.openxmlformats.org/officeDocument/2006/relationships/footer" Target="footer54.xml"/><Relationship Id="rId134" Type="http://schemas.openxmlformats.org/officeDocument/2006/relationships/header" Target="header61.xml"/><Relationship Id="rId320" Type="http://schemas.openxmlformats.org/officeDocument/2006/relationships/footer" Target="footer159.xml"/><Relationship Id="rId80" Type="http://schemas.openxmlformats.org/officeDocument/2006/relationships/footer" Target="footer37.xml"/><Relationship Id="rId155" Type="http://schemas.openxmlformats.org/officeDocument/2006/relationships/footer" Target="footer74.xml"/><Relationship Id="rId176" Type="http://schemas.openxmlformats.org/officeDocument/2006/relationships/header" Target="header83.xml"/><Relationship Id="rId197" Type="http://schemas.openxmlformats.org/officeDocument/2006/relationships/header" Target="header94.xml"/><Relationship Id="rId341" Type="http://schemas.openxmlformats.org/officeDocument/2006/relationships/footer" Target="footer171.xml"/><Relationship Id="rId362" Type="http://schemas.openxmlformats.org/officeDocument/2006/relationships/header" Target="header171.xml"/><Relationship Id="rId201" Type="http://schemas.openxmlformats.org/officeDocument/2006/relationships/footer" Target="footer97.xml"/><Relationship Id="rId222" Type="http://schemas.openxmlformats.org/officeDocument/2006/relationships/header" Target="header106.xml"/><Relationship Id="rId243" Type="http://schemas.openxmlformats.org/officeDocument/2006/relationships/footer" Target="footer118.xml"/><Relationship Id="rId264" Type="http://schemas.openxmlformats.org/officeDocument/2006/relationships/footer" Target="footer129.xml"/><Relationship Id="rId285" Type="http://schemas.openxmlformats.org/officeDocument/2006/relationships/footer" Target="footer140.xml"/><Relationship Id="rId17" Type="http://schemas.openxmlformats.org/officeDocument/2006/relationships/header" Target="header5.xml"/><Relationship Id="rId38" Type="http://schemas.openxmlformats.org/officeDocument/2006/relationships/footer" Target="footer16.xml"/><Relationship Id="rId59" Type="http://schemas.openxmlformats.org/officeDocument/2006/relationships/footer" Target="footer26.xml"/><Relationship Id="rId103" Type="http://schemas.openxmlformats.org/officeDocument/2006/relationships/footer" Target="footer49.xml"/><Relationship Id="rId124" Type="http://schemas.openxmlformats.org/officeDocument/2006/relationships/footer" Target="footer59.xml"/><Relationship Id="rId310" Type="http://schemas.openxmlformats.org/officeDocument/2006/relationships/header" Target="header147.xml"/><Relationship Id="rId70" Type="http://schemas.openxmlformats.org/officeDocument/2006/relationships/header" Target="header31.xml"/><Relationship Id="rId91" Type="http://schemas.openxmlformats.org/officeDocument/2006/relationships/footer" Target="footer43.xml"/><Relationship Id="rId145" Type="http://schemas.openxmlformats.org/officeDocument/2006/relationships/footer" Target="footer69.xml"/><Relationship Id="rId166" Type="http://schemas.openxmlformats.org/officeDocument/2006/relationships/footer" Target="footer79.xml"/><Relationship Id="rId187" Type="http://schemas.openxmlformats.org/officeDocument/2006/relationships/footer" Target="footer90.xml"/><Relationship Id="rId331" Type="http://schemas.openxmlformats.org/officeDocument/2006/relationships/footer" Target="footer166.xml"/><Relationship Id="rId352" Type="http://schemas.openxmlformats.org/officeDocument/2006/relationships/header" Target="header166.xml"/><Relationship Id="rId373" Type="http://schemas.openxmlformats.org/officeDocument/2006/relationships/footer" Target="footer188.xml"/><Relationship Id="rId1" Type="http://schemas.openxmlformats.org/officeDocument/2006/relationships/numbering" Target="numbering.xml"/><Relationship Id="rId212" Type="http://schemas.openxmlformats.org/officeDocument/2006/relationships/header" Target="header101.xml"/><Relationship Id="rId233" Type="http://schemas.openxmlformats.org/officeDocument/2006/relationships/footer" Target="footer112.xml"/><Relationship Id="rId254" Type="http://schemas.openxmlformats.org/officeDocument/2006/relationships/header" Target="header122.xml"/><Relationship Id="rId28" Type="http://schemas.openxmlformats.org/officeDocument/2006/relationships/header" Target="header10.xml"/><Relationship Id="rId49" Type="http://schemas.openxmlformats.org/officeDocument/2006/relationships/header" Target="header20.xml"/><Relationship Id="rId114" Type="http://schemas.openxmlformats.org/officeDocument/2006/relationships/header" Target="header51.xml"/><Relationship Id="rId275" Type="http://schemas.openxmlformats.org/officeDocument/2006/relationships/header" Target="header132.xml"/><Relationship Id="rId296" Type="http://schemas.openxmlformats.org/officeDocument/2006/relationships/footer" Target="footer147.xml"/><Relationship Id="rId300" Type="http://schemas.openxmlformats.org/officeDocument/2006/relationships/header" Target="header143.xml"/><Relationship Id="rId60" Type="http://schemas.openxmlformats.org/officeDocument/2006/relationships/footer" Target="footer27.xml"/><Relationship Id="rId81" Type="http://schemas.openxmlformats.org/officeDocument/2006/relationships/header" Target="header36.xml"/><Relationship Id="rId135" Type="http://schemas.openxmlformats.org/officeDocument/2006/relationships/header" Target="header62.xml"/><Relationship Id="rId156" Type="http://schemas.openxmlformats.org/officeDocument/2006/relationships/header" Target="header73.xml"/><Relationship Id="rId177" Type="http://schemas.openxmlformats.org/officeDocument/2006/relationships/header" Target="header84.xml"/><Relationship Id="rId198" Type="http://schemas.openxmlformats.org/officeDocument/2006/relationships/footer" Target="footer95.xml"/><Relationship Id="rId321" Type="http://schemas.openxmlformats.org/officeDocument/2006/relationships/footer" Target="footer160.xml"/><Relationship Id="rId342" Type="http://schemas.openxmlformats.org/officeDocument/2006/relationships/header" Target="header162.xml"/><Relationship Id="rId363" Type="http://schemas.openxmlformats.org/officeDocument/2006/relationships/footer" Target="footer183.xml"/><Relationship Id="rId202" Type="http://schemas.openxmlformats.org/officeDocument/2006/relationships/header" Target="header96.xml"/><Relationship Id="rId223" Type="http://schemas.openxmlformats.org/officeDocument/2006/relationships/header" Target="header107.xml"/><Relationship Id="rId244" Type="http://schemas.openxmlformats.org/officeDocument/2006/relationships/header" Target="header117.xml"/><Relationship Id="rId18" Type="http://schemas.openxmlformats.org/officeDocument/2006/relationships/footer" Target="footer5.xml"/><Relationship Id="rId39" Type="http://schemas.openxmlformats.org/officeDocument/2006/relationships/header" Target="header15.xml"/><Relationship Id="rId265" Type="http://schemas.openxmlformats.org/officeDocument/2006/relationships/footer" Target="footer130.xml"/><Relationship Id="rId286" Type="http://schemas.openxmlformats.org/officeDocument/2006/relationships/footer" Target="footer141.xml"/><Relationship Id="rId50" Type="http://schemas.openxmlformats.org/officeDocument/2006/relationships/footer" Target="footer22.xml"/><Relationship Id="rId104" Type="http://schemas.openxmlformats.org/officeDocument/2006/relationships/header" Target="header46.xml"/><Relationship Id="rId125" Type="http://schemas.openxmlformats.org/officeDocument/2006/relationships/footer" Target="footer60.xml"/><Relationship Id="rId146" Type="http://schemas.openxmlformats.org/officeDocument/2006/relationships/header" Target="header68.xml"/><Relationship Id="rId167" Type="http://schemas.openxmlformats.org/officeDocument/2006/relationships/footer" Target="footer80.xml"/><Relationship Id="rId188" Type="http://schemas.openxmlformats.org/officeDocument/2006/relationships/header" Target="header89.xml"/><Relationship Id="rId311" Type="http://schemas.openxmlformats.org/officeDocument/2006/relationships/header" Target="header148.xml"/><Relationship Id="rId332" Type="http://schemas.openxmlformats.org/officeDocument/2006/relationships/header" Target="header157.xml"/><Relationship Id="rId353" Type="http://schemas.openxmlformats.org/officeDocument/2006/relationships/header" Target="header167.xml"/><Relationship Id="rId374" Type="http://schemas.openxmlformats.org/officeDocument/2006/relationships/header" Target="header177.xml"/><Relationship Id="rId71" Type="http://schemas.openxmlformats.org/officeDocument/2006/relationships/footer" Target="footer32.xml"/><Relationship Id="rId92" Type="http://schemas.openxmlformats.org/officeDocument/2006/relationships/header" Target="header40.xml"/><Relationship Id="rId213" Type="http://schemas.openxmlformats.org/officeDocument/2006/relationships/header" Target="header102.xml"/><Relationship Id="rId234" Type="http://schemas.openxmlformats.org/officeDocument/2006/relationships/footer" Target="footer113.xml"/><Relationship Id="rId2" Type="http://schemas.openxmlformats.org/officeDocument/2006/relationships/styles" Target="styles.xml"/><Relationship Id="rId29" Type="http://schemas.openxmlformats.org/officeDocument/2006/relationships/header" Target="header11.xml"/><Relationship Id="rId255" Type="http://schemas.openxmlformats.org/officeDocument/2006/relationships/footer" Target="footer124.xml"/><Relationship Id="rId276" Type="http://schemas.openxmlformats.org/officeDocument/2006/relationships/footer" Target="footer135.xml"/><Relationship Id="rId297" Type="http://schemas.openxmlformats.org/officeDocument/2006/relationships/header" Target="header141.xml"/><Relationship Id="rId40" Type="http://schemas.openxmlformats.org/officeDocument/2006/relationships/header" Target="header16.xml"/><Relationship Id="rId115" Type="http://schemas.openxmlformats.org/officeDocument/2006/relationships/footer" Target="footer55.xml"/><Relationship Id="rId136" Type="http://schemas.openxmlformats.org/officeDocument/2006/relationships/footer" Target="footer65.xml"/><Relationship Id="rId157" Type="http://schemas.openxmlformats.org/officeDocument/2006/relationships/footer" Target="footer75.xml"/><Relationship Id="rId178" Type="http://schemas.openxmlformats.org/officeDocument/2006/relationships/footer" Target="footer85.xml"/><Relationship Id="rId301" Type="http://schemas.openxmlformats.org/officeDocument/2006/relationships/footer" Target="footer149.xml"/><Relationship Id="rId322" Type="http://schemas.openxmlformats.org/officeDocument/2006/relationships/footer" Target="footer161.xml"/><Relationship Id="rId343" Type="http://schemas.openxmlformats.org/officeDocument/2006/relationships/header" Target="header163.xml"/><Relationship Id="rId364" Type="http://schemas.openxmlformats.org/officeDocument/2006/relationships/header" Target="header172.xml"/><Relationship Id="rId61" Type="http://schemas.openxmlformats.org/officeDocument/2006/relationships/header" Target="header26.xml"/><Relationship Id="rId82" Type="http://schemas.openxmlformats.org/officeDocument/2006/relationships/header" Target="header37.xml"/><Relationship Id="rId199" Type="http://schemas.openxmlformats.org/officeDocument/2006/relationships/footer" Target="footer96.xml"/><Relationship Id="rId203" Type="http://schemas.openxmlformats.org/officeDocument/2006/relationships/header" Target="header97.xml"/><Relationship Id="rId19" Type="http://schemas.openxmlformats.org/officeDocument/2006/relationships/footer" Target="footer6.xml"/><Relationship Id="rId224" Type="http://schemas.openxmlformats.org/officeDocument/2006/relationships/footer" Target="footer108.xml"/><Relationship Id="rId245" Type="http://schemas.openxmlformats.org/officeDocument/2006/relationships/header" Target="header118.xml"/><Relationship Id="rId266" Type="http://schemas.openxmlformats.org/officeDocument/2006/relationships/header" Target="header127.xml"/><Relationship Id="rId287" Type="http://schemas.openxmlformats.org/officeDocument/2006/relationships/footer" Target="footer142.xml"/><Relationship Id="rId30" Type="http://schemas.openxmlformats.org/officeDocument/2006/relationships/footer" Target="footer11.xml"/><Relationship Id="rId105" Type="http://schemas.openxmlformats.org/officeDocument/2006/relationships/header" Target="header47.xml"/><Relationship Id="rId126" Type="http://schemas.openxmlformats.org/officeDocument/2006/relationships/header" Target="header57.xml"/><Relationship Id="rId147" Type="http://schemas.openxmlformats.org/officeDocument/2006/relationships/header" Target="header69.xml"/><Relationship Id="rId168" Type="http://schemas.openxmlformats.org/officeDocument/2006/relationships/header" Target="header79.xml"/><Relationship Id="rId312" Type="http://schemas.openxmlformats.org/officeDocument/2006/relationships/footer" Target="footer155.xml"/><Relationship Id="rId333" Type="http://schemas.openxmlformats.org/officeDocument/2006/relationships/header" Target="header158.xml"/><Relationship Id="rId354" Type="http://schemas.openxmlformats.org/officeDocument/2006/relationships/footer" Target="footer178.xml"/><Relationship Id="rId51" Type="http://schemas.openxmlformats.org/officeDocument/2006/relationships/header" Target="header21.xml"/><Relationship Id="rId72" Type="http://schemas.openxmlformats.org/officeDocument/2006/relationships/footer" Target="footer33.xml"/><Relationship Id="rId93" Type="http://schemas.openxmlformats.org/officeDocument/2006/relationships/header" Target="header41.xml"/><Relationship Id="rId189" Type="http://schemas.openxmlformats.org/officeDocument/2006/relationships/header" Target="header90.xml"/><Relationship Id="rId375" Type="http://schemas.openxmlformats.org/officeDocument/2006/relationships/footer" Target="footer189.xml"/><Relationship Id="rId3" Type="http://schemas.openxmlformats.org/officeDocument/2006/relationships/settings" Target="settings.xml"/><Relationship Id="rId214" Type="http://schemas.openxmlformats.org/officeDocument/2006/relationships/footer" Target="footer103.xml"/><Relationship Id="rId235" Type="http://schemas.openxmlformats.org/officeDocument/2006/relationships/header" Target="header113.xml"/><Relationship Id="rId256" Type="http://schemas.openxmlformats.org/officeDocument/2006/relationships/header" Target="header123.xml"/><Relationship Id="rId277" Type="http://schemas.openxmlformats.org/officeDocument/2006/relationships/footer" Target="footer136.xml"/><Relationship Id="rId298" Type="http://schemas.openxmlformats.org/officeDocument/2006/relationships/footer" Target="footer148.xml"/><Relationship Id="rId116" Type="http://schemas.openxmlformats.org/officeDocument/2006/relationships/header" Target="header52.xml"/><Relationship Id="rId137" Type="http://schemas.openxmlformats.org/officeDocument/2006/relationships/footer" Target="footer66.xml"/><Relationship Id="rId158" Type="http://schemas.openxmlformats.org/officeDocument/2006/relationships/header" Target="header74.xml"/><Relationship Id="rId302" Type="http://schemas.openxmlformats.org/officeDocument/2006/relationships/footer" Target="footer150.xml"/><Relationship Id="rId323" Type="http://schemas.openxmlformats.org/officeDocument/2006/relationships/header" Target="header153.xml"/><Relationship Id="rId344" Type="http://schemas.openxmlformats.org/officeDocument/2006/relationships/footer" Target="footer172.xml"/><Relationship Id="rId20" Type="http://schemas.openxmlformats.org/officeDocument/2006/relationships/header" Target="header6.xml"/><Relationship Id="rId41" Type="http://schemas.openxmlformats.org/officeDocument/2006/relationships/footer" Target="footer17.xml"/><Relationship Id="rId62" Type="http://schemas.openxmlformats.org/officeDocument/2006/relationships/footer" Target="footer28.xml"/><Relationship Id="rId83" Type="http://schemas.openxmlformats.org/officeDocument/2006/relationships/footer" Target="footer38.xml"/><Relationship Id="rId179" Type="http://schemas.openxmlformats.org/officeDocument/2006/relationships/footer" Target="footer86.xml"/><Relationship Id="rId365" Type="http://schemas.openxmlformats.org/officeDocument/2006/relationships/header" Target="header173.xml"/><Relationship Id="rId190" Type="http://schemas.openxmlformats.org/officeDocument/2006/relationships/footer" Target="footer91.xml"/><Relationship Id="rId204" Type="http://schemas.openxmlformats.org/officeDocument/2006/relationships/footer" Target="footer98.xml"/><Relationship Id="rId225" Type="http://schemas.openxmlformats.org/officeDocument/2006/relationships/footer" Target="footer109.xml"/><Relationship Id="rId246" Type="http://schemas.openxmlformats.org/officeDocument/2006/relationships/footer" Target="footer119.xml"/><Relationship Id="rId267" Type="http://schemas.openxmlformats.org/officeDocument/2006/relationships/header" Target="header128.xml"/><Relationship Id="rId288" Type="http://schemas.openxmlformats.org/officeDocument/2006/relationships/header" Target="header137.xml"/><Relationship Id="rId106" Type="http://schemas.openxmlformats.org/officeDocument/2006/relationships/footer" Target="footer50.xml"/><Relationship Id="rId127" Type="http://schemas.openxmlformats.org/officeDocument/2006/relationships/footer" Target="footer61.xml"/><Relationship Id="rId313" Type="http://schemas.openxmlformats.org/officeDocument/2006/relationships/footer" Target="footer156.xml"/><Relationship Id="rId10" Type="http://schemas.openxmlformats.org/officeDocument/2006/relationships/footer" Target="footer1.xml"/><Relationship Id="rId31" Type="http://schemas.openxmlformats.org/officeDocument/2006/relationships/footer" Target="footer12.xml"/><Relationship Id="rId52" Type="http://schemas.openxmlformats.org/officeDocument/2006/relationships/header" Target="header22.xml"/><Relationship Id="rId73" Type="http://schemas.openxmlformats.org/officeDocument/2006/relationships/header" Target="header32.xml"/><Relationship Id="rId94" Type="http://schemas.openxmlformats.org/officeDocument/2006/relationships/footer" Target="footer44.xml"/><Relationship Id="rId148" Type="http://schemas.openxmlformats.org/officeDocument/2006/relationships/footer" Target="footer70.xml"/><Relationship Id="rId169" Type="http://schemas.openxmlformats.org/officeDocument/2006/relationships/footer" Target="footer81.xml"/><Relationship Id="rId334" Type="http://schemas.openxmlformats.org/officeDocument/2006/relationships/footer" Target="footer167.xml"/><Relationship Id="rId355" Type="http://schemas.openxmlformats.org/officeDocument/2006/relationships/footer" Target="footer179.xml"/><Relationship Id="rId376" Type="http://schemas.openxmlformats.org/officeDocument/2006/relationships/header" Target="header178.xml"/><Relationship Id="rId4" Type="http://schemas.openxmlformats.org/officeDocument/2006/relationships/webSettings" Target="webSettings.xml"/><Relationship Id="rId180" Type="http://schemas.openxmlformats.org/officeDocument/2006/relationships/header" Target="header85.xml"/><Relationship Id="rId215" Type="http://schemas.openxmlformats.org/officeDocument/2006/relationships/footer" Target="footer104.xml"/><Relationship Id="rId236" Type="http://schemas.openxmlformats.org/officeDocument/2006/relationships/header" Target="header114.xml"/><Relationship Id="rId257" Type="http://schemas.openxmlformats.org/officeDocument/2006/relationships/header" Target="header124.xml"/><Relationship Id="rId278" Type="http://schemas.openxmlformats.org/officeDocument/2006/relationships/header" Target="header133.xml"/><Relationship Id="rId303" Type="http://schemas.openxmlformats.org/officeDocument/2006/relationships/header" Target="header144.xml"/><Relationship Id="rId42" Type="http://schemas.openxmlformats.org/officeDocument/2006/relationships/footer" Target="footer18.xml"/><Relationship Id="rId84" Type="http://schemas.openxmlformats.org/officeDocument/2006/relationships/footer" Target="footer39.xml"/><Relationship Id="rId138" Type="http://schemas.openxmlformats.org/officeDocument/2006/relationships/header" Target="header63.xml"/><Relationship Id="rId345" Type="http://schemas.openxmlformats.org/officeDocument/2006/relationships/footer" Target="footer173.xml"/><Relationship Id="rId191" Type="http://schemas.openxmlformats.org/officeDocument/2006/relationships/footer" Target="footer92.xml"/><Relationship Id="rId205" Type="http://schemas.openxmlformats.org/officeDocument/2006/relationships/footer" Target="footer99.xml"/><Relationship Id="rId247" Type="http://schemas.openxmlformats.org/officeDocument/2006/relationships/footer" Target="footer120.xml"/><Relationship Id="rId107" Type="http://schemas.openxmlformats.org/officeDocument/2006/relationships/footer" Target="footer51.xml"/><Relationship Id="rId289" Type="http://schemas.openxmlformats.org/officeDocument/2006/relationships/header" Target="header138.xml"/><Relationship Id="rId11" Type="http://schemas.openxmlformats.org/officeDocument/2006/relationships/footer" Target="footer2.xml"/><Relationship Id="rId53" Type="http://schemas.openxmlformats.org/officeDocument/2006/relationships/footer" Target="footer23.xml"/><Relationship Id="rId149" Type="http://schemas.openxmlformats.org/officeDocument/2006/relationships/footer" Target="footer71.xml"/><Relationship Id="rId314" Type="http://schemas.openxmlformats.org/officeDocument/2006/relationships/header" Target="header149.xml"/><Relationship Id="rId356" Type="http://schemas.openxmlformats.org/officeDocument/2006/relationships/header" Target="header168.xml"/><Relationship Id="rId95" Type="http://schemas.openxmlformats.org/officeDocument/2006/relationships/footer" Target="footer45.xml"/><Relationship Id="rId160" Type="http://schemas.openxmlformats.org/officeDocument/2006/relationships/footer" Target="footer76.xml"/><Relationship Id="rId216" Type="http://schemas.openxmlformats.org/officeDocument/2006/relationships/header" Target="header103.xml"/><Relationship Id="rId258" Type="http://schemas.openxmlformats.org/officeDocument/2006/relationships/footer" Target="footer125.xml"/><Relationship Id="rId22" Type="http://schemas.openxmlformats.org/officeDocument/2006/relationships/header" Target="header7.xml"/><Relationship Id="rId64" Type="http://schemas.openxmlformats.org/officeDocument/2006/relationships/header" Target="header28.xml"/><Relationship Id="rId118" Type="http://schemas.openxmlformats.org/officeDocument/2006/relationships/footer" Target="footer56.xml"/><Relationship Id="rId325" Type="http://schemas.openxmlformats.org/officeDocument/2006/relationships/footer" Target="footer162.xml"/><Relationship Id="rId367" Type="http://schemas.openxmlformats.org/officeDocument/2006/relationships/footer" Target="footer185.xml"/><Relationship Id="rId171" Type="http://schemas.openxmlformats.org/officeDocument/2006/relationships/header" Target="header81.xml"/><Relationship Id="rId227" Type="http://schemas.openxmlformats.org/officeDocument/2006/relationships/footer" Target="footer110.xml"/><Relationship Id="rId269" Type="http://schemas.openxmlformats.org/officeDocument/2006/relationships/footer" Target="footer132.xml"/><Relationship Id="rId33" Type="http://schemas.openxmlformats.org/officeDocument/2006/relationships/footer" Target="footer13.xml"/><Relationship Id="rId129" Type="http://schemas.openxmlformats.org/officeDocument/2006/relationships/header" Target="header59.xml"/><Relationship Id="rId280" Type="http://schemas.openxmlformats.org/officeDocument/2006/relationships/footer" Target="footer137.xml"/><Relationship Id="rId336" Type="http://schemas.openxmlformats.org/officeDocument/2006/relationships/header" Target="header159.xml"/><Relationship Id="rId75" Type="http://schemas.openxmlformats.org/officeDocument/2006/relationships/header" Target="header33.xml"/><Relationship Id="rId140" Type="http://schemas.openxmlformats.org/officeDocument/2006/relationships/header" Target="header64.xml"/><Relationship Id="rId182" Type="http://schemas.openxmlformats.org/officeDocument/2006/relationships/header" Target="header86.xml"/><Relationship Id="rId378" Type="http://schemas.openxmlformats.org/officeDocument/2006/relationships/footer" Target="footer190.xml"/><Relationship Id="rId6" Type="http://schemas.openxmlformats.org/officeDocument/2006/relationships/endnotes" Target="endnotes.xml"/><Relationship Id="rId238" Type="http://schemas.openxmlformats.org/officeDocument/2006/relationships/footer" Target="footer115.xml"/><Relationship Id="rId291" Type="http://schemas.openxmlformats.org/officeDocument/2006/relationships/footer" Target="footer144.xml"/><Relationship Id="rId305" Type="http://schemas.openxmlformats.org/officeDocument/2006/relationships/header" Target="header145.xml"/><Relationship Id="rId347" Type="http://schemas.openxmlformats.org/officeDocument/2006/relationships/header" Target="header164.xml"/><Relationship Id="rId44" Type="http://schemas.openxmlformats.org/officeDocument/2006/relationships/footer" Target="footer19.xml"/><Relationship Id="rId86" Type="http://schemas.openxmlformats.org/officeDocument/2006/relationships/image" Target="media/image3.png"/><Relationship Id="rId151" Type="http://schemas.openxmlformats.org/officeDocument/2006/relationships/footer" Target="footer72.xml"/><Relationship Id="rId193" Type="http://schemas.openxmlformats.org/officeDocument/2006/relationships/header" Target="header92.xml"/><Relationship Id="rId207" Type="http://schemas.openxmlformats.org/officeDocument/2006/relationships/footer" Target="footer100.xml"/><Relationship Id="rId249" Type="http://schemas.openxmlformats.org/officeDocument/2006/relationships/footer" Target="footer121.xml"/><Relationship Id="rId13" Type="http://schemas.openxmlformats.org/officeDocument/2006/relationships/header" Target="header3.xml"/><Relationship Id="rId109" Type="http://schemas.openxmlformats.org/officeDocument/2006/relationships/footer" Target="footer52.xml"/><Relationship Id="rId260" Type="http://schemas.openxmlformats.org/officeDocument/2006/relationships/footer" Target="footer127.xml"/><Relationship Id="rId316" Type="http://schemas.openxmlformats.org/officeDocument/2006/relationships/footer" Target="footer157.xml"/><Relationship Id="rId55" Type="http://schemas.openxmlformats.org/officeDocument/2006/relationships/header" Target="header23.xml"/><Relationship Id="rId97" Type="http://schemas.openxmlformats.org/officeDocument/2006/relationships/footer" Target="footer46.xml"/><Relationship Id="rId120" Type="http://schemas.openxmlformats.org/officeDocument/2006/relationships/header" Target="header54.xml"/><Relationship Id="rId358" Type="http://schemas.openxmlformats.org/officeDocument/2006/relationships/header" Target="header169.xml"/><Relationship Id="rId162" Type="http://schemas.openxmlformats.org/officeDocument/2006/relationships/header" Target="header76.xml"/><Relationship Id="rId218" Type="http://schemas.openxmlformats.org/officeDocument/2006/relationships/footer" Target="footer105.xml"/><Relationship Id="rId271" Type="http://schemas.openxmlformats.org/officeDocument/2006/relationships/header" Target="header130.xml"/><Relationship Id="rId24" Type="http://schemas.openxmlformats.org/officeDocument/2006/relationships/footer" Target="footer8.xml"/><Relationship Id="rId66" Type="http://schemas.openxmlformats.org/officeDocument/2006/relationships/footer" Target="footer30.xml"/><Relationship Id="rId131" Type="http://schemas.openxmlformats.org/officeDocument/2006/relationships/footer" Target="footer63.xml"/><Relationship Id="rId327" Type="http://schemas.openxmlformats.org/officeDocument/2006/relationships/footer" Target="footer164.xml"/><Relationship Id="rId369" Type="http://schemas.openxmlformats.org/officeDocument/2006/relationships/footer" Target="footer186.xml"/><Relationship Id="rId173" Type="http://schemas.openxmlformats.org/officeDocument/2006/relationships/footer" Target="footer83.xml"/><Relationship Id="rId229" Type="http://schemas.openxmlformats.org/officeDocument/2006/relationships/header" Target="header110.xml"/><Relationship Id="rId380" Type="http://schemas.openxmlformats.org/officeDocument/2006/relationships/footer" Target="footer192.xml"/><Relationship Id="rId240" Type="http://schemas.openxmlformats.org/officeDocument/2006/relationships/header" Target="header115.xml"/><Relationship Id="rId35" Type="http://schemas.openxmlformats.org/officeDocument/2006/relationships/header" Target="header14.xml"/><Relationship Id="rId77" Type="http://schemas.openxmlformats.org/officeDocument/2006/relationships/footer" Target="footer35.xml"/><Relationship Id="rId100" Type="http://schemas.openxmlformats.org/officeDocument/2006/relationships/footer" Target="footer47.xml"/><Relationship Id="rId282" Type="http://schemas.openxmlformats.org/officeDocument/2006/relationships/footer" Target="footer139.xml"/><Relationship Id="rId338" Type="http://schemas.openxmlformats.org/officeDocument/2006/relationships/header" Target="header160.xml"/><Relationship Id="rId8" Type="http://schemas.openxmlformats.org/officeDocument/2006/relationships/image" Target="media/image2.png"/><Relationship Id="rId142" Type="http://schemas.openxmlformats.org/officeDocument/2006/relationships/header" Target="header66.xml"/><Relationship Id="rId184" Type="http://schemas.openxmlformats.org/officeDocument/2006/relationships/footer" Target="footer88.xml"/><Relationship Id="rId251" Type="http://schemas.openxmlformats.org/officeDocument/2006/relationships/header" Target="header121.xml"/><Relationship Id="rId46" Type="http://schemas.openxmlformats.org/officeDocument/2006/relationships/header" Target="header19.xml"/><Relationship Id="rId293" Type="http://schemas.openxmlformats.org/officeDocument/2006/relationships/header" Target="header139.xml"/><Relationship Id="rId307" Type="http://schemas.openxmlformats.org/officeDocument/2006/relationships/footer" Target="footer152.xml"/><Relationship Id="rId349" Type="http://schemas.openxmlformats.org/officeDocument/2006/relationships/footer" Target="footer175.xml"/><Relationship Id="rId88" Type="http://schemas.openxmlformats.org/officeDocument/2006/relationships/header" Target="header39.xml"/><Relationship Id="rId111" Type="http://schemas.openxmlformats.org/officeDocument/2006/relationships/header" Target="header50.xml"/><Relationship Id="rId153" Type="http://schemas.openxmlformats.org/officeDocument/2006/relationships/header" Target="header72.xml"/><Relationship Id="rId195" Type="http://schemas.openxmlformats.org/officeDocument/2006/relationships/footer" Target="footer94.xml"/><Relationship Id="rId209" Type="http://schemas.openxmlformats.org/officeDocument/2006/relationships/header" Target="header100.xml"/><Relationship Id="rId360" Type="http://schemas.openxmlformats.org/officeDocument/2006/relationships/footer" Target="footer181.xml"/><Relationship Id="rId220" Type="http://schemas.openxmlformats.org/officeDocument/2006/relationships/header" Target="header105.xml"/><Relationship Id="rId15" Type="http://schemas.openxmlformats.org/officeDocument/2006/relationships/footer" Target="footer4.xml"/><Relationship Id="rId57" Type="http://schemas.openxmlformats.org/officeDocument/2006/relationships/header" Target="header24.xml"/><Relationship Id="rId262" Type="http://schemas.openxmlformats.org/officeDocument/2006/relationships/header" Target="header126.xml"/><Relationship Id="rId318" Type="http://schemas.openxmlformats.org/officeDocument/2006/relationships/header" Target="header151.xml"/><Relationship Id="rId99" Type="http://schemas.openxmlformats.org/officeDocument/2006/relationships/header" Target="header44.xml"/><Relationship Id="rId122" Type="http://schemas.openxmlformats.org/officeDocument/2006/relationships/header" Target="header55.xml"/><Relationship Id="rId164" Type="http://schemas.openxmlformats.org/officeDocument/2006/relationships/header" Target="header77.xml"/><Relationship Id="rId371" Type="http://schemas.openxmlformats.org/officeDocument/2006/relationships/header" Target="header17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83795</Words>
  <Characters>477638</Characters>
  <Application>Microsoft Office Word</Application>
  <DocSecurity>0</DocSecurity>
  <Lines>3980</Lines>
  <Paragraphs>1120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560313</CharactersWithSpaces>
  <SharedDoc>false</SharedDoc>
  <HLinks>
    <vt:vector size="96" baseType="variant">
      <vt:variant>
        <vt:i4>4128800</vt:i4>
      </vt:variant>
      <vt:variant>
        <vt:i4>53</vt:i4>
      </vt:variant>
      <vt:variant>
        <vt:i4>0</vt:i4>
      </vt:variant>
      <vt:variant>
        <vt:i4>5</vt:i4>
      </vt:variant>
      <vt:variant>
        <vt:lpwstr/>
      </vt:variant>
      <vt:variant>
        <vt:lpwstr>bookmark21</vt:lpwstr>
      </vt:variant>
      <vt:variant>
        <vt:i4>3670059</vt:i4>
      </vt:variant>
      <vt:variant>
        <vt:i4>50</vt:i4>
      </vt:variant>
      <vt:variant>
        <vt:i4>0</vt:i4>
      </vt:variant>
      <vt:variant>
        <vt:i4>5</vt:i4>
      </vt:variant>
      <vt:variant>
        <vt:lpwstr/>
      </vt:variant>
      <vt:variant>
        <vt:lpwstr>bookmark96</vt:lpwstr>
      </vt:variant>
      <vt:variant>
        <vt:i4>3866667</vt:i4>
      </vt:variant>
      <vt:variant>
        <vt:i4>47</vt:i4>
      </vt:variant>
      <vt:variant>
        <vt:i4>0</vt:i4>
      </vt:variant>
      <vt:variant>
        <vt:i4>5</vt:i4>
      </vt:variant>
      <vt:variant>
        <vt:lpwstr/>
      </vt:variant>
      <vt:variant>
        <vt:lpwstr>bookmark95</vt:lpwstr>
      </vt:variant>
      <vt:variant>
        <vt:i4>3801131</vt:i4>
      </vt:variant>
      <vt:variant>
        <vt:i4>44</vt:i4>
      </vt:variant>
      <vt:variant>
        <vt:i4>0</vt:i4>
      </vt:variant>
      <vt:variant>
        <vt:i4>5</vt:i4>
      </vt:variant>
      <vt:variant>
        <vt:lpwstr/>
      </vt:variant>
      <vt:variant>
        <vt:lpwstr>bookmark94</vt:lpwstr>
      </vt:variant>
      <vt:variant>
        <vt:i4>3997739</vt:i4>
      </vt:variant>
      <vt:variant>
        <vt:i4>41</vt:i4>
      </vt:variant>
      <vt:variant>
        <vt:i4>0</vt:i4>
      </vt:variant>
      <vt:variant>
        <vt:i4>5</vt:i4>
      </vt:variant>
      <vt:variant>
        <vt:lpwstr/>
      </vt:variant>
      <vt:variant>
        <vt:lpwstr>bookmark93</vt:lpwstr>
      </vt:variant>
      <vt:variant>
        <vt:i4>4063275</vt:i4>
      </vt:variant>
      <vt:variant>
        <vt:i4>38</vt:i4>
      </vt:variant>
      <vt:variant>
        <vt:i4>0</vt:i4>
      </vt:variant>
      <vt:variant>
        <vt:i4>5</vt:i4>
      </vt:variant>
      <vt:variant>
        <vt:lpwstr/>
      </vt:variant>
      <vt:variant>
        <vt:lpwstr>bookmark90</vt:lpwstr>
      </vt:variant>
      <vt:variant>
        <vt:i4>3538986</vt:i4>
      </vt:variant>
      <vt:variant>
        <vt:i4>35</vt:i4>
      </vt:variant>
      <vt:variant>
        <vt:i4>0</vt:i4>
      </vt:variant>
      <vt:variant>
        <vt:i4>5</vt:i4>
      </vt:variant>
      <vt:variant>
        <vt:lpwstr/>
      </vt:variant>
      <vt:variant>
        <vt:lpwstr>bookmark88</vt:lpwstr>
      </vt:variant>
      <vt:variant>
        <vt:i4>3735594</vt:i4>
      </vt:variant>
      <vt:variant>
        <vt:i4>32</vt:i4>
      </vt:variant>
      <vt:variant>
        <vt:i4>0</vt:i4>
      </vt:variant>
      <vt:variant>
        <vt:i4>5</vt:i4>
      </vt:variant>
      <vt:variant>
        <vt:lpwstr/>
      </vt:variant>
      <vt:variant>
        <vt:lpwstr>bookmark87</vt:lpwstr>
      </vt:variant>
      <vt:variant>
        <vt:i4>3670058</vt:i4>
      </vt:variant>
      <vt:variant>
        <vt:i4>29</vt:i4>
      </vt:variant>
      <vt:variant>
        <vt:i4>0</vt:i4>
      </vt:variant>
      <vt:variant>
        <vt:i4>5</vt:i4>
      </vt:variant>
      <vt:variant>
        <vt:lpwstr/>
      </vt:variant>
      <vt:variant>
        <vt:lpwstr>bookmark86</vt:lpwstr>
      </vt:variant>
      <vt:variant>
        <vt:i4>3932202</vt:i4>
      </vt:variant>
      <vt:variant>
        <vt:i4>26</vt:i4>
      </vt:variant>
      <vt:variant>
        <vt:i4>0</vt:i4>
      </vt:variant>
      <vt:variant>
        <vt:i4>5</vt:i4>
      </vt:variant>
      <vt:variant>
        <vt:lpwstr/>
      </vt:variant>
      <vt:variant>
        <vt:lpwstr>bookmark82</vt:lpwstr>
      </vt:variant>
      <vt:variant>
        <vt:i4>3604517</vt:i4>
      </vt:variant>
      <vt:variant>
        <vt:i4>23</vt:i4>
      </vt:variant>
      <vt:variant>
        <vt:i4>0</vt:i4>
      </vt:variant>
      <vt:variant>
        <vt:i4>5</vt:i4>
      </vt:variant>
      <vt:variant>
        <vt:lpwstr/>
      </vt:variant>
      <vt:variant>
        <vt:lpwstr>bookmark79</vt:lpwstr>
      </vt:variant>
      <vt:variant>
        <vt:i4>3801125</vt:i4>
      </vt:variant>
      <vt:variant>
        <vt:i4>20</vt:i4>
      </vt:variant>
      <vt:variant>
        <vt:i4>0</vt:i4>
      </vt:variant>
      <vt:variant>
        <vt:i4>5</vt:i4>
      </vt:variant>
      <vt:variant>
        <vt:lpwstr/>
      </vt:variant>
      <vt:variant>
        <vt:lpwstr>bookmark74</vt:lpwstr>
      </vt:variant>
      <vt:variant>
        <vt:i4>4128805</vt:i4>
      </vt:variant>
      <vt:variant>
        <vt:i4>17</vt:i4>
      </vt:variant>
      <vt:variant>
        <vt:i4>0</vt:i4>
      </vt:variant>
      <vt:variant>
        <vt:i4>5</vt:i4>
      </vt:variant>
      <vt:variant>
        <vt:lpwstr/>
      </vt:variant>
      <vt:variant>
        <vt:lpwstr>bookmark71</vt:lpwstr>
      </vt:variant>
      <vt:variant>
        <vt:i4>3538980</vt:i4>
      </vt:variant>
      <vt:variant>
        <vt:i4>14</vt:i4>
      </vt:variant>
      <vt:variant>
        <vt:i4>0</vt:i4>
      </vt:variant>
      <vt:variant>
        <vt:i4>5</vt:i4>
      </vt:variant>
      <vt:variant>
        <vt:lpwstr/>
      </vt:variant>
      <vt:variant>
        <vt:lpwstr>bookmark68</vt:lpwstr>
      </vt:variant>
      <vt:variant>
        <vt:i4>3866660</vt:i4>
      </vt:variant>
      <vt:variant>
        <vt:i4>11</vt:i4>
      </vt:variant>
      <vt:variant>
        <vt:i4>0</vt:i4>
      </vt:variant>
      <vt:variant>
        <vt:i4>5</vt:i4>
      </vt:variant>
      <vt:variant>
        <vt:lpwstr/>
      </vt:variant>
      <vt:variant>
        <vt:lpwstr>bookmark65</vt:lpwstr>
      </vt:variant>
      <vt:variant>
        <vt:i4>3604519</vt:i4>
      </vt:variant>
      <vt:variant>
        <vt:i4>8</vt:i4>
      </vt:variant>
      <vt:variant>
        <vt:i4>0</vt:i4>
      </vt:variant>
      <vt:variant>
        <vt:i4>5</vt:i4>
      </vt:variant>
      <vt:variant>
        <vt:lpwstr/>
      </vt:variant>
      <vt:variant>
        <vt:lpwstr>bookmark59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Юля</cp:lastModifiedBy>
  <cp:revision>3</cp:revision>
  <dcterms:created xsi:type="dcterms:W3CDTF">2016-12-01T19:37:00Z</dcterms:created>
  <dcterms:modified xsi:type="dcterms:W3CDTF">2016-12-01T19:37:00Z</dcterms:modified>
</cp:coreProperties>
</file>