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5CC" w:rsidRPr="00A205CC" w:rsidRDefault="00A205CC" w:rsidP="00A205C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205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ЙОГА-СУТРЫ ПАТАНДЖАЛИ</w:t>
      </w:r>
    </w:p>
    <w:p w:rsidR="00A205CC" w:rsidRPr="00A205CC" w:rsidRDefault="00D9136E" w:rsidP="00A205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перевод с санскрита</w:t>
      </w:r>
      <w:r w:rsidR="00A205CC" w:rsidRPr="00A205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комментарии Б.Загуменнова</w:t>
      </w:r>
      <w:r w:rsidR="00A205CC" w:rsidRPr="00A20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05CC" w:rsidRDefault="00A205CC" w:rsidP="00A205CC"/>
    <w:p w:rsidR="00A205CC" w:rsidRDefault="00A205CC" w:rsidP="00A205CC">
      <w:pPr>
        <w:pStyle w:val="Heading2"/>
      </w:pPr>
      <w:r>
        <w:t>I. ГЛАВА О САМАДХИ</w:t>
      </w:r>
    </w:p>
    <w:p w:rsidR="00A205CC" w:rsidRDefault="00A205CC" w:rsidP="00271B7E">
      <w:pPr>
        <w:pStyle w:val="s"/>
      </w:pPr>
      <w:r>
        <w:t xml:space="preserve">ОМ! 1. Вот наставление в йоге. </w:t>
      </w:r>
    </w:p>
    <w:p w:rsidR="00A205CC" w:rsidRDefault="00A205CC" w:rsidP="00271B7E">
      <w:pPr>
        <w:pStyle w:val="s"/>
      </w:pPr>
      <w:r>
        <w:t>2. Йо</w:t>
      </w:r>
      <w:r w:rsidR="00581352">
        <w:t xml:space="preserve">га – прекращение функций читты </w:t>
      </w:r>
      <w:r>
        <w:t xml:space="preserve">. </w:t>
      </w:r>
    </w:p>
    <w:p w:rsidR="00A205CC" w:rsidRDefault="00A205CC" w:rsidP="00271B7E">
      <w:pPr>
        <w:pStyle w:val="s"/>
      </w:pPr>
      <w:r>
        <w:t xml:space="preserve">3. Тогда зрящий пребывает в собственной природе (сварупа). </w:t>
      </w:r>
    </w:p>
    <w:p w:rsidR="00A205CC" w:rsidRDefault="00A205CC" w:rsidP="00271B7E">
      <w:pPr>
        <w:pStyle w:val="s"/>
      </w:pPr>
      <w:r>
        <w:t xml:space="preserve">4. Иначе – отождествление пуруши с функциями читты. </w:t>
      </w:r>
    </w:p>
    <w:p w:rsidR="00A205CC" w:rsidRDefault="00A205CC" w:rsidP="00271B7E">
      <w:pPr>
        <w:pStyle w:val="s"/>
      </w:pPr>
      <w:r>
        <w:t xml:space="preserve">5. Функции читты – пяти видов, при этом они связаны с клешами или не связаны. </w:t>
      </w:r>
    </w:p>
    <w:p w:rsidR="00A205CC" w:rsidRDefault="00A205CC" w:rsidP="00A205CC">
      <w:pPr>
        <w:pStyle w:val="s"/>
      </w:pPr>
      <w:r>
        <w:t xml:space="preserve">6. Эти виды – достоверное познание, заблуждение, викальпа, глубокий сон и память. </w:t>
      </w:r>
    </w:p>
    <w:p w:rsidR="00A205CC" w:rsidRDefault="00A205CC" w:rsidP="00271B7E">
      <w:pPr>
        <w:pStyle w:val="s"/>
      </w:pPr>
      <w:r>
        <w:t>7. Восприятие, вывод, авторитетное свидетельство разновидности д</w:t>
      </w:r>
      <w:r w:rsidR="00581352">
        <w:t>остоверного познания (прамана)</w:t>
      </w:r>
      <w:r>
        <w:t xml:space="preserve">. </w:t>
      </w:r>
    </w:p>
    <w:p w:rsidR="00A205CC" w:rsidRDefault="00A205CC" w:rsidP="00271B7E">
      <w:pPr>
        <w:pStyle w:val="s"/>
      </w:pPr>
      <w:r>
        <w:t xml:space="preserve">8. Заблуждение – ложное знание, не соответствующее природе объекта познания. </w:t>
      </w:r>
    </w:p>
    <w:p w:rsidR="00A205CC" w:rsidRDefault="00A205CC" w:rsidP="00271B7E">
      <w:pPr>
        <w:pStyle w:val="s"/>
      </w:pPr>
      <w:r>
        <w:t xml:space="preserve">9. Викальпа – словесное знание, не имеющее реального объекта. </w:t>
      </w:r>
    </w:p>
    <w:p w:rsidR="00A205CC" w:rsidRDefault="00A205CC" w:rsidP="00271B7E">
      <w:pPr>
        <w:pStyle w:val="s"/>
      </w:pPr>
      <w:r>
        <w:t>10. Сон – функция читты, ос</w:t>
      </w:r>
      <w:r w:rsidR="00581352">
        <w:t>нованная на восприятии небытия</w:t>
      </w:r>
      <w:r>
        <w:t xml:space="preserve">. </w:t>
      </w:r>
    </w:p>
    <w:p w:rsidR="00A205CC" w:rsidRDefault="00A205CC" w:rsidP="00271B7E">
      <w:pPr>
        <w:pStyle w:val="s"/>
      </w:pPr>
      <w:r>
        <w:t xml:space="preserve">11. Память – неисчезновение воспринятых объектов. </w:t>
      </w:r>
    </w:p>
    <w:p w:rsidR="00A205CC" w:rsidRDefault="00A205CC" w:rsidP="00271B7E">
      <w:pPr>
        <w:pStyle w:val="s"/>
      </w:pPr>
      <w:r>
        <w:t xml:space="preserve">12. Их прекращение – упражнением и бесстрастием. </w:t>
      </w:r>
    </w:p>
    <w:p w:rsidR="00A205CC" w:rsidRDefault="00A205CC" w:rsidP="00271B7E">
      <w:pPr>
        <w:pStyle w:val="s"/>
      </w:pPr>
      <w:r>
        <w:t xml:space="preserve">13. При этом упражнение – стремление к достижению устойчивости читты. </w:t>
      </w:r>
    </w:p>
    <w:p w:rsidR="00A205CC" w:rsidRDefault="00A205CC" w:rsidP="00271B7E">
      <w:pPr>
        <w:pStyle w:val="s"/>
      </w:pPr>
      <w:r>
        <w:t xml:space="preserve">14. Оно (упражнение) обретает прочную основу, если выполняется долгое время, без перерывов, с благоговейной преданностью. </w:t>
      </w:r>
    </w:p>
    <w:p w:rsidR="00A205CC" w:rsidRDefault="00A205CC" w:rsidP="00271B7E">
      <w:pPr>
        <w:pStyle w:val="s"/>
      </w:pPr>
      <w:r>
        <w:t xml:space="preserve">15. Бесстрастие – это сознание, в котором господствует отсутствие жажды вещей, как видимых, так и описанных в священных текстах. </w:t>
      </w:r>
    </w:p>
    <w:p w:rsidR="00A205CC" w:rsidRDefault="00A205CC" w:rsidP="00271B7E">
      <w:pPr>
        <w:pStyle w:val="s"/>
      </w:pPr>
      <w:r>
        <w:t xml:space="preserve">16. Свобода от жажды гун достигаемая посредством постижения пуруши, есть высшее бесстрастие. </w:t>
      </w:r>
    </w:p>
    <w:p w:rsidR="00A205CC" w:rsidRDefault="00A205CC" w:rsidP="00271B7E">
      <w:pPr>
        <w:pStyle w:val="s"/>
      </w:pPr>
      <w:r>
        <w:t xml:space="preserve">17. Если самадхи сопровождается витаркой, вичарой, анандой и асмитой, то это сампраджнята-самадхи. </w:t>
      </w:r>
    </w:p>
    <w:p w:rsidR="00A205CC" w:rsidRDefault="00A205CC" w:rsidP="00A205CC">
      <w:pPr>
        <w:pStyle w:val="s"/>
      </w:pPr>
      <w:r>
        <w:t xml:space="preserve">18. Другому виду самадхи предшествует постоянное упражнение в идее-импульсе (пратьяя) приостановки деятельности читты; в нем сохраняются лишь самскары. </w:t>
      </w:r>
    </w:p>
    <w:p w:rsidR="00A205CC" w:rsidRDefault="00A205CC" w:rsidP="00271B7E">
      <w:pPr>
        <w:pStyle w:val="s"/>
      </w:pPr>
      <w:r>
        <w:lastRenderedPageBreak/>
        <w:t xml:space="preserve">19. У существ бестелесных и слившихся-с-природой средство достижения самадхи – бытие (бхава-пратьяя). </w:t>
      </w:r>
    </w:p>
    <w:p w:rsidR="00A205CC" w:rsidRDefault="00A205CC" w:rsidP="00271B7E">
      <w:pPr>
        <w:pStyle w:val="s"/>
      </w:pPr>
      <w:r>
        <w:t xml:space="preserve">20. У других достижению асампраджнята-самадхи предшествуют вера, энергичность, память, самадхи и мудрость. </w:t>
      </w:r>
    </w:p>
    <w:p w:rsidR="00A205CC" w:rsidRDefault="00A205CC" w:rsidP="00A205CC">
      <w:pPr>
        <w:pStyle w:val="s"/>
      </w:pPr>
      <w:r>
        <w:t xml:space="preserve">21. Самадхи близко для в высшей степени стремительно-энергичных. </w:t>
      </w:r>
    </w:p>
    <w:p w:rsidR="00A205CC" w:rsidRDefault="00A205CC" w:rsidP="00271B7E">
      <w:pPr>
        <w:pStyle w:val="s"/>
      </w:pPr>
      <w:r>
        <w:t xml:space="preserve">22. Затем также различие в зависимости от низшей, средней и высшей степени. </w:t>
      </w:r>
    </w:p>
    <w:p w:rsidR="00A205CC" w:rsidRDefault="00A205CC" w:rsidP="00271B7E">
      <w:pPr>
        <w:pStyle w:val="s"/>
      </w:pPr>
      <w:r>
        <w:t xml:space="preserve">23. Или посредством ишвара-пранидханы. </w:t>
      </w:r>
    </w:p>
    <w:p w:rsidR="00A205CC" w:rsidRDefault="00A205CC" w:rsidP="00271B7E">
      <w:pPr>
        <w:pStyle w:val="s"/>
      </w:pPr>
      <w:r>
        <w:t xml:space="preserve">24. Ишвара – это особый пуруша, свободный от клеш, кармы, вызревания ее плодов и вместилища самскар. </w:t>
      </w:r>
    </w:p>
    <w:p w:rsidR="00A205CC" w:rsidRDefault="00A205CC" w:rsidP="00271B7E">
      <w:pPr>
        <w:pStyle w:val="s"/>
      </w:pPr>
      <w:r>
        <w:t xml:space="preserve">25. В Нем беспредельно "семя всезнания". </w:t>
      </w:r>
    </w:p>
    <w:p w:rsidR="00A205CC" w:rsidRDefault="00A205CC" w:rsidP="00271B7E">
      <w:pPr>
        <w:pStyle w:val="s"/>
      </w:pPr>
      <w:r>
        <w:t xml:space="preserve">26. Он также учитель древних, ибо не ограничен временем. </w:t>
      </w:r>
    </w:p>
    <w:p w:rsidR="00A205CC" w:rsidRDefault="00A205CC" w:rsidP="00271B7E">
      <w:pPr>
        <w:pStyle w:val="s"/>
      </w:pPr>
      <w:r>
        <w:t xml:space="preserve">27. Его обозначает священное слово (пранава). </w:t>
      </w:r>
    </w:p>
    <w:p w:rsidR="00A205CC" w:rsidRDefault="00A205CC" w:rsidP="00271B7E">
      <w:pPr>
        <w:pStyle w:val="s"/>
      </w:pPr>
      <w:r>
        <w:t xml:space="preserve">28. Его повторение, созерцание его значения. </w:t>
      </w:r>
    </w:p>
    <w:p w:rsidR="00A205CC" w:rsidRDefault="00A205CC" w:rsidP="00271B7E">
      <w:pPr>
        <w:pStyle w:val="s"/>
      </w:pPr>
      <w:r>
        <w:t xml:space="preserve">29. Следствие этого – постижение индивидуального сознания (пратьяк-четана) и устранение препятствий. </w:t>
      </w:r>
    </w:p>
    <w:p w:rsidR="00A205CC" w:rsidRDefault="00A205CC" w:rsidP="00271B7E">
      <w:pPr>
        <w:pStyle w:val="s"/>
      </w:pPr>
      <w:r>
        <w:t xml:space="preserve">30. Эти препятствия, вызывающие несосредоточенность ума, суть болезнь, апатия, сомнение, небрежность, леность, чувственность, ошибочные воззрения, недостижение [определенной] ступени и неустойчивость [ума]. </w:t>
      </w:r>
    </w:p>
    <w:p w:rsidR="00A205CC" w:rsidRDefault="00A205CC" w:rsidP="00271B7E">
      <w:pPr>
        <w:pStyle w:val="s"/>
      </w:pPr>
      <w:r>
        <w:t xml:space="preserve">31. Несосредоточенность ума сопровождается страданием, унынием, дрожанием членов тела, вдохами-выдохами. </w:t>
      </w:r>
    </w:p>
    <w:p w:rsidR="00A205CC" w:rsidRDefault="00A205CC" w:rsidP="00271B7E">
      <w:pPr>
        <w:pStyle w:val="s"/>
      </w:pPr>
      <w:r>
        <w:t xml:space="preserve">32. Для их устранения – упражнение [по концентрации] на одном объекте. </w:t>
      </w:r>
    </w:p>
    <w:p w:rsidR="00A205CC" w:rsidRDefault="00A205CC" w:rsidP="00271B7E">
      <w:pPr>
        <w:pStyle w:val="s"/>
      </w:pPr>
      <w:r>
        <w:t xml:space="preserve">33. [В результате] постоянного проявления доброжелательности, сострадания, сорадости и равностности относительно наслаждающихся, страдающих, добродетельных и порочных – очищение ума. </w:t>
      </w:r>
    </w:p>
    <w:p w:rsidR="00A205CC" w:rsidRDefault="00A205CC" w:rsidP="00271B7E">
      <w:pPr>
        <w:pStyle w:val="s"/>
      </w:pPr>
      <w:r>
        <w:t xml:space="preserve">34. Или выдыхая и удерживая дыхание [достигают устойчивости ума]. </w:t>
      </w:r>
    </w:p>
    <w:p w:rsidR="00A205CC" w:rsidRDefault="00A205CC" w:rsidP="00271B7E">
      <w:pPr>
        <w:pStyle w:val="s"/>
      </w:pPr>
      <w:r>
        <w:t xml:space="preserve">35. Или же устойчивость манаса вызывается развитием высших восприятий чувственных объектов. </w:t>
      </w:r>
    </w:p>
    <w:p w:rsidR="00A205CC" w:rsidRDefault="00A205CC" w:rsidP="00271B7E">
      <w:pPr>
        <w:pStyle w:val="s"/>
      </w:pPr>
      <w:r>
        <w:t xml:space="preserve">36. Или [созерцанием] лучезарного-и-лишенного-печали. </w:t>
      </w:r>
    </w:p>
    <w:p w:rsidR="00A205CC" w:rsidRDefault="00A205CC" w:rsidP="00271B7E">
      <w:pPr>
        <w:pStyle w:val="s"/>
      </w:pPr>
      <w:r>
        <w:t xml:space="preserve">37. Или ум [достигает устойчивости, делая опорой] то, что лишено страстей.. </w:t>
      </w:r>
    </w:p>
    <w:p w:rsidR="00A205CC" w:rsidRDefault="00A205CC" w:rsidP="00271B7E">
      <w:pPr>
        <w:pStyle w:val="s"/>
      </w:pPr>
      <w:r>
        <w:t xml:space="preserve">38. Или опираясь на знание, возникающее из сновидений и глубокого сна. </w:t>
      </w:r>
    </w:p>
    <w:p w:rsidR="00A205CC" w:rsidRDefault="00A205CC" w:rsidP="00271B7E">
      <w:pPr>
        <w:pStyle w:val="s"/>
      </w:pPr>
      <w:r>
        <w:t xml:space="preserve">39. Или медитацией (дхьяна) о чем-либо, выбранном по желанию. </w:t>
      </w:r>
    </w:p>
    <w:p w:rsidR="00A205CC" w:rsidRDefault="00A205CC" w:rsidP="00271B7E">
      <w:pPr>
        <w:pStyle w:val="s"/>
      </w:pPr>
      <w:r>
        <w:lastRenderedPageBreak/>
        <w:t xml:space="preserve">40. Его сила простирается от самого малого до величайшего. </w:t>
      </w:r>
    </w:p>
    <w:p w:rsidR="00A205CC" w:rsidRDefault="00A205CC" w:rsidP="00271B7E">
      <w:pPr>
        <w:pStyle w:val="s"/>
      </w:pPr>
      <w:r>
        <w:t xml:space="preserve">41. Когда функции [читты] ослаблены, [она], уподобляясь прозрачной драгоценности, [достигает способности] самапатти, т.е., совершенного постижения того, что относится к познающему, познанию и познаваемому. </w:t>
      </w:r>
    </w:p>
    <w:p w:rsidR="00A205CC" w:rsidRDefault="00A205CC" w:rsidP="00271B7E">
      <w:pPr>
        <w:pStyle w:val="s"/>
      </w:pPr>
      <w:r>
        <w:t xml:space="preserve">42. При этом [самапатти, в котором] смешаны представления о слове, его объекте и идее объекта, есть савитарка-самапатти. </w:t>
      </w:r>
    </w:p>
    <w:p w:rsidR="00A205CC" w:rsidRDefault="00A205CC" w:rsidP="00271B7E">
      <w:pPr>
        <w:pStyle w:val="s"/>
      </w:pPr>
      <w:r>
        <w:t xml:space="preserve">43. Нирвитарка-[самапатти – то самапатти, в котором] при полном очищении памяти, [читта], как бы лишенная своей собственной природы, освещает лишь объект. </w:t>
      </w:r>
    </w:p>
    <w:p w:rsidR="00A205CC" w:rsidRDefault="00A205CC" w:rsidP="00271B7E">
      <w:pPr>
        <w:pStyle w:val="s"/>
      </w:pPr>
      <w:r>
        <w:t xml:space="preserve">44. Этим описаны также савичара-[самапатти] и нирвичара-[самапатти], имеющие объектами тонкие вещи. </w:t>
      </w:r>
    </w:p>
    <w:p w:rsidR="00A205CC" w:rsidRDefault="00A205CC" w:rsidP="00271B7E">
      <w:pPr>
        <w:pStyle w:val="s"/>
      </w:pPr>
      <w:r>
        <w:t xml:space="preserve">45. Сфера "тонкого" завершается в непроявленном. </w:t>
      </w:r>
    </w:p>
    <w:p w:rsidR="00A205CC" w:rsidRDefault="00A205CC" w:rsidP="00A205CC">
      <w:pPr>
        <w:pStyle w:val="s"/>
      </w:pPr>
      <w:r>
        <w:t xml:space="preserve">46. Они – всего лишь самадхи-с-семенем. </w:t>
      </w:r>
    </w:p>
    <w:p w:rsidR="00A205CC" w:rsidRDefault="00A205CC" w:rsidP="00A205CC">
      <w:pPr>
        <w:pStyle w:val="NormalWeb"/>
      </w:pPr>
      <w:r>
        <w:t xml:space="preserve">Четыре вида самапатти (I, 41-44) имеют своим объектом ("семенем") "внешние вещи" (бахир-васту), к которым относится пракрити и все ее проявления. Савитарка и нирвитарка имеют объектом "грубое" (стхула), а савичара и нирвичара – "тонкое" (сукшма) (см. I, 45). </w:t>
      </w:r>
    </w:p>
    <w:p w:rsidR="00A205CC" w:rsidRDefault="00A205CC" w:rsidP="00271B7E">
      <w:pPr>
        <w:pStyle w:val="s"/>
      </w:pPr>
      <w:r>
        <w:t xml:space="preserve">47. При совершенстве нирвичара-[самапатти] очищение внутреннего атмана (адхьятма-прасада). </w:t>
      </w:r>
    </w:p>
    <w:p w:rsidR="00A205CC" w:rsidRDefault="00A205CC" w:rsidP="00271B7E">
      <w:pPr>
        <w:pStyle w:val="s"/>
      </w:pPr>
      <w:r>
        <w:t xml:space="preserve">48. В этом [состоянии возникает] знание-исполненное-истины. </w:t>
      </w:r>
    </w:p>
    <w:p w:rsidR="00A205CC" w:rsidRDefault="00A205CC" w:rsidP="00271B7E">
      <w:pPr>
        <w:pStyle w:val="s"/>
      </w:pPr>
      <w:r>
        <w:t xml:space="preserve">49. Его объект отличен от объекта словесного и выводного знания, ибо относится к особенному. </w:t>
      </w:r>
    </w:p>
    <w:p w:rsidR="00A205CC" w:rsidRDefault="00A205CC" w:rsidP="00271B7E">
      <w:pPr>
        <w:pStyle w:val="s"/>
      </w:pPr>
      <w:r>
        <w:t xml:space="preserve">50. Самскары, возникающие от него, препятствуют проявлению других самскар. </w:t>
      </w:r>
    </w:p>
    <w:p w:rsidR="00A205CC" w:rsidRDefault="00A205CC" w:rsidP="00271B7E">
      <w:pPr>
        <w:pStyle w:val="s"/>
      </w:pPr>
      <w:r>
        <w:t xml:space="preserve">51. При устранении даже этих [самскар], вследствие устранения их всех, возникает самадхи-без-семени. </w:t>
      </w:r>
    </w:p>
    <w:p w:rsidR="00A205CC" w:rsidRDefault="00A205CC" w:rsidP="00A205CC">
      <w:pPr>
        <w:pStyle w:val="Heading2"/>
      </w:pPr>
      <w:r>
        <w:t>II. ГЛАВА О ДУХОВНОЙ ПРАКТИКЕ</w:t>
      </w:r>
    </w:p>
    <w:p w:rsidR="00A205CC" w:rsidRDefault="00A205CC" w:rsidP="00271B7E">
      <w:pPr>
        <w:pStyle w:val="s"/>
      </w:pPr>
      <w:r>
        <w:t xml:space="preserve">1. Тапас, свадхьяя и ишвара-пранидхана составляют крия-йогу. </w:t>
      </w:r>
    </w:p>
    <w:p w:rsidR="00A205CC" w:rsidRDefault="00A205CC" w:rsidP="00271B7E">
      <w:pPr>
        <w:pStyle w:val="s"/>
      </w:pPr>
      <w:r>
        <w:t xml:space="preserve">2. Крия-йога совершается с целью реализации самадхи и ослабления клеш. </w:t>
      </w:r>
    </w:p>
    <w:p w:rsidR="00A205CC" w:rsidRDefault="00A205CC" w:rsidP="00271B7E">
      <w:pPr>
        <w:pStyle w:val="s"/>
      </w:pPr>
      <w:r>
        <w:t xml:space="preserve">3. Клеши – это неведение, "эго", страсть, ненависть и страх смерти. </w:t>
      </w:r>
    </w:p>
    <w:p w:rsidR="00A205CC" w:rsidRDefault="00A205CC" w:rsidP="00271B7E">
      <w:pPr>
        <w:pStyle w:val="s"/>
      </w:pPr>
      <w:r>
        <w:t xml:space="preserve">4. Неведение – почва остальных клеш: спящих, тонких, временно подавленных и полностью проявленных. </w:t>
      </w:r>
    </w:p>
    <w:p w:rsidR="00A205CC" w:rsidRDefault="00A205CC" w:rsidP="00271B7E">
      <w:pPr>
        <w:pStyle w:val="s"/>
      </w:pPr>
      <w:r>
        <w:t xml:space="preserve">5. Неведение – принимание невечного, нечистого, страдания, не-атмана за вечное, чистое, наслаждение, атман. </w:t>
      </w:r>
    </w:p>
    <w:p w:rsidR="00A205CC" w:rsidRDefault="00A205CC" w:rsidP="00271B7E">
      <w:pPr>
        <w:pStyle w:val="s"/>
      </w:pPr>
      <w:r>
        <w:t xml:space="preserve">6. "Эго" – ложное отождествление способности зрения со зрящим. </w:t>
      </w:r>
    </w:p>
    <w:p w:rsidR="00A205CC" w:rsidRDefault="00A205CC" w:rsidP="00271B7E">
      <w:pPr>
        <w:pStyle w:val="s"/>
      </w:pPr>
      <w:r>
        <w:lastRenderedPageBreak/>
        <w:t xml:space="preserve">7. Страсть – влечение к приятному. </w:t>
      </w:r>
    </w:p>
    <w:p w:rsidR="00A205CC" w:rsidRDefault="00A205CC" w:rsidP="00271B7E">
      <w:pPr>
        <w:pStyle w:val="s"/>
      </w:pPr>
      <w:r>
        <w:t xml:space="preserve">8. Ненависть – отвращение к неприятному. </w:t>
      </w:r>
    </w:p>
    <w:p w:rsidR="00A205CC" w:rsidRDefault="00A205CC" w:rsidP="00271B7E">
      <w:pPr>
        <w:pStyle w:val="s"/>
      </w:pPr>
      <w:r>
        <w:t xml:space="preserve">9. Врожденная и глубокая привязанность к жизни, присущая не только невежде, но даже мудрому, проявляется как страх смерти. </w:t>
      </w:r>
    </w:p>
    <w:p w:rsidR="00A205CC" w:rsidRDefault="00A205CC" w:rsidP="00271B7E">
      <w:pPr>
        <w:pStyle w:val="s"/>
      </w:pPr>
      <w:r>
        <w:t xml:space="preserve">10. Эти тонкие клеши следует уничтожить противодействием (прати-прасава). </w:t>
      </w:r>
    </w:p>
    <w:p w:rsidR="00A205CC" w:rsidRDefault="00A205CC" w:rsidP="00271B7E">
      <w:pPr>
        <w:pStyle w:val="s"/>
      </w:pPr>
      <w:r>
        <w:t xml:space="preserve">11. Дхьяна устраняет эти видоизменения. </w:t>
      </w:r>
    </w:p>
    <w:p w:rsidR="00A205CC" w:rsidRDefault="00A205CC" w:rsidP="00271B7E">
      <w:pPr>
        <w:pStyle w:val="s"/>
      </w:pPr>
      <w:r>
        <w:t xml:space="preserve">12. "Вместилище кармы" имеет своим корнем клеши и реализуется в видимом и невидимых существованиях. </w:t>
      </w:r>
    </w:p>
    <w:p w:rsidR="00A205CC" w:rsidRDefault="00A205CC" w:rsidP="00271B7E">
      <w:pPr>
        <w:pStyle w:val="s"/>
      </w:pPr>
      <w:r>
        <w:t xml:space="preserve">13. Пока существует этот корень, оно воплощается в виде формы существования, его продолжительности и опыта. </w:t>
      </w:r>
    </w:p>
    <w:p w:rsidR="00A205CC" w:rsidRDefault="00A205CC" w:rsidP="00271B7E">
      <w:pPr>
        <w:pStyle w:val="s"/>
      </w:pPr>
      <w:r>
        <w:t xml:space="preserve">14. Они имеют результатами удовольствие или боль по причине добродетели или порока. </w:t>
      </w:r>
    </w:p>
    <w:p w:rsidR="00A205CC" w:rsidRDefault="00A205CC" w:rsidP="00271B7E">
      <w:pPr>
        <w:pStyle w:val="s"/>
      </w:pPr>
      <w:r>
        <w:t>15. Для того, кто обладает различающим знанием, все – лишь страдание, вследствие страдания, вызываемого изменчивостью, болью, самскарами и вследствие взаимно</w:t>
      </w:r>
      <w:r w:rsidR="00581352">
        <w:t>й противоречивости функций гун</w:t>
      </w:r>
      <w:r>
        <w:t xml:space="preserve">. </w:t>
      </w:r>
    </w:p>
    <w:p w:rsidR="00A205CC" w:rsidRDefault="00A205CC" w:rsidP="00271B7E">
      <w:pPr>
        <w:pStyle w:val="s"/>
      </w:pPr>
      <w:r>
        <w:t xml:space="preserve">16. Устранению подлежит еще не возникшее страдание. </w:t>
      </w:r>
    </w:p>
    <w:p w:rsidR="00A205CC" w:rsidRDefault="00A205CC" w:rsidP="00271B7E">
      <w:pPr>
        <w:pStyle w:val="s"/>
      </w:pPr>
      <w:r>
        <w:t xml:space="preserve">17. Причина того, что подлежит устранению, соединение зрящего со зримым. </w:t>
      </w:r>
    </w:p>
    <w:p w:rsidR="00A205CC" w:rsidRDefault="00A205CC" w:rsidP="00271B7E">
      <w:pPr>
        <w:pStyle w:val="s"/>
      </w:pPr>
      <w:r>
        <w:t xml:space="preserve">18. Зримое обладает природой света, движения и инертности, состоит из "элементов" и индрий и имеет назначением обретение опыта и освобождения. </w:t>
      </w:r>
    </w:p>
    <w:p w:rsidR="00A205CC" w:rsidRDefault="00A205CC" w:rsidP="00271B7E">
      <w:pPr>
        <w:pStyle w:val="s"/>
      </w:pPr>
      <w:r>
        <w:t xml:space="preserve">19. Вишеша, авишеша, линга-матра и алинга "ступени" гун. </w:t>
      </w:r>
    </w:p>
    <w:p w:rsidR="00A205CC" w:rsidRDefault="00A205CC" w:rsidP="00271B7E">
      <w:pPr>
        <w:pStyle w:val="s"/>
      </w:pPr>
      <w:r>
        <w:t xml:space="preserve">20. Зрящий есть только зрение, но хотя он и абсолютно чист, им видимы модификации буддхи. </w:t>
      </w:r>
    </w:p>
    <w:p w:rsidR="00A205CC" w:rsidRDefault="00A205CC" w:rsidP="00271B7E">
      <w:pPr>
        <w:pStyle w:val="s"/>
      </w:pPr>
      <w:r>
        <w:t xml:space="preserve">21. Именно для него существование зримого. </w:t>
      </w:r>
    </w:p>
    <w:p w:rsidR="00A205CC" w:rsidRDefault="00A205CC" w:rsidP="00271B7E">
      <w:pPr>
        <w:pStyle w:val="s"/>
      </w:pPr>
      <w:r>
        <w:t xml:space="preserve">22. Хотя зримое и уничтожено для достигшего цели, оно не уничтожено для других, будучи присуще им. </w:t>
      </w:r>
    </w:p>
    <w:p w:rsidR="00A205CC" w:rsidRDefault="00A205CC" w:rsidP="00271B7E">
      <w:pPr>
        <w:pStyle w:val="s"/>
      </w:pPr>
      <w:r>
        <w:t xml:space="preserve">23. Соединение – основание для постижения истинной природы сил "обладаемого" и "обладающего" (сва – свами). </w:t>
      </w:r>
    </w:p>
    <w:p w:rsidR="00A205CC" w:rsidRDefault="00A205CC" w:rsidP="00271B7E">
      <w:pPr>
        <w:pStyle w:val="s"/>
      </w:pPr>
      <w:r>
        <w:t xml:space="preserve">24. Его причина – неведение. </w:t>
      </w:r>
    </w:p>
    <w:p w:rsidR="00A205CC" w:rsidRDefault="00A205CC" w:rsidP="00271B7E">
      <w:pPr>
        <w:pStyle w:val="s"/>
      </w:pPr>
      <w:r>
        <w:t xml:space="preserve">25. Вследствие его устранения – отсутствие соединения, это и есть "прекращение", т.е. освобождение зрящего. </w:t>
      </w:r>
    </w:p>
    <w:p w:rsidR="00A205CC" w:rsidRDefault="00A205CC" w:rsidP="00271B7E">
      <w:pPr>
        <w:pStyle w:val="s"/>
      </w:pPr>
      <w:r>
        <w:t xml:space="preserve">26. Средство "прекращения" – непрерывное различающее знание. </w:t>
      </w:r>
    </w:p>
    <w:p w:rsidR="00A205CC" w:rsidRDefault="00A205CC" w:rsidP="00271B7E">
      <w:pPr>
        <w:pStyle w:val="s"/>
      </w:pPr>
      <w:r>
        <w:t xml:space="preserve">27. Семиступенная предельная мудрость возникает у него. </w:t>
      </w:r>
    </w:p>
    <w:p w:rsidR="00A205CC" w:rsidRDefault="00A205CC" w:rsidP="00271B7E">
      <w:pPr>
        <w:pStyle w:val="s"/>
      </w:pPr>
      <w:r>
        <w:lastRenderedPageBreak/>
        <w:t xml:space="preserve">28. В результате применения средств йоги, при уничтожении нечистоты, свет знания достигает различающего знания. </w:t>
      </w:r>
    </w:p>
    <w:p w:rsidR="00A205CC" w:rsidRDefault="00A205CC" w:rsidP="00271B7E">
      <w:pPr>
        <w:pStyle w:val="s"/>
      </w:pPr>
      <w:r>
        <w:t>29. Яма, нияма, асаны, пранаяма, пратьяхара, дхарана, дхьяна и</w:t>
      </w:r>
      <w:r w:rsidR="00581352">
        <w:t xml:space="preserve"> самадхи – восемь средств йоги</w:t>
      </w:r>
      <w:r>
        <w:t xml:space="preserve">. </w:t>
      </w:r>
    </w:p>
    <w:p w:rsidR="00A205CC" w:rsidRDefault="00A205CC" w:rsidP="00271B7E">
      <w:pPr>
        <w:pStyle w:val="s"/>
      </w:pPr>
      <w:r>
        <w:t xml:space="preserve">30. Яма – это ахимса, сатья, астея, брахмачарья и апариграха. </w:t>
      </w:r>
    </w:p>
    <w:p w:rsidR="00A205CC" w:rsidRDefault="00A205CC" w:rsidP="00271B7E">
      <w:pPr>
        <w:pStyle w:val="s"/>
      </w:pPr>
      <w:r>
        <w:t>31. Это общезначимые великие заповеди, не ограниченные жизненным статусом, место</w:t>
      </w:r>
      <w:r w:rsidR="00581352">
        <w:t>м, временем и обстоятельствами</w:t>
      </w:r>
      <w:r>
        <w:t xml:space="preserve">. </w:t>
      </w:r>
    </w:p>
    <w:p w:rsidR="00A205CC" w:rsidRDefault="00A205CC" w:rsidP="00271B7E">
      <w:pPr>
        <w:pStyle w:val="s"/>
      </w:pPr>
      <w:r>
        <w:t xml:space="preserve">32. Нияма – очищение, удовлетворенность, тапас, свадхьяя и ишвара-пранидхана. </w:t>
      </w:r>
    </w:p>
    <w:p w:rsidR="00A205CC" w:rsidRDefault="00A205CC" w:rsidP="00A205CC">
      <w:pPr>
        <w:pStyle w:val="s"/>
      </w:pPr>
      <w:r>
        <w:t xml:space="preserve">33. При возникновении мыслей о нарушении принципов ямы и ниямы – "созерцание противоположного" (пратипакша-бхавана). </w:t>
      </w:r>
    </w:p>
    <w:p w:rsidR="00A205CC" w:rsidRDefault="00A205CC" w:rsidP="00271B7E">
      <w:pPr>
        <w:pStyle w:val="s"/>
      </w:pPr>
      <w:r>
        <w:t xml:space="preserve">34. "Нарушения, т.е., причинение страдания и т.д., совершенные, вызванные или одобренные, которым предшествовали алчность, гнев или ослепление: легкие, средние или чрезмерные – имеют результатом бесконечное страдание и неведение" – таково "созерцание противоположного". </w:t>
      </w:r>
    </w:p>
    <w:p w:rsidR="00A205CC" w:rsidRDefault="00A205CC" w:rsidP="00271B7E">
      <w:pPr>
        <w:pStyle w:val="s"/>
      </w:pPr>
      <w:r>
        <w:t xml:space="preserve">35. При упрочении в ахимсе в его присутствии прекращение вражды. </w:t>
      </w:r>
    </w:p>
    <w:p w:rsidR="00A205CC" w:rsidRDefault="00A205CC" w:rsidP="00271B7E">
      <w:pPr>
        <w:pStyle w:val="s"/>
      </w:pPr>
      <w:r>
        <w:t xml:space="preserve">36. При упрочении в сатье – власть над результатами действий. </w:t>
      </w:r>
    </w:p>
    <w:p w:rsidR="00A205CC" w:rsidRDefault="00A205CC" w:rsidP="00271B7E">
      <w:pPr>
        <w:pStyle w:val="s"/>
      </w:pPr>
      <w:r>
        <w:t xml:space="preserve">37. При упрочении в астее – приход всех сокровищ. </w:t>
      </w:r>
    </w:p>
    <w:p w:rsidR="00A205CC" w:rsidRDefault="00A205CC" w:rsidP="00271B7E">
      <w:pPr>
        <w:pStyle w:val="s"/>
      </w:pPr>
      <w:r>
        <w:t xml:space="preserve">38. При упрочении в брахмачарье – обретение энергии (вирья). </w:t>
      </w:r>
    </w:p>
    <w:p w:rsidR="00A205CC" w:rsidRDefault="00A205CC" w:rsidP="00271B7E">
      <w:pPr>
        <w:pStyle w:val="s"/>
      </w:pPr>
      <w:r>
        <w:t xml:space="preserve">39. При утверждении в апариграхе – осознание, каковы были и будут существования (джанма). </w:t>
      </w:r>
    </w:p>
    <w:p w:rsidR="00A205CC" w:rsidRDefault="00A205CC" w:rsidP="00271B7E">
      <w:pPr>
        <w:pStyle w:val="s"/>
      </w:pPr>
      <w:r>
        <w:t xml:space="preserve">40. Вследствие очищения – отвращение к собственному телу и отсутствие контакта с другими телами. </w:t>
      </w:r>
    </w:p>
    <w:p w:rsidR="00A205CC" w:rsidRDefault="00A205CC" w:rsidP="00271B7E">
      <w:pPr>
        <w:pStyle w:val="s"/>
      </w:pPr>
      <w:r>
        <w:t xml:space="preserve">41. А также чистота саттвы от раджаса и тамаса, благое состояние ума, его сосредоточенность, подчинение индрий и способность к созерцанию атмана. </w:t>
      </w:r>
    </w:p>
    <w:p w:rsidR="00A205CC" w:rsidRDefault="00A205CC" w:rsidP="00271B7E">
      <w:pPr>
        <w:pStyle w:val="s"/>
      </w:pPr>
      <w:r>
        <w:t xml:space="preserve">42. Вследствие удовлетворенности – достижение высшего блаженства. </w:t>
      </w:r>
    </w:p>
    <w:p w:rsidR="00A205CC" w:rsidRDefault="00A205CC" w:rsidP="00271B7E">
      <w:pPr>
        <w:pStyle w:val="s"/>
      </w:pPr>
      <w:r>
        <w:t xml:space="preserve">43. Вследствие тапаса, благодаря уничтожению нечистоты – совершенства тела и индрий. </w:t>
      </w:r>
    </w:p>
    <w:p w:rsidR="00A205CC" w:rsidRDefault="00A205CC" w:rsidP="00271B7E">
      <w:pPr>
        <w:pStyle w:val="s"/>
      </w:pPr>
      <w:r>
        <w:t xml:space="preserve">44. Вследствие свадхьяи – контакт с желаемым божеством. </w:t>
      </w:r>
    </w:p>
    <w:p w:rsidR="00A205CC" w:rsidRDefault="00A205CC" w:rsidP="00271B7E">
      <w:pPr>
        <w:pStyle w:val="s"/>
      </w:pPr>
      <w:r>
        <w:t>45. Вследствие ишвара-пранидханы достижение</w:t>
      </w:r>
      <w:r w:rsidR="00581352">
        <w:t xml:space="preserve"> </w:t>
      </w:r>
      <w:r>
        <w:t xml:space="preserve"> самадхи. </w:t>
      </w:r>
    </w:p>
    <w:p w:rsidR="00A205CC" w:rsidRDefault="00A205CC" w:rsidP="00A205CC">
      <w:pPr>
        <w:pStyle w:val="s"/>
      </w:pPr>
      <w:r>
        <w:t xml:space="preserve">46. Устойчивая и удобная поза есть асана. </w:t>
      </w:r>
    </w:p>
    <w:p w:rsidR="00A205CC" w:rsidRDefault="00A205CC" w:rsidP="00A205CC">
      <w:pPr>
        <w:pStyle w:val="s"/>
      </w:pPr>
      <w:r>
        <w:t xml:space="preserve">47. Она достигается ослаблением напряжения и созерцанием бесконечного (ананта-самапатти). </w:t>
      </w:r>
    </w:p>
    <w:p w:rsidR="00A205CC" w:rsidRDefault="00A205CC" w:rsidP="00271B7E">
      <w:pPr>
        <w:pStyle w:val="s"/>
      </w:pPr>
      <w:r>
        <w:t xml:space="preserve">48. В результате – невоздействие противоположностей. </w:t>
      </w:r>
    </w:p>
    <w:p w:rsidR="00A205CC" w:rsidRDefault="00A205CC" w:rsidP="00271B7E">
      <w:pPr>
        <w:pStyle w:val="s"/>
      </w:pPr>
      <w:r>
        <w:lastRenderedPageBreak/>
        <w:t xml:space="preserve">49. Когда есть это, следует пранаяма, т.е. регулирование движений вдоха – выдоха. </w:t>
      </w:r>
    </w:p>
    <w:p w:rsidR="00A205CC" w:rsidRDefault="00A205CC" w:rsidP="00A205CC">
      <w:pPr>
        <w:pStyle w:val="s"/>
      </w:pPr>
      <w:r>
        <w:t xml:space="preserve">50. Ее модификация – внешняя, внутренняя и "задержанная", регулируемые пространством, временем и числом; при выполнении пранаямы с учетом всего этого она становится длительной и тонкой. </w:t>
      </w:r>
    </w:p>
    <w:p w:rsidR="00A205CC" w:rsidRDefault="00A205CC" w:rsidP="00271B7E">
      <w:pPr>
        <w:pStyle w:val="s"/>
      </w:pPr>
      <w:r>
        <w:t xml:space="preserve">51. Четвертая модификация пранаямы – за пределами внешнего и внутреннего. </w:t>
      </w:r>
    </w:p>
    <w:p w:rsidR="00A205CC" w:rsidRDefault="00A205CC" w:rsidP="00271B7E">
      <w:pPr>
        <w:pStyle w:val="s"/>
      </w:pPr>
      <w:r>
        <w:t xml:space="preserve">52. В результате уничтожается то, что скрывает свет. </w:t>
      </w:r>
    </w:p>
    <w:p w:rsidR="00A205CC" w:rsidRDefault="00A205CC" w:rsidP="00271B7E">
      <w:pPr>
        <w:pStyle w:val="s"/>
      </w:pPr>
      <w:r>
        <w:t xml:space="preserve">53. И достигается способность ума к дхаране. </w:t>
      </w:r>
    </w:p>
    <w:p w:rsidR="00A205CC" w:rsidRDefault="00A205CC" w:rsidP="00271B7E">
      <w:pPr>
        <w:pStyle w:val="s"/>
      </w:pPr>
      <w:r>
        <w:t xml:space="preserve">54. Пратьяхара достигается при отсутствии контакта индрий с их объектами и как бы принятии ими природы читты. </w:t>
      </w:r>
    </w:p>
    <w:p w:rsidR="00A205CC" w:rsidRDefault="00A205CC" w:rsidP="00271B7E">
      <w:pPr>
        <w:pStyle w:val="s"/>
      </w:pPr>
      <w:r>
        <w:t xml:space="preserve">55. В результате – полнейшее подчинение индрий. </w:t>
      </w:r>
    </w:p>
    <w:p w:rsidR="00A205CC" w:rsidRDefault="00A205CC" w:rsidP="00A205CC">
      <w:pPr>
        <w:pStyle w:val="Heading2"/>
      </w:pPr>
      <w:r>
        <w:t>III. ГЛАВА О НЕОБЫЧНЫХ СПОСОБНОСТЯХ</w:t>
      </w:r>
    </w:p>
    <w:p w:rsidR="00A205CC" w:rsidRDefault="00A205CC" w:rsidP="00271B7E">
      <w:pPr>
        <w:pStyle w:val="s"/>
      </w:pPr>
      <w:r>
        <w:t xml:space="preserve">1. Дхарана – фиксация читты на определенном пункте. </w:t>
      </w:r>
    </w:p>
    <w:p w:rsidR="00A205CC" w:rsidRDefault="00A205CC" w:rsidP="00271B7E">
      <w:pPr>
        <w:pStyle w:val="s"/>
      </w:pPr>
      <w:r>
        <w:t xml:space="preserve">2. Дхьяна – непрерывное течение идей, [направленное к тому пункту]. </w:t>
      </w:r>
    </w:p>
    <w:p w:rsidR="00A205CC" w:rsidRDefault="00A205CC" w:rsidP="00271B7E">
      <w:pPr>
        <w:pStyle w:val="s"/>
      </w:pPr>
      <w:r>
        <w:t xml:space="preserve">3. Когда же она освещает лишь объект [артха], как бы лишенная собственной природы, – это самадхи. </w:t>
      </w:r>
    </w:p>
    <w:p w:rsidR="00A205CC" w:rsidRDefault="00A205CC" w:rsidP="00271B7E">
      <w:pPr>
        <w:pStyle w:val="s"/>
      </w:pPr>
      <w:r>
        <w:t xml:space="preserve">4. [Эти] три [вместе, направленные] на одно, есть самьяма. </w:t>
      </w:r>
    </w:p>
    <w:p w:rsidR="00A205CC" w:rsidRDefault="00A205CC" w:rsidP="00271B7E">
      <w:pPr>
        <w:pStyle w:val="s"/>
      </w:pPr>
      <w:r>
        <w:t xml:space="preserve">5. От овладения ею – свет мудрости. </w:t>
      </w:r>
    </w:p>
    <w:p w:rsidR="00A205CC" w:rsidRDefault="00A205CC" w:rsidP="00271B7E">
      <w:pPr>
        <w:pStyle w:val="s"/>
      </w:pPr>
      <w:r>
        <w:t xml:space="preserve">6. Ее применение – ступень за ступенью (бхумишу). </w:t>
      </w:r>
    </w:p>
    <w:p w:rsidR="00A205CC" w:rsidRDefault="00A205CC" w:rsidP="00271B7E">
      <w:pPr>
        <w:pStyle w:val="s"/>
      </w:pPr>
      <w:r>
        <w:t xml:space="preserve">7. Эти] три [элемента] – более внутреннее средство, [в отличие] от предшествующих [пяти]. </w:t>
      </w:r>
    </w:p>
    <w:p w:rsidR="00A205CC" w:rsidRDefault="00A205CC" w:rsidP="00271B7E">
      <w:pPr>
        <w:pStyle w:val="s"/>
      </w:pPr>
      <w:r>
        <w:t xml:space="preserve">8. Но даже они – внешни [относительно] самадхи-без-семени. </w:t>
      </w:r>
    </w:p>
    <w:p w:rsidR="00A205CC" w:rsidRDefault="00A205CC" w:rsidP="00271B7E">
      <w:pPr>
        <w:pStyle w:val="s"/>
      </w:pPr>
      <w:r>
        <w:t xml:space="preserve">9. Подавление самскар "бодрствования" (вьюттхана) и проявление самскар "прекращения" (ниродха) при тяготении ума к моментам (состояниям) "прекращения" – ниродхическая модификация [ума]. </w:t>
      </w:r>
    </w:p>
    <w:p w:rsidR="00A205CC" w:rsidRDefault="00A205CC" w:rsidP="00271B7E">
      <w:pPr>
        <w:pStyle w:val="s"/>
      </w:pPr>
      <w:r>
        <w:t xml:space="preserve">10. Его спокойное течение – вследствие самскар [прекращения]. </w:t>
      </w:r>
    </w:p>
    <w:p w:rsidR="00A205CC" w:rsidRDefault="00A205CC" w:rsidP="00A205CC">
      <w:pPr>
        <w:pStyle w:val="s"/>
      </w:pPr>
      <w:r>
        <w:t xml:space="preserve">11. Уничтожение разнонаправленности ума (сарва-артхата) и возникновение единонаправленности (экаграта) – это самадхическая модификация [ума] (самадхи-паринама). </w:t>
      </w:r>
    </w:p>
    <w:p w:rsidR="00A205CC" w:rsidRDefault="00A205CC" w:rsidP="00271B7E">
      <w:pPr>
        <w:pStyle w:val="s"/>
      </w:pPr>
      <w:r>
        <w:t xml:space="preserve">12. Далее, при равности (неотличии) "утихших" и "возникших" идей-импульсов (пратьяя) – модификация ума, [характеризующаяся] единонаправленностью (экаграта-паринама). </w:t>
      </w:r>
    </w:p>
    <w:p w:rsidR="00A205CC" w:rsidRDefault="00A205CC" w:rsidP="00271B7E">
      <w:pPr>
        <w:pStyle w:val="s"/>
      </w:pPr>
      <w:r>
        <w:t xml:space="preserve">13. Этими [афоризмами] описаны модификации дхармы, лакшаны и "состояния" в элементах (бхута) и индриях. </w:t>
      </w:r>
    </w:p>
    <w:p w:rsidR="00A205CC" w:rsidRDefault="00A205CC" w:rsidP="00A205CC">
      <w:pPr>
        <w:pStyle w:val="s"/>
      </w:pPr>
      <w:r>
        <w:lastRenderedPageBreak/>
        <w:t xml:space="preserve">14. "Носитель дхарм" (дхарми) – то, чему присущи "утихшие", "возникшие" и неопределимые дхармы. </w:t>
      </w:r>
    </w:p>
    <w:p w:rsidR="00A205CC" w:rsidRDefault="00A205CC" w:rsidP="00A205CC">
      <w:pPr>
        <w:pStyle w:val="s"/>
      </w:pPr>
      <w:r>
        <w:t xml:space="preserve">15. Различия в последовательностях (дхарм) – причина различий в модификациях (паринама). </w:t>
      </w:r>
    </w:p>
    <w:p w:rsidR="00A205CC" w:rsidRDefault="00A205CC" w:rsidP="00271B7E">
      <w:pPr>
        <w:pStyle w:val="s"/>
      </w:pPr>
      <w:r>
        <w:t xml:space="preserve">16. Благодаря самьяме над тремя модификациями знание прошлого и будущего. </w:t>
      </w:r>
    </w:p>
    <w:p w:rsidR="00A205CC" w:rsidRDefault="00A205CC" w:rsidP="00271B7E">
      <w:pPr>
        <w:pStyle w:val="s"/>
      </w:pPr>
      <w:r>
        <w:t xml:space="preserve">17. Звук (слово), его объект и мыслеобраз [объекта] (пратьяя) [представляют собой] "смесь"- вследствие взаимоналожения (адхьяса); благодаря самьяме над ее элементами – понимание [смысла] звуков, [издаваемых] всеми существами. </w:t>
      </w:r>
    </w:p>
    <w:p w:rsidR="00A205CC" w:rsidRDefault="00A205CC" w:rsidP="00271B7E">
      <w:pPr>
        <w:pStyle w:val="s"/>
      </w:pPr>
      <w:r>
        <w:t xml:space="preserve">18. Вследствие непосредственного восприятия самскар – знание прежних существований (джати). </w:t>
      </w:r>
    </w:p>
    <w:p w:rsidR="00A205CC" w:rsidRDefault="00A205CC" w:rsidP="00271B7E">
      <w:pPr>
        <w:pStyle w:val="s"/>
      </w:pPr>
      <w:r>
        <w:t xml:space="preserve">19. [Благодаря самьяме] над мысле-образами (пратьяя) – знание других умов (пара-читта-джнянам). </w:t>
      </w:r>
    </w:p>
    <w:p w:rsidR="00A205CC" w:rsidRDefault="00A205CC" w:rsidP="00271B7E">
      <w:pPr>
        <w:pStyle w:val="s"/>
      </w:pPr>
      <w:r>
        <w:t xml:space="preserve">20. Но основа (аламбана) этих [мысле-образов] остается непознанной, поскольку она не была сделана объектом [самьямы]. </w:t>
      </w:r>
    </w:p>
    <w:p w:rsidR="00A205CC" w:rsidRDefault="00A205CC" w:rsidP="00271B7E">
      <w:pPr>
        <w:pStyle w:val="s"/>
      </w:pPr>
      <w:r>
        <w:t xml:space="preserve">21. Благодаря самьяме над цвето-формой тела (кая-рупа) с прекращением [в результате этого] способности ее восприятия при отсутствии контакта органа зрения со светом – невидимость [тела йогина]. </w:t>
      </w:r>
    </w:p>
    <w:p w:rsidR="00A205CC" w:rsidRDefault="00A205CC" w:rsidP="00A205CC">
      <w:pPr>
        <w:pStyle w:val="s"/>
      </w:pPr>
      <w:r>
        <w:t xml:space="preserve">22. Карма [-двух видов]: приносящая плоды скоро и медленно; благодаря самьяме над этим – знание о [времени] кончины. Или же [это знание достигается] посредством [самьямы] над предзнаменованиями смерти. </w:t>
      </w:r>
    </w:p>
    <w:p w:rsidR="00A205CC" w:rsidRDefault="00A205CC" w:rsidP="00271B7E">
      <w:pPr>
        <w:pStyle w:val="s"/>
      </w:pPr>
      <w:r>
        <w:t xml:space="preserve">23. [Благодаря самьяме] над доброжелательностью и т. д. [приобретается необычная сила] доброжелательности и т. д.. </w:t>
      </w:r>
    </w:p>
    <w:p w:rsidR="00A205CC" w:rsidRDefault="00A205CC" w:rsidP="00A205CC">
      <w:pPr>
        <w:pStyle w:val="s"/>
      </w:pPr>
      <w:r>
        <w:t xml:space="preserve">24. [Благодаря самьяме] над силами – сила слона и т. п.. </w:t>
      </w:r>
    </w:p>
    <w:p w:rsidR="00A205CC" w:rsidRDefault="00A205CC" w:rsidP="00271B7E">
      <w:pPr>
        <w:pStyle w:val="s"/>
      </w:pPr>
      <w:r>
        <w:t xml:space="preserve">25. Благодаря применению света сверхчувственных способностей – знание о тонком, скрытом и [чрезвычайно] удаленном. </w:t>
      </w:r>
    </w:p>
    <w:p w:rsidR="00A205CC" w:rsidRDefault="00A205CC" w:rsidP="00A205CC">
      <w:pPr>
        <w:pStyle w:val="s"/>
      </w:pPr>
      <w:r>
        <w:t xml:space="preserve">26. Благодаря самьяме над "солнцем"- знание миров [вселенной]. </w:t>
      </w:r>
    </w:p>
    <w:p w:rsidR="00A205CC" w:rsidRDefault="00A205CC" w:rsidP="00A205CC">
      <w:pPr>
        <w:pStyle w:val="s"/>
      </w:pPr>
      <w:r>
        <w:t xml:space="preserve">27. [Благодаря самьяме] над "луной" – знание созвездий. </w:t>
      </w:r>
    </w:p>
    <w:p w:rsidR="00A205CC" w:rsidRDefault="00A205CC" w:rsidP="00271B7E">
      <w:pPr>
        <w:pStyle w:val="s"/>
      </w:pPr>
      <w:r>
        <w:t xml:space="preserve">28. [Благодаря самьяме] над полярной звездой знание движений [звезд]. </w:t>
      </w:r>
    </w:p>
    <w:p w:rsidR="00A205CC" w:rsidRDefault="00A205CC" w:rsidP="00271B7E">
      <w:pPr>
        <w:pStyle w:val="s"/>
      </w:pPr>
      <w:r>
        <w:t xml:space="preserve">29. [Благодаря самьяме] над набхи-чакрой – знание строения тела. </w:t>
      </w:r>
    </w:p>
    <w:p w:rsidR="00A205CC" w:rsidRDefault="00A205CC" w:rsidP="00A205CC">
      <w:pPr>
        <w:pStyle w:val="s"/>
      </w:pPr>
      <w:r>
        <w:t xml:space="preserve">30. [Благодаря самьяме] над углублением горла прекращение голода и жажды. </w:t>
      </w:r>
    </w:p>
    <w:p w:rsidR="00A205CC" w:rsidRDefault="00A205CC" w:rsidP="00271B7E">
      <w:pPr>
        <w:pStyle w:val="s"/>
      </w:pPr>
      <w:r>
        <w:t xml:space="preserve">31. [Благодаря самьяме] над курма-нади устойчивость (стхарьям). </w:t>
      </w:r>
    </w:p>
    <w:p w:rsidR="00A205CC" w:rsidRDefault="00A205CC" w:rsidP="00271B7E">
      <w:pPr>
        <w:pStyle w:val="s"/>
      </w:pPr>
      <w:r>
        <w:t xml:space="preserve">32. [Благодаря самьяме] над светом [на макушке] головы – видение сиддхов. </w:t>
      </w:r>
    </w:p>
    <w:p w:rsidR="00A205CC" w:rsidRDefault="00A205CC" w:rsidP="00271B7E">
      <w:pPr>
        <w:pStyle w:val="s"/>
      </w:pPr>
      <w:r>
        <w:t xml:space="preserve">33. Или все [познается] благодаря пратибхе. </w:t>
      </w:r>
    </w:p>
    <w:p w:rsidR="00A205CC" w:rsidRDefault="00A205CC" w:rsidP="00271B7E">
      <w:pPr>
        <w:pStyle w:val="s"/>
      </w:pPr>
      <w:r>
        <w:lastRenderedPageBreak/>
        <w:t xml:space="preserve">34. [Благодаря самьяме] над сердцем – осознание читты. </w:t>
      </w:r>
    </w:p>
    <w:p w:rsidR="00A205CC" w:rsidRDefault="00A205CC" w:rsidP="00271B7E">
      <w:pPr>
        <w:pStyle w:val="s"/>
      </w:pPr>
      <w:r>
        <w:t xml:space="preserve">35. Опыт [является результатом] способа восприятия [познания] (пратьяя), [при котором] не различаются абсолютно отличные [друг от друга] саттва и пуруша; [опыт] существует "для другого". Благодаря самьяме над [тем, что является] целью для [самого] себя – постижение пуруши. </w:t>
      </w:r>
    </w:p>
    <w:p w:rsidR="00A205CC" w:rsidRDefault="00A205CC" w:rsidP="00271B7E">
      <w:pPr>
        <w:pStyle w:val="s"/>
      </w:pPr>
      <w:r>
        <w:t xml:space="preserve">36. В результате этого возникают пратибха и [сверхобычные восприятия]: слуховые, осязательные, зрительные, вкусовые и обонятельные. </w:t>
      </w:r>
    </w:p>
    <w:p w:rsidR="00A205CC" w:rsidRDefault="00A205CC" w:rsidP="00271B7E">
      <w:pPr>
        <w:pStyle w:val="s"/>
      </w:pPr>
      <w:r>
        <w:t xml:space="preserve">37. Они – препятствия для самадхи, но совершенства при несосредоточенном состоянии (вьюттхана). </w:t>
      </w:r>
    </w:p>
    <w:p w:rsidR="00A205CC" w:rsidRDefault="00A205CC" w:rsidP="00271B7E">
      <w:pPr>
        <w:pStyle w:val="s"/>
      </w:pPr>
      <w:r>
        <w:t xml:space="preserve">38. Вследствие ослабления причины связанности [кармой] и познания [способа] перемещения [читты] вхождение читты в другое тело. </w:t>
      </w:r>
    </w:p>
    <w:p w:rsidR="00A205CC" w:rsidRDefault="00A205CC" w:rsidP="00271B7E">
      <w:pPr>
        <w:pStyle w:val="s"/>
      </w:pPr>
      <w:r>
        <w:t xml:space="preserve">39. Вследствие овладения уданой [благодаря самьяме] – несоприкосновение с водой, грязью, колючками и т. д., [также способность] произвольного выхода [из тела]. </w:t>
      </w:r>
    </w:p>
    <w:p w:rsidR="00A205CC" w:rsidRDefault="00A205CC" w:rsidP="00271B7E">
      <w:pPr>
        <w:pStyle w:val="s"/>
      </w:pPr>
      <w:r>
        <w:t xml:space="preserve">40. Вследствие овладения саманой – сияние [тела]. </w:t>
      </w:r>
    </w:p>
    <w:p w:rsidR="00A205CC" w:rsidRDefault="00A205CC" w:rsidP="00A205CC">
      <w:pPr>
        <w:pStyle w:val="s"/>
      </w:pPr>
      <w:r>
        <w:t xml:space="preserve">41. Благодаря самьяме над связью органа слуха и пространства (акаша) – божественный слух (дивьям шротрам). </w:t>
      </w:r>
    </w:p>
    <w:p w:rsidR="00A205CC" w:rsidRDefault="00A205CC" w:rsidP="00271B7E">
      <w:pPr>
        <w:pStyle w:val="s"/>
      </w:pPr>
      <w:r>
        <w:t xml:space="preserve">42. Благодаря самьяме над связью тела и пространства и концентрации на легкости хлопка – перемещение в пространстве. </w:t>
      </w:r>
    </w:p>
    <w:p w:rsidR="00A205CC" w:rsidRDefault="00A205CC" w:rsidP="00271B7E">
      <w:pPr>
        <w:pStyle w:val="s"/>
      </w:pPr>
      <w:r>
        <w:t xml:space="preserve">43. Состояние [ума], не обусловленное извне (бахир-акальпита-вритти), есть "великое бестелесное" (маха-видеха). [Благодаря самьяме на нем] – уничтожение "скрывающего свет". </w:t>
      </w:r>
    </w:p>
    <w:p w:rsidR="00A205CC" w:rsidRDefault="00A205CC" w:rsidP="00271B7E">
      <w:pPr>
        <w:pStyle w:val="s"/>
      </w:pPr>
      <w:r>
        <w:t xml:space="preserve">44. Благодаря самьяме над "грубым" (стхула), "собственной природой" (сварупа), "тонким" (сукшма), "связью" (анвая) и над "обладающим целью" (артха-ваттва) господство над элементами (бхута). </w:t>
      </w:r>
    </w:p>
    <w:p w:rsidR="00A205CC" w:rsidRDefault="00A205CC" w:rsidP="00271B7E">
      <w:pPr>
        <w:pStyle w:val="s"/>
      </w:pPr>
      <w:r>
        <w:t xml:space="preserve">45. В результате этого – проявление анимы и других (маха-сиддх), совершенства тела и невоздействие на него качеств [элементов]. </w:t>
      </w:r>
    </w:p>
    <w:p w:rsidR="00A205CC" w:rsidRDefault="00A205CC" w:rsidP="00A205CC">
      <w:pPr>
        <w:pStyle w:val="s"/>
      </w:pPr>
      <w:r>
        <w:t xml:space="preserve">46. Красота, грация, сила и алмазная твердость совершенства тела. </w:t>
      </w:r>
    </w:p>
    <w:p w:rsidR="00A205CC" w:rsidRDefault="00A205CC" w:rsidP="00271B7E">
      <w:pPr>
        <w:pStyle w:val="s"/>
      </w:pPr>
      <w:r>
        <w:t xml:space="preserve">47. Благодаря самьяме над процессом восприятия, "собственной природой" (сварупа), "эго", "связью" (анвая) и над "обладающим целью" (артхаваттва) – господство над индриями. </w:t>
      </w:r>
    </w:p>
    <w:p w:rsidR="00A205CC" w:rsidRDefault="00A205CC" w:rsidP="00271B7E">
      <w:pPr>
        <w:pStyle w:val="s"/>
      </w:pPr>
      <w:r>
        <w:t xml:space="preserve">48. В результате этого – [быстрота перемещения тела, подобная] быстроте мысли, бестелесное восприятие и господство над прадханой. </w:t>
      </w:r>
    </w:p>
    <w:p w:rsidR="00A205CC" w:rsidRDefault="00A205CC" w:rsidP="00271B7E">
      <w:pPr>
        <w:pStyle w:val="s"/>
      </w:pPr>
      <w:r>
        <w:t xml:space="preserve">49. Лишь у постигшего [благодаря самьяме] различие между саттвой и пурушей – всемогущество и всезнание. </w:t>
      </w:r>
    </w:p>
    <w:p w:rsidR="00A205CC" w:rsidRDefault="00A205CC" w:rsidP="00271B7E">
      <w:pPr>
        <w:pStyle w:val="s"/>
      </w:pPr>
      <w:r>
        <w:t xml:space="preserve">50. В результате бесстрастия даже относительно этого, при уничтожении семян скверн (доша) [достигается] кайвалья. </w:t>
      </w:r>
    </w:p>
    <w:p w:rsidR="00A205CC" w:rsidRDefault="00A205CC" w:rsidP="00271B7E">
      <w:pPr>
        <w:pStyle w:val="s"/>
      </w:pPr>
      <w:r>
        <w:lastRenderedPageBreak/>
        <w:t xml:space="preserve">51. При искушениях [со стороны существ], обитающих в высших [сферах], пусть не будет контакта [санга] и гордости (самодовольства), ибо возможны нежелательные последствия. </w:t>
      </w:r>
    </w:p>
    <w:p w:rsidR="00A205CC" w:rsidRDefault="00A205CC" w:rsidP="00271B7E">
      <w:pPr>
        <w:pStyle w:val="s"/>
      </w:pPr>
      <w:r>
        <w:t xml:space="preserve">52. Благодаря самьяме над моментами и их последовательной цепью возникает различающее знание (вивека-джа джнянам). </w:t>
      </w:r>
    </w:p>
    <w:p w:rsidR="00A205CC" w:rsidRDefault="00A205CC" w:rsidP="00271B7E">
      <w:pPr>
        <w:pStyle w:val="s"/>
      </w:pPr>
      <w:r>
        <w:t xml:space="preserve">53. Если вещи (объекты) не отличаются [друг от друга] по роду (джати), признакам (лакшана) и положению (деша) и [потому кажутся] одинаковыми, они могут быть отличаемы [друг от друга различающим знанием]. </w:t>
      </w:r>
    </w:p>
    <w:p w:rsidR="00A205CC" w:rsidRDefault="00A205CC" w:rsidP="00271B7E">
      <w:pPr>
        <w:pStyle w:val="s"/>
      </w:pPr>
      <w:r>
        <w:t xml:space="preserve">54. Различающее знание освобождающе (таракам) и мгновенно охватывает все объекты во всех отношениях. </w:t>
      </w:r>
    </w:p>
    <w:p w:rsidR="00A205CC" w:rsidRDefault="00A205CC" w:rsidP="00271B7E">
      <w:pPr>
        <w:pStyle w:val="s"/>
      </w:pPr>
      <w:r>
        <w:t xml:space="preserve">55. При равной чистоте саттвы и пуруши – кайвалья. </w:t>
      </w:r>
    </w:p>
    <w:p w:rsidR="00581352" w:rsidRDefault="00581352" w:rsidP="00A205CC">
      <w:pPr>
        <w:pStyle w:val="Heading2"/>
      </w:pPr>
    </w:p>
    <w:p w:rsidR="00A205CC" w:rsidRDefault="00A205CC" w:rsidP="00A205CC">
      <w:pPr>
        <w:pStyle w:val="Heading2"/>
      </w:pPr>
      <w:r>
        <w:t>IV. ГЛАВА ОБ ОСВОБОЖДЕНИИ</w:t>
      </w:r>
    </w:p>
    <w:p w:rsidR="00A205CC" w:rsidRDefault="00A205CC" w:rsidP="00271B7E">
      <w:pPr>
        <w:pStyle w:val="s"/>
      </w:pPr>
      <w:r>
        <w:t xml:space="preserve">1. Сверхъестественные силы приобретаются от рождения, зельем, мантрами, тапасом и посредством самадхи. </w:t>
      </w:r>
    </w:p>
    <w:p w:rsidR="00A205CC" w:rsidRDefault="00A205CC" w:rsidP="00A205CC">
      <w:pPr>
        <w:pStyle w:val="s"/>
      </w:pPr>
      <w:r>
        <w:t xml:space="preserve">2. Переход в другое существование (джати) вследстствие "переполнения", связанного с материальными факторами (пракрити). </w:t>
      </w:r>
    </w:p>
    <w:p w:rsidR="00A205CC" w:rsidRDefault="00A205CC" w:rsidP="00A205CC">
      <w:pPr>
        <w:pStyle w:val="s"/>
      </w:pPr>
      <w:r>
        <w:t>3. Материальные факторы (пракритинам) не приводятся в действие причинами [в форме добрых или злых дел], но вследствие устранения препятствий, [их действие] подобно [действиям] земледельца, [устраняющего преграду на пути потока, кот</w:t>
      </w:r>
      <w:r w:rsidR="00581352">
        <w:t>орый далее течет уж сам собой]</w:t>
      </w:r>
      <w:r>
        <w:t xml:space="preserve">. </w:t>
      </w:r>
    </w:p>
    <w:p w:rsidR="00A205CC" w:rsidRDefault="00A205CC" w:rsidP="00A205CC">
      <w:pPr>
        <w:pStyle w:val="s"/>
      </w:pPr>
      <w:r>
        <w:t xml:space="preserve">4. Сотворенные умы – лишь в результате "эго" (асмита). </w:t>
      </w:r>
    </w:p>
    <w:p w:rsidR="00A205CC" w:rsidRDefault="00A205CC" w:rsidP="00271B7E">
      <w:pPr>
        <w:pStyle w:val="s"/>
      </w:pPr>
      <w:r>
        <w:t xml:space="preserve">5. Один ум управляет [одновременно] многими [сотворенными им умами], несмотря на различия в их деятельности. </w:t>
      </w:r>
    </w:p>
    <w:p w:rsidR="00A205CC" w:rsidRDefault="00A205CC" w:rsidP="00271B7E">
      <w:pPr>
        <w:pStyle w:val="s"/>
      </w:pPr>
      <w:r>
        <w:t xml:space="preserve">6. При этом [умы], рожденные медитацией (дхьяна), лишены вместилища [самскар]. </w:t>
      </w:r>
    </w:p>
    <w:p w:rsidR="00A205CC" w:rsidRDefault="00A205CC" w:rsidP="00271B7E">
      <w:pPr>
        <w:pStyle w:val="s"/>
      </w:pPr>
      <w:r>
        <w:t xml:space="preserve">7. Карма йогина ни бела, ни черна; у остальных она трех видов: [белая, черно-белая, и черная]. </w:t>
      </w:r>
    </w:p>
    <w:p w:rsidR="00A205CC" w:rsidRDefault="00A205CC" w:rsidP="00271B7E">
      <w:pPr>
        <w:pStyle w:val="s"/>
      </w:pPr>
      <w:r>
        <w:t xml:space="preserve">8. В результате – проявления лишь тех васан, [которые] качественно соотносительны с тенденциями созревания [кармы]. </w:t>
      </w:r>
    </w:p>
    <w:p w:rsidR="00A205CC" w:rsidRDefault="00A205CC" w:rsidP="00271B7E">
      <w:pPr>
        <w:pStyle w:val="s"/>
      </w:pPr>
      <w:r>
        <w:t xml:space="preserve">9. Вследствие соответствия между памятью и самскарами существует непрерывная связь [васан], хотя они и разделены существованиями, пространством и временем. </w:t>
      </w:r>
    </w:p>
    <w:p w:rsidR="00A205CC" w:rsidRDefault="00A205CC" w:rsidP="00271B7E">
      <w:pPr>
        <w:pStyle w:val="s"/>
      </w:pPr>
      <w:r>
        <w:t xml:space="preserve">10. И они безначальны вследствие вечности жажды [жизни]. </w:t>
      </w:r>
    </w:p>
    <w:p w:rsidR="00A205CC" w:rsidRDefault="00A205CC" w:rsidP="00271B7E">
      <w:pPr>
        <w:pStyle w:val="s"/>
      </w:pPr>
      <w:r>
        <w:t xml:space="preserve">11. [Васаны проявляются] вследствие соединения причины, следствия, основы и "опоры"; при исчезновении этих [четырех] они исчезают. </w:t>
      </w:r>
    </w:p>
    <w:p w:rsidR="00A205CC" w:rsidRDefault="00A205CC" w:rsidP="00271B7E">
      <w:pPr>
        <w:pStyle w:val="s"/>
      </w:pPr>
      <w:r>
        <w:lastRenderedPageBreak/>
        <w:t xml:space="preserve">12. Прошлое и будущее существуют в своей собственной природе (сварупа), различия [лишь] в проявлении дхарм. </w:t>
      </w:r>
    </w:p>
    <w:p w:rsidR="00A205CC" w:rsidRDefault="00A205CC" w:rsidP="00271B7E">
      <w:pPr>
        <w:pStyle w:val="s"/>
      </w:pPr>
      <w:r>
        <w:t xml:space="preserve">13. Они "проявлены" или тонки [и обладают] природой гун. </w:t>
      </w:r>
    </w:p>
    <w:p w:rsidR="00A205CC" w:rsidRDefault="00A205CC" w:rsidP="00271B7E">
      <w:pPr>
        <w:pStyle w:val="s"/>
      </w:pPr>
      <w:r>
        <w:t xml:space="preserve">14. Вследствие единства в изменениях – единство вещей. </w:t>
      </w:r>
    </w:p>
    <w:p w:rsidR="00A205CC" w:rsidRDefault="00A205CC" w:rsidP="00271B7E">
      <w:pPr>
        <w:pStyle w:val="s"/>
      </w:pPr>
      <w:r>
        <w:t xml:space="preserve">15. [Хотя] вещь [сама по себе] одна и та же, вследствие различия умов – различны способы их восприятия [этой вещи]. </w:t>
      </w:r>
    </w:p>
    <w:p w:rsidR="00A205CC" w:rsidRDefault="00A205CC" w:rsidP="00271B7E">
      <w:pPr>
        <w:pStyle w:val="s"/>
      </w:pPr>
      <w:r>
        <w:t xml:space="preserve">16. Вещь познаваема или не познаваема умом в зависимости от воздействия [или невоздействия] на него. </w:t>
      </w:r>
    </w:p>
    <w:p w:rsidR="00A205CC" w:rsidRDefault="00A205CC" w:rsidP="00A205CC">
      <w:pPr>
        <w:pStyle w:val="s"/>
      </w:pPr>
      <w:r>
        <w:t xml:space="preserve">17. Функции ума [см. I, 2] всегда познаваемы их владыкой – пурушей, [что происходит] вследствие его неизменности. </w:t>
      </w:r>
    </w:p>
    <w:p w:rsidR="00A205CC" w:rsidRDefault="00A205CC" w:rsidP="00271B7E">
      <w:pPr>
        <w:pStyle w:val="s"/>
      </w:pPr>
      <w:r>
        <w:t xml:space="preserve">18. Он не обладает собственным светом, ибо является объектом зрящего. </w:t>
      </w:r>
    </w:p>
    <w:p w:rsidR="00A205CC" w:rsidRDefault="00A205CC" w:rsidP="00271B7E">
      <w:pPr>
        <w:pStyle w:val="s"/>
      </w:pPr>
      <w:r>
        <w:t xml:space="preserve">19. И невозможно [для ума] одновременное познание обоих. </w:t>
      </w:r>
    </w:p>
    <w:p w:rsidR="00A205CC" w:rsidRDefault="00A205CC" w:rsidP="00271B7E">
      <w:pPr>
        <w:pStyle w:val="s"/>
      </w:pPr>
      <w:r>
        <w:t xml:space="preserve">20. [Если допустить] восприятие [ума] другим умом, то не было бы конца мыслям и о мыслях и [произошло бы] также смешение памяти. </w:t>
      </w:r>
    </w:p>
    <w:p w:rsidR="00A205CC" w:rsidRDefault="00A205CC" w:rsidP="00271B7E">
      <w:pPr>
        <w:pStyle w:val="s"/>
      </w:pPr>
      <w:r>
        <w:t xml:space="preserve">21. Неизменяющееся сознание [чити] осознает относящийся к нему буддхи [свабуддхи], [как бы] поднимая его форму (акара). </w:t>
      </w:r>
    </w:p>
    <w:p w:rsidR="00A205CC" w:rsidRDefault="00A205CC" w:rsidP="00271B7E">
      <w:pPr>
        <w:pStyle w:val="s"/>
      </w:pPr>
      <w:r>
        <w:t xml:space="preserve">22. Ум, будучи "окрашен" зрящим и зримым, всепостигающ. </w:t>
      </w:r>
    </w:p>
    <w:p w:rsidR="00A205CC" w:rsidRDefault="00A205CC" w:rsidP="00271B7E">
      <w:pPr>
        <w:pStyle w:val="s"/>
      </w:pPr>
      <w:r>
        <w:t xml:space="preserve">23. Он (ум), хотя и наполнен бесчисленными васанами, существует ради другого – вследствие комбинированной деятельности. </w:t>
      </w:r>
    </w:p>
    <w:p w:rsidR="00A205CC" w:rsidRDefault="00A205CC" w:rsidP="00271B7E">
      <w:pPr>
        <w:pStyle w:val="s"/>
      </w:pPr>
      <w:r>
        <w:t xml:space="preserve">24. Для видящего различие [между умом и пурушей] прекращение созерцания собственного бытия. </w:t>
      </w:r>
    </w:p>
    <w:p w:rsidR="00A205CC" w:rsidRDefault="00A205CC" w:rsidP="00E26161">
      <w:pPr>
        <w:pStyle w:val="s"/>
      </w:pPr>
      <w:r>
        <w:t xml:space="preserve">25. Тогда ум "углубляется" до различения (вивека) и тяготеет к освобождению (кайвалья). </w:t>
      </w:r>
    </w:p>
    <w:p w:rsidR="00A205CC" w:rsidRDefault="00A205CC" w:rsidP="00E26161">
      <w:pPr>
        <w:pStyle w:val="s"/>
      </w:pPr>
      <w:r>
        <w:t xml:space="preserve">26. Вследствие самскар в его "интервалах" [возникают] ныне идеи-импульсы (пратьяя). </w:t>
      </w:r>
    </w:p>
    <w:p w:rsidR="00A205CC" w:rsidRDefault="00A205CC" w:rsidP="00E26161">
      <w:pPr>
        <w:pStyle w:val="s"/>
      </w:pPr>
      <w:r>
        <w:t xml:space="preserve">27. Их устранение – подобно [устранению] клеш, описанному ранее. </w:t>
      </w:r>
    </w:p>
    <w:p w:rsidR="00A205CC" w:rsidRDefault="00A205CC" w:rsidP="00E26161">
      <w:pPr>
        <w:pStyle w:val="s"/>
      </w:pPr>
      <w:r>
        <w:t xml:space="preserve">28. Для равнодушного даже к высшему познанию (пра-самкхьяна), вследствие достижения постоянного высшего различения (вивека-кхьяти), [возникает] самадхи, [называемое] "туча дхармы". </w:t>
      </w:r>
    </w:p>
    <w:p w:rsidR="00A205CC" w:rsidRDefault="00A205CC" w:rsidP="00E26161">
      <w:pPr>
        <w:pStyle w:val="s"/>
      </w:pPr>
      <w:r>
        <w:t xml:space="preserve">29. В результате этого – устранение (нивритти) клеш и кармы. </w:t>
      </w:r>
    </w:p>
    <w:p w:rsidR="00A205CC" w:rsidRDefault="00A205CC" w:rsidP="00E26161">
      <w:pPr>
        <w:pStyle w:val="s"/>
      </w:pPr>
      <w:r>
        <w:t xml:space="preserve">30. Тогда познаваемое [становится] ничтожно малым вследствие бесконечности знания, свободного от всех препятствующих загрязнений (сарва-аварана-мала). </w:t>
      </w:r>
    </w:p>
    <w:p w:rsidR="00A205CC" w:rsidRDefault="00A205CC" w:rsidP="00E26161">
      <w:pPr>
        <w:pStyle w:val="s"/>
      </w:pPr>
      <w:r>
        <w:t>31. В результате этого – завершение (самапти) непрерывного ряда (крама) изменений гун, ибо они вып</w:t>
      </w:r>
      <w:r w:rsidR="00581352">
        <w:t>олнили свое назначение (артха)</w:t>
      </w:r>
      <w:r>
        <w:t xml:space="preserve">. </w:t>
      </w:r>
    </w:p>
    <w:p w:rsidR="00A205CC" w:rsidRDefault="00A205CC" w:rsidP="00E26161">
      <w:pPr>
        <w:pStyle w:val="s"/>
      </w:pPr>
      <w:r>
        <w:lastRenderedPageBreak/>
        <w:t xml:space="preserve">32. Относящееся к моментам и познаваемое по завершении изменений есть "непрерывный ряд". </w:t>
      </w:r>
    </w:p>
    <w:p w:rsidR="00A205CC" w:rsidRDefault="00A205CC" w:rsidP="00E26161">
      <w:pPr>
        <w:pStyle w:val="s"/>
      </w:pPr>
      <w:r>
        <w:t xml:space="preserve">33. Освобождение – это возвращение гун, лишенных значения для пуруши в [их] исходное состояние, или пребывание силы сознания (чити-шакти) в ее собственной природе (сварупа). </w:t>
      </w:r>
      <w:bookmarkStart w:id="0" w:name="_GoBack"/>
      <w:bookmarkEnd w:id="0"/>
    </w:p>
    <w:p w:rsidR="00A205CC" w:rsidRDefault="00A205CC" w:rsidP="00A205CC">
      <w:pPr>
        <w:pStyle w:val="NormalWeb"/>
        <w:jc w:val="center"/>
      </w:pPr>
    </w:p>
    <w:p w:rsidR="001E0149" w:rsidRDefault="00E26161"/>
    <w:sectPr w:rsidR="001E0149" w:rsidSect="00DE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12C63"/>
    <w:multiLevelType w:val="multilevel"/>
    <w:tmpl w:val="7FE85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A125AC"/>
    <w:multiLevelType w:val="multilevel"/>
    <w:tmpl w:val="07021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CC"/>
    <w:rsid w:val="00125097"/>
    <w:rsid w:val="00271B7E"/>
    <w:rsid w:val="00315855"/>
    <w:rsid w:val="00581352"/>
    <w:rsid w:val="008F412D"/>
    <w:rsid w:val="009F5D05"/>
    <w:rsid w:val="00A205CC"/>
    <w:rsid w:val="00D9136E"/>
    <w:rsid w:val="00DE28EE"/>
    <w:rsid w:val="00E2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0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5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2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sm">
    <w:name w:val="censm"/>
    <w:basedOn w:val="Normal"/>
    <w:rsid w:val="00A2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205CC"/>
    <w:rPr>
      <w:color w:val="0000FF"/>
      <w:u w:val="single"/>
    </w:rPr>
  </w:style>
  <w:style w:type="paragraph" w:customStyle="1" w:styleId="s">
    <w:name w:val="s"/>
    <w:basedOn w:val="Normal"/>
    <w:rsid w:val="00A2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0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5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2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sm">
    <w:name w:val="censm"/>
    <w:basedOn w:val="Normal"/>
    <w:rsid w:val="00A2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A205CC"/>
    <w:rPr>
      <w:color w:val="0000FF"/>
      <w:u w:val="single"/>
    </w:rPr>
  </w:style>
  <w:style w:type="paragraph" w:customStyle="1" w:styleId="s">
    <w:name w:val="s"/>
    <w:basedOn w:val="Normal"/>
    <w:rsid w:val="00A2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2852</Words>
  <Characters>16260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Alex</cp:lastModifiedBy>
  <cp:revision>2</cp:revision>
  <dcterms:created xsi:type="dcterms:W3CDTF">2012-11-21T09:39:00Z</dcterms:created>
  <dcterms:modified xsi:type="dcterms:W3CDTF">2012-11-21T09:39:00Z</dcterms:modified>
</cp:coreProperties>
</file>